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876" w:type="dxa"/>
        <w:tblInd w:w="-601"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080"/>
        <w:gridCol w:w="7796"/>
      </w:tblGrid>
      <w:tr w:rsidR="007B79E6" w:rsidRPr="003E0AC4" w14:paraId="636F160B" w14:textId="77777777" w:rsidTr="0010216E">
        <w:tc>
          <w:tcPr>
            <w:tcW w:w="8080" w:type="dxa"/>
          </w:tcPr>
          <w:p w14:paraId="65412E49" w14:textId="77777777" w:rsidR="00D44B65" w:rsidRPr="00171BB4" w:rsidRDefault="00D44B65" w:rsidP="0010216E">
            <w:pPr>
              <w:tabs>
                <w:tab w:val="left" w:pos="7513"/>
              </w:tabs>
              <w:jc w:val="center"/>
              <w:rPr>
                <w:b/>
                <w:sz w:val="22"/>
                <w:szCs w:val="22"/>
              </w:rPr>
            </w:pPr>
            <w:r w:rsidRPr="00171BB4">
              <w:rPr>
                <w:b/>
                <w:sz w:val="22"/>
                <w:szCs w:val="22"/>
              </w:rPr>
              <w:t>ДОГОВОР</w:t>
            </w:r>
          </w:p>
          <w:p w14:paraId="1099A381" w14:textId="77777777" w:rsidR="00D44B65" w:rsidRPr="00171BB4" w:rsidRDefault="00D44B65" w:rsidP="0010216E">
            <w:pPr>
              <w:tabs>
                <w:tab w:val="left" w:pos="2340"/>
                <w:tab w:val="left" w:pos="7513"/>
              </w:tabs>
              <w:jc w:val="center"/>
              <w:rPr>
                <w:b/>
                <w:sz w:val="22"/>
                <w:szCs w:val="22"/>
              </w:rPr>
            </w:pPr>
            <w:r w:rsidRPr="00171BB4">
              <w:rPr>
                <w:b/>
                <w:sz w:val="22"/>
                <w:szCs w:val="22"/>
              </w:rPr>
              <w:t>НА ОКАЗАНИЕ УСЛУГ (ВЫПОЛНЕНИЕ РАБОТ) №____</w:t>
            </w:r>
          </w:p>
          <w:p w14:paraId="71223E70" w14:textId="77777777" w:rsidR="00D44B65" w:rsidRPr="00171BB4" w:rsidRDefault="00D44B65" w:rsidP="0010216E">
            <w:pPr>
              <w:tabs>
                <w:tab w:val="left" w:pos="7513"/>
              </w:tabs>
              <w:jc w:val="center"/>
              <w:rPr>
                <w:i/>
                <w:sz w:val="22"/>
                <w:szCs w:val="22"/>
              </w:rPr>
            </w:pPr>
            <w:r w:rsidRPr="00171BB4">
              <w:rPr>
                <w:i/>
                <w:sz w:val="22"/>
                <w:szCs w:val="22"/>
              </w:rPr>
              <w:t>(примерная форма)</w:t>
            </w:r>
          </w:p>
          <w:p w14:paraId="49C23FD4" w14:textId="77777777" w:rsidR="00D44B65" w:rsidRPr="00171BB4" w:rsidRDefault="00D44B65" w:rsidP="0010216E">
            <w:pPr>
              <w:tabs>
                <w:tab w:val="left" w:pos="7513"/>
              </w:tabs>
              <w:jc w:val="center"/>
              <w:rPr>
                <w:b/>
                <w:sz w:val="22"/>
                <w:szCs w:val="22"/>
                <w:lang w:val="uz-Cyrl-UZ"/>
              </w:rPr>
            </w:pPr>
          </w:p>
          <w:p w14:paraId="3C178CA5" w14:textId="6C8AA571" w:rsidR="00D44B65" w:rsidRPr="00171BB4" w:rsidRDefault="00D44B65" w:rsidP="0010216E">
            <w:pPr>
              <w:tabs>
                <w:tab w:val="left" w:pos="7513"/>
              </w:tabs>
              <w:ind w:firstLine="426"/>
              <w:jc w:val="both"/>
              <w:rPr>
                <w:sz w:val="22"/>
                <w:szCs w:val="22"/>
              </w:rPr>
            </w:pPr>
            <w:r w:rsidRPr="00171BB4">
              <w:rPr>
                <w:sz w:val="22"/>
                <w:szCs w:val="22"/>
                <w:lang w:val="uz-Cyrl-UZ"/>
              </w:rPr>
              <w:t>г.</w:t>
            </w:r>
            <w:r w:rsidRPr="00171BB4">
              <w:rPr>
                <w:sz w:val="22"/>
                <w:szCs w:val="22"/>
              </w:rPr>
              <w:t xml:space="preserve">_____________      </w:t>
            </w:r>
            <w:r w:rsidR="001A2739" w:rsidRPr="00171BB4">
              <w:rPr>
                <w:sz w:val="22"/>
                <w:szCs w:val="22"/>
                <w:lang w:val="uz-Cyrl-UZ"/>
              </w:rPr>
              <w:t xml:space="preserve">                        </w:t>
            </w:r>
            <w:r w:rsidRPr="00171BB4">
              <w:rPr>
                <w:sz w:val="22"/>
                <w:szCs w:val="22"/>
              </w:rPr>
              <w:t xml:space="preserve">                    </w:t>
            </w:r>
            <w:r w:rsidR="003D1C9D" w:rsidRPr="00171BB4">
              <w:rPr>
                <w:sz w:val="22"/>
                <w:szCs w:val="22"/>
              </w:rPr>
              <w:t xml:space="preserve">       </w:t>
            </w:r>
            <w:r w:rsidR="00171BB4" w:rsidRPr="00FC70C4">
              <w:rPr>
                <w:sz w:val="22"/>
                <w:szCs w:val="22"/>
              </w:rPr>
              <w:t xml:space="preserve">  </w:t>
            </w:r>
            <w:r w:rsidRPr="00171BB4">
              <w:rPr>
                <w:sz w:val="22"/>
                <w:szCs w:val="22"/>
              </w:rPr>
              <w:t xml:space="preserve"> «___»_________ 20</w:t>
            </w:r>
            <w:r w:rsidR="00171BB4" w:rsidRPr="00FC70C4">
              <w:rPr>
                <w:sz w:val="22"/>
                <w:szCs w:val="22"/>
              </w:rPr>
              <w:t>_</w:t>
            </w:r>
            <w:r w:rsidRPr="00171BB4">
              <w:rPr>
                <w:sz w:val="22"/>
                <w:szCs w:val="22"/>
              </w:rPr>
              <w:t>__г.</w:t>
            </w:r>
          </w:p>
          <w:p w14:paraId="6E7B6D9B" w14:textId="77777777" w:rsidR="00D44B65" w:rsidRPr="00171BB4" w:rsidRDefault="00D44B65" w:rsidP="0010216E">
            <w:pPr>
              <w:tabs>
                <w:tab w:val="left" w:pos="7513"/>
              </w:tabs>
              <w:jc w:val="both"/>
              <w:rPr>
                <w:sz w:val="22"/>
                <w:szCs w:val="22"/>
              </w:rPr>
            </w:pPr>
          </w:p>
          <w:p w14:paraId="1028C115" w14:textId="77777777" w:rsidR="00D44B65" w:rsidRPr="00171BB4" w:rsidRDefault="00D44B65" w:rsidP="0010216E">
            <w:pPr>
              <w:tabs>
                <w:tab w:val="left" w:pos="7513"/>
              </w:tabs>
              <w:ind w:firstLine="412"/>
              <w:jc w:val="both"/>
              <w:rPr>
                <w:sz w:val="22"/>
                <w:szCs w:val="22"/>
              </w:rPr>
            </w:pPr>
            <w:r w:rsidRPr="00171BB4">
              <w:rPr>
                <w:b/>
                <w:sz w:val="22"/>
                <w:szCs w:val="22"/>
              </w:rPr>
              <w:t>АКБ «Узпромстройбанк»,</w:t>
            </w:r>
            <w:r w:rsidRPr="00171BB4">
              <w:rPr>
                <w:sz w:val="22"/>
                <w:szCs w:val="22"/>
              </w:rPr>
              <w:t xml:space="preserve"> именуемый</w:t>
            </w:r>
            <w:r w:rsidRPr="00171BB4">
              <w:rPr>
                <w:sz w:val="22"/>
                <w:szCs w:val="22"/>
                <w:lang w:val="uz-Cyrl-UZ"/>
              </w:rPr>
              <w:t xml:space="preserve"> </w:t>
            </w:r>
            <w:r w:rsidRPr="00171BB4">
              <w:rPr>
                <w:sz w:val="22"/>
                <w:szCs w:val="22"/>
              </w:rPr>
              <w:t xml:space="preserve"> в дальнейшем </w:t>
            </w:r>
            <w:r w:rsidRPr="00171BB4">
              <w:rPr>
                <w:b/>
                <w:sz w:val="22"/>
                <w:szCs w:val="22"/>
              </w:rPr>
              <w:t>"Заказчик",</w:t>
            </w:r>
            <w:r w:rsidRPr="00171BB4">
              <w:rPr>
                <w:sz w:val="22"/>
                <w:szCs w:val="22"/>
              </w:rPr>
              <w:t xml:space="preserve"> в лице управляющего/начальника _____________________________ филиала Банка ____________________________, действующего на основании Положения и доверенности, с одной стороны и ___</w:t>
            </w:r>
            <w:r w:rsidRPr="00171BB4">
              <w:rPr>
                <w:sz w:val="22"/>
                <w:szCs w:val="22"/>
                <w:lang w:val="uz-Cyrl-UZ"/>
              </w:rPr>
              <w:t>___</w:t>
            </w:r>
            <w:r w:rsidRPr="00171BB4">
              <w:rPr>
                <w:sz w:val="22"/>
                <w:szCs w:val="22"/>
              </w:rPr>
              <w:t xml:space="preserve">____________________________, именуемый  в дальнейшем "Исполнитель", в лице </w:t>
            </w:r>
            <w:r w:rsidRPr="00171BB4">
              <w:rPr>
                <w:sz w:val="22"/>
                <w:szCs w:val="22"/>
                <w:lang w:val="uz-Cyrl-UZ"/>
              </w:rPr>
              <w:t>_</w:t>
            </w:r>
            <w:r w:rsidRPr="00171BB4">
              <w:rPr>
                <w:sz w:val="22"/>
                <w:szCs w:val="22"/>
              </w:rPr>
              <w:t>___________________________________________, действующего на основании _________________________________, с  другой стороны,</w:t>
            </w:r>
            <w:r w:rsidRPr="00171BB4">
              <w:rPr>
                <w:sz w:val="22"/>
                <w:szCs w:val="22"/>
                <w:lang w:val="uz-Cyrl-UZ"/>
              </w:rPr>
              <w:t xml:space="preserve"> </w:t>
            </w:r>
            <w:r w:rsidRPr="00171BB4">
              <w:rPr>
                <w:sz w:val="22"/>
                <w:szCs w:val="22"/>
              </w:rPr>
              <w:t>заключили настоящий Договор, именуемый в дальнейшем «Договор» о нижеследующем:</w:t>
            </w:r>
          </w:p>
          <w:p w14:paraId="0683FA28" w14:textId="77777777" w:rsidR="00D44B65" w:rsidRPr="00171BB4" w:rsidRDefault="00D44B65" w:rsidP="0010216E">
            <w:pPr>
              <w:tabs>
                <w:tab w:val="left" w:pos="7513"/>
              </w:tabs>
              <w:jc w:val="both"/>
              <w:rPr>
                <w:b/>
                <w:sz w:val="22"/>
                <w:szCs w:val="22"/>
                <w:lang w:val="uz-Cyrl-UZ"/>
              </w:rPr>
            </w:pPr>
          </w:p>
          <w:p w14:paraId="10207480" w14:textId="77777777" w:rsidR="00D44B65" w:rsidRPr="00171BB4" w:rsidRDefault="00D44B65" w:rsidP="0010216E">
            <w:pPr>
              <w:pStyle w:val="a7"/>
              <w:numPr>
                <w:ilvl w:val="0"/>
                <w:numId w:val="9"/>
              </w:numPr>
              <w:tabs>
                <w:tab w:val="left" w:pos="284"/>
                <w:tab w:val="left" w:pos="7513"/>
              </w:tabs>
              <w:spacing w:after="0" w:line="240" w:lineRule="auto"/>
              <w:ind w:left="0" w:firstLine="0"/>
              <w:jc w:val="center"/>
              <w:rPr>
                <w:rFonts w:ascii="Times New Roman" w:hAnsi="Times New Roman" w:cs="Times New Roman"/>
                <w:b/>
              </w:rPr>
            </w:pPr>
            <w:r w:rsidRPr="00171BB4">
              <w:rPr>
                <w:rFonts w:ascii="Times New Roman" w:hAnsi="Times New Roman" w:cs="Times New Roman"/>
                <w:b/>
              </w:rPr>
              <w:t>ПРЕДМЕТ ДОГОВОРА</w:t>
            </w:r>
          </w:p>
          <w:p w14:paraId="48220D2B" w14:textId="77777777" w:rsidR="00D44B65" w:rsidRPr="00171BB4" w:rsidRDefault="00D44B65" w:rsidP="0010216E">
            <w:pPr>
              <w:pStyle w:val="a7"/>
              <w:numPr>
                <w:ilvl w:val="1"/>
                <w:numId w:val="9"/>
              </w:numPr>
              <w:tabs>
                <w:tab w:val="left" w:pos="851"/>
                <w:tab w:val="left" w:pos="7513"/>
              </w:tabs>
              <w:spacing w:after="0" w:line="240" w:lineRule="auto"/>
              <w:ind w:left="0" w:firstLine="426"/>
              <w:jc w:val="both"/>
              <w:rPr>
                <w:rFonts w:ascii="Times New Roman" w:hAnsi="Times New Roman" w:cs="Times New Roman"/>
                <w:lang w:val="uz-Cyrl-UZ"/>
              </w:rPr>
            </w:pPr>
            <w:r w:rsidRPr="00171BB4">
              <w:rPr>
                <w:rFonts w:ascii="Times New Roman" w:hAnsi="Times New Roman" w:cs="Times New Roman"/>
              </w:rPr>
              <w:t>По настоящему Договору Исполнитель обязуется по заданию Заказчика оказать услуги/выполнить работу (далее - «Услуги»), а Заказчик обязуется принять и оплатить эти услуги</w:t>
            </w:r>
            <w:r w:rsidRPr="00171BB4">
              <w:rPr>
                <w:rFonts w:ascii="Times New Roman" w:hAnsi="Times New Roman" w:cs="Times New Roman"/>
                <w:lang w:val="uz-Cyrl-UZ"/>
              </w:rPr>
              <w:t>.</w:t>
            </w:r>
          </w:p>
          <w:p w14:paraId="5D600D13" w14:textId="77777777" w:rsidR="00D44B65" w:rsidRPr="00171BB4" w:rsidRDefault="00D44B65" w:rsidP="0010216E">
            <w:pPr>
              <w:pStyle w:val="a7"/>
              <w:tabs>
                <w:tab w:val="left" w:pos="851"/>
                <w:tab w:val="left" w:pos="7513"/>
              </w:tabs>
              <w:ind w:left="0" w:firstLine="426"/>
              <w:jc w:val="both"/>
              <w:rPr>
                <w:rFonts w:ascii="Times New Roman" w:hAnsi="Times New Roman" w:cs="Times New Roman"/>
              </w:rPr>
            </w:pPr>
            <w:r w:rsidRPr="00171BB4">
              <w:rPr>
                <w:rFonts w:ascii="Times New Roman" w:hAnsi="Times New Roman" w:cs="Times New Roman"/>
                <w:lang w:val="uz-Cyrl-UZ"/>
              </w:rPr>
              <w:t>Конкретн</w:t>
            </w:r>
            <w:proofErr w:type="spellStart"/>
            <w:r w:rsidRPr="00171BB4">
              <w:rPr>
                <w:rFonts w:ascii="Times New Roman" w:hAnsi="Times New Roman" w:cs="Times New Roman"/>
              </w:rPr>
              <w:t>ые</w:t>
            </w:r>
            <w:proofErr w:type="spellEnd"/>
            <w:r w:rsidRPr="00171BB4">
              <w:rPr>
                <w:rFonts w:ascii="Times New Roman" w:hAnsi="Times New Roman" w:cs="Times New Roman"/>
              </w:rPr>
              <w:t xml:space="preserve"> виды Услуг, их количество и цена, а также сроки оказания Услуг приводятся в Приложении №1, которое является неотъемлемой частью настоящего Договора.</w:t>
            </w:r>
          </w:p>
          <w:p w14:paraId="48E285AB" w14:textId="77777777" w:rsidR="00D44B65" w:rsidRPr="00171BB4" w:rsidRDefault="00D44B65" w:rsidP="0010216E">
            <w:pPr>
              <w:pStyle w:val="a7"/>
              <w:numPr>
                <w:ilvl w:val="1"/>
                <w:numId w:val="9"/>
              </w:numPr>
              <w:tabs>
                <w:tab w:val="left" w:pos="851"/>
                <w:tab w:val="left" w:pos="7513"/>
              </w:tabs>
              <w:spacing w:after="0" w:line="240" w:lineRule="auto"/>
              <w:ind w:left="0" w:firstLine="426"/>
              <w:jc w:val="both"/>
              <w:rPr>
                <w:rFonts w:ascii="Times New Roman" w:hAnsi="Times New Roman" w:cs="Times New Roman"/>
                <w:lang w:val="uz-Cyrl-UZ"/>
              </w:rPr>
            </w:pPr>
            <w:r w:rsidRPr="00171BB4">
              <w:rPr>
                <w:rFonts w:ascii="Times New Roman" w:hAnsi="Times New Roman" w:cs="Times New Roman"/>
              </w:rPr>
              <w:t>Услуги (работы) считаются оказанными после подписания акта приема-передачи Услуг (работ) Заказчиком или его уполномоченным представителем.</w:t>
            </w:r>
          </w:p>
          <w:p w14:paraId="79369769" w14:textId="77777777" w:rsidR="000231DE" w:rsidRPr="00171BB4" w:rsidRDefault="000231DE" w:rsidP="0010216E">
            <w:pPr>
              <w:tabs>
                <w:tab w:val="left" w:pos="7513"/>
              </w:tabs>
              <w:jc w:val="center"/>
              <w:rPr>
                <w:b/>
                <w:sz w:val="22"/>
                <w:szCs w:val="22"/>
                <w:lang w:val="uz-Cyrl-UZ"/>
              </w:rPr>
            </w:pPr>
          </w:p>
          <w:p w14:paraId="5D138939" w14:textId="5530C85B" w:rsidR="00D44B65" w:rsidRPr="00171BB4" w:rsidRDefault="00D44B65" w:rsidP="0010216E">
            <w:pPr>
              <w:pStyle w:val="a7"/>
              <w:numPr>
                <w:ilvl w:val="0"/>
                <w:numId w:val="10"/>
              </w:numPr>
              <w:tabs>
                <w:tab w:val="left" w:pos="7513"/>
              </w:tabs>
              <w:jc w:val="center"/>
              <w:rPr>
                <w:rFonts w:ascii="Times New Roman" w:hAnsi="Times New Roman" w:cs="Times New Roman"/>
                <w:b/>
                <w:lang w:val="uz-Cyrl-UZ"/>
              </w:rPr>
            </w:pPr>
            <w:r w:rsidRPr="00171BB4">
              <w:rPr>
                <w:rFonts w:ascii="Times New Roman" w:hAnsi="Times New Roman" w:cs="Times New Roman"/>
                <w:b/>
                <w:lang w:val="uz-Cyrl-UZ"/>
              </w:rPr>
              <w:t>ЦЕНА ДОГОВОРА И ПОРЯДОК РАСЧЕТОВ</w:t>
            </w:r>
          </w:p>
          <w:p w14:paraId="51842C78" w14:textId="02CBAD4C" w:rsidR="00D44B65" w:rsidRPr="00171BB4" w:rsidRDefault="00D44B65" w:rsidP="0010216E">
            <w:pPr>
              <w:pStyle w:val="a7"/>
              <w:numPr>
                <w:ilvl w:val="1"/>
                <w:numId w:val="10"/>
              </w:numPr>
              <w:tabs>
                <w:tab w:val="left" w:pos="567"/>
                <w:tab w:val="left" w:pos="851"/>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t>Общая сумма настоящего Договора составляет _______________ (__</w:t>
            </w:r>
            <w:r w:rsidR="00252DA2" w:rsidRPr="00171BB4">
              <w:rPr>
                <w:rFonts w:ascii="Times New Roman" w:hAnsi="Times New Roman" w:cs="Times New Roman"/>
              </w:rPr>
              <w:t>_______________________</w:t>
            </w:r>
            <w:r w:rsidRPr="00171BB4">
              <w:rPr>
                <w:rFonts w:ascii="Times New Roman" w:hAnsi="Times New Roman" w:cs="Times New Roman"/>
              </w:rPr>
              <w:t>_) сум.</w:t>
            </w:r>
          </w:p>
          <w:p w14:paraId="56AACC7D" w14:textId="77777777" w:rsidR="00D44B65" w:rsidRPr="00171BB4" w:rsidRDefault="00D44B65" w:rsidP="0010216E">
            <w:pPr>
              <w:tabs>
                <w:tab w:val="left" w:pos="7513"/>
              </w:tabs>
              <w:ind w:firstLine="426"/>
              <w:rPr>
                <w:i/>
                <w:sz w:val="22"/>
                <w:szCs w:val="22"/>
                <w:vertAlign w:val="superscript"/>
                <w:lang w:val="uz-Cyrl-UZ"/>
              </w:rPr>
            </w:pPr>
            <w:r w:rsidRPr="00171BB4">
              <w:rPr>
                <w:i/>
                <w:sz w:val="22"/>
                <w:szCs w:val="22"/>
                <w:vertAlign w:val="superscript"/>
              </w:rPr>
              <w:t>(сумма цифрами и прописью)</w:t>
            </w:r>
          </w:p>
          <w:p w14:paraId="3E5B9BB1" w14:textId="77777777" w:rsidR="000231DE" w:rsidRPr="00171BB4" w:rsidRDefault="000231DE" w:rsidP="0010216E">
            <w:pPr>
              <w:tabs>
                <w:tab w:val="left" w:pos="7513"/>
              </w:tabs>
              <w:ind w:firstLine="426"/>
              <w:rPr>
                <w:i/>
                <w:sz w:val="22"/>
                <w:szCs w:val="22"/>
                <w:vertAlign w:val="superscript"/>
                <w:lang w:val="uz-Cyrl-UZ"/>
              </w:rPr>
            </w:pPr>
          </w:p>
          <w:p w14:paraId="7173A987" w14:textId="77777777" w:rsidR="00D44B65" w:rsidRPr="00171BB4" w:rsidRDefault="00D44B65" w:rsidP="0010216E">
            <w:pPr>
              <w:pStyle w:val="a7"/>
              <w:numPr>
                <w:ilvl w:val="1"/>
                <w:numId w:val="10"/>
              </w:numPr>
              <w:tabs>
                <w:tab w:val="left" w:pos="851"/>
                <w:tab w:val="left" w:pos="7513"/>
              </w:tabs>
              <w:spacing w:after="0" w:line="240" w:lineRule="auto"/>
              <w:ind w:left="0" w:firstLine="426"/>
              <w:jc w:val="both"/>
              <w:rPr>
                <w:rFonts w:ascii="Times New Roman" w:hAnsi="Times New Roman" w:cs="Times New Roman"/>
                <w:i/>
                <w:color w:val="FF0000"/>
              </w:rPr>
            </w:pPr>
            <w:r w:rsidRPr="00171BB4">
              <w:rPr>
                <w:rFonts w:ascii="Times New Roman" w:hAnsi="Times New Roman" w:cs="Times New Roman"/>
              </w:rPr>
              <w:t xml:space="preserve">Заказчик обязуется производить предоплату на расчетный счет Исполнителя в размере _______% от общей суммы Договора в течение ____ банковских дней со дня подписания сторонами настоящего Договора. </w:t>
            </w:r>
            <w:proofErr w:type="spellStart"/>
            <w:r w:rsidRPr="00171BB4">
              <w:rPr>
                <w:rFonts w:ascii="Times New Roman" w:hAnsi="Times New Roman" w:cs="Times New Roman"/>
              </w:rPr>
              <w:t>Оставшая</w:t>
            </w:r>
            <w:proofErr w:type="spellEnd"/>
            <w:r w:rsidRPr="00171BB4">
              <w:rPr>
                <w:rFonts w:ascii="Times New Roman" w:hAnsi="Times New Roman" w:cs="Times New Roman"/>
              </w:rPr>
              <w:t xml:space="preserve"> сумма настоящего Договора в размере _______% оплачивается Заказчиком в течение ____</w:t>
            </w:r>
            <w:r w:rsidRPr="00171BB4">
              <w:rPr>
                <w:rFonts w:ascii="Times New Roman" w:hAnsi="Times New Roman" w:cs="Times New Roman"/>
                <w:lang w:val="uz-Cyrl-UZ"/>
              </w:rPr>
              <w:t xml:space="preserve"> </w:t>
            </w:r>
            <w:r w:rsidRPr="00171BB4">
              <w:rPr>
                <w:rFonts w:ascii="Times New Roman" w:hAnsi="Times New Roman" w:cs="Times New Roman"/>
              </w:rPr>
              <w:t>банковских дней с момента подписания акта приема-передачи услуг (работ).</w:t>
            </w:r>
          </w:p>
          <w:p w14:paraId="7D3BA33D" w14:textId="7F21C882" w:rsidR="00D44B65" w:rsidRPr="00171BB4" w:rsidRDefault="00294F96" w:rsidP="0010216E">
            <w:pPr>
              <w:pStyle w:val="a7"/>
              <w:numPr>
                <w:ilvl w:val="1"/>
                <w:numId w:val="10"/>
              </w:numPr>
              <w:tabs>
                <w:tab w:val="left" w:pos="851"/>
                <w:tab w:val="left" w:pos="7513"/>
              </w:tabs>
              <w:spacing w:after="0" w:line="240" w:lineRule="auto"/>
              <w:ind w:left="0" w:firstLine="426"/>
              <w:jc w:val="both"/>
              <w:rPr>
                <w:rFonts w:ascii="Times New Roman" w:hAnsi="Times New Roman" w:cs="Times New Roman"/>
                <w:i/>
                <w:color w:val="FF0000"/>
              </w:rPr>
            </w:pPr>
            <w:r w:rsidRPr="00171BB4">
              <w:rPr>
                <w:rFonts w:ascii="Times New Roman" w:hAnsi="Times New Roman" w:cs="Times New Roman"/>
                <w:color w:val="000000"/>
              </w:rPr>
              <w:t>Расчеты за оказанные у</w:t>
            </w:r>
            <w:r w:rsidR="00D44B65" w:rsidRPr="00171BB4">
              <w:rPr>
                <w:rFonts w:ascii="Times New Roman" w:hAnsi="Times New Roman" w:cs="Times New Roman"/>
                <w:color w:val="000000"/>
              </w:rPr>
              <w:t>слуги производятся в безналичном порядке путем перечисления на р/с______________________________________.</w:t>
            </w:r>
          </w:p>
          <w:p w14:paraId="73F25D75" w14:textId="77777777" w:rsidR="00D44B65" w:rsidRPr="00171BB4" w:rsidRDefault="00D44B65" w:rsidP="0010216E">
            <w:pPr>
              <w:tabs>
                <w:tab w:val="left" w:pos="7513"/>
              </w:tabs>
              <w:ind w:firstLine="372"/>
              <w:jc w:val="both"/>
              <w:rPr>
                <w:sz w:val="22"/>
                <w:szCs w:val="22"/>
              </w:rPr>
            </w:pPr>
          </w:p>
          <w:p w14:paraId="33F84CE9" w14:textId="77777777" w:rsidR="00D44B65" w:rsidRPr="00171BB4" w:rsidRDefault="00D44B65" w:rsidP="0010216E">
            <w:pPr>
              <w:pStyle w:val="a7"/>
              <w:numPr>
                <w:ilvl w:val="0"/>
                <w:numId w:val="10"/>
              </w:numPr>
              <w:tabs>
                <w:tab w:val="left" w:pos="7513"/>
              </w:tabs>
              <w:spacing w:after="0" w:line="240" w:lineRule="auto"/>
              <w:jc w:val="center"/>
              <w:rPr>
                <w:rFonts w:ascii="Times New Roman" w:hAnsi="Times New Roman" w:cs="Times New Roman"/>
                <w:b/>
              </w:rPr>
            </w:pPr>
            <w:r w:rsidRPr="00171BB4">
              <w:rPr>
                <w:rFonts w:ascii="Times New Roman" w:hAnsi="Times New Roman" w:cs="Times New Roman"/>
                <w:b/>
              </w:rPr>
              <w:t>ПРАВА И ОБЯЗАННОСТИ СТОРОН</w:t>
            </w:r>
          </w:p>
          <w:p w14:paraId="57AB66C7" w14:textId="77777777" w:rsidR="00D44B65" w:rsidRPr="00171BB4" w:rsidRDefault="00D44B65" w:rsidP="0010216E">
            <w:pPr>
              <w:pStyle w:val="a7"/>
              <w:numPr>
                <w:ilvl w:val="1"/>
                <w:numId w:val="10"/>
              </w:numPr>
              <w:tabs>
                <w:tab w:val="left" w:pos="851"/>
                <w:tab w:val="left" w:pos="7513"/>
              </w:tabs>
              <w:spacing w:after="0" w:line="240" w:lineRule="auto"/>
              <w:ind w:left="0" w:firstLine="426"/>
              <w:jc w:val="both"/>
              <w:rPr>
                <w:rFonts w:ascii="Times New Roman" w:hAnsi="Times New Roman" w:cs="Times New Roman"/>
                <w:b/>
              </w:rPr>
            </w:pPr>
            <w:r w:rsidRPr="00171BB4">
              <w:rPr>
                <w:rFonts w:ascii="Times New Roman" w:hAnsi="Times New Roman" w:cs="Times New Roman"/>
                <w:b/>
              </w:rPr>
              <w:lastRenderedPageBreak/>
              <w:t>Права Заказчика:</w:t>
            </w:r>
          </w:p>
          <w:p w14:paraId="6592BBDA" w14:textId="726C02CE" w:rsidR="00D44B65" w:rsidRPr="00171BB4" w:rsidRDefault="00D44B65" w:rsidP="0010216E">
            <w:pPr>
              <w:pStyle w:val="a7"/>
              <w:numPr>
                <w:ilvl w:val="2"/>
                <w:numId w:val="10"/>
              </w:numPr>
              <w:tabs>
                <w:tab w:val="left" w:pos="993"/>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t xml:space="preserve">Требовать от Исполнителя обеспечения </w:t>
            </w:r>
            <w:proofErr w:type="spellStart"/>
            <w:r w:rsidRPr="00171BB4">
              <w:rPr>
                <w:rFonts w:ascii="Times New Roman" w:hAnsi="Times New Roman" w:cs="Times New Roman"/>
              </w:rPr>
              <w:t>действующ</w:t>
            </w:r>
            <w:proofErr w:type="spellEnd"/>
            <w:r w:rsidR="00294F96" w:rsidRPr="00171BB4">
              <w:rPr>
                <w:rFonts w:ascii="Times New Roman" w:hAnsi="Times New Roman" w:cs="Times New Roman"/>
                <w:lang w:val="uz-Cyrl-UZ"/>
              </w:rPr>
              <w:t xml:space="preserve">их </w:t>
            </w:r>
            <w:proofErr w:type="spellStart"/>
            <w:r w:rsidRPr="00171BB4">
              <w:rPr>
                <w:rFonts w:ascii="Times New Roman" w:hAnsi="Times New Roman" w:cs="Times New Roman"/>
              </w:rPr>
              <w:t>государственны</w:t>
            </w:r>
            <w:proofErr w:type="spellEnd"/>
            <w:r w:rsidR="00294F96" w:rsidRPr="00171BB4">
              <w:rPr>
                <w:rFonts w:ascii="Times New Roman" w:hAnsi="Times New Roman" w:cs="Times New Roman"/>
                <w:lang w:val="uz-Cyrl-UZ"/>
              </w:rPr>
              <w:t>х</w:t>
            </w:r>
            <w:r w:rsidRPr="00171BB4">
              <w:rPr>
                <w:rFonts w:ascii="Times New Roman" w:hAnsi="Times New Roman" w:cs="Times New Roman"/>
              </w:rPr>
              <w:t xml:space="preserve"> стандарт</w:t>
            </w:r>
            <w:r w:rsidR="00294F96" w:rsidRPr="00171BB4">
              <w:rPr>
                <w:rFonts w:ascii="Times New Roman" w:hAnsi="Times New Roman" w:cs="Times New Roman"/>
                <w:lang w:val="uz-Cyrl-UZ"/>
              </w:rPr>
              <w:t>ов</w:t>
            </w:r>
            <w:r w:rsidRPr="00171BB4">
              <w:rPr>
                <w:rFonts w:ascii="Times New Roman" w:hAnsi="Times New Roman" w:cs="Times New Roman"/>
              </w:rPr>
              <w:t xml:space="preserve"> и </w:t>
            </w:r>
            <w:proofErr w:type="spellStart"/>
            <w:r w:rsidRPr="00171BB4">
              <w:rPr>
                <w:rFonts w:ascii="Times New Roman" w:hAnsi="Times New Roman" w:cs="Times New Roman"/>
              </w:rPr>
              <w:t>други</w:t>
            </w:r>
            <w:proofErr w:type="spellEnd"/>
            <w:r w:rsidR="00294F96" w:rsidRPr="00171BB4">
              <w:rPr>
                <w:rFonts w:ascii="Times New Roman" w:hAnsi="Times New Roman" w:cs="Times New Roman"/>
                <w:lang w:val="uz-Cyrl-UZ"/>
              </w:rPr>
              <w:t>х</w:t>
            </w:r>
            <w:r w:rsidRPr="00171BB4">
              <w:rPr>
                <w:rFonts w:ascii="Times New Roman" w:hAnsi="Times New Roman" w:cs="Times New Roman"/>
              </w:rPr>
              <w:t xml:space="preserve"> нормативны</w:t>
            </w:r>
            <w:r w:rsidR="00294F96" w:rsidRPr="00171BB4">
              <w:rPr>
                <w:rFonts w:ascii="Times New Roman" w:hAnsi="Times New Roman" w:cs="Times New Roman"/>
                <w:lang w:val="uz-Cyrl-UZ"/>
              </w:rPr>
              <w:t>х</w:t>
            </w:r>
            <w:r w:rsidRPr="00171BB4">
              <w:rPr>
                <w:rFonts w:ascii="Times New Roman" w:hAnsi="Times New Roman" w:cs="Times New Roman"/>
              </w:rPr>
              <w:t xml:space="preserve"> документ</w:t>
            </w:r>
            <w:r w:rsidR="00294F96" w:rsidRPr="00171BB4">
              <w:rPr>
                <w:rFonts w:ascii="Times New Roman" w:hAnsi="Times New Roman" w:cs="Times New Roman"/>
                <w:lang w:val="uz-Cyrl-UZ"/>
              </w:rPr>
              <w:t>ов</w:t>
            </w:r>
            <w:r w:rsidRPr="00171BB4">
              <w:rPr>
                <w:rFonts w:ascii="Times New Roman" w:hAnsi="Times New Roman" w:cs="Times New Roman"/>
              </w:rPr>
              <w:t>, необходимы</w:t>
            </w:r>
            <w:r w:rsidR="00294F96" w:rsidRPr="00171BB4">
              <w:rPr>
                <w:rFonts w:ascii="Times New Roman" w:hAnsi="Times New Roman" w:cs="Times New Roman"/>
                <w:lang w:val="uz-Cyrl-UZ"/>
              </w:rPr>
              <w:t>х</w:t>
            </w:r>
            <w:r w:rsidRPr="00171BB4">
              <w:rPr>
                <w:rFonts w:ascii="Times New Roman" w:hAnsi="Times New Roman" w:cs="Times New Roman"/>
              </w:rPr>
              <w:t xml:space="preserve"> для исполнения Договора; </w:t>
            </w:r>
          </w:p>
          <w:p w14:paraId="493D990C" w14:textId="77777777" w:rsidR="00D44B65" w:rsidRPr="00171BB4" w:rsidRDefault="00D44B65" w:rsidP="0010216E">
            <w:pPr>
              <w:pStyle w:val="a7"/>
              <w:numPr>
                <w:ilvl w:val="2"/>
                <w:numId w:val="10"/>
              </w:numPr>
              <w:tabs>
                <w:tab w:val="left" w:pos="993"/>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t xml:space="preserve"> Требовать от Исполнителя оказания Услуг соответствующего качества.</w:t>
            </w:r>
          </w:p>
          <w:p w14:paraId="5B254F0E" w14:textId="77777777" w:rsidR="00D44B65" w:rsidRPr="00171BB4" w:rsidRDefault="00D44B65" w:rsidP="0010216E">
            <w:pPr>
              <w:pStyle w:val="a7"/>
              <w:numPr>
                <w:ilvl w:val="2"/>
                <w:numId w:val="10"/>
              </w:numPr>
              <w:tabs>
                <w:tab w:val="left" w:pos="993"/>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t>В случае оказания Услуги</w:t>
            </w:r>
            <w:r w:rsidRPr="00171BB4">
              <w:rPr>
                <w:rFonts w:ascii="Times New Roman" w:hAnsi="Times New Roman" w:cs="Times New Roman"/>
                <w:lang w:val="uz-Cyrl-UZ"/>
              </w:rPr>
              <w:t xml:space="preserve"> </w:t>
            </w:r>
            <w:r w:rsidRPr="00171BB4">
              <w:rPr>
                <w:rFonts w:ascii="Times New Roman" w:hAnsi="Times New Roman" w:cs="Times New Roman"/>
              </w:rPr>
              <w:t xml:space="preserve"> ненадлежащего качества по своему выбору потребовать:</w:t>
            </w:r>
          </w:p>
          <w:p w14:paraId="4156A2EE" w14:textId="77777777" w:rsidR="00D44B65" w:rsidRPr="00171BB4" w:rsidRDefault="00D44B65" w:rsidP="0010216E">
            <w:pPr>
              <w:pStyle w:val="a7"/>
              <w:tabs>
                <w:tab w:val="left" w:pos="993"/>
                <w:tab w:val="left" w:pos="7513"/>
              </w:tabs>
              <w:ind w:left="0" w:firstLine="426"/>
              <w:jc w:val="both"/>
              <w:rPr>
                <w:rFonts w:ascii="Times New Roman" w:hAnsi="Times New Roman" w:cs="Times New Roman"/>
              </w:rPr>
            </w:pPr>
            <w:r w:rsidRPr="00171BB4">
              <w:rPr>
                <w:rFonts w:ascii="Times New Roman" w:hAnsi="Times New Roman" w:cs="Times New Roman"/>
              </w:rPr>
              <w:t xml:space="preserve">- замены на аналогичную Услугу надлежащего качества; </w:t>
            </w:r>
          </w:p>
          <w:p w14:paraId="33B54BF2" w14:textId="77777777" w:rsidR="00D44B65" w:rsidRPr="00171BB4" w:rsidRDefault="00D44B65" w:rsidP="0010216E">
            <w:pPr>
              <w:pStyle w:val="a7"/>
              <w:tabs>
                <w:tab w:val="left" w:pos="993"/>
                <w:tab w:val="left" w:pos="7513"/>
              </w:tabs>
              <w:ind w:left="0" w:firstLine="426"/>
              <w:jc w:val="both"/>
              <w:rPr>
                <w:rFonts w:ascii="Times New Roman" w:hAnsi="Times New Roman" w:cs="Times New Roman"/>
              </w:rPr>
            </w:pPr>
            <w:r w:rsidRPr="00171BB4">
              <w:rPr>
                <w:rFonts w:ascii="Times New Roman" w:hAnsi="Times New Roman" w:cs="Times New Roman"/>
              </w:rPr>
              <w:t xml:space="preserve">- безвозмездного устранения недостатков Услуги или возмещения расходов на исправление недостатков Заказчиком либо третьим лицом; </w:t>
            </w:r>
          </w:p>
          <w:p w14:paraId="4D2F4154" w14:textId="67C33F92" w:rsidR="00D44B65" w:rsidRPr="00171BB4" w:rsidRDefault="00D44B65" w:rsidP="0010216E">
            <w:pPr>
              <w:pStyle w:val="a7"/>
              <w:tabs>
                <w:tab w:val="left" w:pos="993"/>
                <w:tab w:val="left" w:pos="7513"/>
              </w:tabs>
              <w:ind w:left="0" w:firstLine="426"/>
              <w:jc w:val="both"/>
              <w:rPr>
                <w:rFonts w:ascii="Times New Roman" w:hAnsi="Times New Roman" w:cs="Times New Roman"/>
              </w:rPr>
            </w:pPr>
            <w:r w:rsidRPr="00171BB4">
              <w:rPr>
                <w:rFonts w:ascii="Times New Roman" w:hAnsi="Times New Roman" w:cs="Times New Roman"/>
              </w:rPr>
              <w:t xml:space="preserve">- соразмерного </w:t>
            </w:r>
            <w:r w:rsidR="00294F96" w:rsidRPr="00171BB4">
              <w:rPr>
                <w:rFonts w:ascii="Times New Roman" w:hAnsi="Times New Roman" w:cs="Times New Roman"/>
                <w:lang w:val="uz-Cyrl-UZ"/>
              </w:rPr>
              <w:t>снижени</w:t>
            </w:r>
            <w:r w:rsidRPr="00171BB4">
              <w:rPr>
                <w:rFonts w:ascii="Times New Roman" w:hAnsi="Times New Roman" w:cs="Times New Roman"/>
              </w:rPr>
              <w:t>я цен;</w:t>
            </w:r>
          </w:p>
          <w:p w14:paraId="37D2796D" w14:textId="45CE3CCF" w:rsidR="00D44B65" w:rsidRPr="00171BB4" w:rsidRDefault="00D44B65" w:rsidP="0010216E">
            <w:pPr>
              <w:pStyle w:val="a7"/>
              <w:tabs>
                <w:tab w:val="left" w:pos="426"/>
                <w:tab w:val="left" w:pos="851"/>
                <w:tab w:val="left" w:pos="993"/>
                <w:tab w:val="left" w:pos="7513"/>
              </w:tabs>
              <w:spacing w:after="0"/>
              <w:ind w:left="0" w:firstLine="426"/>
              <w:jc w:val="both"/>
              <w:rPr>
                <w:rFonts w:ascii="Times New Roman" w:hAnsi="Times New Roman" w:cs="Times New Roman"/>
              </w:rPr>
            </w:pPr>
            <w:r w:rsidRPr="00171BB4">
              <w:rPr>
                <w:rFonts w:ascii="Times New Roman" w:hAnsi="Times New Roman" w:cs="Times New Roman"/>
              </w:rPr>
              <w:t>- требовать от Исполнителя возмещения нанесенного ущерба в результате неисполнения или ненадлежащег</w:t>
            </w:r>
            <w:r w:rsidR="00252DA2" w:rsidRPr="00171BB4">
              <w:rPr>
                <w:rFonts w:ascii="Times New Roman" w:hAnsi="Times New Roman" w:cs="Times New Roman"/>
              </w:rPr>
              <w:t xml:space="preserve">о исполнения условий Договора. </w:t>
            </w:r>
          </w:p>
          <w:p w14:paraId="20892929" w14:textId="77777777" w:rsidR="00D44B65" w:rsidRPr="00171BB4" w:rsidRDefault="00D44B65" w:rsidP="0010216E">
            <w:pPr>
              <w:pStyle w:val="a7"/>
              <w:numPr>
                <w:ilvl w:val="1"/>
                <w:numId w:val="10"/>
              </w:numPr>
              <w:tabs>
                <w:tab w:val="left" w:pos="426"/>
                <w:tab w:val="left" w:pos="851"/>
                <w:tab w:val="left" w:pos="993"/>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b/>
              </w:rPr>
              <w:t>Обязанности Заказчика:</w:t>
            </w:r>
          </w:p>
          <w:p w14:paraId="48FCC636" w14:textId="162B18AE" w:rsidR="00D44B65" w:rsidRPr="00171BB4" w:rsidRDefault="00BC7C58" w:rsidP="0010216E">
            <w:pPr>
              <w:pStyle w:val="a7"/>
              <w:numPr>
                <w:ilvl w:val="2"/>
                <w:numId w:val="10"/>
              </w:numPr>
              <w:tabs>
                <w:tab w:val="left" w:pos="993"/>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t>Принять оказанные у</w:t>
            </w:r>
            <w:r w:rsidR="00D44B65" w:rsidRPr="00171BB4">
              <w:rPr>
                <w:rFonts w:ascii="Times New Roman" w:hAnsi="Times New Roman" w:cs="Times New Roman"/>
              </w:rPr>
              <w:t xml:space="preserve">слуги </w:t>
            </w:r>
            <w:r w:rsidRPr="00171BB4">
              <w:rPr>
                <w:rFonts w:ascii="Times New Roman" w:hAnsi="Times New Roman" w:cs="Times New Roman"/>
                <w:lang w:val="uz-Cyrl-UZ"/>
              </w:rPr>
              <w:t>(</w:t>
            </w:r>
            <w:r w:rsidRPr="00171BB4">
              <w:rPr>
                <w:rFonts w:ascii="Times New Roman" w:hAnsi="Times New Roman" w:cs="Times New Roman"/>
              </w:rPr>
              <w:t xml:space="preserve">работы) </w:t>
            </w:r>
            <w:r w:rsidR="00D44B65" w:rsidRPr="00171BB4">
              <w:rPr>
                <w:rFonts w:ascii="Times New Roman" w:hAnsi="Times New Roman" w:cs="Times New Roman"/>
              </w:rPr>
              <w:t>в соответствии с настоящим Договором;</w:t>
            </w:r>
          </w:p>
          <w:p w14:paraId="356A2E90" w14:textId="7689EAA0" w:rsidR="00D44B65" w:rsidRPr="00171BB4" w:rsidRDefault="00D44B65" w:rsidP="0010216E">
            <w:pPr>
              <w:pStyle w:val="a7"/>
              <w:numPr>
                <w:ilvl w:val="2"/>
                <w:numId w:val="10"/>
              </w:numPr>
              <w:tabs>
                <w:tab w:val="left" w:pos="993"/>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t>Оплатить услуги по цене, указанной в пункте 2.</w:t>
            </w:r>
            <w:r w:rsidRPr="00171BB4">
              <w:rPr>
                <w:rFonts w:ascii="Times New Roman" w:hAnsi="Times New Roman" w:cs="Times New Roman"/>
                <w:lang w:val="uz-Cyrl-UZ"/>
              </w:rPr>
              <w:t>2</w:t>
            </w:r>
            <w:r w:rsidRPr="00171BB4">
              <w:rPr>
                <w:rFonts w:ascii="Times New Roman" w:hAnsi="Times New Roman" w:cs="Times New Roman"/>
              </w:rPr>
              <w:t xml:space="preserve">. настоящего Договора, в течение _________ дней с момента подписания акта приёма-сдачи. </w:t>
            </w:r>
          </w:p>
          <w:p w14:paraId="45891E62" w14:textId="6519EC76" w:rsidR="00D44B65" w:rsidRPr="00171BB4" w:rsidRDefault="00252DA2" w:rsidP="0010216E">
            <w:pPr>
              <w:pStyle w:val="a7"/>
              <w:tabs>
                <w:tab w:val="left" w:pos="993"/>
                <w:tab w:val="left" w:pos="7513"/>
              </w:tabs>
              <w:ind w:left="0" w:firstLine="426"/>
              <w:jc w:val="both"/>
              <w:rPr>
                <w:rFonts w:ascii="Times New Roman" w:hAnsi="Times New Roman" w:cs="Times New Roman"/>
                <w:b/>
              </w:rPr>
            </w:pPr>
            <w:r w:rsidRPr="00171BB4">
              <w:rPr>
                <w:rFonts w:ascii="Times New Roman" w:hAnsi="Times New Roman" w:cs="Times New Roman"/>
                <w:b/>
              </w:rPr>
              <w:t xml:space="preserve">3.3. Исполнитель </w:t>
            </w:r>
            <w:proofErr w:type="spellStart"/>
            <w:r w:rsidRPr="00171BB4">
              <w:rPr>
                <w:rFonts w:ascii="Times New Roman" w:hAnsi="Times New Roman" w:cs="Times New Roman"/>
                <w:b/>
              </w:rPr>
              <w:t>вп</w:t>
            </w:r>
            <w:proofErr w:type="spellEnd"/>
            <w:r w:rsidRPr="00171BB4">
              <w:rPr>
                <w:rFonts w:ascii="Times New Roman" w:hAnsi="Times New Roman" w:cs="Times New Roman"/>
                <w:b/>
                <w:lang w:val="uz-Cyrl-UZ"/>
              </w:rPr>
              <w:t>р</w:t>
            </w:r>
            <w:proofErr w:type="spellStart"/>
            <w:r w:rsidR="00D44B65" w:rsidRPr="00171BB4">
              <w:rPr>
                <w:rFonts w:ascii="Times New Roman" w:hAnsi="Times New Roman" w:cs="Times New Roman"/>
                <w:b/>
              </w:rPr>
              <w:t>аве</w:t>
            </w:r>
            <w:proofErr w:type="spellEnd"/>
            <w:r w:rsidR="00D44B65" w:rsidRPr="00171BB4">
              <w:rPr>
                <w:rFonts w:ascii="Times New Roman" w:hAnsi="Times New Roman" w:cs="Times New Roman"/>
                <w:b/>
              </w:rPr>
              <w:t>:</w:t>
            </w:r>
          </w:p>
          <w:p w14:paraId="385F67CC" w14:textId="5F739852" w:rsidR="00D44B65" w:rsidRPr="00171BB4" w:rsidRDefault="00D44B65" w:rsidP="0010216E">
            <w:pPr>
              <w:pStyle w:val="a7"/>
              <w:numPr>
                <w:ilvl w:val="2"/>
                <w:numId w:val="11"/>
              </w:numPr>
              <w:tabs>
                <w:tab w:val="left" w:pos="993"/>
                <w:tab w:val="left" w:pos="7513"/>
              </w:tabs>
              <w:spacing w:after="0" w:line="240" w:lineRule="auto"/>
              <w:ind w:left="0" w:firstLine="426"/>
              <w:jc w:val="both"/>
              <w:rPr>
                <w:rFonts w:ascii="Times New Roman" w:hAnsi="Times New Roman" w:cs="Times New Roman"/>
                <w:b/>
              </w:rPr>
            </w:pPr>
            <w:r w:rsidRPr="00171BB4">
              <w:rPr>
                <w:rFonts w:ascii="Times New Roman" w:hAnsi="Times New Roman" w:cs="Times New Roman"/>
              </w:rPr>
              <w:t xml:space="preserve">Требовать от Заказчика осуществления предварительной оплаты и окончательных расчетов за оказываемые </w:t>
            </w:r>
            <w:r w:rsidR="00F57511" w:rsidRPr="00171BB4">
              <w:rPr>
                <w:rFonts w:ascii="Times New Roman" w:hAnsi="Times New Roman" w:cs="Times New Roman"/>
                <w:lang w:val="uz-Cyrl-UZ"/>
              </w:rPr>
              <w:t>у</w:t>
            </w:r>
            <w:r w:rsidRPr="00171BB4">
              <w:rPr>
                <w:rFonts w:ascii="Times New Roman" w:hAnsi="Times New Roman" w:cs="Times New Roman"/>
              </w:rPr>
              <w:t xml:space="preserve">слуги в порядке и объемах, установленных </w:t>
            </w:r>
            <w:r w:rsidR="00BC7C58" w:rsidRPr="00171BB4">
              <w:rPr>
                <w:rFonts w:ascii="Times New Roman" w:hAnsi="Times New Roman" w:cs="Times New Roman"/>
              </w:rPr>
              <w:t>настоящим договором</w:t>
            </w:r>
            <w:r w:rsidRPr="00171BB4">
              <w:rPr>
                <w:rFonts w:ascii="Times New Roman" w:hAnsi="Times New Roman" w:cs="Times New Roman"/>
              </w:rPr>
              <w:t>;</w:t>
            </w:r>
          </w:p>
          <w:p w14:paraId="784A48BF" w14:textId="2A1DFE88" w:rsidR="00D44B65" w:rsidRPr="00171BB4" w:rsidRDefault="00D44B65" w:rsidP="0010216E">
            <w:pPr>
              <w:pStyle w:val="a7"/>
              <w:numPr>
                <w:ilvl w:val="2"/>
                <w:numId w:val="11"/>
              </w:numPr>
              <w:tabs>
                <w:tab w:val="left" w:pos="993"/>
                <w:tab w:val="left" w:pos="7513"/>
              </w:tabs>
              <w:spacing w:after="0" w:line="240" w:lineRule="auto"/>
              <w:ind w:left="0" w:firstLine="426"/>
              <w:jc w:val="both"/>
              <w:rPr>
                <w:rFonts w:ascii="Times New Roman" w:hAnsi="Times New Roman" w:cs="Times New Roman"/>
                <w:b/>
              </w:rPr>
            </w:pPr>
            <w:r w:rsidRPr="00171BB4">
              <w:rPr>
                <w:rFonts w:ascii="Times New Roman" w:hAnsi="Times New Roman" w:cs="Times New Roman"/>
              </w:rPr>
              <w:t xml:space="preserve">Требовать от Заказчика возмещения нанесенного ущерба в результате необоснованного отказа от принятие оказанных </w:t>
            </w:r>
            <w:r w:rsidR="00BC7C58" w:rsidRPr="00171BB4">
              <w:rPr>
                <w:rFonts w:ascii="Times New Roman" w:hAnsi="Times New Roman" w:cs="Times New Roman"/>
                <w:lang w:val="uz-Cyrl-UZ"/>
              </w:rPr>
              <w:t>у</w:t>
            </w:r>
            <w:r w:rsidR="00C30331" w:rsidRPr="00171BB4">
              <w:rPr>
                <w:rFonts w:ascii="Times New Roman" w:hAnsi="Times New Roman" w:cs="Times New Roman"/>
                <w:lang w:val="uz-Cyrl-UZ"/>
              </w:rPr>
              <w:t xml:space="preserve"> </w:t>
            </w:r>
            <w:r w:rsidRPr="00171BB4">
              <w:rPr>
                <w:rFonts w:ascii="Times New Roman" w:hAnsi="Times New Roman" w:cs="Times New Roman"/>
              </w:rPr>
              <w:t>слуг в соответствии с поданной заявкой.</w:t>
            </w:r>
          </w:p>
          <w:p w14:paraId="54D5BC20" w14:textId="77777777" w:rsidR="00D44B65" w:rsidRPr="00171BB4" w:rsidRDefault="00D44B65" w:rsidP="0010216E">
            <w:pPr>
              <w:pStyle w:val="a7"/>
              <w:tabs>
                <w:tab w:val="left" w:pos="993"/>
                <w:tab w:val="left" w:pos="7513"/>
              </w:tabs>
              <w:ind w:left="0" w:firstLine="426"/>
              <w:jc w:val="both"/>
              <w:rPr>
                <w:rFonts w:ascii="Times New Roman" w:hAnsi="Times New Roman" w:cs="Times New Roman"/>
                <w:b/>
              </w:rPr>
            </w:pPr>
            <w:r w:rsidRPr="00171BB4">
              <w:rPr>
                <w:rFonts w:ascii="Times New Roman" w:hAnsi="Times New Roman" w:cs="Times New Roman"/>
                <w:b/>
              </w:rPr>
              <w:t>3.4. Исполнитель обязан:</w:t>
            </w:r>
          </w:p>
          <w:p w14:paraId="269EF177" w14:textId="61C046A6" w:rsidR="00D44B65" w:rsidRPr="00171BB4" w:rsidRDefault="00D44B65" w:rsidP="0010216E">
            <w:pPr>
              <w:pStyle w:val="a7"/>
              <w:numPr>
                <w:ilvl w:val="2"/>
                <w:numId w:val="12"/>
              </w:numPr>
              <w:tabs>
                <w:tab w:val="left" w:pos="993"/>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t xml:space="preserve">Оказывать  </w:t>
            </w:r>
            <w:r w:rsidR="00F57511" w:rsidRPr="00171BB4">
              <w:rPr>
                <w:rFonts w:ascii="Times New Roman" w:hAnsi="Times New Roman" w:cs="Times New Roman"/>
                <w:lang w:val="uz-Cyrl-UZ"/>
              </w:rPr>
              <w:t>у</w:t>
            </w:r>
            <w:r w:rsidRPr="00171BB4">
              <w:rPr>
                <w:rFonts w:ascii="Times New Roman" w:hAnsi="Times New Roman" w:cs="Times New Roman"/>
              </w:rPr>
              <w:t xml:space="preserve">слуги в сроки, в объеме и качестве в соответствии с настоящим Договором. </w:t>
            </w:r>
          </w:p>
          <w:p w14:paraId="7BADFE4E" w14:textId="4597B64B" w:rsidR="00D44B65" w:rsidRPr="00171BB4" w:rsidRDefault="00D44B65" w:rsidP="0010216E">
            <w:pPr>
              <w:pStyle w:val="a7"/>
              <w:numPr>
                <w:ilvl w:val="2"/>
                <w:numId w:val="12"/>
              </w:numPr>
              <w:tabs>
                <w:tab w:val="left" w:pos="993"/>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t>По требованию Заказчика в течение ______ календарных дней безвозмездно исправить все выявленные недост</w:t>
            </w:r>
            <w:r w:rsidR="00F57511" w:rsidRPr="00171BB4">
              <w:rPr>
                <w:rFonts w:ascii="Times New Roman" w:hAnsi="Times New Roman" w:cs="Times New Roman"/>
              </w:rPr>
              <w:t>атки, если в процессе оказания у</w:t>
            </w:r>
            <w:r w:rsidRPr="00171BB4">
              <w:rPr>
                <w:rFonts w:ascii="Times New Roman" w:hAnsi="Times New Roman" w:cs="Times New Roman"/>
              </w:rPr>
              <w:t>слуг Исполнитель допустил отступления от условий Дог</w:t>
            </w:r>
            <w:r w:rsidR="001A2739" w:rsidRPr="00171BB4">
              <w:rPr>
                <w:rFonts w:ascii="Times New Roman" w:hAnsi="Times New Roman" w:cs="Times New Roman"/>
              </w:rPr>
              <w:t xml:space="preserve">овора/действующих  нормативов. </w:t>
            </w:r>
          </w:p>
          <w:p w14:paraId="68392E57" w14:textId="77777777" w:rsidR="001A2739" w:rsidRPr="00171BB4" w:rsidRDefault="001A2739" w:rsidP="0010216E">
            <w:pPr>
              <w:pStyle w:val="a7"/>
              <w:tabs>
                <w:tab w:val="left" w:pos="993"/>
                <w:tab w:val="left" w:pos="7513"/>
              </w:tabs>
              <w:spacing w:after="0" w:line="240" w:lineRule="auto"/>
              <w:ind w:left="426"/>
              <w:jc w:val="both"/>
              <w:rPr>
                <w:rFonts w:ascii="Times New Roman" w:hAnsi="Times New Roman" w:cs="Times New Roman"/>
                <w:szCs w:val="30"/>
                <w:lang w:val="uz-Cyrl-UZ"/>
              </w:rPr>
            </w:pPr>
          </w:p>
          <w:p w14:paraId="242A7E9B" w14:textId="77777777" w:rsidR="00585AD9" w:rsidRPr="00171BB4" w:rsidRDefault="00585AD9" w:rsidP="0010216E">
            <w:pPr>
              <w:pStyle w:val="a7"/>
              <w:tabs>
                <w:tab w:val="left" w:pos="993"/>
                <w:tab w:val="left" w:pos="7513"/>
              </w:tabs>
              <w:spacing w:after="0" w:line="240" w:lineRule="auto"/>
              <w:ind w:left="426"/>
              <w:jc w:val="both"/>
              <w:rPr>
                <w:rFonts w:ascii="Times New Roman" w:hAnsi="Times New Roman" w:cs="Times New Roman"/>
                <w:sz w:val="16"/>
                <w:szCs w:val="30"/>
                <w:lang w:val="uz-Cyrl-UZ"/>
              </w:rPr>
            </w:pPr>
          </w:p>
          <w:p w14:paraId="5D01EAEC" w14:textId="77777777" w:rsidR="00D44B65" w:rsidRPr="00171BB4" w:rsidRDefault="00D44B65" w:rsidP="0010216E">
            <w:pPr>
              <w:pStyle w:val="a7"/>
              <w:numPr>
                <w:ilvl w:val="0"/>
                <w:numId w:val="12"/>
              </w:numPr>
              <w:shd w:val="clear" w:color="auto" w:fill="FFFFFF"/>
              <w:tabs>
                <w:tab w:val="left" w:pos="7513"/>
              </w:tabs>
              <w:spacing w:after="0" w:line="240" w:lineRule="auto"/>
              <w:jc w:val="center"/>
              <w:rPr>
                <w:rFonts w:ascii="Times New Roman" w:hAnsi="Times New Roman" w:cs="Times New Roman"/>
                <w:color w:val="000000"/>
              </w:rPr>
            </w:pPr>
            <w:r w:rsidRPr="00171BB4">
              <w:rPr>
                <w:rFonts w:ascii="Times New Roman" w:hAnsi="Times New Roman" w:cs="Times New Roman"/>
                <w:b/>
                <w:bCs/>
                <w:color w:val="000000"/>
              </w:rPr>
              <w:t>ИСПОЛНЕНИЕ ДОГОВОРА</w:t>
            </w:r>
          </w:p>
          <w:p w14:paraId="2DB6E42D" w14:textId="77777777" w:rsidR="00D44B65" w:rsidRPr="00171BB4" w:rsidRDefault="00D44B65" w:rsidP="0010216E">
            <w:pPr>
              <w:pStyle w:val="a7"/>
              <w:numPr>
                <w:ilvl w:val="1"/>
                <w:numId w:val="13"/>
              </w:numPr>
              <w:shd w:val="clear" w:color="auto" w:fill="FFFFFF"/>
              <w:tabs>
                <w:tab w:val="left" w:pos="567"/>
                <w:tab w:val="left" w:pos="851"/>
                <w:tab w:val="left" w:pos="7513"/>
              </w:tabs>
              <w:spacing w:after="0" w:line="240" w:lineRule="auto"/>
              <w:ind w:left="0" w:firstLine="426"/>
              <w:jc w:val="both"/>
              <w:rPr>
                <w:rFonts w:ascii="Times New Roman" w:hAnsi="Times New Roman" w:cs="Times New Roman"/>
                <w:color w:val="000000"/>
              </w:rPr>
            </w:pPr>
            <w:r w:rsidRPr="00171BB4">
              <w:rPr>
                <w:rFonts w:ascii="Times New Roman" w:hAnsi="Times New Roman" w:cs="Times New Roman"/>
                <w:color w:val="000000"/>
              </w:rPr>
              <w:t xml:space="preserve">Договор должен исполняться  надлежащим образом в соответствии с условиями и требованиями настоящего Договора и действующим законодательством Республики </w:t>
            </w:r>
            <w:proofErr w:type="spellStart"/>
            <w:r w:rsidRPr="00171BB4">
              <w:rPr>
                <w:rFonts w:ascii="Times New Roman" w:hAnsi="Times New Roman" w:cs="Times New Roman"/>
                <w:color w:val="000000"/>
              </w:rPr>
              <w:t>узбекистан</w:t>
            </w:r>
            <w:proofErr w:type="spellEnd"/>
            <w:r w:rsidRPr="00171BB4">
              <w:rPr>
                <w:rFonts w:ascii="Times New Roman" w:hAnsi="Times New Roman" w:cs="Times New Roman"/>
                <w:color w:val="000000"/>
              </w:rPr>
              <w:t xml:space="preserve">. </w:t>
            </w:r>
          </w:p>
          <w:p w14:paraId="5BFDB52B" w14:textId="77777777" w:rsidR="00D44B65" w:rsidRPr="00171BB4" w:rsidRDefault="00D44B65" w:rsidP="0010216E">
            <w:pPr>
              <w:pStyle w:val="a7"/>
              <w:numPr>
                <w:ilvl w:val="1"/>
                <w:numId w:val="13"/>
              </w:numPr>
              <w:shd w:val="clear" w:color="auto" w:fill="FFFFFF"/>
              <w:tabs>
                <w:tab w:val="left" w:pos="709"/>
                <w:tab w:val="left" w:pos="851"/>
                <w:tab w:val="left" w:pos="7513"/>
              </w:tabs>
              <w:spacing w:after="0" w:line="240" w:lineRule="auto"/>
              <w:ind w:left="0" w:firstLine="426"/>
              <w:jc w:val="both"/>
              <w:rPr>
                <w:rFonts w:ascii="Times New Roman" w:hAnsi="Times New Roman" w:cs="Times New Roman"/>
                <w:color w:val="000000"/>
              </w:rPr>
            </w:pPr>
            <w:r w:rsidRPr="00171BB4">
              <w:rPr>
                <w:rFonts w:ascii="Times New Roman" w:hAnsi="Times New Roman" w:cs="Times New Roman"/>
                <w:color w:val="000000"/>
              </w:rPr>
              <w:t xml:space="preserve">Не допускается односторонний отказ от исполнения Договора или одностороннее изменение условий Договора, за исключением случаев, </w:t>
            </w:r>
            <w:r w:rsidRPr="00171BB4">
              <w:rPr>
                <w:rFonts w:ascii="Times New Roman" w:hAnsi="Times New Roman" w:cs="Times New Roman"/>
                <w:color w:val="000000"/>
              </w:rPr>
              <w:lastRenderedPageBreak/>
              <w:t>установленных законодательством.</w:t>
            </w:r>
          </w:p>
          <w:p w14:paraId="2F1C0844" w14:textId="189BEC0B" w:rsidR="00D44B65" w:rsidRPr="00171BB4" w:rsidRDefault="00D44B65" w:rsidP="0010216E">
            <w:pPr>
              <w:pStyle w:val="a7"/>
              <w:numPr>
                <w:ilvl w:val="1"/>
                <w:numId w:val="13"/>
              </w:numPr>
              <w:shd w:val="clear" w:color="auto" w:fill="FFFFFF"/>
              <w:tabs>
                <w:tab w:val="left" w:pos="851"/>
                <w:tab w:val="left" w:pos="7513"/>
              </w:tabs>
              <w:spacing w:after="0" w:line="240" w:lineRule="auto"/>
              <w:ind w:left="0" w:firstLine="426"/>
              <w:jc w:val="both"/>
              <w:rPr>
                <w:rFonts w:ascii="Times New Roman" w:hAnsi="Times New Roman" w:cs="Times New Roman"/>
                <w:color w:val="000000"/>
              </w:rPr>
            </w:pPr>
            <w:r w:rsidRPr="00171BB4">
              <w:rPr>
                <w:rFonts w:ascii="Times New Roman" w:hAnsi="Times New Roman" w:cs="Times New Roman"/>
                <w:color w:val="000000"/>
              </w:rPr>
              <w:t xml:space="preserve">Датой исполнения обязательств по Договору считается дата </w:t>
            </w:r>
            <w:r w:rsidR="00F57511" w:rsidRPr="00171BB4">
              <w:rPr>
                <w:rFonts w:ascii="Times New Roman" w:hAnsi="Times New Roman" w:cs="Times New Roman"/>
                <w:color w:val="000000"/>
              </w:rPr>
              <w:t>составления  акта приема-сдачи у</w:t>
            </w:r>
            <w:r w:rsidRPr="00171BB4">
              <w:rPr>
                <w:rFonts w:ascii="Times New Roman" w:hAnsi="Times New Roman" w:cs="Times New Roman"/>
                <w:color w:val="000000"/>
              </w:rPr>
              <w:t>слуг.</w:t>
            </w:r>
          </w:p>
          <w:p w14:paraId="6175E3C8" w14:textId="160DDF4B" w:rsidR="00D44B65" w:rsidRPr="00171BB4" w:rsidRDefault="00D44B65" w:rsidP="0010216E">
            <w:pPr>
              <w:shd w:val="clear" w:color="auto" w:fill="FFFFFF"/>
              <w:tabs>
                <w:tab w:val="left" w:pos="7513"/>
              </w:tabs>
              <w:ind w:firstLine="426"/>
              <w:jc w:val="both"/>
              <w:rPr>
                <w:color w:val="000000"/>
                <w:sz w:val="22"/>
                <w:szCs w:val="22"/>
              </w:rPr>
            </w:pPr>
            <w:r w:rsidRPr="00171BB4">
              <w:rPr>
                <w:color w:val="000000"/>
                <w:sz w:val="22"/>
                <w:szCs w:val="22"/>
              </w:rPr>
              <w:t xml:space="preserve">Датой исполнения обязательств  Заказчика по оплате </w:t>
            </w:r>
            <w:r w:rsidR="00F57511" w:rsidRPr="00171BB4">
              <w:rPr>
                <w:color w:val="000000"/>
                <w:sz w:val="22"/>
                <w:szCs w:val="22"/>
                <w:lang w:val="uz-Cyrl-UZ"/>
              </w:rPr>
              <w:t>у</w:t>
            </w:r>
            <w:r w:rsidRPr="00171BB4">
              <w:rPr>
                <w:color w:val="000000"/>
                <w:sz w:val="22"/>
                <w:szCs w:val="22"/>
              </w:rPr>
              <w:t>слуги считается дата поступления на расчетный счет Банка Исполнителя.</w:t>
            </w:r>
          </w:p>
          <w:p w14:paraId="02B049A6" w14:textId="6A2560D2" w:rsidR="00D44B65" w:rsidRPr="00171BB4" w:rsidRDefault="00D44B65" w:rsidP="0010216E">
            <w:pPr>
              <w:pStyle w:val="a7"/>
              <w:numPr>
                <w:ilvl w:val="1"/>
                <w:numId w:val="13"/>
              </w:numPr>
              <w:shd w:val="clear" w:color="auto" w:fill="FFFFFF"/>
              <w:tabs>
                <w:tab w:val="left" w:pos="709"/>
                <w:tab w:val="left" w:pos="851"/>
                <w:tab w:val="left" w:pos="7513"/>
              </w:tabs>
              <w:spacing w:after="0" w:line="240" w:lineRule="auto"/>
              <w:ind w:left="0" w:firstLine="426"/>
              <w:jc w:val="both"/>
              <w:rPr>
                <w:rFonts w:ascii="Times New Roman" w:hAnsi="Times New Roman" w:cs="Times New Roman"/>
                <w:color w:val="000000"/>
              </w:rPr>
            </w:pPr>
            <w:r w:rsidRPr="00171BB4">
              <w:rPr>
                <w:rFonts w:ascii="Times New Roman" w:hAnsi="Times New Roman" w:cs="Times New Roman"/>
                <w:color w:val="000000"/>
              </w:rPr>
              <w:t>Заказчик вправе отказаться  от приемки оказанн</w:t>
            </w:r>
            <w:r w:rsidR="00FE597A" w:rsidRPr="00171BB4">
              <w:rPr>
                <w:rFonts w:ascii="Times New Roman" w:hAnsi="Times New Roman" w:cs="Times New Roman"/>
                <w:color w:val="000000"/>
              </w:rPr>
              <w:t>ых</w:t>
            </w:r>
            <w:r w:rsidRPr="00171BB4">
              <w:rPr>
                <w:rFonts w:ascii="Times New Roman" w:hAnsi="Times New Roman" w:cs="Times New Roman"/>
                <w:color w:val="000000"/>
              </w:rPr>
              <w:t xml:space="preserve"> услуг,</w:t>
            </w:r>
            <w:r w:rsidR="00FE597A" w:rsidRPr="00171BB4">
              <w:rPr>
                <w:rFonts w:ascii="Times New Roman" w:hAnsi="Times New Roman" w:cs="Times New Roman"/>
                <w:color w:val="000000"/>
              </w:rPr>
              <w:t xml:space="preserve"> если  сроки исполнения нарушены</w:t>
            </w:r>
            <w:r w:rsidRPr="00171BB4">
              <w:rPr>
                <w:rFonts w:ascii="Times New Roman" w:hAnsi="Times New Roman" w:cs="Times New Roman"/>
                <w:color w:val="000000"/>
              </w:rPr>
              <w:t>.</w:t>
            </w:r>
          </w:p>
          <w:p w14:paraId="40061E8D" w14:textId="77777777" w:rsidR="00D44B65" w:rsidRPr="00171BB4" w:rsidRDefault="00D44B65" w:rsidP="0010216E">
            <w:pPr>
              <w:pStyle w:val="a7"/>
              <w:numPr>
                <w:ilvl w:val="1"/>
                <w:numId w:val="13"/>
              </w:numPr>
              <w:shd w:val="clear" w:color="auto" w:fill="FFFFFF"/>
              <w:tabs>
                <w:tab w:val="left" w:pos="851"/>
                <w:tab w:val="left" w:pos="7513"/>
              </w:tabs>
              <w:spacing w:after="0" w:line="240" w:lineRule="auto"/>
              <w:ind w:left="0" w:firstLine="426"/>
              <w:jc w:val="both"/>
              <w:rPr>
                <w:rFonts w:ascii="Times New Roman" w:hAnsi="Times New Roman" w:cs="Times New Roman"/>
                <w:color w:val="000000"/>
              </w:rPr>
            </w:pPr>
            <w:r w:rsidRPr="00171BB4">
              <w:rPr>
                <w:rFonts w:ascii="Times New Roman" w:hAnsi="Times New Roman" w:cs="Times New Roman"/>
              </w:rPr>
              <w:t>В случае неудовлетворения итогом оказанных услуг (выполненных работ) Заказчик в течение ______ дней со дня получения акта должен направить Исполнителю мотивированный отказ от приемки оказанных услуг (выполненных работ).</w:t>
            </w:r>
          </w:p>
          <w:p w14:paraId="2B4F9A7E" w14:textId="2EEA59EA" w:rsidR="00D44B65" w:rsidRPr="00171BB4" w:rsidRDefault="00D44B65" w:rsidP="0010216E">
            <w:pPr>
              <w:pStyle w:val="a7"/>
              <w:numPr>
                <w:ilvl w:val="1"/>
                <w:numId w:val="13"/>
              </w:numPr>
              <w:shd w:val="clear" w:color="auto" w:fill="FFFFFF"/>
              <w:tabs>
                <w:tab w:val="left" w:pos="851"/>
                <w:tab w:val="left" w:pos="7513"/>
              </w:tabs>
              <w:spacing w:after="0" w:line="240" w:lineRule="auto"/>
              <w:ind w:left="0" w:firstLine="426"/>
              <w:jc w:val="both"/>
              <w:rPr>
                <w:rFonts w:ascii="Times New Roman" w:hAnsi="Times New Roman" w:cs="Times New Roman"/>
                <w:color w:val="000000"/>
              </w:rPr>
            </w:pPr>
            <w:r w:rsidRPr="00171BB4">
              <w:rPr>
                <w:rFonts w:ascii="Times New Roman" w:hAnsi="Times New Roman" w:cs="Times New Roman"/>
                <w:color w:val="000000"/>
              </w:rPr>
              <w:t xml:space="preserve">Оказанные  </w:t>
            </w:r>
            <w:r w:rsidR="00FE597A" w:rsidRPr="00171BB4">
              <w:rPr>
                <w:rFonts w:ascii="Times New Roman" w:hAnsi="Times New Roman" w:cs="Times New Roman"/>
                <w:color w:val="000000"/>
                <w:lang w:val="uz-Cyrl-UZ"/>
              </w:rPr>
              <w:t>у</w:t>
            </w:r>
            <w:r w:rsidRPr="00171BB4">
              <w:rPr>
                <w:rFonts w:ascii="Times New Roman" w:hAnsi="Times New Roman" w:cs="Times New Roman"/>
                <w:color w:val="000000"/>
              </w:rPr>
              <w:t>слуги принимаются непосредственно ответственными работниками Заказчика по акту прием передачи, в котором  ука</w:t>
            </w:r>
            <w:r w:rsidR="00FE597A" w:rsidRPr="00171BB4">
              <w:rPr>
                <w:rFonts w:ascii="Times New Roman" w:hAnsi="Times New Roman" w:cs="Times New Roman"/>
                <w:color w:val="000000"/>
              </w:rPr>
              <w:t>зываются количество оказанных у</w:t>
            </w:r>
            <w:r w:rsidRPr="00171BB4">
              <w:rPr>
                <w:rFonts w:ascii="Times New Roman" w:hAnsi="Times New Roman" w:cs="Times New Roman"/>
                <w:color w:val="000000"/>
              </w:rPr>
              <w:t>слуг, их качество.</w:t>
            </w:r>
          </w:p>
          <w:p w14:paraId="2B993EFD" w14:textId="77777777" w:rsidR="001A2739" w:rsidRPr="00171BB4" w:rsidRDefault="001A2739" w:rsidP="0010216E">
            <w:pPr>
              <w:pStyle w:val="a7"/>
              <w:shd w:val="clear" w:color="auto" w:fill="FFFFFF"/>
              <w:tabs>
                <w:tab w:val="left" w:pos="851"/>
                <w:tab w:val="left" w:pos="7513"/>
              </w:tabs>
              <w:spacing w:after="0" w:line="240" w:lineRule="auto"/>
              <w:ind w:left="426"/>
              <w:jc w:val="both"/>
              <w:rPr>
                <w:rFonts w:ascii="Times New Roman" w:hAnsi="Times New Roman" w:cs="Times New Roman"/>
                <w:color w:val="000000"/>
              </w:rPr>
            </w:pPr>
          </w:p>
          <w:p w14:paraId="5318C5D3" w14:textId="12AA257B" w:rsidR="00D44B65" w:rsidRPr="00171BB4" w:rsidRDefault="00D44B65" w:rsidP="0010216E">
            <w:pPr>
              <w:pStyle w:val="a7"/>
              <w:numPr>
                <w:ilvl w:val="0"/>
                <w:numId w:val="14"/>
              </w:numPr>
              <w:tabs>
                <w:tab w:val="left" w:pos="7513"/>
              </w:tabs>
              <w:spacing w:after="0" w:line="240" w:lineRule="auto"/>
              <w:jc w:val="center"/>
              <w:rPr>
                <w:rFonts w:ascii="Times New Roman" w:hAnsi="Times New Roman" w:cs="Times New Roman"/>
                <w:b/>
                <w:lang w:val="uz-Cyrl-UZ"/>
              </w:rPr>
            </w:pPr>
            <w:r w:rsidRPr="00171BB4">
              <w:rPr>
                <w:rFonts w:ascii="Times New Roman" w:hAnsi="Times New Roman" w:cs="Times New Roman"/>
                <w:b/>
                <w:lang w:val="uz-Cyrl-UZ"/>
              </w:rPr>
              <w:t>ОТВЕТСТВЕННОСТЬ СТОРОН</w:t>
            </w:r>
          </w:p>
          <w:p w14:paraId="786A1434" w14:textId="1784B0B7" w:rsidR="00D44B65" w:rsidRPr="00171BB4" w:rsidRDefault="00D44B65" w:rsidP="0010216E">
            <w:pPr>
              <w:pStyle w:val="a7"/>
              <w:numPr>
                <w:ilvl w:val="1"/>
                <w:numId w:val="14"/>
              </w:numPr>
              <w:tabs>
                <w:tab w:val="left" w:pos="851"/>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t>В случае не</w:t>
            </w:r>
            <w:r w:rsidR="00FE597A" w:rsidRPr="00171BB4">
              <w:rPr>
                <w:rFonts w:ascii="Times New Roman" w:hAnsi="Times New Roman" w:cs="Times New Roman"/>
              </w:rPr>
              <w:t>исполнения своих обязанностей</w:t>
            </w:r>
            <w:r w:rsidRPr="00171BB4">
              <w:rPr>
                <w:rFonts w:ascii="Times New Roman" w:hAnsi="Times New Roman" w:cs="Times New Roman"/>
              </w:rPr>
              <w:t xml:space="preserve"> по настоя</w:t>
            </w:r>
            <w:r w:rsidR="00FE597A" w:rsidRPr="00171BB4">
              <w:rPr>
                <w:rFonts w:ascii="Times New Roman" w:hAnsi="Times New Roman" w:cs="Times New Roman"/>
              </w:rPr>
              <w:t>щ</w:t>
            </w:r>
            <w:r w:rsidRPr="00171BB4">
              <w:rPr>
                <w:rFonts w:ascii="Times New Roman" w:hAnsi="Times New Roman" w:cs="Times New Roman"/>
              </w:rPr>
              <w:t xml:space="preserve">ему договору </w:t>
            </w:r>
            <w:r w:rsidRPr="00171BB4">
              <w:rPr>
                <w:rFonts w:ascii="Times New Roman" w:hAnsi="Times New Roman" w:cs="Times New Roman"/>
                <w:lang w:val="uz-Cyrl-UZ"/>
              </w:rPr>
              <w:t>Исполнитель</w:t>
            </w:r>
            <w:r w:rsidRPr="00171BB4">
              <w:rPr>
                <w:rFonts w:ascii="Times New Roman" w:hAnsi="Times New Roman" w:cs="Times New Roman"/>
              </w:rPr>
              <w:t xml:space="preserve"> уплачивает </w:t>
            </w:r>
            <w:r w:rsidRPr="00171BB4">
              <w:rPr>
                <w:rFonts w:ascii="Times New Roman" w:hAnsi="Times New Roman" w:cs="Times New Roman"/>
                <w:lang w:val="uz-Cyrl-UZ"/>
              </w:rPr>
              <w:t>Заказчику</w:t>
            </w:r>
            <w:r w:rsidRPr="00171BB4">
              <w:rPr>
                <w:rFonts w:ascii="Times New Roman" w:hAnsi="Times New Roman" w:cs="Times New Roman"/>
              </w:rPr>
              <w:t xml:space="preserve"> пеню в размере 0,4 процентов от </w:t>
            </w:r>
            <w:r w:rsidRPr="00171BB4">
              <w:rPr>
                <w:rFonts w:ascii="Times New Roman" w:hAnsi="Times New Roman" w:cs="Times New Roman"/>
                <w:lang w:val="uz-Cyrl-UZ"/>
              </w:rPr>
              <w:t>неисполненной части обязательства</w:t>
            </w:r>
            <w:r w:rsidRPr="00171BB4">
              <w:rPr>
                <w:rFonts w:ascii="Times New Roman" w:hAnsi="Times New Roman" w:cs="Times New Roman"/>
              </w:rPr>
              <w:t xml:space="preserve"> за</w:t>
            </w:r>
            <w:r w:rsidRPr="00171BB4">
              <w:rPr>
                <w:rFonts w:ascii="Times New Roman" w:hAnsi="Times New Roman" w:cs="Times New Roman"/>
                <w:lang w:val="uz-Cyrl-UZ"/>
              </w:rPr>
              <w:t xml:space="preserve"> </w:t>
            </w:r>
            <w:r w:rsidRPr="00171BB4">
              <w:rPr>
                <w:rFonts w:ascii="Times New Roman" w:hAnsi="Times New Roman" w:cs="Times New Roman"/>
              </w:rPr>
              <w:t>каждый день</w:t>
            </w:r>
            <w:r w:rsidRPr="00171BB4">
              <w:rPr>
                <w:rFonts w:ascii="Times New Roman" w:hAnsi="Times New Roman" w:cs="Times New Roman"/>
                <w:lang w:val="uz-Cyrl-UZ"/>
              </w:rPr>
              <w:t xml:space="preserve"> </w:t>
            </w:r>
            <w:r w:rsidRPr="00171BB4">
              <w:rPr>
                <w:rFonts w:ascii="Times New Roman" w:hAnsi="Times New Roman" w:cs="Times New Roman"/>
              </w:rPr>
              <w:t xml:space="preserve">просрочки, но не более 50 процентов от </w:t>
            </w:r>
            <w:r w:rsidRPr="00171BB4">
              <w:rPr>
                <w:rFonts w:ascii="Times New Roman" w:hAnsi="Times New Roman" w:cs="Times New Roman"/>
                <w:lang w:val="uz-Cyrl-UZ"/>
              </w:rPr>
              <w:t>невыполненн</w:t>
            </w:r>
            <w:r w:rsidR="00FE597A" w:rsidRPr="00171BB4">
              <w:rPr>
                <w:rFonts w:ascii="Times New Roman" w:hAnsi="Times New Roman" w:cs="Times New Roman"/>
                <w:lang w:val="uz-Cyrl-UZ"/>
              </w:rPr>
              <w:t xml:space="preserve">ой </w:t>
            </w:r>
            <w:r w:rsidRPr="00171BB4">
              <w:rPr>
                <w:rFonts w:ascii="Times New Roman" w:hAnsi="Times New Roman" w:cs="Times New Roman"/>
                <w:lang w:val="uz-Cyrl-UZ"/>
              </w:rPr>
              <w:t xml:space="preserve"> части обязательств</w:t>
            </w:r>
            <w:r w:rsidRPr="00171BB4">
              <w:rPr>
                <w:rFonts w:ascii="Times New Roman" w:hAnsi="Times New Roman" w:cs="Times New Roman"/>
              </w:rPr>
              <w:t>.</w:t>
            </w:r>
          </w:p>
          <w:p w14:paraId="189605F4" w14:textId="77777777" w:rsidR="00D44B65" w:rsidRPr="00171BB4" w:rsidRDefault="00D44B65" w:rsidP="0010216E">
            <w:pPr>
              <w:pStyle w:val="a7"/>
              <w:numPr>
                <w:ilvl w:val="1"/>
                <w:numId w:val="14"/>
              </w:numPr>
              <w:tabs>
                <w:tab w:val="left" w:pos="851"/>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t>В случае несвоевременной оплаты Заказчиком за оказанную услуги (работы), последний уплачивает пеню Исполнителю в размере 0,4 процентов от суммы просроченного платежа за каждый день просрочки, но не более 50 процентов от суммы просроченного платежа.</w:t>
            </w:r>
          </w:p>
          <w:p w14:paraId="4E6F2D3E" w14:textId="77777777" w:rsidR="00D44B65" w:rsidRPr="00171BB4" w:rsidRDefault="00D44B65" w:rsidP="0010216E">
            <w:pPr>
              <w:pStyle w:val="a7"/>
              <w:numPr>
                <w:ilvl w:val="1"/>
                <w:numId w:val="14"/>
              </w:numPr>
              <w:tabs>
                <w:tab w:val="left" w:pos="851"/>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t>В случае если качество, ассортимент оказанных Услуг не отвечают требованиям стандарта, техническим условиям, образцам (эталонам) или другим условиям, определенным в Договоре Исполнитель уплачивает штраф в размере 20% стоимости оказанных Услуг, качество которых оказалось не на должном уровне.</w:t>
            </w:r>
          </w:p>
          <w:p w14:paraId="55D03229" w14:textId="2F21322D" w:rsidR="0087602D" w:rsidRPr="00171BB4" w:rsidRDefault="00D44B65" w:rsidP="0087602D">
            <w:pPr>
              <w:pStyle w:val="rvps3"/>
              <w:shd w:val="clear" w:color="auto" w:fill="FFFFFF"/>
              <w:tabs>
                <w:tab w:val="left" w:pos="7513"/>
              </w:tabs>
              <w:spacing w:before="0" w:beforeAutospacing="0" w:after="0" w:afterAutospacing="0"/>
              <w:ind w:firstLine="426"/>
              <w:jc w:val="both"/>
              <w:rPr>
                <w:sz w:val="22"/>
                <w:szCs w:val="22"/>
              </w:rPr>
            </w:pPr>
            <w:r w:rsidRPr="00171BB4">
              <w:rPr>
                <w:sz w:val="22"/>
                <w:szCs w:val="22"/>
              </w:rPr>
              <w:t>При этом сумма штрафа списывается со всех счетов Исполнителя без акцептном порядке на основании составленного акта о ненадлежащем качестве, ас</w:t>
            </w:r>
            <w:r w:rsidR="00252DA2" w:rsidRPr="00171BB4">
              <w:rPr>
                <w:sz w:val="22"/>
                <w:szCs w:val="22"/>
              </w:rPr>
              <w:t xml:space="preserve">сортименте  оказываемых работ. </w:t>
            </w:r>
          </w:p>
          <w:p w14:paraId="249BA852" w14:textId="77777777" w:rsidR="001A2739" w:rsidRPr="00171BB4" w:rsidRDefault="001A2739" w:rsidP="0010216E">
            <w:pPr>
              <w:pStyle w:val="rvps3"/>
              <w:shd w:val="clear" w:color="auto" w:fill="FFFFFF"/>
              <w:tabs>
                <w:tab w:val="left" w:pos="7513"/>
              </w:tabs>
              <w:spacing w:before="0" w:beforeAutospacing="0" w:after="0" w:afterAutospacing="0"/>
              <w:ind w:firstLine="426"/>
              <w:jc w:val="both"/>
              <w:rPr>
                <w:sz w:val="22"/>
                <w:szCs w:val="22"/>
                <w:lang w:val="uz-Cyrl-UZ"/>
              </w:rPr>
            </w:pPr>
          </w:p>
          <w:p w14:paraId="3076F3EC" w14:textId="77777777" w:rsidR="00BC2382" w:rsidRPr="00171BB4" w:rsidRDefault="00BC2382" w:rsidP="0010216E">
            <w:pPr>
              <w:pStyle w:val="rvps3"/>
              <w:shd w:val="clear" w:color="auto" w:fill="FFFFFF"/>
              <w:tabs>
                <w:tab w:val="left" w:pos="7513"/>
              </w:tabs>
              <w:spacing w:before="0" w:beforeAutospacing="0" w:after="0" w:afterAutospacing="0"/>
              <w:ind w:firstLine="426"/>
              <w:jc w:val="both"/>
              <w:rPr>
                <w:sz w:val="22"/>
                <w:szCs w:val="22"/>
                <w:lang w:val="uz-Cyrl-UZ"/>
              </w:rPr>
            </w:pPr>
          </w:p>
          <w:p w14:paraId="1C8EF67B" w14:textId="77777777" w:rsidR="00D44B65" w:rsidRPr="00171BB4" w:rsidRDefault="00D44B65" w:rsidP="0010216E">
            <w:pPr>
              <w:pStyle w:val="a7"/>
              <w:numPr>
                <w:ilvl w:val="0"/>
                <w:numId w:val="15"/>
              </w:numPr>
              <w:tabs>
                <w:tab w:val="left" w:pos="7513"/>
              </w:tabs>
              <w:spacing w:after="0" w:line="240" w:lineRule="auto"/>
              <w:jc w:val="center"/>
              <w:rPr>
                <w:rFonts w:ascii="Times New Roman" w:hAnsi="Times New Roman" w:cs="Times New Roman"/>
                <w:b/>
              </w:rPr>
            </w:pPr>
            <w:r w:rsidRPr="00171BB4">
              <w:rPr>
                <w:rFonts w:ascii="Times New Roman" w:hAnsi="Times New Roman" w:cs="Times New Roman"/>
                <w:b/>
              </w:rPr>
              <w:t>ФОРС-МАЖОР</w:t>
            </w:r>
          </w:p>
          <w:p w14:paraId="16BE7165" w14:textId="77777777" w:rsidR="00D44B65" w:rsidRPr="00171BB4" w:rsidRDefault="00D44B65" w:rsidP="0010216E">
            <w:pPr>
              <w:pStyle w:val="a7"/>
              <w:numPr>
                <w:ilvl w:val="1"/>
                <w:numId w:val="15"/>
              </w:numPr>
              <w:tabs>
                <w:tab w:val="left" w:pos="709"/>
                <w:tab w:val="left" w:pos="851"/>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 (форс-мажор). </w:t>
            </w:r>
          </w:p>
          <w:p w14:paraId="2310FDB2" w14:textId="77777777" w:rsidR="00D44B65" w:rsidRPr="00171BB4" w:rsidRDefault="00D44B65" w:rsidP="0010216E">
            <w:pPr>
              <w:pStyle w:val="a7"/>
              <w:numPr>
                <w:ilvl w:val="1"/>
                <w:numId w:val="15"/>
              </w:numPr>
              <w:tabs>
                <w:tab w:val="left" w:pos="851"/>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lastRenderedPageBreak/>
              <w:t xml:space="preserve">К таким событиям чрезвычайного характера относятся: наводнение, пожар, землетрясение, взрыв, шторм, оседание почвы, эпидемия и иные явления природы, война или военные действия, гражданские волнения, террористические акты. </w:t>
            </w:r>
          </w:p>
          <w:p w14:paraId="5DE14C83" w14:textId="77777777" w:rsidR="00D44B65" w:rsidRPr="00171BB4" w:rsidRDefault="00D44B65" w:rsidP="0010216E">
            <w:pPr>
              <w:pStyle w:val="a7"/>
              <w:numPr>
                <w:ilvl w:val="1"/>
                <w:numId w:val="15"/>
              </w:numPr>
              <w:tabs>
                <w:tab w:val="left" w:pos="851"/>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t xml:space="preserve">При наступлении форс-мажорных обстоятельств срок исполнения обязательств отодвигается  соразмерно времени, в течении которого будут действовать такие обстоятельства и их последствия. </w:t>
            </w:r>
          </w:p>
          <w:p w14:paraId="274115EF" w14:textId="77777777" w:rsidR="00D44B65" w:rsidRPr="00171BB4" w:rsidRDefault="00D44B65" w:rsidP="0010216E">
            <w:pPr>
              <w:pStyle w:val="a7"/>
              <w:numPr>
                <w:ilvl w:val="1"/>
                <w:numId w:val="15"/>
              </w:numPr>
              <w:tabs>
                <w:tab w:val="left" w:pos="851"/>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t>Стороны должны немедленно известить письменно друг друга о начале и окончании обстоятельств форс-мажора.</w:t>
            </w:r>
          </w:p>
          <w:p w14:paraId="39CDE26E" w14:textId="7C507C7E" w:rsidR="00D44B65" w:rsidRPr="00171BB4" w:rsidRDefault="00D44B65" w:rsidP="0010216E">
            <w:pPr>
              <w:pStyle w:val="a7"/>
              <w:numPr>
                <w:ilvl w:val="1"/>
                <w:numId w:val="15"/>
              </w:numPr>
              <w:tabs>
                <w:tab w:val="left" w:pos="851"/>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t xml:space="preserve">Сторона, ссылающаяся на форс-мажорные обстоятельства, обязана предоставить для их подтверждения документ компетентного государственного органа. </w:t>
            </w:r>
          </w:p>
          <w:p w14:paraId="292D6486" w14:textId="77777777" w:rsidR="001A2739" w:rsidRPr="00171BB4" w:rsidRDefault="001A2739" w:rsidP="0010216E">
            <w:pPr>
              <w:pStyle w:val="a7"/>
              <w:tabs>
                <w:tab w:val="left" w:pos="851"/>
                <w:tab w:val="left" w:pos="7513"/>
              </w:tabs>
              <w:spacing w:after="0" w:line="240" w:lineRule="auto"/>
              <w:ind w:left="426"/>
              <w:jc w:val="both"/>
              <w:rPr>
                <w:rFonts w:ascii="Times New Roman" w:hAnsi="Times New Roman" w:cs="Times New Roman"/>
              </w:rPr>
            </w:pPr>
          </w:p>
          <w:p w14:paraId="2A745CB2" w14:textId="77777777" w:rsidR="00D44B65" w:rsidRPr="00171BB4" w:rsidRDefault="00D44B65" w:rsidP="0010216E">
            <w:pPr>
              <w:pStyle w:val="a7"/>
              <w:numPr>
                <w:ilvl w:val="0"/>
                <w:numId w:val="16"/>
              </w:numPr>
              <w:tabs>
                <w:tab w:val="left" w:pos="2410"/>
                <w:tab w:val="left" w:pos="7513"/>
              </w:tabs>
              <w:spacing w:after="0" w:line="240" w:lineRule="auto"/>
              <w:jc w:val="center"/>
              <w:rPr>
                <w:rFonts w:ascii="Times New Roman" w:hAnsi="Times New Roman" w:cs="Times New Roman"/>
                <w:b/>
              </w:rPr>
            </w:pPr>
            <w:r w:rsidRPr="00171BB4">
              <w:rPr>
                <w:rFonts w:ascii="Times New Roman" w:hAnsi="Times New Roman" w:cs="Times New Roman"/>
                <w:b/>
              </w:rPr>
              <w:t>ПОРЯДОК РАЗРЕШЕНИЯ СПОРОВ</w:t>
            </w:r>
          </w:p>
          <w:p w14:paraId="349A33B6" w14:textId="77777777" w:rsidR="00D44B65" w:rsidRPr="00171BB4" w:rsidRDefault="00D44B65" w:rsidP="0010216E">
            <w:pPr>
              <w:pStyle w:val="a7"/>
              <w:numPr>
                <w:ilvl w:val="1"/>
                <w:numId w:val="16"/>
              </w:numPr>
              <w:tabs>
                <w:tab w:val="left" w:pos="851"/>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rPr>
              <w:t xml:space="preserve">Споры и разногласия, которые могут возникнуть при исполнении настоящего Договора, будут по возможности разрешаться путем переговоров между сторонами. </w:t>
            </w:r>
          </w:p>
          <w:p w14:paraId="204888F8" w14:textId="794661DF" w:rsidR="00D44B65" w:rsidRPr="00171BB4" w:rsidRDefault="00D44B65" w:rsidP="0010216E">
            <w:pPr>
              <w:pStyle w:val="a7"/>
              <w:numPr>
                <w:ilvl w:val="1"/>
                <w:numId w:val="16"/>
              </w:numPr>
              <w:tabs>
                <w:tab w:val="left" w:pos="851"/>
                <w:tab w:val="left" w:pos="7513"/>
              </w:tabs>
              <w:spacing w:after="0" w:line="240" w:lineRule="auto"/>
              <w:ind w:left="0" w:firstLine="426"/>
              <w:jc w:val="both"/>
              <w:rPr>
                <w:rFonts w:ascii="Times New Roman" w:hAnsi="Times New Roman" w:cs="Times New Roman"/>
              </w:rPr>
            </w:pPr>
            <w:r w:rsidRPr="00171BB4">
              <w:rPr>
                <w:rFonts w:ascii="Times New Roman" w:hAnsi="Times New Roman" w:cs="Times New Roman"/>
                <w:color w:val="000000"/>
              </w:rPr>
              <w:t>Если указанные споры и разногласия не могут быть решены путем переговоров, они подлежат разрешению в соответствии с действующим законодательством Республики Узбекистан в экономическом суде.</w:t>
            </w:r>
          </w:p>
          <w:p w14:paraId="28DC72B5" w14:textId="77777777" w:rsidR="0087602D" w:rsidRPr="00171BB4" w:rsidRDefault="0087602D" w:rsidP="0010216E">
            <w:pPr>
              <w:pStyle w:val="a7"/>
              <w:tabs>
                <w:tab w:val="left" w:pos="851"/>
                <w:tab w:val="left" w:pos="7513"/>
              </w:tabs>
              <w:spacing w:after="0" w:line="240" w:lineRule="auto"/>
              <w:ind w:left="426"/>
              <w:jc w:val="both"/>
              <w:rPr>
                <w:rFonts w:ascii="Times New Roman" w:hAnsi="Times New Roman" w:cs="Times New Roman"/>
                <w:lang w:val="uz-Cyrl-UZ"/>
              </w:rPr>
            </w:pPr>
          </w:p>
          <w:p w14:paraId="19BB5CA6" w14:textId="77777777" w:rsidR="00D44B65" w:rsidRPr="00171BB4" w:rsidRDefault="00D44B65" w:rsidP="0010216E">
            <w:pPr>
              <w:pStyle w:val="a7"/>
              <w:numPr>
                <w:ilvl w:val="0"/>
                <w:numId w:val="17"/>
              </w:numPr>
              <w:tabs>
                <w:tab w:val="left" w:pos="2410"/>
                <w:tab w:val="left" w:pos="7513"/>
              </w:tabs>
              <w:spacing w:after="0" w:line="240" w:lineRule="auto"/>
              <w:jc w:val="center"/>
              <w:rPr>
                <w:rFonts w:ascii="Times New Roman" w:hAnsi="Times New Roman" w:cs="Times New Roman"/>
                <w:b/>
              </w:rPr>
            </w:pPr>
            <w:r w:rsidRPr="00171BB4">
              <w:rPr>
                <w:rFonts w:ascii="Times New Roman" w:hAnsi="Times New Roman" w:cs="Times New Roman"/>
                <w:b/>
              </w:rPr>
              <w:t>ДРУГИЕ УСЛОВИЯ</w:t>
            </w:r>
          </w:p>
          <w:p w14:paraId="3AE05CD5" w14:textId="77777777" w:rsidR="00D44B65" w:rsidRPr="00171BB4" w:rsidRDefault="00D44B65" w:rsidP="0010216E">
            <w:pPr>
              <w:pStyle w:val="a7"/>
              <w:numPr>
                <w:ilvl w:val="1"/>
                <w:numId w:val="17"/>
              </w:numPr>
              <w:tabs>
                <w:tab w:val="left" w:pos="851"/>
                <w:tab w:val="left" w:pos="7513"/>
              </w:tabs>
              <w:spacing w:after="0" w:line="240" w:lineRule="auto"/>
              <w:ind w:left="0" w:firstLine="426"/>
              <w:jc w:val="both"/>
              <w:rPr>
                <w:rFonts w:ascii="Times New Roman" w:hAnsi="Times New Roman" w:cs="Times New Roman"/>
                <w:b/>
              </w:rPr>
            </w:pPr>
            <w:r w:rsidRPr="00171BB4">
              <w:rPr>
                <w:rFonts w:ascii="Times New Roman" w:hAnsi="Times New Roman" w:cs="Times New Roman"/>
              </w:rPr>
              <w:t xml:space="preserve">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w:t>
            </w:r>
          </w:p>
          <w:p w14:paraId="4C5625E7" w14:textId="77777777" w:rsidR="00D44B65" w:rsidRPr="00171BB4" w:rsidRDefault="00D44B65" w:rsidP="0010216E">
            <w:pPr>
              <w:pStyle w:val="a7"/>
              <w:numPr>
                <w:ilvl w:val="1"/>
                <w:numId w:val="17"/>
              </w:numPr>
              <w:tabs>
                <w:tab w:val="left" w:pos="851"/>
                <w:tab w:val="left" w:pos="7513"/>
              </w:tabs>
              <w:spacing w:after="0" w:line="240" w:lineRule="auto"/>
              <w:ind w:left="0" w:firstLine="426"/>
              <w:jc w:val="both"/>
              <w:rPr>
                <w:rFonts w:ascii="Times New Roman" w:hAnsi="Times New Roman" w:cs="Times New Roman"/>
                <w:b/>
              </w:rPr>
            </w:pPr>
            <w:r w:rsidRPr="00171BB4">
              <w:rPr>
                <w:rFonts w:ascii="Times New Roman" w:hAnsi="Times New Roman" w:cs="Times New Roman"/>
              </w:rPr>
              <w:t>Настоящий Договор может быть расторгнут по соглашению сторон.</w:t>
            </w:r>
          </w:p>
          <w:p w14:paraId="1FF8F68C" w14:textId="77777777" w:rsidR="00D44B65" w:rsidRPr="00171BB4" w:rsidRDefault="00D44B65" w:rsidP="0010216E">
            <w:pPr>
              <w:pStyle w:val="a7"/>
              <w:numPr>
                <w:ilvl w:val="1"/>
                <w:numId w:val="17"/>
              </w:numPr>
              <w:tabs>
                <w:tab w:val="left" w:pos="851"/>
                <w:tab w:val="left" w:pos="7513"/>
              </w:tabs>
              <w:spacing w:after="0" w:line="240" w:lineRule="auto"/>
              <w:ind w:left="0" w:firstLine="426"/>
              <w:jc w:val="both"/>
              <w:rPr>
                <w:rFonts w:ascii="Times New Roman" w:hAnsi="Times New Roman" w:cs="Times New Roman"/>
                <w:b/>
              </w:rPr>
            </w:pPr>
            <w:r w:rsidRPr="00171BB4">
              <w:rPr>
                <w:rFonts w:ascii="Times New Roman" w:hAnsi="Times New Roman" w:cs="Times New Roman"/>
              </w:rPr>
              <w:t xml:space="preserve">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14:paraId="2D17145B" w14:textId="77777777" w:rsidR="00D44B65" w:rsidRPr="00171BB4" w:rsidRDefault="00D44B65" w:rsidP="0010216E">
            <w:pPr>
              <w:pStyle w:val="a7"/>
              <w:numPr>
                <w:ilvl w:val="1"/>
                <w:numId w:val="17"/>
              </w:numPr>
              <w:tabs>
                <w:tab w:val="left" w:pos="851"/>
                <w:tab w:val="left" w:pos="7513"/>
              </w:tabs>
              <w:spacing w:after="0" w:line="240" w:lineRule="auto"/>
              <w:ind w:left="0" w:firstLine="426"/>
              <w:jc w:val="both"/>
              <w:rPr>
                <w:rFonts w:ascii="Times New Roman" w:hAnsi="Times New Roman" w:cs="Times New Roman"/>
                <w:b/>
              </w:rPr>
            </w:pPr>
            <w:r w:rsidRPr="00171BB4">
              <w:rPr>
                <w:rFonts w:ascii="Times New Roman" w:hAnsi="Times New Roman" w:cs="Times New Roman"/>
              </w:rPr>
              <w:t>Во всем остальном, что не предусмотрено настоящим Договором, стороны будут руководствоваться действующим законодательством Республики Узбекистан.</w:t>
            </w:r>
          </w:p>
          <w:p w14:paraId="4C97799E" w14:textId="62066ECD" w:rsidR="00B5466B" w:rsidRPr="00171BB4" w:rsidRDefault="00D44B65" w:rsidP="0010216E">
            <w:pPr>
              <w:pStyle w:val="a7"/>
              <w:numPr>
                <w:ilvl w:val="1"/>
                <w:numId w:val="17"/>
              </w:numPr>
              <w:tabs>
                <w:tab w:val="left" w:pos="851"/>
                <w:tab w:val="left" w:pos="7513"/>
              </w:tabs>
              <w:spacing w:after="0" w:line="240" w:lineRule="auto"/>
              <w:ind w:left="0" w:firstLine="426"/>
              <w:jc w:val="both"/>
              <w:rPr>
                <w:rFonts w:ascii="Times New Roman" w:hAnsi="Times New Roman" w:cs="Times New Roman"/>
                <w:b/>
              </w:rPr>
            </w:pPr>
            <w:r w:rsidRPr="00171BB4">
              <w:rPr>
                <w:rFonts w:ascii="Times New Roman" w:hAnsi="Times New Roman" w:cs="Times New Roman"/>
              </w:rPr>
              <w:t>Настоящий Договор составлен в двух подлинных экземплярах, имеющих одинаковую юридическую силу, по одному экземпляру для каждой из сторон.</w:t>
            </w:r>
          </w:p>
          <w:p w14:paraId="4D0B2EFA" w14:textId="77777777" w:rsidR="00D44B65" w:rsidRPr="00171BB4" w:rsidRDefault="00D44B65" w:rsidP="0010216E">
            <w:pPr>
              <w:pStyle w:val="a7"/>
              <w:numPr>
                <w:ilvl w:val="0"/>
                <w:numId w:val="17"/>
              </w:numPr>
              <w:tabs>
                <w:tab w:val="left" w:pos="7513"/>
              </w:tabs>
              <w:spacing w:after="0" w:line="240" w:lineRule="auto"/>
              <w:jc w:val="center"/>
              <w:rPr>
                <w:rFonts w:ascii="Times New Roman" w:hAnsi="Times New Roman" w:cs="Times New Roman"/>
                <w:b/>
              </w:rPr>
            </w:pPr>
            <w:r w:rsidRPr="00171BB4">
              <w:rPr>
                <w:rFonts w:ascii="Times New Roman" w:hAnsi="Times New Roman" w:cs="Times New Roman"/>
                <w:b/>
              </w:rPr>
              <w:t>АДРЕСА И БАНКОВСКИЕ РЕКВИЗИТЫ СТОРОН</w:t>
            </w:r>
          </w:p>
          <w:p w14:paraId="0BB1DCDB" w14:textId="77777777" w:rsidR="003D1C9D" w:rsidRPr="00171BB4" w:rsidRDefault="003D1C9D" w:rsidP="00BC2382">
            <w:pPr>
              <w:tabs>
                <w:tab w:val="left" w:pos="7513"/>
              </w:tabs>
              <w:ind w:firstLine="459"/>
              <w:rPr>
                <w:b/>
                <w:sz w:val="22"/>
                <w:szCs w:val="22"/>
                <w:lang w:val="en-US"/>
              </w:rPr>
            </w:pPr>
          </w:p>
          <w:p w14:paraId="2873B887" w14:textId="5E58D896" w:rsidR="00DF001A" w:rsidRPr="00171BB4" w:rsidRDefault="00BC2382" w:rsidP="00BC2382">
            <w:pPr>
              <w:tabs>
                <w:tab w:val="left" w:pos="7513"/>
              </w:tabs>
              <w:ind w:firstLine="459"/>
              <w:rPr>
                <w:b/>
                <w:sz w:val="22"/>
                <w:szCs w:val="22"/>
              </w:rPr>
            </w:pPr>
            <w:r w:rsidRPr="00171BB4">
              <w:rPr>
                <w:b/>
                <w:sz w:val="22"/>
                <w:szCs w:val="22"/>
                <w:lang w:val="uz-Cyrl-UZ"/>
              </w:rPr>
              <w:t>Заказчик</w:t>
            </w:r>
            <w:r w:rsidR="003D1C9D" w:rsidRPr="00171BB4">
              <w:rPr>
                <w:b/>
                <w:sz w:val="22"/>
                <w:szCs w:val="22"/>
                <w:lang w:val="uz-Cyrl-UZ"/>
              </w:rPr>
              <w:t>:</w:t>
            </w:r>
            <w:r w:rsidRPr="00171BB4">
              <w:rPr>
                <w:b/>
                <w:sz w:val="22"/>
                <w:szCs w:val="22"/>
                <w:lang w:val="uz-Cyrl-UZ"/>
              </w:rPr>
              <w:t xml:space="preserve">                                                                              Исполнитель</w:t>
            </w:r>
            <w:r w:rsidR="003D1C9D" w:rsidRPr="00171BB4">
              <w:rPr>
                <w:b/>
                <w:sz w:val="22"/>
                <w:szCs w:val="22"/>
              </w:rPr>
              <w:t>:</w:t>
            </w:r>
          </w:p>
          <w:p w14:paraId="62278399" w14:textId="77777777" w:rsidR="00252DA2" w:rsidRPr="00171BB4" w:rsidRDefault="00252DA2" w:rsidP="0010216E">
            <w:pPr>
              <w:tabs>
                <w:tab w:val="left" w:pos="7513"/>
              </w:tabs>
              <w:jc w:val="center"/>
              <w:rPr>
                <w:b/>
                <w:sz w:val="22"/>
                <w:szCs w:val="22"/>
                <w:lang w:val="uz-Cyrl-UZ"/>
              </w:rPr>
            </w:pPr>
          </w:p>
          <w:p w14:paraId="6C158D1D" w14:textId="77777777" w:rsidR="000E5585" w:rsidRPr="00171BB4" w:rsidRDefault="000E5585" w:rsidP="0010216E">
            <w:pPr>
              <w:tabs>
                <w:tab w:val="left" w:pos="7513"/>
              </w:tabs>
              <w:jc w:val="right"/>
              <w:rPr>
                <w:b/>
                <w:sz w:val="16"/>
                <w:szCs w:val="16"/>
                <w:lang w:val="uz-Cyrl-UZ"/>
              </w:rPr>
            </w:pPr>
          </w:p>
          <w:p w14:paraId="03F37F9D" w14:textId="77777777" w:rsidR="00D44B65" w:rsidRPr="00171BB4" w:rsidRDefault="00D44B65" w:rsidP="0010216E">
            <w:pPr>
              <w:tabs>
                <w:tab w:val="left" w:pos="7513"/>
              </w:tabs>
              <w:jc w:val="right"/>
              <w:rPr>
                <w:b/>
                <w:sz w:val="16"/>
                <w:szCs w:val="16"/>
              </w:rPr>
            </w:pPr>
            <w:r w:rsidRPr="00171BB4">
              <w:rPr>
                <w:b/>
                <w:sz w:val="16"/>
                <w:szCs w:val="16"/>
              </w:rPr>
              <w:t>Приложение №1 к Договору</w:t>
            </w:r>
          </w:p>
          <w:p w14:paraId="2F736D2C" w14:textId="77777777" w:rsidR="00D44B65" w:rsidRPr="00171BB4" w:rsidRDefault="00D44B65" w:rsidP="0010216E">
            <w:pPr>
              <w:tabs>
                <w:tab w:val="left" w:pos="7513"/>
              </w:tabs>
              <w:jc w:val="right"/>
              <w:rPr>
                <w:sz w:val="16"/>
                <w:szCs w:val="16"/>
              </w:rPr>
            </w:pPr>
            <w:r w:rsidRPr="00171BB4">
              <w:rPr>
                <w:sz w:val="16"/>
                <w:szCs w:val="16"/>
              </w:rPr>
              <w:t>от «____»________________ 20__г  №___</w:t>
            </w:r>
          </w:p>
          <w:p w14:paraId="7A30013B" w14:textId="77777777" w:rsidR="00D44B65" w:rsidRPr="00171BB4" w:rsidRDefault="00D44B65" w:rsidP="0010216E">
            <w:pPr>
              <w:tabs>
                <w:tab w:val="left" w:pos="7513"/>
              </w:tabs>
              <w:jc w:val="right"/>
              <w:rPr>
                <w:sz w:val="16"/>
                <w:szCs w:val="16"/>
              </w:rPr>
            </w:pPr>
          </w:p>
          <w:p w14:paraId="1EAC22E1" w14:textId="77777777" w:rsidR="00D44B65" w:rsidRPr="00171BB4" w:rsidRDefault="00D44B65" w:rsidP="0010216E">
            <w:pPr>
              <w:tabs>
                <w:tab w:val="left" w:pos="7513"/>
              </w:tabs>
              <w:jc w:val="center"/>
              <w:rPr>
                <w:b/>
                <w:sz w:val="16"/>
                <w:szCs w:val="16"/>
              </w:rPr>
            </w:pPr>
            <w:r w:rsidRPr="00171BB4">
              <w:rPr>
                <w:b/>
                <w:sz w:val="16"/>
                <w:szCs w:val="16"/>
              </w:rPr>
              <w:t>ГРАФИК</w:t>
            </w:r>
          </w:p>
          <w:p w14:paraId="4CC2E1B0" w14:textId="77777777" w:rsidR="00D44B65" w:rsidRPr="00171BB4" w:rsidRDefault="00D44B65" w:rsidP="0010216E">
            <w:pPr>
              <w:tabs>
                <w:tab w:val="left" w:pos="7513"/>
              </w:tabs>
              <w:jc w:val="center"/>
              <w:rPr>
                <w:sz w:val="16"/>
                <w:szCs w:val="16"/>
              </w:rPr>
            </w:pPr>
          </w:p>
          <w:tbl>
            <w:tblPr>
              <w:tblStyle w:val="a3"/>
              <w:tblW w:w="7967" w:type="dxa"/>
              <w:tblLayout w:type="fixed"/>
              <w:tblLook w:val="04A0" w:firstRow="1" w:lastRow="0" w:firstColumn="1" w:lastColumn="0" w:noHBand="0" w:noVBand="1"/>
            </w:tblPr>
            <w:tblGrid>
              <w:gridCol w:w="1447"/>
              <w:gridCol w:w="992"/>
              <w:gridCol w:w="1559"/>
              <w:gridCol w:w="1560"/>
              <w:gridCol w:w="1275"/>
              <w:gridCol w:w="1134"/>
            </w:tblGrid>
            <w:tr w:rsidR="00D44B65" w:rsidRPr="00171BB4" w14:paraId="1D2BDA11" w14:textId="77777777" w:rsidTr="003D1C9D">
              <w:tc>
                <w:tcPr>
                  <w:tcW w:w="1447" w:type="dxa"/>
                </w:tcPr>
                <w:p w14:paraId="6B58EF82" w14:textId="1F9952A6" w:rsidR="00D44B65" w:rsidRPr="00171BB4" w:rsidRDefault="00873CD2" w:rsidP="0010216E">
                  <w:pPr>
                    <w:tabs>
                      <w:tab w:val="left" w:pos="7513"/>
                    </w:tabs>
                    <w:jc w:val="center"/>
                    <w:rPr>
                      <w:b/>
                      <w:sz w:val="16"/>
                      <w:szCs w:val="16"/>
                    </w:rPr>
                  </w:pPr>
                  <w:r w:rsidRPr="00171BB4">
                    <w:rPr>
                      <w:b/>
                      <w:sz w:val="16"/>
                      <w:szCs w:val="16"/>
                      <w:lang w:val="uz-Cyrl-UZ"/>
                    </w:rPr>
                    <w:t>Н</w:t>
                  </w:r>
                  <w:proofErr w:type="spellStart"/>
                  <w:r w:rsidR="00B5466B" w:rsidRPr="00171BB4">
                    <w:rPr>
                      <w:b/>
                      <w:sz w:val="16"/>
                      <w:szCs w:val="16"/>
                    </w:rPr>
                    <w:t>аименование</w:t>
                  </w:r>
                  <w:proofErr w:type="spellEnd"/>
                  <w:r w:rsidR="00B5466B" w:rsidRPr="00171BB4">
                    <w:rPr>
                      <w:b/>
                      <w:sz w:val="16"/>
                      <w:szCs w:val="16"/>
                    </w:rPr>
                    <w:t xml:space="preserve"> оказываемых услуг (выполняемых работ) </w:t>
                  </w:r>
                </w:p>
              </w:tc>
              <w:tc>
                <w:tcPr>
                  <w:tcW w:w="992" w:type="dxa"/>
                </w:tcPr>
                <w:p w14:paraId="4DE92E82" w14:textId="3B82E856" w:rsidR="00D44B65" w:rsidRPr="00171BB4" w:rsidRDefault="00873CD2" w:rsidP="0010216E">
                  <w:pPr>
                    <w:tabs>
                      <w:tab w:val="left" w:pos="7513"/>
                    </w:tabs>
                    <w:jc w:val="center"/>
                    <w:rPr>
                      <w:b/>
                      <w:sz w:val="16"/>
                      <w:szCs w:val="16"/>
                    </w:rPr>
                  </w:pPr>
                  <w:r w:rsidRPr="00171BB4">
                    <w:rPr>
                      <w:b/>
                      <w:sz w:val="16"/>
                      <w:szCs w:val="16"/>
                    </w:rPr>
                    <w:t>Е</w:t>
                  </w:r>
                  <w:r w:rsidR="00B5466B" w:rsidRPr="00171BB4">
                    <w:rPr>
                      <w:b/>
                      <w:sz w:val="16"/>
                      <w:szCs w:val="16"/>
                    </w:rPr>
                    <w:t xml:space="preserve">диница измерения </w:t>
                  </w:r>
                </w:p>
              </w:tc>
              <w:tc>
                <w:tcPr>
                  <w:tcW w:w="1559" w:type="dxa"/>
                </w:tcPr>
                <w:p w14:paraId="05AA1ACE" w14:textId="3BB5F1BE" w:rsidR="00D44B65" w:rsidRPr="00171BB4" w:rsidRDefault="00873CD2" w:rsidP="0010216E">
                  <w:pPr>
                    <w:tabs>
                      <w:tab w:val="left" w:pos="7513"/>
                    </w:tabs>
                    <w:jc w:val="center"/>
                    <w:rPr>
                      <w:b/>
                      <w:sz w:val="16"/>
                      <w:szCs w:val="16"/>
                    </w:rPr>
                  </w:pPr>
                  <w:r w:rsidRPr="00171BB4">
                    <w:rPr>
                      <w:b/>
                      <w:sz w:val="16"/>
                      <w:szCs w:val="16"/>
                      <w:lang w:val="uz-Cyrl-UZ"/>
                    </w:rPr>
                    <w:t>О</w:t>
                  </w:r>
                  <w:proofErr w:type="spellStart"/>
                  <w:r w:rsidR="00B5466B" w:rsidRPr="00171BB4">
                    <w:rPr>
                      <w:b/>
                      <w:sz w:val="16"/>
                      <w:szCs w:val="16"/>
                    </w:rPr>
                    <w:t>бъем</w:t>
                  </w:r>
                  <w:proofErr w:type="spellEnd"/>
                  <w:r w:rsidR="00B5466B" w:rsidRPr="00171BB4">
                    <w:rPr>
                      <w:b/>
                      <w:sz w:val="16"/>
                      <w:szCs w:val="16"/>
                    </w:rPr>
                    <w:t xml:space="preserve"> оказываемых услуг (выполняемых работ)</w:t>
                  </w:r>
                </w:p>
              </w:tc>
              <w:tc>
                <w:tcPr>
                  <w:tcW w:w="1560" w:type="dxa"/>
                </w:tcPr>
                <w:p w14:paraId="69D301B0" w14:textId="1E29DE36" w:rsidR="00D44B65" w:rsidRPr="00171BB4" w:rsidRDefault="00873CD2" w:rsidP="0010216E">
                  <w:pPr>
                    <w:tabs>
                      <w:tab w:val="left" w:pos="7513"/>
                    </w:tabs>
                    <w:jc w:val="center"/>
                    <w:rPr>
                      <w:b/>
                      <w:sz w:val="16"/>
                      <w:szCs w:val="16"/>
                    </w:rPr>
                  </w:pPr>
                  <w:r w:rsidRPr="00171BB4">
                    <w:rPr>
                      <w:b/>
                      <w:sz w:val="16"/>
                      <w:szCs w:val="16"/>
                    </w:rPr>
                    <w:t>С</w:t>
                  </w:r>
                  <w:r w:rsidR="00B5466B" w:rsidRPr="00171BB4">
                    <w:rPr>
                      <w:b/>
                      <w:sz w:val="16"/>
                      <w:szCs w:val="16"/>
                    </w:rPr>
                    <w:t xml:space="preserve">тоимость оказываемых услуг (выполняемых работ) </w:t>
                  </w:r>
                </w:p>
              </w:tc>
              <w:tc>
                <w:tcPr>
                  <w:tcW w:w="1275" w:type="dxa"/>
                </w:tcPr>
                <w:p w14:paraId="5EF4A742" w14:textId="43710147" w:rsidR="00D44B65" w:rsidRPr="00171BB4" w:rsidRDefault="00873CD2" w:rsidP="0010216E">
                  <w:pPr>
                    <w:tabs>
                      <w:tab w:val="left" w:pos="7513"/>
                    </w:tabs>
                    <w:jc w:val="center"/>
                    <w:rPr>
                      <w:b/>
                      <w:sz w:val="16"/>
                      <w:szCs w:val="16"/>
                    </w:rPr>
                  </w:pPr>
                  <w:r w:rsidRPr="00171BB4">
                    <w:rPr>
                      <w:b/>
                      <w:sz w:val="16"/>
                      <w:szCs w:val="16"/>
                    </w:rPr>
                    <w:t>О</w:t>
                  </w:r>
                  <w:r w:rsidR="00B5466B" w:rsidRPr="00171BB4">
                    <w:rPr>
                      <w:b/>
                      <w:sz w:val="16"/>
                      <w:szCs w:val="16"/>
                    </w:rPr>
                    <w:t xml:space="preserve">бщая сумма оказываемых услуг (выполняемых  работ) </w:t>
                  </w:r>
                </w:p>
              </w:tc>
              <w:tc>
                <w:tcPr>
                  <w:tcW w:w="1134" w:type="dxa"/>
                </w:tcPr>
                <w:p w14:paraId="6AC18583" w14:textId="0D81C3BF" w:rsidR="00D44B65" w:rsidRPr="00171BB4" w:rsidRDefault="00873CD2" w:rsidP="0010216E">
                  <w:pPr>
                    <w:tabs>
                      <w:tab w:val="left" w:pos="7513"/>
                    </w:tabs>
                    <w:jc w:val="center"/>
                    <w:rPr>
                      <w:b/>
                      <w:sz w:val="16"/>
                      <w:szCs w:val="16"/>
                    </w:rPr>
                  </w:pPr>
                  <w:r w:rsidRPr="00171BB4">
                    <w:rPr>
                      <w:b/>
                      <w:sz w:val="16"/>
                      <w:szCs w:val="16"/>
                    </w:rPr>
                    <w:t>С</w:t>
                  </w:r>
                  <w:r w:rsidR="00B5466B" w:rsidRPr="00171BB4">
                    <w:rPr>
                      <w:b/>
                      <w:sz w:val="16"/>
                      <w:szCs w:val="16"/>
                    </w:rPr>
                    <w:t>рок оказываемых услуг (выполняемых  работ)</w:t>
                  </w:r>
                </w:p>
              </w:tc>
            </w:tr>
            <w:tr w:rsidR="00D44B65" w:rsidRPr="00171BB4" w14:paraId="715C84F5" w14:textId="77777777" w:rsidTr="003D1C9D">
              <w:tc>
                <w:tcPr>
                  <w:tcW w:w="1447" w:type="dxa"/>
                </w:tcPr>
                <w:p w14:paraId="36599219" w14:textId="77777777" w:rsidR="00D44B65" w:rsidRPr="00171BB4" w:rsidRDefault="00D44B65" w:rsidP="0010216E">
                  <w:pPr>
                    <w:tabs>
                      <w:tab w:val="left" w:pos="7513"/>
                    </w:tabs>
                    <w:jc w:val="center"/>
                    <w:rPr>
                      <w:sz w:val="16"/>
                      <w:szCs w:val="16"/>
                    </w:rPr>
                  </w:pPr>
                </w:p>
                <w:p w14:paraId="25468D58" w14:textId="77777777" w:rsidR="00D44B65" w:rsidRPr="00171BB4" w:rsidRDefault="00D44B65" w:rsidP="0010216E">
                  <w:pPr>
                    <w:tabs>
                      <w:tab w:val="left" w:pos="7513"/>
                    </w:tabs>
                    <w:jc w:val="center"/>
                    <w:rPr>
                      <w:sz w:val="16"/>
                      <w:szCs w:val="16"/>
                    </w:rPr>
                  </w:pPr>
                </w:p>
              </w:tc>
              <w:tc>
                <w:tcPr>
                  <w:tcW w:w="992" w:type="dxa"/>
                </w:tcPr>
                <w:p w14:paraId="1EA92EA8" w14:textId="77777777" w:rsidR="00D44B65" w:rsidRPr="00171BB4" w:rsidRDefault="00D44B65" w:rsidP="0010216E">
                  <w:pPr>
                    <w:tabs>
                      <w:tab w:val="left" w:pos="7513"/>
                    </w:tabs>
                    <w:jc w:val="center"/>
                    <w:rPr>
                      <w:sz w:val="16"/>
                      <w:szCs w:val="16"/>
                    </w:rPr>
                  </w:pPr>
                </w:p>
              </w:tc>
              <w:tc>
                <w:tcPr>
                  <w:tcW w:w="1559" w:type="dxa"/>
                </w:tcPr>
                <w:p w14:paraId="5B6F93A9" w14:textId="77777777" w:rsidR="00D44B65" w:rsidRPr="00171BB4" w:rsidRDefault="00D44B65" w:rsidP="0010216E">
                  <w:pPr>
                    <w:tabs>
                      <w:tab w:val="left" w:pos="7513"/>
                    </w:tabs>
                    <w:jc w:val="center"/>
                    <w:rPr>
                      <w:sz w:val="16"/>
                      <w:szCs w:val="16"/>
                    </w:rPr>
                  </w:pPr>
                </w:p>
              </w:tc>
              <w:tc>
                <w:tcPr>
                  <w:tcW w:w="1560" w:type="dxa"/>
                </w:tcPr>
                <w:p w14:paraId="62808FD0" w14:textId="77777777" w:rsidR="00D44B65" w:rsidRPr="00171BB4" w:rsidRDefault="00D44B65" w:rsidP="0010216E">
                  <w:pPr>
                    <w:tabs>
                      <w:tab w:val="left" w:pos="7513"/>
                    </w:tabs>
                    <w:jc w:val="center"/>
                    <w:rPr>
                      <w:sz w:val="16"/>
                      <w:szCs w:val="16"/>
                    </w:rPr>
                  </w:pPr>
                </w:p>
              </w:tc>
              <w:tc>
                <w:tcPr>
                  <w:tcW w:w="1275" w:type="dxa"/>
                </w:tcPr>
                <w:p w14:paraId="7919FB19" w14:textId="77777777" w:rsidR="00D44B65" w:rsidRPr="00171BB4" w:rsidRDefault="00D44B65" w:rsidP="0010216E">
                  <w:pPr>
                    <w:tabs>
                      <w:tab w:val="left" w:pos="7513"/>
                    </w:tabs>
                    <w:jc w:val="center"/>
                    <w:rPr>
                      <w:sz w:val="16"/>
                      <w:szCs w:val="16"/>
                    </w:rPr>
                  </w:pPr>
                </w:p>
              </w:tc>
              <w:tc>
                <w:tcPr>
                  <w:tcW w:w="1134" w:type="dxa"/>
                </w:tcPr>
                <w:p w14:paraId="74C2D46E" w14:textId="77777777" w:rsidR="00D44B65" w:rsidRPr="00171BB4" w:rsidRDefault="00D44B65" w:rsidP="0010216E">
                  <w:pPr>
                    <w:tabs>
                      <w:tab w:val="left" w:pos="7513"/>
                    </w:tabs>
                    <w:jc w:val="center"/>
                    <w:rPr>
                      <w:sz w:val="16"/>
                      <w:szCs w:val="16"/>
                    </w:rPr>
                  </w:pPr>
                </w:p>
              </w:tc>
            </w:tr>
          </w:tbl>
          <w:p w14:paraId="0806D083" w14:textId="77777777" w:rsidR="00D44B65" w:rsidRPr="00171BB4" w:rsidRDefault="00D44B65" w:rsidP="0010216E">
            <w:pPr>
              <w:tabs>
                <w:tab w:val="left" w:pos="7513"/>
              </w:tabs>
              <w:rPr>
                <w:sz w:val="16"/>
                <w:szCs w:val="16"/>
                <w:lang w:val="uz-Cyrl-UZ"/>
              </w:rPr>
            </w:pPr>
          </w:p>
          <w:p w14:paraId="0879E4FF" w14:textId="77777777" w:rsidR="00D44B65" w:rsidRPr="00171BB4" w:rsidRDefault="00D44B65" w:rsidP="0010216E">
            <w:pPr>
              <w:tabs>
                <w:tab w:val="left" w:pos="7513"/>
              </w:tabs>
              <w:rPr>
                <w:sz w:val="16"/>
                <w:szCs w:val="16"/>
              </w:rPr>
            </w:pPr>
            <w:r w:rsidRPr="00171BB4">
              <w:rPr>
                <w:b/>
                <w:sz w:val="16"/>
                <w:szCs w:val="16"/>
              </w:rPr>
              <w:t>Исполнитель</w:t>
            </w:r>
            <w:r w:rsidRPr="00171BB4">
              <w:rPr>
                <w:sz w:val="16"/>
                <w:szCs w:val="16"/>
              </w:rPr>
              <w:t xml:space="preserve"> __________________________</w:t>
            </w:r>
          </w:p>
          <w:p w14:paraId="4752AEFA" w14:textId="77777777" w:rsidR="00D44B65" w:rsidRPr="00171BB4" w:rsidRDefault="00D44B65" w:rsidP="0010216E">
            <w:pPr>
              <w:tabs>
                <w:tab w:val="left" w:pos="7513"/>
              </w:tabs>
              <w:rPr>
                <w:sz w:val="16"/>
                <w:szCs w:val="16"/>
              </w:rPr>
            </w:pPr>
            <w:r w:rsidRPr="00171BB4">
              <w:rPr>
                <w:sz w:val="16"/>
                <w:szCs w:val="16"/>
                <w:vertAlign w:val="subscript"/>
              </w:rPr>
              <w:t xml:space="preserve">                                                                 (подпись, печать)</w:t>
            </w:r>
          </w:p>
          <w:p w14:paraId="4A0F8A55" w14:textId="77777777" w:rsidR="00D44B65" w:rsidRPr="00171BB4" w:rsidRDefault="00D44B65" w:rsidP="0010216E">
            <w:pPr>
              <w:tabs>
                <w:tab w:val="left" w:pos="7513"/>
              </w:tabs>
              <w:rPr>
                <w:sz w:val="16"/>
                <w:szCs w:val="16"/>
              </w:rPr>
            </w:pPr>
            <w:r w:rsidRPr="00171BB4">
              <w:rPr>
                <w:b/>
                <w:sz w:val="16"/>
                <w:szCs w:val="16"/>
              </w:rPr>
              <w:t>Заказчик</w:t>
            </w:r>
            <w:r w:rsidRPr="00171BB4">
              <w:rPr>
                <w:sz w:val="16"/>
                <w:szCs w:val="16"/>
              </w:rPr>
              <w:t xml:space="preserve"> __________________________</w:t>
            </w:r>
          </w:p>
          <w:p w14:paraId="513AACBB" w14:textId="77777777" w:rsidR="00D44B65" w:rsidRPr="00171BB4" w:rsidRDefault="00D44B65" w:rsidP="0010216E">
            <w:pPr>
              <w:tabs>
                <w:tab w:val="left" w:pos="7513"/>
              </w:tabs>
              <w:rPr>
                <w:sz w:val="22"/>
                <w:szCs w:val="22"/>
              </w:rPr>
            </w:pPr>
            <w:r w:rsidRPr="00171BB4">
              <w:rPr>
                <w:sz w:val="16"/>
                <w:szCs w:val="16"/>
              </w:rPr>
              <w:t xml:space="preserve">                                  </w:t>
            </w:r>
            <w:r w:rsidRPr="00171BB4">
              <w:rPr>
                <w:sz w:val="16"/>
                <w:szCs w:val="16"/>
                <w:vertAlign w:val="subscript"/>
              </w:rPr>
              <w:t>(подпись, печать)</w:t>
            </w:r>
            <w:r w:rsidRPr="00171BB4">
              <w:rPr>
                <w:sz w:val="16"/>
                <w:szCs w:val="16"/>
              </w:rPr>
              <w:t xml:space="preserve">                        </w:t>
            </w:r>
            <w:r w:rsidRPr="00171BB4">
              <w:rPr>
                <w:sz w:val="22"/>
                <w:szCs w:val="22"/>
              </w:rPr>
              <w:t xml:space="preserve">                                     </w:t>
            </w:r>
          </w:p>
          <w:p w14:paraId="0CF608CE" w14:textId="77777777" w:rsidR="00D11B9B" w:rsidRPr="00171BB4" w:rsidRDefault="00D11B9B" w:rsidP="0010216E">
            <w:pPr>
              <w:tabs>
                <w:tab w:val="left" w:pos="7513"/>
              </w:tabs>
              <w:rPr>
                <w:sz w:val="22"/>
                <w:szCs w:val="22"/>
                <w:lang w:val="uz-Cyrl-UZ"/>
              </w:rPr>
            </w:pPr>
          </w:p>
          <w:p w14:paraId="7DF4178C" w14:textId="77777777" w:rsidR="001A2739" w:rsidRPr="00171BB4" w:rsidRDefault="001A2739" w:rsidP="0010216E">
            <w:pPr>
              <w:tabs>
                <w:tab w:val="left" w:pos="7513"/>
              </w:tabs>
              <w:jc w:val="center"/>
              <w:rPr>
                <w:b/>
                <w:bCs/>
                <w:sz w:val="22"/>
                <w:szCs w:val="22"/>
                <w:lang w:val="uz-Cyrl-UZ"/>
              </w:rPr>
            </w:pPr>
          </w:p>
          <w:p w14:paraId="18385BE9" w14:textId="77777777" w:rsidR="001A2739" w:rsidRPr="00171BB4" w:rsidRDefault="001A2739" w:rsidP="0010216E">
            <w:pPr>
              <w:tabs>
                <w:tab w:val="left" w:pos="7513"/>
              </w:tabs>
              <w:jc w:val="center"/>
              <w:rPr>
                <w:b/>
                <w:bCs/>
                <w:sz w:val="22"/>
                <w:szCs w:val="22"/>
                <w:lang w:val="uz-Cyrl-UZ"/>
              </w:rPr>
            </w:pPr>
          </w:p>
          <w:p w14:paraId="41ED055B" w14:textId="77777777" w:rsidR="001A2739" w:rsidRPr="00171BB4" w:rsidRDefault="001A2739" w:rsidP="0010216E">
            <w:pPr>
              <w:tabs>
                <w:tab w:val="left" w:pos="7513"/>
              </w:tabs>
              <w:jc w:val="center"/>
              <w:rPr>
                <w:b/>
                <w:bCs/>
                <w:sz w:val="22"/>
                <w:szCs w:val="22"/>
                <w:lang w:val="uz-Cyrl-UZ"/>
              </w:rPr>
            </w:pPr>
          </w:p>
          <w:p w14:paraId="5A36EF29" w14:textId="77777777" w:rsidR="007105E6" w:rsidRPr="00171BB4" w:rsidRDefault="007105E6" w:rsidP="0010216E">
            <w:pPr>
              <w:tabs>
                <w:tab w:val="left" w:pos="7513"/>
              </w:tabs>
              <w:jc w:val="center"/>
              <w:rPr>
                <w:b/>
                <w:bCs/>
                <w:sz w:val="22"/>
                <w:szCs w:val="22"/>
                <w:lang w:val="uz-Cyrl-UZ"/>
              </w:rPr>
            </w:pPr>
          </w:p>
          <w:p w14:paraId="0881E631" w14:textId="77777777" w:rsidR="007105E6" w:rsidRPr="00171BB4" w:rsidRDefault="007105E6" w:rsidP="0010216E">
            <w:pPr>
              <w:tabs>
                <w:tab w:val="left" w:pos="7513"/>
              </w:tabs>
              <w:jc w:val="center"/>
              <w:rPr>
                <w:b/>
                <w:bCs/>
                <w:sz w:val="22"/>
                <w:szCs w:val="22"/>
                <w:lang w:val="uz-Cyrl-UZ"/>
              </w:rPr>
            </w:pPr>
          </w:p>
          <w:p w14:paraId="7A68A7A9" w14:textId="77777777" w:rsidR="007105E6" w:rsidRPr="00171BB4" w:rsidRDefault="007105E6" w:rsidP="0010216E">
            <w:pPr>
              <w:tabs>
                <w:tab w:val="left" w:pos="7513"/>
              </w:tabs>
              <w:jc w:val="center"/>
              <w:rPr>
                <w:b/>
                <w:bCs/>
                <w:sz w:val="22"/>
                <w:szCs w:val="22"/>
                <w:lang w:val="uz-Cyrl-UZ"/>
              </w:rPr>
            </w:pPr>
          </w:p>
          <w:p w14:paraId="1BF4F1A3" w14:textId="77777777" w:rsidR="007105E6" w:rsidRPr="00171BB4" w:rsidRDefault="007105E6" w:rsidP="0010216E">
            <w:pPr>
              <w:tabs>
                <w:tab w:val="left" w:pos="7513"/>
              </w:tabs>
              <w:jc w:val="center"/>
              <w:rPr>
                <w:b/>
                <w:bCs/>
                <w:sz w:val="22"/>
                <w:szCs w:val="22"/>
                <w:lang w:val="uz-Cyrl-UZ"/>
              </w:rPr>
            </w:pPr>
          </w:p>
          <w:p w14:paraId="1EE6BBC8" w14:textId="77777777" w:rsidR="007105E6" w:rsidRPr="00171BB4" w:rsidRDefault="007105E6" w:rsidP="0010216E">
            <w:pPr>
              <w:tabs>
                <w:tab w:val="left" w:pos="7513"/>
              </w:tabs>
              <w:jc w:val="center"/>
              <w:rPr>
                <w:b/>
                <w:bCs/>
                <w:sz w:val="22"/>
                <w:szCs w:val="22"/>
                <w:lang w:val="uz-Cyrl-UZ"/>
              </w:rPr>
            </w:pPr>
          </w:p>
          <w:p w14:paraId="056FB69D" w14:textId="77777777" w:rsidR="00BC2382" w:rsidRPr="00171BB4" w:rsidRDefault="00BC2382" w:rsidP="0010216E">
            <w:pPr>
              <w:tabs>
                <w:tab w:val="left" w:pos="7513"/>
              </w:tabs>
              <w:jc w:val="center"/>
              <w:rPr>
                <w:b/>
                <w:bCs/>
                <w:sz w:val="22"/>
                <w:szCs w:val="22"/>
                <w:lang w:val="uz-Cyrl-UZ"/>
              </w:rPr>
            </w:pPr>
          </w:p>
          <w:p w14:paraId="29BD6780" w14:textId="77777777" w:rsidR="00BC2382" w:rsidRPr="00171BB4" w:rsidRDefault="00BC2382" w:rsidP="0010216E">
            <w:pPr>
              <w:tabs>
                <w:tab w:val="left" w:pos="7513"/>
              </w:tabs>
              <w:jc w:val="center"/>
              <w:rPr>
                <w:b/>
                <w:bCs/>
                <w:sz w:val="22"/>
                <w:szCs w:val="22"/>
                <w:lang w:val="uz-Cyrl-UZ"/>
              </w:rPr>
            </w:pPr>
          </w:p>
          <w:p w14:paraId="62386863" w14:textId="77777777" w:rsidR="00BC2382" w:rsidRPr="00171BB4" w:rsidRDefault="00BC2382" w:rsidP="0010216E">
            <w:pPr>
              <w:tabs>
                <w:tab w:val="left" w:pos="7513"/>
              </w:tabs>
              <w:jc w:val="center"/>
              <w:rPr>
                <w:b/>
                <w:bCs/>
                <w:sz w:val="22"/>
                <w:szCs w:val="22"/>
                <w:lang w:val="uz-Cyrl-UZ"/>
              </w:rPr>
            </w:pPr>
          </w:p>
          <w:p w14:paraId="29099930" w14:textId="77777777" w:rsidR="00BC2382" w:rsidRPr="00171BB4" w:rsidRDefault="00BC2382" w:rsidP="0010216E">
            <w:pPr>
              <w:tabs>
                <w:tab w:val="left" w:pos="7513"/>
              </w:tabs>
              <w:jc w:val="center"/>
              <w:rPr>
                <w:b/>
                <w:bCs/>
                <w:sz w:val="22"/>
                <w:szCs w:val="22"/>
                <w:lang w:val="uz-Cyrl-UZ"/>
              </w:rPr>
            </w:pPr>
          </w:p>
          <w:p w14:paraId="704681EE" w14:textId="77777777" w:rsidR="00BC2382" w:rsidRPr="00171BB4" w:rsidRDefault="00BC2382" w:rsidP="0010216E">
            <w:pPr>
              <w:tabs>
                <w:tab w:val="left" w:pos="7513"/>
              </w:tabs>
              <w:jc w:val="center"/>
              <w:rPr>
                <w:b/>
                <w:bCs/>
                <w:sz w:val="22"/>
                <w:szCs w:val="22"/>
                <w:lang w:val="uz-Cyrl-UZ"/>
              </w:rPr>
            </w:pPr>
          </w:p>
          <w:p w14:paraId="5BF369D7" w14:textId="77777777" w:rsidR="00BC2382" w:rsidRPr="00171BB4" w:rsidRDefault="00BC2382" w:rsidP="0010216E">
            <w:pPr>
              <w:tabs>
                <w:tab w:val="left" w:pos="7513"/>
              </w:tabs>
              <w:jc w:val="center"/>
              <w:rPr>
                <w:b/>
                <w:bCs/>
                <w:sz w:val="22"/>
                <w:szCs w:val="22"/>
                <w:lang w:val="uz-Cyrl-UZ"/>
              </w:rPr>
            </w:pPr>
          </w:p>
          <w:p w14:paraId="243049FA" w14:textId="77777777" w:rsidR="00BC2382" w:rsidRPr="00171BB4" w:rsidRDefault="00BC2382" w:rsidP="0010216E">
            <w:pPr>
              <w:tabs>
                <w:tab w:val="left" w:pos="7513"/>
              </w:tabs>
              <w:jc w:val="center"/>
              <w:rPr>
                <w:b/>
                <w:bCs/>
                <w:sz w:val="22"/>
                <w:szCs w:val="22"/>
                <w:lang w:val="uz-Cyrl-UZ"/>
              </w:rPr>
            </w:pPr>
          </w:p>
          <w:p w14:paraId="6B92D2BC" w14:textId="77777777" w:rsidR="00BC2382" w:rsidRPr="00171BB4" w:rsidRDefault="00BC2382" w:rsidP="0010216E">
            <w:pPr>
              <w:tabs>
                <w:tab w:val="left" w:pos="7513"/>
              </w:tabs>
              <w:jc w:val="center"/>
              <w:rPr>
                <w:b/>
                <w:bCs/>
                <w:sz w:val="22"/>
                <w:szCs w:val="22"/>
                <w:lang w:val="uz-Cyrl-UZ"/>
              </w:rPr>
            </w:pPr>
          </w:p>
          <w:p w14:paraId="7AAB6B1B" w14:textId="77777777" w:rsidR="00BC2382" w:rsidRPr="00171BB4" w:rsidRDefault="00BC2382" w:rsidP="0010216E">
            <w:pPr>
              <w:tabs>
                <w:tab w:val="left" w:pos="7513"/>
              </w:tabs>
              <w:jc w:val="center"/>
              <w:rPr>
                <w:b/>
                <w:bCs/>
                <w:sz w:val="22"/>
                <w:szCs w:val="22"/>
                <w:lang w:val="uz-Cyrl-UZ"/>
              </w:rPr>
            </w:pPr>
          </w:p>
          <w:p w14:paraId="1D38F1E8" w14:textId="77777777" w:rsidR="00BC2382" w:rsidRPr="00171BB4" w:rsidRDefault="00BC2382" w:rsidP="0010216E">
            <w:pPr>
              <w:tabs>
                <w:tab w:val="left" w:pos="7513"/>
              </w:tabs>
              <w:jc w:val="center"/>
              <w:rPr>
                <w:b/>
                <w:bCs/>
                <w:sz w:val="22"/>
                <w:szCs w:val="22"/>
                <w:lang w:val="uz-Cyrl-UZ"/>
              </w:rPr>
            </w:pPr>
          </w:p>
          <w:p w14:paraId="2CA517F1" w14:textId="77777777" w:rsidR="00BC2382" w:rsidRPr="00171BB4" w:rsidRDefault="00BC2382" w:rsidP="0010216E">
            <w:pPr>
              <w:tabs>
                <w:tab w:val="left" w:pos="7513"/>
              </w:tabs>
              <w:jc w:val="center"/>
              <w:rPr>
                <w:b/>
                <w:bCs/>
                <w:sz w:val="22"/>
                <w:szCs w:val="22"/>
                <w:lang w:val="uz-Cyrl-UZ"/>
              </w:rPr>
            </w:pPr>
          </w:p>
          <w:p w14:paraId="5494370A" w14:textId="77777777" w:rsidR="00BC2382" w:rsidRPr="00171BB4" w:rsidRDefault="00BC2382" w:rsidP="0010216E">
            <w:pPr>
              <w:tabs>
                <w:tab w:val="left" w:pos="7513"/>
              </w:tabs>
              <w:jc w:val="center"/>
              <w:rPr>
                <w:b/>
                <w:bCs/>
                <w:sz w:val="22"/>
                <w:szCs w:val="22"/>
                <w:lang w:val="uz-Cyrl-UZ"/>
              </w:rPr>
            </w:pPr>
          </w:p>
          <w:p w14:paraId="434D0D9A" w14:textId="77777777" w:rsidR="00CA4CB4" w:rsidRPr="00171BB4" w:rsidRDefault="00CA4CB4" w:rsidP="0010216E">
            <w:pPr>
              <w:tabs>
                <w:tab w:val="left" w:pos="7513"/>
              </w:tabs>
              <w:jc w:val="center"/>
              <w:rPr>
                <w:b/>
                <w:bCs/>
                <w:sz w:val="22"/>
                <w:szCs w:val="22"/>
                <w:lang w:val="uz-Cyrl-UZ"/>
              </w:rPr>
            </w:pPr>
          </w:p>
          <w:p w14:paraId="5A9C0912" w14:textId="77777777" w:rsidR="006C1A51" w:rsidRPr="00171BB4" w:rsidRDefault="006C1A51" w:rsidP="0010216E">
            <w:pPr>
              <w:tabs>
                <w:tab w:val="left" w:pos="7513"/>
              </w:tabs>
              <w:jc w:val="center"/>
              <w:rPr>
                <w:b/>
                <w:bCs/>
                <w:sz w:val="22"/>
                <w:szCs w:val="22"/>
                <w:lang w:val="uz-Cyrl-UZ"/>
              </w:rPr>
            </w:pPr>
          </w:p>
          <w:p w14:paraId="55106734" w14:textId="77777777" w:rsidR="00BC2382" w:rsidRPr="00171BB4" w:rsidRDefault="00BC2382" w:rsidP="0010216E">
            <w:pPr>
              <w:tabs>
                <w:tab w:val="left" w:pos="7513"/>
              </w:tabs>
              <w:jc w:val="center"/>
              <w:rPr>
                <w:b/>
                <w:bCs/>
                <w:sz w:val="22"/>
                <w:szCs w:val="22"/>
                <w:lang w:val="uz-Cyrl-UZ"/>
              </w:rPr>
            </w:pPr>
          </w:p>
          <w:p w14:paraId="7154174B" w14:textId="77777777" w:rsidR="00BC2382" w:rsidRPr="00171BB4" w:rsidRDefault="00BC2382" w:rsidP="0010216E">
            <w:pPr>
              <w:tabs>
                <w:tab w:val="left" w:pos="7513"/>
              </w:tabs>
              <w:jc w:val="center"/>
              <w:rPr>
                <w:b/>
                <w:bCs/>
                <w:sz w:val="22"/>
                <w:szCs w:val="22"/>
                <w:lang w:val="uz-Cyrl-UZ"/>
              </w:rPr>
            </w:pPr>
          </w:p>
          <w:p w14:paraId="420E9D8B" w14:textId="77777777" w:rsidR="00BC2382" w:rsidRPr="00171BB4" w:rsidRDefault="00BC2382" w:rsidP="0010216E">
            <w:pPr>
              <w:tabs>
                <w:tab w:val="left" w:pos="7513"/>
              </w:tabs>
              <w:jc w:val="center"/>
              <w:rPr>
                <w:b/>
                <w:bCs/>
                <w:sz w:val="22"/>
                <w:szCs w:val="22"/>
                <w:lang w:val="uz-Cyrl-UZ"/>
              </w:rPr>
            </w:pPr>
          </w:p>
          <w:p w14:paraId="2E5BE90E" w14:textId="77777777" w:rsidR="007B79E6" w:rsidRPr="00171BB4" w:rsidRDefault="007B79E6" w:rsidP="004C73C6">
            <w:pPr>
              <w:tabs>
                <w:tab w:val="left" w:pos="7513"/>
              </w:tabs>
              <w:rPr>
                <w:sz w:val="22"/>
                <w:szCs w:val="22"/>
              </w:rPr>
            </w:pPr>
          </w:p>
        </w:tc>
        <w:tc>
          <w:tcPr>
            <w:tcW w:w="7796" w:type="dxa"/>
          </w:tcPr>
          <w:p w14:paraId="133D71C3" w14:textId="77777777" w:rsidR="00D44B65" w:rsidRPr="00171BB4" w:rsidRDefault="00D44B65" w:rsidP="007F4F13">
            <w:pPr>
              <w:tabs>
                <w:tab w:val="left" w:pos="7513"/>
              </w:tabs>
              <w:ind w:left="318"/>
              <w:jc w:val="center"/>
              <w:rPr>
                <w:b/>
                <w:sz w:val="22"/>
                <w:szCs w:val="22"/>
              </w:rPr>
            </w:pPr>
            <w:r w:rsidRPr="00171BB4">
              <w:rPr>
                <w:b/>
                <w:sz w:val="22"/>
                <w:szCs w:val="22"/>
                <w:lang w:val="uz-Cyrl-UZ"/>
              </w:rPr>
              <w:lastRenderedPageBreak/>
              <w:t>Х</w:t>
            </w:r>
            <w:r w:rsidRPr="00171BB4">
              <w:rPr>
                <w:b/>
                <w:sz w:val="22"/>
                <w:szCs w:val="22"/>
              </w:rPr>
              <w:t xml:space="preserve">ИЗМАТ КЎРСАТИШ (ИШЛАРНИ БАЖАРИШ) </w:t>
            </w:r>
            <w:r w:rsidRPr="00171BB4">
              <w:rPr>
                <w:b/>
                <w:sz w:val="22"/>
                <w:szCs w:val="22"/>
                <w:lang w:val="uz-Cyrl-UZ"/>
              </w:rPr>
              <w:t xml:space="preserve"> ШАРТНОМАСИ </w:t>
            </w:r>
            <w:r w:rsidRPr="00171BB4">
              <w:rPr>
                <w:b/>
                <w:sz w:val="22"/>
                <w:szCs w:val="22"/>
              </w:rPr>
              <w:t>№____</w:t>
            </w:r>
          </w:p>
          <w:p w14:paraId="3741F0ED" w14:textId="77777777" w:rsidR="00D44B65" w:rsidRPr="00171BB4" w:rsidRDefault="00D44B65" w:rsidP="007F4F13">
            <w:pPr>
              <w:tabs>
                <w:tab w:val="left" w:pos="7513"/>
              </w:tabs>
              <w:ind w:left="318"/>
              <w:jc w:val="center"/>
              <w:rPr>
                <w:i/>
                <w:sz w:val="22"/>
                <w:szCs w:val="22"/>
                <w:lang w:val="uz-Cyrl-UZ"/>
              </w:rPr>
            </w:pPr>
            <w:r w:rsidRPr="00171BB4">
              <w:rPr>
                <w:i/>
                <w:sz w:val="22"/>
                <w:szCs w:val="22"/>
                <w:lang w:val="uz-Cyrl-UZ"/>
              </w:rPr>
              <w:t>(намунавий лойиҳа)</w:t>
            </w:r>
          </w:p>
          <w:p w14:paraId="77C47894" w14:textId="77777777" w:rsidR="00D44B65" w:rsidRPr="00171BB4" w:rsidRDefault="00D44B65" w:rsidP="007F4F13">
            <w:pPr>
              <w:tabs>
                <w:tab w:val="left" w:pos="7513"/>
              </w:tabs>
              <w:ind w:left="318"/>
              <w:rPr>
                <w:sz w:val="22"/>
                <w:szCs w:val="22"/>
              </w:rPr>
            </w:pPr>
          </w:p>
          <w:p w14:paraId="4752C6B8" w14:textId="0D52713D" w:rsidR="00D44B65" w:rsidRPr="00171BB4" w:rsidRDefault="00171BB4" w:rsidP="00171BB4">
            <w:pPr>
              <w:tabs>
                <w:tab w:val="left" w:pos="7513"/>
              </w:tabs>
              <w:rPr>
                <w:sz w:val="22"/>
                <w:szCs w:val="22"/>
              </w:rPr>
            </w:pPr>
            <w:r w:rsidRPr="00171BB4">
              <w:rPr>
                <w:sz w:val="22"/>
                <w:szCs w:val="22"/>
              </w:rPr>
              <w:t xml:space="preserve">         </w:t>
            </w:r>
            <w:r w:rsidR="00D44B65" w:rsidRPr="00171BB4">
              <w:rPr>
                <w:sz w:val="22"/>
                <w:szCs w:val="22"/>
              </w:rPr>
              <w:t>____________</w:t>
            </w:r>
            <w:r w:rsidR="00D44B65" w:rsidRPr="00171BB4">
              <w:rPr>
                <w:sz w:val="22"/>
                <w:szCs w:val="22"/>
                <w:lang w:val="uz-Cyrl-UZ"/>
              </w:rPr>
              <w:t xml:space="preserve"> ш.                </w:t>
            </w:r>
            <w:r w:rsidR="001A2739" w:rsidRPr="00171BB4">
              <w:rPr>
                <w:sz w:val="22"/>
                <w:szCs w:val="22"/>
                <w:lang w:val="uz-Cyrl-UZ"/>
              </w:rPr>
              <w:t xml:space="preserve">               </w:t>
            </w:r>
            <w:r w:rsidR="00D44B65" w:rsidRPr="00171BB4">
              <w:rPr>
                <w:sz w:val="22"/>
                <w:szCs w:val="22"/>
                <w:lang w:val="uz-Cyrl-UZ"/>
              </w:rPr>
              <w:t xml:space="preserve">                </w:t>
            </w:r>
            <w:r w:rsidRPr="00171BB4">
              <w:rPr>
                <w:sz w:val="22"/>
                <w:szCs w:val="22"/>
              </w:rPr>
              <w:t xml:space="preserve">  </w:t>
            </w:r>
            <w:r w:rsidRPr="00B71955">
              <w:rPr>
                <w:sz w:val="22"/>
                <w:szCs w:val="22"/>
              </w:rPr>
              <w:t xml:space="preserve">    </w:t>
            </w:r>
            <w:r w:rsidR="00D44B65" w:rsidRPr="00171BB4">
              <w:rPr>
                <w:sz w:val="22"/>
                <w:szCs w:val="22"/>
              </w:rPr>
              <w:t>«___»_________ 20___й.</w:t>
            </w:r>
          </w:p>
          <w:p w14:paraId="4D9E4B8C" w14:textId="77777777" w:rsidR="00D44B65" w:rsidRPr="00171BB4" w:rsidRDefault="00D44B65" w:rsidP="007F4F13">
            <w:pPr>
              <w:tabs>
                <w:tab w:val="left" w:pos="7513"/>
              </w:tabs>
              <w:ind w:left="318"/>
              <w:rPr>
                <w:sz w:val="22"/>
                <w:szCs w:val="22"/>
              </w:rPr>
            </w:pPr>
          </w:p>
          <w:p w14:paraId="6923700F" w14:textId="7B3D65B3" w:rsidR="00D44B65" w:rsidRPr="00171BB4" w:rsidRDefault="00D44B65" w:rsidP="007F4F13">
            <w:pPr>
              <w:tabs>
                <w:tab w:val="left" w:pos="7513"/>
              </w:tabs>
              <w:ind w:left="318" w:firstLine="708"/>
              <w:jc w:val="both"/>
              <w:rPr>
                <w:noProof/>
                <w:sz w:val="22"/>
                <w:szCs w:val="22"/>
                <w:lang w:val="uz-Cyrl-UZ"/>
              </w:rPr>
            </w:pPr>
            <w:r w:rsidRPr="00171BB4">
              <w:rPr>
                <w:sz w:val="22"/>
                <w:szCs w:val="22"/>
                <w:lang w:val="uz-Cyrl-UZ"/>
              </w:rPr>
              <w:t xml:space="preserve">Бундан буён матнда </w:t>
            </w:r>
            <w:r w:rsidRPr="00171BB4">
              <w:rPr>
                <w:b/>
                <w:sz w:val="22"/>
                <w:szCs w:val="22"/>
                <w:lang w:val="uz-Cyrl-UZ"/>
              </w:rPr>
              <w:t>“Буюртмачи”</w:t>
            </w:r>
            <w:r w:rsidRPr="00171BB4">
              <w:rPr>
                <w:sz w:val="22"/>
                <w:szCs w:val="22"/>
                <w:lang w:val="uz-Cyrl-UZ"/>
              </w:rPr>
              <w:t xml:space="preserve"> деб аталувчи </w:t>
            </w:r>
            <w:r w:rsidRPr="00171BB4">
              <w:rPr>
                <w:b/>
                <w:sz w:val="22"/>
                <w:szCs w:val="22"/>
              </w:rPr>
              <w:t>"</w:t>
            </w:r>
            <w:proofErr w:type="spellStart"/>
            <w:r w:rsidRPr="00171BB4">
              <w:rPr>
                <w:b/>
                <w:sz w:val="22"/>
                <w:szCs w:val="22"/>
              </w:rPr>
              <w:t>Ўзсаноатқурилишбанк</w:t>
            </w:r>
            <w:proofErr w:type="spellEnd"/>
            <w:r w:rsidRPr="00171BB4">
              <w:rPr>
                <w:b/>
                <w:sz w:val="22"/>
                <w:szCs w:val="22"/>
              </w:rPr>
              <w:t>" АТБ</w:t>
            </w:r>
            <w:r w:rsidRPr="00171BB4">
              <w:rPr>
                <w:sz w:val="22"/>
                <w:szCs w:val="22"/>
                <w:lang w:val="uz-Cyrl-UZ"/>
              </w:rPr>
              <w:t xml:space="preserve"> </w:t>
            </w:r>
            <w:r w:rsidRPr="00171BB4">
              <w:rPr>
                <w:sz w:val="22"/>
                <w:szCs w:val="22"/>
              </w:rPr>
              <w:t>________________</w:t>
            </w:r>
            <w:r w:rsidRPr="00171BB4">
              <w:rPr>
                <w:sz w:val="22"/>
                <w:szCs w:val="22"/>
                <w:lang w:val="uz-Cyrl-UZ"/>
              </w:rPr>
              <w:t xml:space="preserve">филиали номидан </w:t>
            </w:r>
            <w:r w:rsidRPr="00171BB4">
              <w:rPr>
                <w:sz w:val="22"/>
                <w:szCs w:val="22"/>
              </w:rPr>
              <w:t>____________ ______-</w:t>
            </w:r>
            <w:r w:rsidRPr="00171BB4">
              <w:rPr>
                <w:sz w:val="22"/>
                <w:szCs w:val="22"/>
                <w:lang w:val="uz-Cyrl-UZ"/>
              </w:rPr>
              <w:t>сонли Ишончнома асосида иш олиб борувчи</w:t>
            </w:r>
            <w:r w:rsidRPr="00171BB4">
              <w:rPr>
                <w:sz w:val="22"/>
                <w:szCs w:val="22"/>
              </w:rPr>
              <w:t xml:space="preserve"> </w:t>
            </w:r>
            <w:r w:rsidRPr="00171BB4">
              <w:rPr>
                <w:sz w:val="22"/>
                <w:szCs w:val="22"/>
                <w:lang w:val="uz-Cyrl-UZ"/>
              </w:rPr>
              <w:t>филиал Бошлиғи</w:t>
            </w:r>
            <w:r w:rsidRPr="00171BB4">
              <w:rPr>
                <w:sz w:val="22"/>
                <w:szCs w:val="22"/>
              </w:rPr>
              <w:t>/</w:t>
            </w:r>
            <w:r w:rsidRPr="00171BB4">
              <w:rPr>
                <w:sz w:val="22"/>
                <w:szCs w:val="22"/>
                <w:lang w:val="uz-Cyrl-UZ"/>
              </w:rPr>
              <w:t>Б</w:t>
            </w:r>
            <w:proofErr w:type="spellStart"/>
            <w:r w:rsidRPr="00171BB4">
              <w:rPr>
                <w:sz w:val="22"/>
                <w:szCs w:val="22"/>
              </w:rPr>
              <w:t>ош</w:t>
            </w:r>
            <w:proofErr w:type="spellEnd"/>
            <w:r w:rsidRPr="00171BB4">
              <w:rPr>
                <w:sz w:val="22"/>
                <w:szCs w:val="22"/>
                <w:lang w:val="uz-Cyrl-UZ"/>
              </w:rPr>
              <w:t>қарувчиси</w:t>
            </w:r>
            <w:r w:rsidRPr="00171BB4">
              <w:rPr>
                <w:sz w:val="22"/>
                <w:szCs w:val="22"/>
              </w:rPr>
              <w:t xml:space="preserve"> </w:t>
            </w:r>
            <w:proofErr w:type="spellStart"/>
            <w:r w:rsidRPr="00171BB4">
              <w:rPr>
                <w:sz w:val="22"/>
                <w:szCs w:val="22"/>
              </w:rPr>
              <w:t>бир</w:t>
            </w:r>
            <w:proofErr w:type="spellEnd"/>
            <w:r w:rsidRPr="00171BB4">
              <w:rPr>
                <w:sz w:val="22"/>
                <w:szCs w:val="22"/>
              </w:rPr>
              <w:t xml:space="preserve"> </w:t>
            </w:r>
            <w:proofErr w:type="spellStart"/>
            <w:r w:rsidRPr="00171BB4">
              <w:rPr>
                <w:sz w:val="22"/>
                <w:szCs w:val="22"/>
              </w:rPr>
              <w:t>томондан</w:t>
            </w:r>
            <w:proofErr w:type="spellEnd"/>
            <w:r w:rsidRPr="00171BB4">
              <w:rPr>
                <w:sz w:val="22"/>
                <w:szCs w:val="22"/>
              </w:rPr>
              <w:t xml:space="preserve">, __________________________________, </w:t>
            </w:r>
            <w:proofErr w:type="spellStart"/>
            <w:r w:rsidRPr="00171BB4">
              <w:rPr>
                <w:sz w:val="22"/>
                <w:szCs w:val="22"/>
              </w:rPr>
              <w:t>бундан</w:t>
            </w:r>
            <w:proofErr w:type="spellEnd"/>
            <w:r w:rsidRPr="00171BB4">
              <w:rPr>
                <w:sz w:val="22"/>
                <w:szCs w:val="22"/>
              </w:rPr>
              <w:t xml:space="preserve"> </w:t>
            </w:r>
            <w:proofErr w:type="spellStart"/>
            <w:r w:rsidRPr="00171BB4">
              <w:rPr>
                <w:sz w:val="22"/>
                <w:szCs w:val="22"/>
              </w:rPr>
              <w:t>буён</w:t>
            </w:r>
            <w:proofErr w:type="spellEnd"/>
            <w:r w:rsidRPr="00171BB4">
              <w:rPr>
                <w:sz w:val="22"/>
                <w:szCs w:val="22"/>
              </w:rPr>
              <w:t xml:space="preserve"> </w:t>
            </w:r>
            <w:proofErr w:type="spellStart"/>
            <w:r w:rsidRPr="00171BB4">
              <w:rPr>
                <w:sz w:val="22"/>
                <w:szCs w:val="22"/>
              </w:rPr>
              <w:t>матнда</w:t>
            </w:r>
            <w:proofErr w:type="spellEnd"/>
            <w:r w:rsidRPr="00171BB4">
              <w:rPr>
                <w:sz w:val="22"/>
                <w:szCs w:val="22"/>
              </w:rPr>
              <w:t xml:space="preserve"> </w:t>
            </w:r>
            <w:r w:rsidRPr="00171BB4">
              <w:rPr>
                <w:b/>
                <w:sz w:val="22"/>
                <w:szCs w:val="22"/>
              </w:rPr>
              <w:t>"</w:t>
            </w:r>
            <w:proofErr w:type="spellStart"/>
            <w:r w:rsidRPr="00171BB4">
              <w:rPr>
                <w:b/>
                <w:sz w:val="22"/>
                <w:szCs w:val="22"/>
              </w:rPr>
              <w:t>Ижрочи</w:t>
            </w:r>
            <w:proofErr w:type="spellEnd"/>
            <w:r w:rsidRPr="00171BB4">
              <w:rPr>
                <w:b/>
                <w:sz w:val="22"/>
                <w:szCs w:val="22"/>
              </w:rPr>
              <w:t>"</w:t>
            </w:r>
            <w:r w:rsidRPr="00171BB4">
              <w:rPr>
                <w:sz w:val="22"/>
                <w:szCs w:val="22"/>
                <w:lang w:val="uz-Cyrl-UZ"/>
              </w:rPr>
              <w:t xml:space="preserve"> деб аталувчи</w:t>
            </w:r>
            <w:r w:rsidRPr="00171BB4">
              <w:rPr>
                <w:sz w:val="22"/>
                <w:szCs w:val="22"/>
              </w:rPr>
              <w:t xml:space="preserve">, ____________________________________________, </w:t>
            </w:r>
            <w:r w:rsidRPr="00171BB4">
              <w:rPr>
                <w:sz w:val="22"/>
                <w:szCs w:val="22"/>
                <w:lang w:val="uz-Cyrl-UZ"/>
              </w:rPr>
              <w:t>номидан</w:t>
            </w:r>
            <w:r w:rsidRPr="00171BB4">
              <w:rPr>
                <w:sz w:val="22"/>
                <w:szCs w:val="22"/>
              </w:rPr>
              <w:t>____________________</w:t>
            </w:r>
            <w:r w:rsidRPr="00171BB4">
              <w:rPr>
                <w:sz w:val="22"/>
                <w:szCs w:val="22"/>
                <w:lang w:val="uz-Cyrl-UZ"/>
              </w:rPr>
              <w:t xml:space="preserve">асосида иш олиб борувчи </w:t>
            </w:r>
            <w:r w:rsidRPr="00171BB4">
              <w:rPr>
                <w:sz w:val="22"/>
                <w:szCs w:val="22"/>
              </w:rPr>
              <w:t>______________</w:t>
            </w:r>
            <w:r w:rsidRPr="00171BB4">
              <w:rPr>
                <w:sz w:val="22"/>
                <w:szCs w:val="22"/>
                <w:lang w:val="uz-Cyrl-UZ"/>
              </w:rPr>
              <w:t>иккинчи</w:t>
            </w:r>
            <w:r w:rsidRPr="00171BB4">
              <w:rPr>
                <w:sz w:val="22"/>
                <w:szCs w:val="22"/>
              </w:rPr>
              <w:t xml:space="preserve"> </w:t>
            </w:r>
            <w:proofErr w:type="spellStart"/>
            <w:r w:rsidRPr="00171BB4">
              <w:rPr>
                <w:sz w:val="22"/>
                <w:szCs w:val="22"/>
              </w:rPr>
              <w:t>томондан</w:t>
            </w:r>
            <w:proofErr w:type="spellEnd"/>
            <w:r w:rsidRPr="00171BB4">
              <w:rPr>
                <w:noProof/>
                <w:sz w:val="22"/>
                <w:szCs w:val="22"/>
                <w:lang w:val="uz-Cyrl-UZ"/>
              </w:rPr>
              <w:t xml:space="preserve"> ушбу шартномани </w:t>
            </w:r>
            <w:r w:rsidR="00252DA2" w:rsidRPr="00171BB4">
              <w:rPr>
                <w:noProof/>
                <w:sz w:val="22"/>
                <w:szCs w:val="22"/>
                <w:lang w:val="uz-Cyrl-UZ"/>
              </w:rPr>
              <w:t>қуйидагилар тўғрисида туздилар:</w:t>
            </w:r>
          </w:p>
          <w:p w14:paraId="4D514D02" w14:textId="77777777" w:rsidR="00585AD9" w:rsidRPr="00171BB4" w:rsidRDefault="00585AD9" w:rsidP="007F4F13">
            <w:pPr>
              <w:tabs>
                <w:tab w:val="left" w:pos="7513"/>
              </w:tabs>
              <w:ind w:left="318" w:firstLine="708"/>
              <w:jc w:val="both"/>
              <w:rPr>
                <w:noProof/>
                <w:sz w:val="22"/>
                <w:szCs w:val="22"/>
                <w:lang w:val="uz-Cyrl-UZ"/>
              </w:rPr>
            </w:pPr>
          </w:p>
          <w:p w14:paraId="0F8ED009" w14:textId="4957E33D" w:rsidR="00D44B65" w:rsidRPr="00171BB4" w:rsidRDefault="00D44B65" w:rsidP="000231DE">
            <w:pPr>
              <w:pStyle w:val="a7"/>
              <w:numPr>
                <w:ilvl w:val="0"/>
                <w:numId w:val="26"/>
              </w:numPr>
              <w:tabs>
                <w:tab w:val="left" w:pos="7513"/>
              </w:tabs>
              <w:spacing w:after="0"/>
              <w:ind w:left="318"/>
              <w:jc w:val="center"/>
              <w:rPr>
                <w:rFonts w:ascii="Times New Roman" w:hAnsi="Times New Roman" w:cs="Times New Roman"/>
                <w:b/>
                <w:lang w:val="uz-Cyrl-UZ"/>
              </w:rPr>
            </w:pPr>
            <w:r w:rsidRPr="00171BB4">
              <w:rPr>
                <w:rFonts w:ascii="Times New Roman" w:hAnsi="Times New Roman" w:cs="Times New Roman"/>
                <w:b/>
                <w:lang w:val="uz-Cyrl-UZ"/>
              </w:rPr>
              <w:t>ШАРТНОМА ПРЕДМЕТИ</w:t>
            </w:r>
          </w:p>
          <w:p w14:paraId="74CFA1EA" w14:textId="36F99A3E" w:rsidR="00D44B65" w:rsidRPr="00171BB4" w:rsidRDefault="00D44B65" w:rsidP="000231DE">
            <w:pPr>
              <w:pStyle w:val="a7"/>
              <w:numPr>
                <w:ilvl w:val="1"/>
                <w:numId w:val="26"/>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Ушбу шартномага биноан Ижрочи Буюртмачининг топшириғига биноан хизмат кўрсат</w:t>
            </w:r>
            <w:r w:rsidR="00627B7E" w:rsidRPr="00171BB4">
              <w:rPr>
                <w:rFonts w:ascii="Times New Roman" w:hAnsi="Times New Roman" w:cs="Times New Roman"/>
                <w:lang w:val="uz-Cyrl-UZ"/>
              </w:rPr>
              <w:t>иш</w:t>
            </w:r>
            <w:r w:rsidRPr="00171BB4">
              <w:rPr>
                <w:rFonts w:ascii="Times New Roman" w:hAnsi="Times New Roman" w:cs="Times New Roman"/>
                <w:lang w:val="uz-Cyrl-UZ"/>
              </w:rPr>
              <w:t>/ишни бажариш (бундан буён матн</w:t>
            </w:r>
            <w:r w:rsidR="00627B7E" w:rsidRPr="00171BB4">
              <w:rPr>
                <w:rFonts w:ascii="Times New Roman" w:hAnsi="Times New Roman" w:cs="Times New Roman"/>
                <w:lang w:val="uz-Cyrl-UZ"/>
              </w:rPr>
              <w:t>да "хизматлар" деб юритилади), Б</w:t>
            </w:r>
            <w:r w:rsidRPr="00171BB4">
              <w:rPr>
                <w:rFonts w:ascii="Times New Roman" w:hAnsi="Times New Roman" w:cs="Times New Roman"/>
                <w:lang w:val="uz-Cyrl-UZ"/>
              </w:rPr>
              <w:t xml:space="preserve">уюртмачи эса хизматларни қабул қилиш ва </w:t>
            </w:r>
            <w:r w:rsidR="00627B7E" w:rsidRPr="00171BB4">
              <w:rPr>
                <w:rFonts w:ascii="Times New Roman" w:hAnsi="Times New Roman" w:cs="Times New Roman"/>
                <w:lang w:val="uz-Cyrl-UZ"/>
              </w:rPr>
              <w:t xml:space="preserve">ушбу хизматлар учун </w:t>
            </w:r>
            <w:r w:rsidRPr="00171BB4">
              <w:rPr>
                <w:rFonts w:ascii="Times New Roman" w:hAnsi="Times New Roman" w:cs="Times New Roman"/>
                <w:lang w:val="uz-Cyrl-UZ"/>
              </w:rPr>
              <w:t>ҳақ тўлаш мажбуриятини олади.</w:t>
            </w:r>
          </w:p>
          <w:p w14:paraId="5C837422" w14:textId="77777777" w:rsidR="00D44B65" w:rsidRPr="00171BB4" w:rsidRDefault="00D44B65" w:rsidP="000231DE">
            <w:pPr>
              <w:tabs>
                <w:tab w:val="left" w:pos="1168"/>
                <w:tab w:val="left" w:pos="1310"/>
              </w:tabs>
              <w:ind w:left="318" w:firstLine="709"/>
              <w:jc w:val="both"/>
              <w:rPr>
                <w:sz w:val="22"/>
                <w:szCs w:val="22"/>
                <w:lang w:val="uz-Cyrl-UZ"/>
              </w:rPr>
            </w:pPr>
            <w:r w:rsidRPr="00171BB4">
              <w:rPr>
                <w:sz w:val="22"/>
                <w:szCs w:val="22"/>
                <w:lang w:val="uz-Cyrl-UZ"/>
              </w:rPr>
              <w:t>Хизмат турлари, уларнинг миқдори ва нархи ҳамда хизмат кўрсатиш муддатлари ушбу шартноманинг ажралмас қисми бўлган 1-иловада берилган.</w:t>
            </w:r>
          </w:p>
          <w:p w14:paraId="59B20131" w14:textId="63F91610" w:rsidR="00D44B65" w:rsidRPr="00171BB4" w:rsidRDefault="00D44B65" w:rsidP="000231DE">
            <w:pPr>
              <w:pStyle w:val="a7"/>
              <w:numPr>
                <w:ilvl w:val="1"/>
                <w:numId w:val="26"/>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Хизматлар (ишлар) Буюртмачи ёки унинг ваколатли вакили томонидан қабул қилиш далолатномаси имзолангандан кейи</w:t>
            </w:r>
            <w:r w:rsidR="00252DA2" w:rsidRPr="00171BB4">
              <w:rPr>
                <w:rFonts w:ascii="Times New Roman" w:hAnsi="Times New Roman" w:cs="Times New Roman"/>
                <w:lang w:val="uz-Cyrl-UZ"/>
              </w:rPr>
              <w:t>нгина  кўрсатилган ҳисобланади.</w:t>
            </w:r>
          </w:p>
          <w:p w14:paraId="137AFD4A" w14:textId="77777777" w:rsidR="001A2739" w:rsidRPr="00171BB4" w:rsidRDefault="001A2739" w:rsidP="007F4F13">
            <w:pPr>
              <w:tabs>
                <w:tab w:val="left" w:pos="7513"/>
              </w:tabs>
              <w:ind w:left="318" w:firstLine="708"/>
              <w:jc w:val="both"/>
              <w:rPr>
                <w:sz w:val="22"/>
                <w:szCs w:val="22"/>
                <w:lang w:val="uz-Cyrl-UZ"/>
              </w:rPr>
            </w:pPr>
          </w:p>
          <w:p w14:paraId="1CE495FC" w14:textId="4A4A06C1" w:rsidR="00D44B65" w:rsidRPr="00171BB4" w:rsidRDefault="00D44B65" w:rsidP="007F4F13">
            <w:pPr>
              <w:pStyle w:val="a7"/>
              <w:numPr>
                <w:ilvl w:val="0"/>
                <w:numId w:val="26"/>
              </w:numPr>
              <w:tabs>
                <w:tab w:val="left" w:pos="7513"/>
              </w:tabs>
              <w:ind w:left="318"/>
              <w:jc w:val="center"/>
              <w:rPr>
                <w:rFonts w:ascii="Times New Roman" w:hAnsi="Times New Roman" w:cs="Times New Roman"/>
                <w:b/>
              </w:rPr>
            </w:pPr>
            <w:r w:rsidRPr="00171BB4">
              <w:rPr>
                <w:rFonts w:ascii="Times New Roman" w:hAnsi="Times New Roman" w:cs="Times New Roman"/>
                <w:b/>
              </w:rPr>
              <w:t>ШАРТНОМА НАРХИ ВА ТЎЛОВ ТАРТИБИ</w:t>
            </w:r>
          </w:p>
          <w:p w14:paraId="085AAE94" w14:textId="0751A305" w:rsidR="00D44B65" w:rsidRPr="00171BB4" w:rsidRDefault="00D44B65" w:rsidP="000231DE">
            <w:pPr>
              <w:pStyle w:val="a7"/>
              <w:numPr>
                <w:ilvl w:val="1"/>
                <w:numId w:val="26"/>
              </w:numPr>
              <w:tabs>
                <w:tab w:val="left" w:pos="1168"/>
                <w:tab w:val="left" w:pos="1452"/>
              </w:tabs>
              <w:ind w:left="318" w:firstLine="709"/>
              <w:jc w:val="both"/>
              <w:rPr>
                <w:rFonts w:ascii="Times New Roman" w:hAnsi="Times New Roman" w:cs="Times New Roman"/>
                <w:i/>
                <w:lang w:val="uz-Cyrl-UZ"/>
              </w:rPr>
            </w:pPr>
            <w:proofErr w:type="spellStart"/>
            <w:r w:rsidRPr="00171BB4">
              <w:rPr>
                <w:rFonts w:ascii="Times New Roman" w:hAnsi="Times New Roman" w:cs="Times New Roman"/>
              </w:rPr>
              <w:t>Шартнома</w:t>
            </w:r>
            <w:proofErr w:type="spellEnd"/>
            <w:r w:rsidRPr="00171BB4">
              <w:rPr>
                <w:rFonts w:ascii="Times New Roman" w:hAnsi="Times New Roman" w:cs="Times New Roman"/>
                <w:lang w:val="uz-Cyrl-UZ"/>
              </w:rPr>
              <w:t>нинг</w:t>
            </w:r>
            <w:r w:rsidRPr="00171BB4">
              <w:rPr>
                <w:rFonts w:ascii="Times New Roman" w:hAnsi="Times New Roman" w:cs="Times New Roman"/>
              </w:rPr>
              <w:t xml:space="preserve"> </w:t>
            </w:r>
            <w:r w:rsidRPr="00171BB4">
              <w:rPr>
                <w:rFonts w:ascii="Times New Roman" w:hAnsi="Times New Roman" w:cs="Times New Roman"/>
                <w:lang w:val="uz-Cyrl-UZ"/>
              </w:rPr>
              <w:t>у</w:t>
            </w:r>
            <w:r w:rsidRPr="00171BB4">
              <w:rPr>
                <w:rFonts w:ascii="Times New Roman" w:hAnsi="Times New Roman" w:cs="Times New Roman"/>
              </w:rPr>
              <w:t xml:space="preserve">мумий </w:t>
            </w:r>
            <w:proofErr w:type="spellStart"/>
            <w:r w:rsidRPr="00171BB4">
              <w:rPr>
                <w:rFonts w:ascii="Times New Roman" w:hAnsi="Times New Roman" w:cs="Times New Roman"/>
              </w:rPr>
              <w:t>миқдори</w:t>
            </w:r>
            <w:proofErr w:type="spellEnd"/>
            <w:r w:rsidRPr="00171BB4">
              <w:rPr>
                <w:rFonts w:ascii="Times New Roman" w:hAnsi="Times New Roman" w:cs="Times New Roman"/>
              </w:rPr>
              <w:t xml:space="preserve"> </w:t>
            </w:r>
            <w:r w:rsidR="00294F96" w:rsidRPr="00171BB4">
              <w:rPr>
                <w:rFonts w:ascii="Times New Roman" w:hAnsi="Times New Roman" w:cs="Times New Roman"/>
              </w:rPr>
              <w:t>_____________________</w:t>
            </w:r>
            <w:r w:rsidRPr="00171BB4">
              <w:rPr>
                <w:rFonts w:ascii="Times New Roman" w:hAnsi="Times New Roman" w:cs="Times New Roman"/>
              </w:rPr>
              <w:t>_____ (___________</w:t>
            </w:r>
            <w:r w:rsidR="00627B7E" w:rsidRPr="00171BB4">
              <w:rPr>
                <w:rFonts w:ascii="Times New Roman" w:hAnsi="Times New Roman" w:cs="Times New Roman"/>
              </w:rPr>
              <w:t>___________</w:t>
            </w:r>
            <w:r w:rsidRPr="00171BB4">
              <w:rPr>
                <w:rFonts w:ascii="Times New Roman" w:hAnsi="Times New Roman" w:cs="Times New Roman"/>
              </w:rPr>
              <w:t>__</w:t>
            </w:r>
            <w:r w:rsidR="00252DA2" w:rsidRPr="00171BB4">
              <w:rPr>
                <w:rFonts w:ascii="Times New Roman" w:hAnsi="Times New Roman" w:cs="Times New Roman"/>
              </w:rPr>
              <w:t>______</w:t>
            </w:r>
            <w:r w:rsidRPr="00171BB4">
              <w:rPr>
                <w:rFonts w:ascii="Times New Roman" w:hAnsi="Times New Roman" w:cs="Times New Roman"/>
              </w:rPr>
              <w:t>_) сум.</w:t>
            </w:r>
            <w:r w:rsidR="00627B7E" w:rsidRPr="00171BB4">
              <w:rPr>
                <w:rFonts w:ascii="Times New Roman" w:hAnsi="Times New Roman" w:cs="Times New Roman"/>
                <w:lang w:val="uz-Cyrl-UZ"/>
              </w:rPr>
              <w:tab/>
            </w:r>
            <w:r w:rsidR="00627B7E" w:rsidRPr="00171BB4">
              <w:rPr>
                <w:rFonts w:ascii="Times New Roman" w:hAnsi="Times New Roman" w:cs="Times New Roman"/>
                <w:lang w:val="uz-Cyrl-UZ"/>
              </w:rPr>
              <w:tab/>
            </w:r>
            <w:r w:rsidR="006C1A51" w:rsidRPr="00171BB4">
              <w:rPr>
                <w:rFonts w:ascii="Times New Roman" w:hAnsi="Times New Roman" w:cs="Times New Roman"/>
                <w:vertAlign w:val="superscript"/>
                <w:lang w:val="uz-Cyrl-UZ"/>
              </w:rPr>
              <w:t>(</w:t>
            </w:r>
            <w:r w:rsidR="006C1A51" w:rsidRPr="00171BB4">
              <w:rPr>
                <w:rFonts w:ascii="Times New Roman" w:hAnsi="Times New Roman" w:cs="Times New Roman"/>
                <w:i/>
                <w:vertAlign w:val="superscript"/>
                <w:lang w:val="uz-Cyrl-UZ"/>
              </w:rPr>
              <w:t>сон ва сўзлар йиғиндиси)</w:t>
            </w:r>
            <w:r w:rsidR="006C1A51" w:rsidRPr="00171BB4">
              <w:rPr>
                <w:rFonts w:ascii="Times New Roman" w:hAnsi="Times New Roman" w:cs="Times New Roman"/>
                <w:lang w:val="uz-Cyrl-UZ"/>
              </w:rPr>
              <w:tab/>
            </w:r>
          </w:p>
          <w:p w14:paraId="19E828ED" w14:textId="5C048A61" w:rsidR="00D44B65" w:rsidRPr="00171BB4" w:rsidRDefault="00D44B65" w:rsidP="000231DE">
            <w:pPr>
              <w:pStyle w:val="a7"/>
              <w:numPr>
                <w:ilvl w:val="1"/>
                <w:numId w:val="26"/>
              </w:numPr>
              <w:tabs>
                <w:tab w:val="left" w:pos="1168"/>
                <w:tab w:val="left" w:pos="1452"/>
              </w:tabs>
              <w:ind w:left="318" w:firstLine="709"/>
              <w:jc w:val="both"/>
              <w:rPr>
                <w:rFonts w:ascii="Times New Roman" w:hAnsi="Times New Roman" w:cs="Times New Roman"/>
                <w:lang w:val="uz-Cyrl-UZ"/>
              </w:rPr>
            </w:pPr>
            <w:r w:rsidRPr="00171BB4">
              <w:rPr>
                <w:rFonts w:ascii="Times New Roman" w:hAnsi="Times New Roman" w:cs="Times New Roman"/>
                <w:lang w:val="uz-Cyrl-UZ"/>
              </w:rPr>
              <w:t>Буюртмачи ушбу шартнома имзоланган кундан бошлаб _______ банк кун</w:t>
            </w:r>
            <w:r w:rsidR="00294F96" w:rsidRPr="00171BB4">
              <w:rPr>
                <w:rFonts w:ascii="Times New Roman" w:hAnsi="Times New Roman" w:cs="Times New Roman"/>
                <w:lang w:val="uz-Cyrl-UZ"/>
              </w:rPr>
              <w:t>и</w:t>
            </w:r>
            <w:r w:rsidRPr="00171BB4">
              <w:rPr>
                <w:rFonts w:ascii="Times New Roman" w:hAnsi="Times New Roman" w:cs="Times New Roman"/>
                <w:lang w:val="uz-Cyrl-UZ"/>
              </w:rPr>
              <w:t xml:space="preserve"> ичида шартноманинш умумий  қийматининг _____ % миқдоридаги пул маблағини Ижрочиининг ҳисобварағига аванс тўлови сифатида ўтказиш мажбуриятини олади. Ушбу шартнома</w:t>
            </w:r>
            <w:r w:rsidR="00294F96" w:rsidRPr="00171BB4">
              <w:rPr>
                <w:rFonts w:ascii="Times New Roman" w:hAnsi="Times New Roman" w:cs="Times New Roman"/>
                <w:lang w:val="uz-Cyrl-UZ"/>
              </w:rPr>
              <w:t xml:space="preserve"> қийматининг</w:t>
            </w:r>
            <w:r w:rsidRPr="00171BB4">
              <w:rPr>
                <w:rFonts w:ascii="Times New Roman" w:hAnsi="Times New Roman" w:cs="Times New Roman"/>
                <w:lang w:val="uz-Cyrl-UZ"/>
              </w:rPr>
              <w:t xml:space="preserve"> ____</w:t>
            </w:r>
            <w:r w:rsidR="00294F96" w:rsidRPr="00171BB4">
              <w:rPr>
                <w:rFonts w:ascii="Times New Roman" w:hAnsi="Times New Roman" w:cs="Times New Roman"/>
                <w:lang w:val="uz-Cyrl-UZ"/>
              </w:rPr>
              <w:t xml:space="preserve"> %,</w:t>
            </w:r>
            <w:r w:rsidRPr="00171BB4">
              <w:rPr>
                <w:rFonts w:ascii="Times New Roman" w:hAnsi="Times New Roman" w:cs="Times New Roman"/>
                <w:lang w:val="uz-Cyrl-UZ"/>
              </w:rPr>
              <w:t xml:space="preserve"> Буюртмачи томонидан хизматлар (ишлар) ни қабул қилиш далолатномаси имзоланган кундан бошлаб ____ банк иш кунида тўланади.</w:t>
            </w:r>
          </w:p>
          <w:p w14:paraId="7A76D8AC" w14:textId="09601E0C" w:rsidR="00D44B65" w:rsidRPr="00171BB4" w:rsidRDefault="00D44B65" w:rsidP="000231DE">
            <w:pPr>
              <w:pStyle w:val="a7"/>
              <w:numPr>
                <w:ilvl w:val="1"/>
                <w:numId w:val="26"/>
              </w:numPr>
              <w:tabs>
                <w:tab w:val="left" w:pos="1168"/>
                <w:tab w:val="left" w:pos="1452"/>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lastRenderedPageBreak/>
              <w:t xml:space="preserve">Кўрсатилган хизматлар (ишлар) учун учун тўлов </w:t>
            </w:r>
            <w:r w:rsidR="00294F96" w:rsidRPr="00171BB4">
              <w:rPr>
                <w:rFonts w:ascii="Times New Roman" w:hAnsi="Times New Roman" w:cs="Times New Roman"/>
                <w:lang w:val="uz-Cyrl-UZ"/>
              </w:rPr>
              <w:t xml:space="preserve">______________________х/р </w:t>
            </w:r>
            <w:r w:rsidRPr="00171BB4">
              <w:rPr>
                <w:rFonts w:ascii="Times New Roman" w:hAnsi="Times New Roman" w:cs="Times New Roman"/>
                <w:lang w:val="uz-Cyrl-UZ"/>
              </w:rPr>
              <w:t>пул кўчириш йўли билан ўтказилади.</w:t>
            </w:r>
          </w:p>
          <w:p w14:paraId="3C6330C0" w14:textId="77777777" w:rsidR="00D44B65" w:rsidRPr="00171BB4" w:rsidRDefault="00D44B65" w:rsidP="007F4F13">
            <w:pPr>
              <w:tabs>
                <w:tab w:val="left" w:pos="7513"/>
              </w:tabs>
              <w:ind w:left="318"/>
              <w:jc w:val="both"/>
              <w:rPr>
                <w:sz w:val="22"/>
                <w:szCs w:val="22"/>
                <w:lang w:val="uz-Cyrl-UZ"/>
              </w:rPr>
            </w:pPr>
          </w:p>
          <w:p w14:paraId="44520FBD" w14:textId="78CEDFF1" w:rsidR="00D44B65" w:rsidRPr="00171BB4" w:rsidRDefault="00D44B65" w:rsidP="007F4F13">
            <w:pPr>
              <w:pStyle w:val="a7"/>
              <w:numPr>
                <w:ilvl w:val="0"/>
                <w:numId w:val="26"/>
              </w:numPr>
              <w:tabs>
                <w:tab w:val="left" w:pos="7513"/>
              </w:tabs>
              <w:ind w:left="318"/>
              <w:jc w:val="center"/>
              <w:rPr>
                <w:rFonts w:ascii="Times New Roman" w:hAnsi="Times New Roman" w:cs="Times New Roman"/>
                <w:b/>
                <w:lang w:val="uz-Cyrl-UZ"/>
              </w:rPr>
            </w:pPr>
            <w:r w:rsidRPr="00171BB4">
              <w:rPr>
                <w:rFonts w:ascii="Times New Roman" w:hAnsi="Times New Roman" w:cs="Times New Roman"/>
                <w:b/>
                <w:lang w:val="uz-Cyrl-UZ"/>
              </w:rPr>
              <w:t>ТОМОНЛАРНИНГ ҲУҚУҚ ВА МАЖБУРИЯТЛАРИ</w:t>
            </w:r>
          </w:p>
          <w:p w14:paraId="1B32A545" w14:textId="48E946BD" w:rsidR="00D44B65" w:rsidRPr="00171BB4" w:rsidRDefault="00D44B65" w:rsidP="000231DE">
            <w:pPr>
              <w:pStyle w:val="a7"/>
              <w:numPr>
                <w:ilvl w:val="1"/>
                <w:numId w:val="26"/>
              </w:numPr>
              <w:tabs>
                <w:tab w:val="left" w:pos="1168"/>
                <w:tab w:val="left" w:pos="1310"/>
              </w:tabs>
              <w:ind w:left="318" w:firstLine="709"/>
              <w:jc w:val="both"/>
              <w:rPr>
                <w:rFonts w:ascii="Times New Roman" w:hAnsi="Times New Roman" w:cs="Times New Roman"/>
                <w:b/>
                <w:lang w:val="uz-Cyrl-UZ"/>
              </w:rPr>
            </w:pPr>
            <w:r w:rsidRPr="00171BB4">
              <w:rPr>
                <w:rFonts w:ascii="Times New Roman" w:hAnsi="Times New Roman" w:cs="Times New Roman"/>
                <w:b/>
                <w:lang w:val="uz-Cyrl-UZ"/>
              </w:rPr>
              <w:t>Буюртмачи қуйидаги ҳуқуқларга эга:</w:t>
            </w:r>
          </w:p>
          <w:p w14:paraId="00FB1938" w14:textId="5C46E3A3" w:rsidR="00D44B65" w:rsidRPr="00171BB4" w:rsidRDefault="00D44B65" w:rsidP="000231DE">
            <w:pPr>
              <w:pStyle w:val="a7"/>
              <w:numPr>
                <w:ilvl w:val="2"/>
                <w:numId w:val="26"/>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Буюртмачидан шартномани шартларини бажаришда амалдаги давлат стандартларига ва бошқа меъёрий ҳужжатлар нормаларига риоя қилишни талаб қилиш;</w:t>
            </w:r>
          </w:p>
          <w:p w14:paraId="3C0321F5" w14:textId="0F9F5E01" w:rsidR="00D44B65" w:rsidRPr="00171BB4" w:rsidRDefault="00D44B65" w:rsidP="000231DE">
            <w:pPr>
              <w:pStyle w:val="a7"/>
              <w:numPr>
                <w:ilvl w:val="2"/>
                <w:numId w:val="26"/>
              </w:numPr>
              <w:tabs>
                <w:tab w:val="left" w:pos="1310"/>
                <w:tab w:val="left" w:pos="1593"/>
              </w:tabs>
              <w:ind w:left="318" w:firstLine="709"/>
              <w:jc w:val="both"/>
              <w:rPr>
                <w:rFonts w:ascii="Times New Roman" w:hAnsi="Times New Roman" w:cs="Times New Roman"/>
              </w:rPr>
            </w:pPr>
            <w:r w:rsidRPr="00171BB4">
              <w:rPr>
                <w:rFonts w:ascii="Times New Roman" w:hAnsi="Times New Roman" w:cs="Times New Roman"/>
                <w:lang w:val="uz-Cyrl-UZ"/>
              </w:rPr>
              <w:t>Ижрочидан</w:t>
            </w:r>
            <w:r w:rsidRPr="00171BB4">
              <w:rPr>
                <w:rFonts w:ascii="Times New Roman" w:hAnsi="Times New Roman" w:cs="Times New Roman"/>
              </w:rPr>
              <w:t xml:space="preserve"> </w:t>
            </w:r>
            <w:proofErr w:type="spellStart"/>
            <w:r w:rsidRPr="00171BB4">
              <w:rPr>
                <w:rFonts w:ascii="Times New Roman" w:hAnsi="Times New Roman" w:cs="Times New Roman"/>
              </w:rPr>
              <w:t>сифатли</w:t>
            </w:r>
            <w:proofErr w:type="spellEnd"/>
            <w:r w:rsidRPr="00171BB4">
              <w:rPr>
                <w:rFonts w:ascii="Times New Roman" w:hAnsi="Times New Roman" w:cs="Times New Roman"/>
              </w:rPr>
              <w:t xml:space="preserve"> </w:t>
            </w:r>
            <w:proofErr w:type="spellStart"/>
            <w:r w:rsidRPr="00171BB4">
              <w:rPr>
                <w:rFonts w:ascii="Times New Roman" w:hAnsi="Times New Roman" w:cs="Times New Roman"/>
              </w:rPr>
              <w:t>хизмат</w:t>
            </w:r>
            <w:proofErr w:type="spellEnd"/>
            <w:r w:rsidRPr="00171BB4">
              <w:rPr>
                <w:rFonts w:ascii="Times New Roman" w:hAnsi="Times New Roman" w:cs="Times New Roman"/>
              </w:rPr>
              <w:t xml:space="preserve"> </w:t>
            </w:r>
            <w:proofErr w:type="spellStart"/>
            <w:r w:rsidRPr="00171BB4">
              <w:rPr>
                <w:rFonts w:ascii="Times New Roman" w:hAnsi="Times New Roman" w:cs="Times New Roman"/>
              </w:rPr>
              <w:t>кўрсатишни</w:t>
            </w:r>
            <w:proofErr w:type="spellEnd"/>
            <w:r w:rsidRPr="00171BB4">
              <w:rPr>
                <w:rFonts w:ascii="Times New Roman" w:hAnsi="Times New Roman" w:cs="Times New Roman"/>
              </w:rPr>
              <w:t xml:space="preserve"> </w:t>
            </w:r>
            <w:proofErr w:type="spellStart"/>
            <w:r w:rsidRPr="00171BB4">
              <w:rPr>
                <w:rFonts w:ascii="Times New Roman" w:hAnsi="Times New Roman" w:cs="Times New Roman"/>
              </w:rPr>
              <w:t>талаб</w:t>
            </w:r>
            <w:proofErr w:type="spellEnd"/>
            <w:r w:rsidRPr="00171BB4">
              <w:rPr>
                <w:rFonts w:ascii="Times New Roman" w:hAnsi="Times New Roman" w:cs="Times New Roman"/>
              </w:rPr>
              <w:t xml:space="preserve"> </w:t>
            </w:r>
            <w:proofErr w:type="spellStart"/>
            <w:r w:rsidRPr="00171BB4">
              <w:rPr>
                <w:rFonts w:ascii="Times New Roman" w:hAnsi="Times New Roman" w:cs="Times New Roman"/>
              </w:rPr>
              <w:t>қилиш</w:t>
            </w:r>
            <w:proofErr w:type="spellEnd"/>
            <w:r w:rsidRPr="00171BB4">
              <w:rPr>
                <w:rFonts w:ascii="Times New Roman" w:hAnsi="Times New Roman" w:cs="Times New Roman"/>
              </w:rPr>
              <w:t>.</w:t>
            </w:r>
          </w:p>
          <w:p w14:paraId="5F3A78B6" w14:textId="3A8C724A" w:rsidR="00D44B65" w:rsidRPr="00171BB4" w:rsidRDefault="00D44B65" w:rsidP="000231DE">
            <w:pPr>
              <w:pStyle w:val="a7"/>
              <w:numPr>
                <w:ilvl w:val="2"/>
                <w:numId w:val="26"/>
              </w:numPr>
              <w:tabs>
                <w:tab w:val="left" w:pos="1310"/>
                <w:tab w:val="left" w:pos="1593"/>
              </w:tabs>
              <w:spacing w:after="0"/>
              <w:ind w:left="318" w:firstLine="709"/>
              <w:jc w:val="both"/>
              <w:rPr>
                <w:rFonts w:ascii="Times New Roman" w:hAnsi="Times New Roman" w:cs="Times New Roman"/>
              </w:rPr>
            </w:pPr>
            <w:proofErr w:type="spellStart"/>
            <w:r w:rsidRPr="00171BB4">
              <w:rPr>
                <w:rFonts w:ascii="Times New Roman" w:hAnsi="Times New Roman" w:cs="Times New Roman"/>
              </w:rPr>
              <w:t>Ижрочи</w:t>
            </w:r>
            <w:proofErr w:type="spellEnd"/>
            <w:r w:rsidRPr="00171BB4">
              <w:rPr>
                <w:rFonts w:ascii="Times New Roman" w:hAnsi="Times New Roman" w:cs="Times New Roman"/>
              </w:rPr>
              <w:t xml:space="preserve"> </w:t>
            </w:r>
            <w:proofErr w:type="spellStart"/>
            <w:r w:rsidRPr="00171BB4">
              <w:rPr>
                <w:rFonts w:ascii="Times New Roman" w:hAnsi="Times New Roman" w:cs="Times New Roman"/>
              </w:rPr>
              <w:t>томонидан</w:t>
            </w:r>
            <w:proofErr w:type="spellEnd"/>
            <w:r w:rsidRPr="00171BB4">
              <w:rPr>
                <w:rFonts w:ascii="Times New Roman" w:hAnsi="Times New Roman" w:cs="Times New Roman"/>
              </w:rPr>
              <w:t xml:space="preserve"> </w:t>
            </w:r>
            <w:proofErr w:type="spellStart"/>
            <w:r w:rsidRPr="00171BB4">
              <w:rPr>
                <w:rFonts w:ascii="Times New Roman" w:hAnsi="Times New Roman" w:cs="Times New Roman"/>
              </w:rPr>
              <w:t>сифатсиз</w:t>
            </w:r>
            <w:proofErr w:type="spellEnd"/>
            <w:r w:rsidRPr="00171BB4">
              <w:rPr>
                <w:rFonts w:ascii="Times New Roman" w:hAnsi="Times New Roman" w:cs="Times New Roman"/>
              </w:rPr>
              <w:t xml:space="preserve"> </w:t>
            </w:r>
            <w:proofErr w:type="spellStart"/>
            <w:r w:rsidRPr="00171BB4">
              <w:rPr>
                <w:rFonts w:ascii="Times New Roman" w:hAnsi="Times New Roman" w:cs="Times New Roman"/>
              </w:rPr>
              <w:t>хизмат</w:t>
            </w:r>
            <w:proofErr w:type="spellEnd"/>
            <w:r w:rsidRPr="00171BB4">
              <w:rPr>
                <w:rFonts w:ascii="Times New Roman" w:hAnsi="Times New Roman" w:cs="Times New Roman"/>
              </w:rPr>
              <w:t xml:space="preserve"> </w:t>
            </w:r>
            <w:proofErr w:type="spellStart"/>
            <w:r w:rsidRPr="00171BB4">
              <w:rPr>
                <w:rFonts w:ascii="Times New Roman" w:hAnsi="Times New Roman" w:cs="Times New Roman"/>
              </w:rPr>
              <w:t>кўрсатилган</w:t>
            </w:r>
            <w:proofErr w:type="spellEnd"/>
            <w:r w:rsidRPr="00171BB4">
              <w:rPr>
                <w:rFonts w:ascii="Times New Roman" w:hAnsi="Times New Roman" w:cs="Times New Roman"/>
              </w:rPr>
              <w:t xml:space="preserve"> </w:t>
            </w:r>
            <w:proofErr w:type="spellStart"/>
            <w:r w:rsidRPr="00171BB4">
              <w:rPr>
                <w:rFonts w:ascii="Times New Roman" w:hAnsi="Times New Roman" w:cs="Times New Roman"/>
              </w:rPr>
              <w:t>тақдирда</w:t>
            </w:r>
            <w:proofErr w:type="spellEnd"/>
            <w:r w:rsidRPr="00171BB4">
              <w:rPr>
                <w:rFonts w:ascii="Times New Roman" w:hAnsi="Times New Roman" w:cs="Times New Roman"/>
              </w:rPr>
              <w:t xml:space="preserve">, </w:t>
            </w:r>
            <w:proofErr w:type="spellStart"/>
            <w:r w:rsidRPr="00171BB4">
              <w:rPr>
                <w:rFonts w:ascii="Times New Roman" w:hAnsi="Times New Roman" w:cs="Times New Roman"/>
              </w:rPr>
              <w:t>ўз</w:t>
            </w:r>
            <w:proofErr w:type="spellEnd"/>
            <w:r w:rsidRPr="00171BB4">
              <w:rPr>
                <w:rFonts w:ascii="Times New Roman" w:hAnsi="Times New Roman" w:cs="Times New Roman"/>
              </w:rPr>
              <w:t xml:space="preserve"> </w:t>
            </w:r>
            <w:proofErr w:type="spellStart"/>
            <w:r w:rsidRPr="00171BB4">
              <w:rPr>
                <w:rFonts w:ascii="Times New Roman" w:hAnsi="Times New Roman" w:cs="Times New Roman"/>
              </w:rPr>
              <w:t>танловига</w:t>
            </w:r>
            <w:proofErr w:type="spellEnd"/>
            <w:r w:rsidRPr="00171BB4">
              <w:rPr>
                <w:rFonts w:ascii="Times New Roman" w:hAnsi="Times New Roman" w:cs="Times New Roman"/>
              </w:rPr>
              <w:t xml:space="preserve"> </w:t>
            </w:r>
            <w:proofErr w:type="spellStart"/>
            <w:r w:rsidRPr="00171BB4">
              <w:rPr>
                <w:rFonts w:ascii="Times New Roman" w:hAnsi="Times New Roman" w:cs="Times New Roman"/>
              </w:rPr>
              <w:t>кўра</w:t>
            </w:r>
            <w:proofErr w:type="spellEnd"/>
            <w:r w:rsidRPr="00171BB4">
              <w:rPr>
                <w:rFonts w:ascii="Times New Roman" w:hAnsi="Times New Roman" w:cs="Times New Roman"/>
              </w:rPr>
              <w:t xml:space="preserve">, </w:t>
            </w:r>
            <w:r w:rsidRPr="00171BB4">
              <w:rPr>
                <w:rFonts w:ascii="Times New Roman" w:hAnsi="Times New Roman" w:cs="Times New Roman"/>
                <w:lang w:val="uz-Cyrl-UZ"/>
              </w:rPr>
              <w:t>қ</w:t>
            </w:r>
            <w:proofErr w:type="spellStart"/>
            <w:r w:rsidRPr="00171BB4">
              <w:rPr>
                <w:rFonts w:ascii="Times New Roman" w:hAnsi="Times New Roman" w:cs="Times New Roman"/>
              </w:rPr>
              <w:t>уйидагиларни</w:t>
            </w:r>
            <w:proofErr w:type="spellEnd"/>
            <w:r w:rsidRPr="00171BB4">
              <w:rPr>
                <w:rFonts w:ascii="Times New Roman" w:hAnsi="Times New Roman" w:cs="Times New Roman"/>
              </w:rPr>
              <w:t xml:space="preserve"> </w:t>
            </w:r>
            <w:proofErr w:type="spellStart"/>
            <w:r w:rsidRPr="00171BB4">
              <w:rPr>
                <w:rFonts w:ascii="Times New Roman" w:hAnsi="Times New Roman" w:cs="Times New Roman"/>
              </w:rPr>
              <w:t>талаб</w:t>
            </w:r>
            <w:proofErr w:type="spellEnd"/>
            <w:r w:rsidRPr="00171BB4">
              <w:rPr>
                <w:rFonts w:ascii="Times New Roman" w:hAnsi="Times New Roman" w:cs="Times New Roman"/>
              </w:rPr>
              <w:t xml:space="preserve"> </w:t>
            </w:r>
            <w:r w:rsidRPr="00171BB4">
              <w:rPr>
                <w:rFonts w:ascii="Times New Roman" w:hAnsi="Times New Roman" w:cs="Times New Roman"/>
                <w:lang w:val="uz-Cyrl-UZ"/>
              </w:rPr>
              <w:t>қ</w:t>
            </w:r>
            <w:r w:rsidRPr="00171BB4">
              <w:rPr>
                <w:rFonts w:ascii="Times New Roman" w:hAnsi="Times New Roman" w:cs="Times New Roman"/>
              </w:rPr>
              <w:t>ил</w:t>
            </w:r>
            <w:r w:rsidRPr="00171BB4">
              <w:rPr>
                <w:rFonts w:ascii="Times New Roman" w:hAnsi="Times New Roman" w:cs="Times New Roman"/>
                <w:lang w:val="uz-Cyrl-UZ"/>
              </w:rPr>
              <w:t>иш</w:t>
            </w:r>
            <w:r w:rsidRPr="00171BB4">
              <w:rPr>
                <w:rFonts w:ascii="Times New Roman" w:hAnsi="Times New Roman" w:cs="Times New Roman"/>
              </w:rPr>
              <w:t>:</w:t>
            </w:r>
          </w:p>
          <w:p w14:paraId="6135D913" w14:textId="77777777" w:rsidR="00D44B65" w:rsidRPr="00171BB4" w:rsidRDefault="00D44B65" w:rsidP="007F4F13">
            <w:pPr>
              <w:tabs>
                <w:tab w:val="left" w:pos="7513"/>
              </w:tabs>
              <w:ind w:left="318" w:firstLine="709"/>
              <w:jc w:val="both"/>
              <w:rPr>
                <w:sz w:val="22"/>
                <w:szCs w:val="22"/>
                <w:lang w:val="uz-Cyrl-UZ"/>
              </w:rPr>
            </w:pPr>
            <w:r w:rsidRPr="00171BB4">
              <w:rPr>
                <w:sz w:val="22"/>
                <w:szCs w:val="22"/>
              </w:rPr>
              <w:t xml:space="preserve">- </w:t>
            </w:r>
            <w:r w:rsidRPr="00171BB4">
              <w:rPr>
                <w:sz w:val="22"/>
                <w:szCs w:val="22"/>
                <w:lang w:val="uz-Cyrl-UZ"/>
              </w:rPr>
              <w:t>сифати лозим даражада бўлган бошқа хизмат билан алмаштиришни;</w:t>
            </w:r>
          </w:p>
          <w:p w14:paraId="69D58A83" w14:textId="77777777" w:rsidR="00D44B65" w:rsidRPr="00171BB4" w:rsidRDefault="00D44B65" w:rsidP="007F4F13">
            <w:pPr>
              <w:tabs>
                <w:tab w:val="left" w:pos="7513"/>
              </w:tabs>
              <w:ind w:left="318" w:firstLine="709"/>
              <w:jc w:val="both"/>
              <w:rPr>
                <w:sz w:val="22"/>
                <w:szCs w:val="22"/>
                <w:lang w:val="uz-Cyrl-UZ"/>
              </w:rPr>
            </w:pPr>
            <w:r w:rsidRPr="00171BB4">
              <w:rPr>
                <w:sz w:val="22"/>
                <w:szCs w:val="22"/>
                <w:lang w:val="uz-Cyrl-UZ"/>
              </w:rPr>
              <w:t>- хизматдаги нуқсонларни қўшимча тўлов олмасдан бартараф этиш ёхуд Буюртмачига учинчи шахслар томонидан бартараф этилган нуқсонлар ҳаражатларини қоплаб бериш;</w:t>
            </w:r>
          </w:p>
          <w:p w14:paraId="402FB0E9" w14:textId="42EC68DC" w:rsidR="00D44B65" w:rsidRPr="00171BB4" w:rsidRDefault="00D44B65" w:rsidP="007F4F13">
            <w:pPr>
              <w:tabs>
                <w:tab w:val="left" w:pos="7513"/>
              </w:tabs>
              <w:ind w:left="318" w:firstLine="709"/>
              <w:jc w:val="both"/>
              <w:rPr>
                <w:sz w:val="22"/>
                <w:szCs w:val="22"/>
                <w:lang w:val="uz-Cyrl-UZ"/>
              </w:rPr>
            </w:pPr>
            <w:r w:rsidRPr="00171BB4">
              <w:rPr>
                <w:sz w:val="22"/>
                <w:szCs w:val="22"/>
                <w:lang w:val="uz-Cyrl-UZ"/>
              </w:rPr>
              <w:t xml:space="preserve">- нархни мутаносиб равишда </w:t>
            </w:r>
            <w:r w:rsidR="00BC7C58" w:rsidRPr="00171BB4">
              <w:rPr>
                <w:sz w:val="22"/>
                <w:szCs w:val="22"/>
                <w:lang w:val="uz-Cyrl-UZ"/>
              </w:rPr>
              <w:t>камайтириш</w:t>
            </w:r>
            <w:r w:rsidRPr="00171BB4">
              <w:rPr>
                <w:sz w:val="22"/>
                <w:szCs w:val="22"/>
                <w:lang w:val="uz-Cyrl-UZ"/>
              </w:rPr>
              <w:t>;</w:t>
            </w:r>
          </w:p>
          <w:p w14:paraId="027FA860" w14:textId="545F78A3" w:rsidR="00BC7C58" w:rsidRPr="00171BB4" w:rsidRDefault="00D44B65" w:rsidP="007F4F13">
            <w:pPr>
              <w:tabs>
                <w:tab w:val="left" w:pos="7513"/>
              </w:tabs>
              <w:ind w:left="318" w:firstLine="709"/>
              <w:jc w:val="both"/>
              <w:rPr>
                <w:sz w:val="22"/>
                <w:szCs w:val="22"/>
                <w:lang w:val="uz-Cyrl-UZ"/>
              </w:rPr>
            </w:pPr>
            <w:r w:rsidRPr="00171BB4">
              <w:rPr>
                <w:sz w:val="22"/>
                <w:szCs w:val="22"/>
                <w:lang w:val="uz-Cyrl-UZ"/>
              </w:rPr>
              <w:t>- Ижрочидан шартнома шартларини бажармаслик ёки лозим даражада бажарилмаслиги натижасида етказилга</w:t>
            </w:r>
            <w:r w:rsidR="00252DA2" w:rsidRPr="00171BB4">
              <w:rPr>
                <w:sz w:val="22"/>
                <w:szCs w:val="22"/>
                <w:lang w:val="uz-Cyrl-UZ"/>
              </w:rPr>
              <w:t>н зарарни қоплашни талаб қилиш.</w:t>
            </w:r>
          </w:p>
          <w:p w14:paraId="7D06E9CF" w14:textId="30E0CB7B" w:rsidR="00D44B65" w:rsidRPr="00171BB4" w:rsidRDefault="00D44B65" w:rsidP="000231DE">
            <w:pPr>
              <w:pStyle w:val="a7"/>
              <w:numPr>
                <w:ilvl w:val="1"/>
                <w:numId w:val="26"/>
              </w:numPr>
              <w:tabs>
                <w:tab w:val="left" w:pos="1168"/>
                <w:tab w:val="left" w:pos="1310"/>
              </w:tabs>
              <w:ind w:left="318" w:firstLine="709"/>
              <w:jc w:val="both"/>
              <w:rPr>
                <w:rFonts w:ascii="Times New Roman" w:hAnsi="Times New Roman" w:cs="Times New Roman"/>
                <w:b/>
                <w:lang w:val="uz-Cyrl-UZ"/>
              </w:rPr>
            </w:pPr>
            <w:r w:rsidRPr="00171BB4">
              <w:rPr>
                <w:rFonts w:ascii="Times New Roman" w:hAnsi="Times New Roman" w:cs="Times New Roman"/>
                <w:b/>
                <w:lang w:val="uz-Cyrl-UZ"/>
              </w:rPr>
              <w:t>Буюртмачининг мажбуриятлари:</w:t>
            </w:r>
          </w:p>
          <w:p w14:paraId="0D44B379" w14:textId="0F43E045" w:rsidR="00D44B65" w:rsidRPr="00171BB4" w:rsidRDefault="00D44B65" w:rsidP="000231DE">
            <w:pPr>
              <w:pStyle w:val="a7"/>
              <w:numPr>
                <w:ilvl w:val="2"/>
                <w:numId w:val="26"/>
              </w:numPr>
              <w:tabs>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Кўрсатилган хизмат (ишлар)ларни ушбу шартномага мувофиқ қабул қилиш;</w:t>
            </w:r>
          </w:p>
          <w:p w14:paraId="0E5E80B7" w14:textId="198F6501" w:rsidR="00BC7C58" w:rsidRPr="00171BB4" w:rsidRDefault="00D44B65" w:rsidP="000231DE">
            <w:pPr>
              <w:pStyle w:val="a7"/>
              <w:numPr>
                <w:ilvl w:val="2"/>
                <w:numId w:val="26"/>
              </w:numPr>
              <w:tabs>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Ушбу шартноманинг 2.2.-бандида кўрсатилган миқдордаги тўловни топшириш-қабул қилиш далолатномаси имзоланганидан кейин</w:t>
            </w:r>
            <w:r w:rsidR="00252DA2" w:rsidRPr="00171BB4">
              <w:rPr>
                <w:rFonts w:ascii="Times New Roman" w:hAnsi="Times New Roman" w:cs="Times New Roman"/>
                <w:lang w:val="uz-Cyrl-UZ"/>
              </w:rPr>
              <w:t xml:space="preserve"> ____ кун ичида  амалга ошириш.</w:t>
            </w:r>
          </w:p>
          <w:p w14:paraId="39681B9A" w14:textId="5232CA3F" w:rsidR="00D44B65" w:rsidRPr="00171BB4" w:rsidRDefault="00D44B65" w:rsidP="000231DE">
            <w:pPr>
              <w:pStyle w:val="a7"/>
              <w:numPr>
                <w:ilvl w:val="1"/>
                <w:numId w:val="26"/>
              </w:numPr>
              <w:tabs>
                <w:tab w:val="left" w:pos="1168"/>
                <w:tab w:val="left" w:pos="1310"/>
              </w:tabs>
              <w:ind w:left="318" w:firstLine="709"/>
              <w:jc w:val="both"/>
              <w:rPr>
                <w:rFonts w:ascii="Times New Roman" w:hAnsi="Times New Roman" w:cs="Times New Roman"/>
                <w:b/>
                <w:lang w:val="uz-Cyrl-UZ"/>
              </w:rPr>
            </w:pPr>
            <w:r w:rsidRPr="00171BB4">
              <w:rPr>
                <w:rFonts w:ascii="Times New Roman" w:hAnsi="Times New Roman" w:cs="Times New Roman"/>
                <w:b/>
                <w:lang w:val="uz-Cyrl-UZ"/>
              </w:rPr>
              <w:t>Ижрочининг ҳуқуқлар:</w:t>
            </w:r>
          </w:p>
          <w:p w14:paraId="69F7A34E" w14:textId="0C6D4C80" w:rsidR="00D44B65" w:rsidRPr="00171BB4" w:rsidRDefault="00D44B65" w:rsidP="000231DE">
            <w:pPr>
              <w:pStyle w:val="a7"/>
              <w:numPr>
                <w:ilvl w:val="2"/>
                <w:numId w:val="26"/>
              </w:numPr>
              <w:tabs>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Кўрсатиладиган хизматлар (ишлар) учун аванс тўлови ва якуний тўловларни </w:t>
            </w:r>
            <w:r w:rsidR="00BC7C58" w:rsidRPr="00171BB4">
              <w:rPr>
                <w:rFonts w:ascii="Times New Roman" w:hAnsi="Times New Roman" w:cs="Times New Roman"/>
                <w:lang w:val="uz-Cyrl-UZ"/>
              </w:rPr>
              <w:t>мазкур шартномада белгиланган тартибда ва хажмда тўланишини</w:t>
            </w:r>
            <w:r w:rsidRPr="00171BB4">
              <w:rPr>
                <w:rFonts w:ascii="Times New Roman" w:hAnsi="Times New Roman" w:cs="Times New Roman"/>
                <w:lang w:val="uz-Cyrl-UZ"/>
              </w:rPr>
              <w:t xml:space="preserve"> талаб қилиш;</w:t>
            </w:r>
          </w:p>
          <w:p w14:paraId="3E4C6F27" w14:textId="5206BE30" w:rsidR="00F57511" w:rsidRPr="00171BB4" w:rsidRDefault="00F57511" w:rsidP="000231DE">
            <w:pPr>
              <w:pStyle w:val="a7"/>
              <w:numPr>
                <w:ilvl w:val="2"/>
                <w:numId w:val="26"/>
              </w:numPr>
              <w:tabs>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Кўрсатилган хизматлар Буюртмачи томонидан асоссиз равишда  қабул қилишдан бош тортиш натижасида етказилган зарарни ариза бериш орқали талаб қилиш.</w:t>
            </w:r>
          </w:p>
          <w:p w14:paraId="412A88DD" w14:textId="36963A39" w:rsidR="00D44B65" w:rsidRPr="00171BB4" w:rsidRDefault="00D44B65" w:rsidP="000231DE">
            <w:pPr>
              <w:pStyle w:val="a7"/>
              <w:numPr>
                <w:ilvl w:val="1"/>
                <w:numId w:val="26"/>
              </w:numPr>
              <w:tabs>
                <w:tab w:val="left" w:pos="1168"/>
                <w:tab w:val="left" w:pos="1310"/>
              </w:tabs>
              <w:ind w:left="318" w:firstLine="709"/>
              <w:rPr>
                <w:rFonts w:ascii="Times New Roman" w:hAnsi="Times New Roman" w:cs="Times New Roman"/>
                <w:b/>
                <w:lang w:val="uz-Cyrl-UZ"/>
              </w:rPr>
            </w:pPr>
            <w:r w:rsidRPr="00171BB4">
              <w:rPr>
                <w:rFonts w:ascii="Times New Roman" w:hAnsi="Times New Roman" w:cs="Times New Roman"/>
                <w:b/>
                <w:lang w:val="uz-Cyrl-UZ"/>
              </w:rPr>
              <w:t>Ижрочининг мажбуриятлари:</w:t>
            </w:r>
          </w:p>
          <w:p w14:paraId="17D16E97" w14:textId="29E19F6A" w:rsidR="00D44B65" w:rsidRPr="00171BB4" w:rsidRDefault="00D44B65" w:rsidP="000231DE">
            <w:pPr>
              <w:pStyle w:val="a7"/>
              <w:numPr>
                <w:ilvl w:val="2"/>
                <w:numId w:val="26"/>
              </w:numPr>
              <w:tabs>
                <w:tab w:val="left" w:pos="1310"/>
                <w:tab w:val="left" w:pos="1593"/>
              </w:tabs>
              <w:ind w:left="318" w:firstLine="709"/>
              <w:jc w:val="both"/>
              <w:rPr>
                <w:rFonts w:ascii="Times New Roman" w:hAnsi="Times New Roman" w:cs="Times New Roman"/>
                <w:lang w:val="uz-Cyrl-UZ"/>
              </w:rPr>
            </w:pPr>
            <w:r w:rsidRPr="00171BB4">
              <w:rPr>
                <w:rFonts w:ascii="Times New Roman" w:hAnsi="Times New Roman" w:cs="Times New Roman"/>
                <w:lang w:val="uz-Cyrl-UZ"/>
              </w:rPr>
              <w:t>Хизматларни мазкур шартномада белгиланган муддатда, ҳажмда ва сифатда кўрсатиш.</w:t>
            </w:r>
          </w:p>
          <w:p w14:paraId="18267AE6" w14:textId="26435AC9" w:rsidR="00D44B65" w:rsidRPr="00171BB4" w:rsidRDefault="00D44B65" w:rsidP="0087602D">
            <w:pPr>
              <w:pStyle w:val="a7"/>
              <w:numPr>
                <w:ilvl w:val="2"/>
                <w:numId w:val="26"/>
              </w:numPr>
              <w:tabs>
                <w:tab w:val="left" w:pos="1310"/>
                <w:tab w:val="left" w:pos="1593"/>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Хизмат кўрсатиш жараёнида ушбу шартнома шартлари</w:t>
            </w:r>
            <w:r w:rsidR="00F57511" w:rsidRPr="00171BB4">
              <w:rPr>
                <w:rFonts w:ascii="Times New Roman" w:hAnsi="Times New Roman" w:cs="Times New Roman"/>
                <w:lang w:val="uz-Cyrl-UZ"/>
              </w:rPr>
              <w:t>га</w:t>
            </w:r>
            <w:r w:rsidRPr="00171BB4">
              <w:rPr>
                <w:rFonts w:ascii="Times New Roman" w:hAnsi="Times New Roman" w:cs="Times New Roman"/>
                <w:lang w:val="uz-Cyrl-UZ"/>
              </w:rPr>
              <w:t>/амалдаги нормативлар</w:t>
            </w:r>
            <w:r w:rsidR="00F57511" w:rsidRPr="00171BB4">
              <w:rPr>
                <w:rFonts w:ascii="Times New Roman" w:hAnsi="Times New Roman" w:cs="Times New Roman"/>
                <w:lang w:val="uz-Cyrl-UZ"/>
              </w:rPr>
              <w:t>га</w:t>
            </w:r>
            <w:r w:rsidRPr="00171BB4">
              <w:rPr>
                <w:rFonts w:ascii="Times New Roman" w:hAnsi="Times New Roman" w:cs="Times New Roman"/>
                <w:lang w:val="uz-Cyrl-UZ"/>
              </w:rPr>
              <w:t xml:space="preserve"> риоя қилинмаганлиги аниқланганда, </w:t>
            </w:r>
            <w:r w:rsidRPr="00171BB4">
              <w:rPr>
                <w:rFonts w:ascii="Times New Roman" w:hAnsi="Times New Roman" w:cs="Times New Roman"/>
                <w:lang w:val="uz-Cyrl-UZ"/>
              </w:rPr>
              <w:lastRenderedPageBreak/>
              <w:t>Буюртмачининг талабига кўра, аниқланган камчиликларни _____ календарь кун ичида, қўшимча тўловл</w:t>
            </w:r>
            <w:r w:rsidR="00D31028" w:rsidRPr="00171BB4">
              <w:rPr>
                <w:rFonts w:ascii="Times New Roman" w:hAnsi="Times New Roman" w:cs="Times New Roman"/>
                <w:lang w:val="uz-Cyrl-UZ"/>
              </w:rPr>
              <w:t>арсиз бартараф этиш.</w:t>
            </w:r>
          </w:p>
          <w:p w14:paraId="00FEA46B" w14:textId="77777777" w:rsidR="00D31028" w:rsidRPr="00171BB4" w:rsidRDefault="00D31028" w:rsidP="0087602D">
            <w:pPr>
              <w:pStyle w:val="a7"/>
              <w:tabs>
                <w:tab w:val="left" w:pos="1310"/>
                <w:tab w:val="left" w:pos="7513"/>
              </w:tabs>
              <w:spacing w:after="0"/>
              <w:ind w:left="318"/>
              <w:jc w:val="both"/>
              <w:rPr>
                <w:rFonts w:ascii="Times New Roman" w:hAnsi="Times New Roman" w:cs="Times New Roman"/>
                <w:lang w:val="uz-Cyrl-UZ"/>
              </w:rPr>
            </w:pPr>
          </w:p>
          <w:p w14:paraId="1745935D" w14:textId="6F171516" w:rsidR="00D44B65" w:rsidRPr="00171BB4" w:rsidRDefault="00D44B65" w:rsidP="007F4F13">
            <w:pPr>
              <w:pStyle w:val="a7"/>
              <w:numPr>
                <w:ilvl w:val="0"/>
                <w:numId w:val="26"/>
              </w:numPr>
              <w:tabs>
                <w:tab w:val="left" w:pos="7513"/>
              </w:tabs>
              <w:ind w:left="318"/>
              <w:jc w:val="center"/>
              <w:rPr>
                <w:rFonts w:ascii="Times New Roman" w:hAnsi="Times New Roman" w:cs="Times New Roman"/>
                <w:b/>
                <w:lang w:val="uz-Cyrl-UZ"/>
              </w:rPr>
            </w:pPr>
            <w:r w:rsidRPr="00171BB4">
              <w:rPr>
                <w:rFonts w:ascii="Times New Roman" w:hAnsi="Times New Roman" w:cs="Times New Roman"/>
                <w:b/>
                <w:lang w:val="uz-Cyrl-UZ"/>
              </w:rPr>
              <w:t>ШАРТНОМАНИ БАЖАРИШ</w:t>
            </w:r>
          </w:p>
          <w:p w14:paraId="6333070A" w14:textId="3577C50E" w:rsidR="00D44B65" w:rsidRPr="00171BB4" w:rsidRDefault="00D44B65" w:rsidP="000231DE">
            <w:pPr>
              <w:pStyle w:val="a7"/>
              <w:numPr>
                <w:ilvl w:val="1"/>
                <w:numId w:val="26"/>
              </w:numPr>
              <w:tabs>
                <w:tab w:val="left" w:pos="1168"/>
                <w:tab w:val="left" w:pos="1310"/>
              </w:tabs>
              <w:ind w:left="318" w:firstLine="709"/>
              <w:jc w:val="both"/>
              <w:rPr>
                <w:rFonts w:ascii="Times New Roman" w:hAnsi="Times New Roman" w:cs="Times New Roman"/>
                <w:lang w:val="uz-Cyrl-UZ"/>
              </w:rPr>
            </w:pPr>
            <w:r w:rsidRPr="00171BB4">
              <w:rPr>
                <w:rFonts w:ascii="Times New Roman" w:hAnsi="Times New Roman" w:cs="Times New Roman"/>
                <w:lang w:val="uz-Cyrl-UZ"/>
              </w:rPr>
              <w:t>Мазкур шартноман унда белгиланган шартлар ва талабларга ҳамда Ўзбекистон Республикасининг амадаги нормативларга асосан лозим даражада бажарилиши керак.</w:t>
            </w:r>
          </w:p>
          <w:p w14:paraId="37A1E393" w14:textId="65CC2144" w:rsidR="00D44B65" w:rsidRPr="00171BB4" w:rsidRDefault="00D44B65" w:rsidP="000231DE">
            <w:pPr>
              <w:pStyle w:val="a7"/>
              <w:numPr>
                <w:ilvl w:val="1"/>
                <w:numId w:val="26"/>
              </w:numPr>
              <w:tabs>
                <w:tab w:val="left" w:pos="1168"/>
                <w:tab w:val="left" w:pos="1310"/>
              </w:tabs>
              <w:ind w:left="318" w:firstLine="709"/>
              <w:jc w:val="both"/>
              <w:rPr>
                <w:rFonts w:ascii="Times New Roman" w:hAnsi="Times New Roman" w:cs="Times New Roman"/>
                <w:lang w:val="uz-Cyrl-UZ"/>
              </w:rPr>
            </w:pPr>
            <w:r w:rsidRPr="00171BB4">
              <w:rPr>
                <w:rFonts w:ascii="Times New Roman" w:hAnsi="Times New Roman" w:cs="Times New Roman"/>
                <w:lang w:val="uz-Cyrl-UZ"/>
              </w:rPr>
              <w:t>Шартномани бажаришдан бир томонлама воз кечишга ёки шартнома шартларини бир томонлама ўзгартиришга йўл қўйилмайди, қонун ҳужжатларида белгиланган ҳоллар бундан мустасно.</w:t>
            </w:r>
          </w:p>
          <w:p w14:paraId="58A4492E" w14:textId="5E68C18C" w:rsidR="00D44B65" w:rsidRPr="00171BB4" w:rsidRDefault="00D44B65" w:rsidP="000231DE">
            <w:pPr>
              <w:pStyle w:val="a7"/>
              <w:numPr>
                <w:ilvl w:val="1"/>
                <w:numId w:val="26"/>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Хизматларни қабул қилиш далолатномаси имзоланган сана шартнома мажбуриятлари бажарилган сана бўлиб ҳисобланади.</w:t>
            </w:r>
          </w:p>
          <w:p w14:paraId="31984E31" w14:textId="57C74A8C" w:rsidR="00D44B65" w:rsidRPr="00171BB4" w:rsidRDefault="00D44B65" w:rsidP="000231DE">
            <w:pPr>
              <w:tabs>
                <w:tab w:val="left" w:pos="1168"/>
                <w:tab w:val="left" w:pos="1310"/>
              </w:tabs>
              <w:ind w:left="318" w:firstLine="709"/>
              <w:jc w:val="both"/>
              <w:rPr>
                <w:sz w:val="22"/>
                <w:szCs w:val="22"/>
                <w:lang w:val="uz-Cyrl-UZ"/>
              </w:rPr>
            </w:pPr>
            <w:r w:rsidRPr="00171BB4">
              <w:rPr>
                <w:sz w:val="22"/>
                <w:szCs w:val="22"/>
                <w:lang w:val="uz-Cyrl-UZ"/>
              </w:rPr>
              <w:t>Ижрочининг ҳисобварағига пул маблағи  келиб тушган сана, Буюртмачини мажбурияти бажарилган сана ҳисобланади.</w:t>
            </w:r>
          </w:p>
          <w:p w14:paraId="3AFC7788" w14:textId="02CC0A64" w:rsidR="00D44B65" w:rsidRPr="00171BB4" w:rsidRDefault="00FE597A" w:rsidP="000231DE">
            <w:pPr>
              <w:pStyle w:val="a7"/>
              <w:numPr>
                <w:ilvl w:val="1"/>
                <w:numId w:val="26"/>
              </w:numPr>
              <w:tabs>
                <w:tab w:val="left" w:pos="1168"/>
                <w:tab w:val="left" w:pos="1310"/>
              </w:tabs>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Кўрсатилган белгиланган муддатларда бажарилмаганда, </w:t>
            </w:r>
            <w:r w:rsidR="00D44B65" w:rsidRPr="00171BB4">
              <w:rPr>
                <w:rFonts w:ascii="Times New Roman" w:hAnsi="Times New Roman" w:cs="Times New Roman"/>
                <w:lang w:val="uz-Cyrl-UZ"/>
              </w:rPr>
              <w:t xml:space="preserve">Буюртмачи кўрсатилган хизматларни қабул қилишни рад </w:t>
            </w:r>
            <w:r w:rsidRPr="00171BB4">
              <w:rPr>
                <w:rFonts w:ascii="Times New Roman" w:hAnsi="Times New Roman" w:cs="Times New Roman"/>
                <w:lang w:val="uz-Cyrl-UZ"/>
              </w:rPr>
              <w:t>қилиш</w:t>
            </w:r>
            <w:r w:rsidR="00D44B65" w:rsidRPr="00171BB4">
              <w:rPr>
                <w:rFonts w:ascii="Times New Roman" w:hAnsi="Times New Roman" w:cs="Times New Roman"/>
                <w:lang w:val="uz-Cyrl-UZ"/>
              </w:rPr>
              <w:t xml:space="preserve"> ҳуқуқига эга.</w:t>
            </w:r>
          </w:p>
          <w:p w14:paraId="02826C0F" w14:textId="44D5D833" w:rsidR="00D44B65" w:rsidRPr="00171BB4" w:rsidRDefault="00D44B65" w:rsidP="000231DE">
            <w:pPr>
              <w:pStyle w:val="a7"/>
              <w:numPr>
                <w:ilvl w:val="1"/>
                <w:numId w:val="26"/>
              </w:numPr>
              <w:tabs>
                <w:tab w:val="left" w:pos="1168"/>
                <w:tab w:val="left" w:pos="1310"/>
              </w:tabs>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Буюртмачи кўрсатилган хизматлар (бажарилган ишлар) натижасидан норози бўлган тақдирда, далолатнома олинган кундан бошлаб _____ кун ичида Ижрочига  кўрсатилган хизматлар (бажарилган ишлар) ни қабул қилишни асослантирилган ҳолда рад этиш. </w:t>
            </w:r>
          </w:p>
          <w:p w14:paraId="7E28A635" w14:textId="59976368" w:rsidR="00D44B65" w:rsidRPr="00171BB4" w:rsidRDefault="00D44B65" w:rsidP="000231DE">
            <w:pPr>
              <w:pStyle w:val="a7"/>
              <w:numPr>
                <w:ilvl w:val="1"/>
                <w:numId w:val="26"/>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Кўрсатилган хизматлар (бажарилган ишлар) бевосита  Буюртмачининг ваколатли вакили орқали қабул қилиш далолатномасига </w:t>
            </w:r>
            <w:r w:rsidR="00FE597A" w:rsidRPr="00171BB4">
              <w:rPr>
                <w:rFonts w:ascii="Times New Roman" w:hAnsi="Times New Roman" w:cs="Times New Roman"/>
                <w:lang w:val="uz-Cyrl-UZ"/>
              </w:rPr>
              <w:t xml:space="preserve">асосан </w:t>
            </w:r>
            <w:r w:rsidRPr="00171BB4">
              <w:rPr>
                <w:rFonts w:ascii="Times New Roman" w:hAnsi="Times New Roman" w:cs="Times New Roman"/>
                <w:lang w:val="uz-Cyrl-UZ"/>
              </w:rPr>
              <w:t xml:space="preserve">қабул қилиб олинади, далолатномада  кўрсатилган хизматлар сони, уларнинг сифати </w:t>
            </w:r>
            <w:r w:rsidR="00FE597A" w:rsidRPr="00171BB4">
              <w:rPr>
                <w:rFonts w:ascii="Times New Roman" w:hAnsi="Times New Roman" w:cs="Times New Roman"/>
                <w:lang w:val="uz-Cyrl-UZ"/>
              </w:rPr>
              <w:t>қайд этилган бўлиши</w:t>
            </w:r>
            <w:r w:rsidR="00252DA2" w:rsidRPr="00171BB4">
              <w:rPr>
                <w:rFonts w:ascii="Times New Roman" w:hAnsi="Times New Roman" w:cs="Times New Roman"/>
                <w:lang w:val="uz-Cyrl-UZ"/>
              </w:rPr>
              <w:t xml:space="preserve"> лозим. </w:t>
            </w:r>
          </w:p>
          <w:p w14:paraId="311242DB" w14:textId="77777777" w:rsidR="001A2739" w:rsidRPr="00171BB4" w:rsidRDefault="001A2739" w:rsidP="007F4F13">
            <w:pPr>
              <w:tabs>
                <w:tab w:val="left" w:pos="7513"/>
              </w:tabs>
              <w:ind w:left="318" w:firstLine="708"/>
              <w:jc w:val="both"/>
              <w:rPr>
                <w:sz w:val="22"/>
                <w:szCs w:val="22"/>
                <w:lang w:val="uz-Cyrl-UZ"/>
              </w:rPr>
            </w:pPr>
          </w:p>
          <w:p w14:paraId="787D3E41" w14:textId="4EE572B6" w:rsidR="00D44B65" w:rsidRPr="00171BB4" w:rsidRDefault="00D44B65" w:rsidP="0087602D">
            <w:pPr>
              <w:pStyle w:val="a7"/>
              <w:numPr>
                <w:ilvl w:val="0"/>
                <w:numId w:val="26"/>
              </w:numPr>
              <w:tabs>
                <w:tab w:val="left" w:pos="885"/>
              </w:tabs>
              <w:ind w:left="318" w:firstLine="709"/>
              <w:jc w:val="center"/>
              <w:rPr>
                <w:rFonts w:ascii="Times New Roman" w:hAnsi="Times New Roman" w:cs="Times New Roman"/>
                <w:b/>
                <w:lang w:val="uz-Cyrl-UZ"/>
              </w:rPr>
            </w:pPr>
            <w:r w:rsidRPr="00171BB4">
              <w:rPr>
                <w:rFonts w:ascii="Times New Roman" w:hAnsi="Times New Roman" w:cs="Times New Roman"/>
                <w:b/>
                <w:lang w:val="uz-Cyrl-UZ"/>
              </w:rPr>
              <w:t>ТОМОНЛАРНИНГ ЖАВОБГАРЛИГИ</w:t>
            </w:r>
          </w:p>
          <w:p w14:paraId="77CA3F51" w14:textId="4B7BCFDE" w:rsidR="00D44B65" w:rsidRPr="00171BB4" w:rsidRDefault="00D44B65" w:rsidP="0087602D">
            <w:pPr>
              <w:pStyle w:val="a7"/>
              <w:numPr>
                <w:ilvl w:val="1"/>
                <w:numId w:val="26"/>
              </w:numPr>
              <w:tabs>
                <w:tab w:val="left" w:pos="1168"/>
                <w:tab w:val="left" w:pos="1452"/>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Ижрочи ушбу шартнома бўйича ўз мажбуриятларини бажармаган тақдирда, Буюртмачига бажарилмаган қисмининг ҳар бир кечиктирилган куни учун 0,4 фоизи миқдорида, лекин мажбуриятларнинг бажарилмаган қисмининг 50 фоизидан кўп бўлмаган миқдорда пеня тўлайди.</w:t>
            </w:r>
          </w:p>
          <w:p w14:paraId="24EC026F" w14:textId="39FDE2BB" w:rsidR="00D44B65" w:rsidRPr="00171BB4" w:rsidRDefault="00D44B65" w:rsidP="0087602D">
            <w:pPr>
              <w:pStyle w:val="a7"/>
              <w:numPr>
                <w:ilvl w:val="1"/>
                <w:numId w:val="26"/>
              </w:numPr>
              <w:tabs>
                <w:tab w:val="left" w:pos="1168"/>
                <w:tab w:val="left" w:pos="1452"/>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Кўрсатилган хизматлар (ишлар) учун тўловлар ўз вақтида амалга ошрилмаган тақдирда, Буюртмачи Ижрочига кечиктирилган ҳар бир кун учун кечиктирилган тўлов суммасининг 0,4 фоизи миқдорида, лекин муддати ўтган тўлов суммасининг 50 фоизидан кўп бўлмаган миқдорда пеня тўлайди.</w:t>
            </w:r>
          </w:p>
          <w:p w14:paraId="0D26277B" w14:textId="2912028B" w:rsidR="00D44B65" w:rsidRPr="00171BB4" w:rsidRDefault="00D44B65" w:rsidP="0087602D">
            <w:pPr>
              <w:pStyle w:val="a7"/>
              <w:numPr>
                <w:ilvl w:val="1"/>
                <w:numId w:val="26"/>
              </w:numPr>
              <w:tabs>
                <w:tab w:val="left" w:pos="1168"/>
                <w:tab w:val="left" w:pos="1452"/>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lastRenderedPageBreak/>
              <w:t>Бажарилган ишлар сифати, ассортименти ва нави бўйича стандартлар, техник шартлар, намуналарга (эталонларга) мос келмаса Ижрочи хизматлар қийматининг 20% миқдорида жарима тўлайди.</w:t>
            </w:r>
          </w:p>
          <w:p w14:paraId="2C3F0348" w14:textId="2EF9D9B2" w:rsidR="00D44B65" w:rsidRPr="00171BB4" w:rsidRDefault="00D44B65" w:rsidP="0087602D">
            <w:pPr>
              <w:tabs>
                <w:tab w:val="left" w:pos="7513"/>
              </w:tabs>
              <w:ind w:left="318" w:firstLine="709"/>
              <w:jc w:val="both"/>
              <w:rPr>
                <w:sz w:val="22"/>
                <w:szCs w:val="22"/>
                <w:lang w:val="uz-Cyrl-UZ"/>
              </w:rPr>
            </w:pPr>
            <w:r w:rsidRPr="00171BB4">
              <w:rPr>
                <w:sz w:val="22"/>
                <w:szCs w:val="22"/>
                <w:lang w:val="uz-Cyrl-UZ"/>
              </w:rPr>
              <w:t>Бунда, жарима суммаси Ижрочининг барча ҳисобварағларидан хизматлар сифати, ассортименти ва нави лозим даражада эмаслиги тўғрисида тузилган дололатномага асосан акце</w:t>
            </w:r>
            <w:r w:rsidR="001A2739" w:rsidRPr="00171BB4">
              <w:rPr>
                <w:sz w:val="22"/>
                <w:szCs w:val="22"/>
                <w:lang w:val="uz-Cyrl-UZ"/>
              </w:rPr>
              <w:t>птсиз равишда ундириб олинади.</w:t>
            </w:r>
          </w:p>
          <w:p w14:paraId="7204473A" w14:textId="77777777" w:rsidR="001A2739" w:rsidRPr="00171BB4" w:rsidRDefault="001A2739" w:rsidP="007F4F13">
            <w:pPr>
              <w:tabs>
                <w:tab w:val="left" w:pos="7513"/>
              </w:tabs>
              <w:ind w:left="318" w:firstLine="708"/>
              <w:jc w:val="both"/>
              <w:rPr>
                <w:sz w:val="22"/>
                <w:szCs w:val="22"/>
                <w:lang w:val="uz-Cyrl-UZ"/>
              </w:rPr>
            </w:pPr>
          </w:p>
          <w:p w14:paraId="086DB2AF" w14:textId="3A497B68" w:rsidR="00D44B65" w:rsidRPr="00171BB4" w:rsidRDefault="00D44B65" w:rsidP="007F4F13">
            <w:pPr>
              <w:pStyle w:val="a7"/>
              <w:numPr>
                <w:ilvl w:val="0"/>
                <w:numId w:val="26"/>
              </w:numPr>
              <w:tabs>
                <w:tab w:val="left" w:pos="7513"/>
              </w:tabs>
              <w:spacing w:after="0"/>
              <w:ind w:left="318"/>
              <w:jc w:val="center"/>
              <w:rPr>
                <w:rFonts w:ascii="Times New Roman" w:hAnsi="Times New Roman" w:cs="Times New Roman"/>
                <w:b/>
                <w:lang w:val="uz-Cyrl-UZ"/>
              </w:rPr>
            </w:pPr>
            <w:r w:rsidRPr="00171BB4">
              <w:rPr>
                <w:rFonts w:ascii="Times New Roman" w:hAnsi="Times New Roman" w:cs="Times New Roman"/>
                <w:b/>
                <w:lang w:val="uz-Cyrl-UZ"/>
              </w:rPr>
              <w:t>ФОРС-МАЖОР</w:t>
            </w:r>
          </w:p>
          <w:p w14:paraId="736C88A9" w14:textId="30101B53" w:rsidR="00D44B65" w:rsidRPr="00171BB4" w:rsidRDefault="00D44B65" w:rsidP="0087602D">
            <w:pPr>
              <w:pStyle w:val="a7"/>
              <w:numPr>
                <w:ilvl w:val="1"/>
                <w:numId w:val="26"/>
              </w:numPr>
              <w:tabs>
                <w:tab w:val="left" w:pos="1168"/>
                <w:tab w:val="left" w:pos="1310"/>
              </w:tabs>
              <w:ind w:left="318" w:right="95" w:firstLine="709"/>
              <w:jc w:val="both"/>
              <w:rPr>
                <w:rFonts w:ascii="Times New Roman" w:hAnsi="Times New Roman" w:cs="Times New Roman"/>
                <w:lang w:val="uz-Cyrl-UZ"/>
              </w:rPr>
            </w:pPr>
            <w:r w:rsidRPr="00171BB4">
              <w:rPr>
                <w:rFonts w:ascii="Times New Roman" w:hAnsi="Times New Roman" w:cs="Times New Roman"/>
                <w:lang w:val="uz-Cyrl-UZ"/>
              </w:rPr>
              <w:t>Агар шартнома имзолангандан сўнг, тарафларнинг эрки ва истагига боғлиқ бўлмаган ҳамда олдиндан кўра билиш ёки олдини олиб бўлмайдиган, фавқулодда вазиятлар оқибатидаги енгиб бўлмас куч мавжуд бўлган тақдирда тарафлар мазкур шартнома бўйича олган мажбуриятларини қисман ёки тўлиқ бажара олмасалар (форс-мажор), бунинг учун улар жавобгар бўлмайдилар.</w:t>
            </w:r>
          </w:p>
          <w:p w14:paraId="25C3B83A" w14:textId="5CE6C8F1" w:rsidR="00D44B65" w:rsidRPr="00171BB4" w:rsidRDefault="00D44B65" w:rsidP="0087602D">
            <w:pPr>
              <w:pStyle w:val="a7"/>
              <w:numPr>
                <w:ilvl w:val="1"/>
                <w:numId w:val="26"/>
              </w:numPr>
              <w:tabs>
                <w:tab w:val="left" w:pos="1168"/>
                <w:tab w:val="left" w:pos="1310"/>
              </w:tabs>
              <w:ind w:left="318" w:right="95" w:firstLine="709"/>
              <w:jc w:val="both"/>
              <w:rPr>
                <w:rFonts w:ascii="Times New Roman" w:hAnsi="Times New Roman" w:cs="Times New Roman"/>
                <w:lang w:val="uz-Cyrl-UZ"/>
              </w:rPr>
            </w:pPr>
            <w:r w:rsidRPr="00171BB4">
              <w:rPr>
                <w:rFonts w:ascii="Times New Roman" w:hAnsi="Times New Roman" w:cs="Times New Roman"/>
                <w:lang w:val="uz-Cyrl-UZ"/>
              </w:rPr>
              <w:t xml:space="preserve">Қуйидагилар фавқулодда вазиятлар (форс-мажор) бўлиб ҳисобланади: сув тошқини, ёнғин, зилзила, портлаш, бўрон, ер кўчкиси, эпидемия ва бошқа табиат ҳодисалари, уруш ёки ҳарбий ҳаракатлар, фуқаролик тартибсизликлари, террорчилик ҳаракатлари. </w:t>
            </w:r>
          </w:p>
          <w:p w14:paraId="607F5439" w14:textId="4B362EF2" w:rsidR="00D44B65" w:rsidRPr="00171BB4" w:rsidRDefault="00D44B65" w:rsidP="0087602D">
            <w:pPr>
              <w:pStyle w:val="a7"/>
              <w:numPr>
                <w:ilvl w:val="1"/>
                <w:numId w:val="26"/>
              </w:numPr>
              <w:tabs>
                <w:tab w:val="left" w:pos="1168"/>
                <w:tab w:val="left" w:pos="1310"/>
              </w:tabs>
              <w:ind w:left="318" w:right="95" w:firstLine="709"/>
              <w:jc w:val="both"/>
              <w:rPr>
                <w:rFonts w:ascii="Times New Roman" w:hAnsi="Times New Roman" w:cs="Times New Roman"/>
                <w:lang w:val="uz-Cyrl-UZ"/>
              </w:rPr>
            </w:pPr>
            <w:r w:rsidRPr="00171BB4">
              <w:rPr>
                <w:rFonts w:ascii="Times New Roman" w:hAnsi="Times New Roman" w:cs="Times New Roman"/>
                <w:lang w:val="uz-Cyrl-UZ"/>
              </w:rPr>
              <w:t xml:space="preserve">Форс-мажор ҳолатлари юзага келганда мажбуриятлар бажариш муддати бундай ҳолатлар ва уларнинг оқибатлари давом этган вақтга мутаносиб равишда кечиктирилади. </w:t>
            </w:r>
          </w:p>
          <w:p w14:paraId="0FCEEFAB" w14:textId="4D962EF8" w:rsidR="00D44B65" w:rsidRPr="00171BB4" w:rsidRDefault="00D44B65" w:rsidP="0087602D">
            <w:pPr>
              <w:pStyle w:val="a7"/>
              <w:numPr>
                <w:ilvl w:val="1"/>
                <w:numId w:val="26"/>
              </w:numPr>
              <w:tabs>
                <w:tab w:val="left" w:pos="1168"/>
                <w:tab w:val="left" w:pos="1310"/>
              </w:tabs>
              <w:ind w:left="318" w:right="95" w:firstLine="709"/>
              <w:jc w:val="both"/>
              <w:rPr>
                <w:rFonts w:ascii="Times New Roman" w:hAnsi="Times New Roman" w:cs="Times New Roman"/>
                <w:lang w:val="uz-Cyrl-UZ"/>
              </w:rPr>
            </w:pPr>
            <w:r w:rsidRPr="00171BB4">
              <w:rPr>
                <w:rFonts w:ascii="Times New Roman" w:hAnsi="Times New Roman" w:cs="Times New Roman"/>
                <w:lang w:val="uz-Cyrl-UZ"/>
              </w:rPr>
              <w:t>Тарафлар форс-мажор ҳолатлари вужудга келганлиги ва тугаганлиги ҳақида зудлик билан ёзма равишда бир-бирларини хабардор қилишлари лозим.</w:t>
            </w:r>
          </w:p>
          <w:p w14:paraId="298DCA69" w14:textId="60B50E9F" w:rsidR="00D44B65" w:rsidRPr="00171BB4" w:rsidRDefault="00D44B65" w:rsidP="0087602D">
            <w:pPr>
              <w:pStyle w:val="a7"/>
              <w:numPr>
                <w:ilvl w:val="1"/>
                <w:numId w:val="26"/>
              </w:numPr>
              <w:tabs>
                <w:tab w:val="left" w:pos="1168"/>
                <w:tab w:val="left" w:pos="1310"/>
              </w:tabs>
              <w:spacing w:after="0"/>
              <w:ind w:left="318" w:right="95" w:firstLine="709"/>
              <w:jc w:val="both"/>
              <w:rPr>
                <w:rFonts w:ascii="Times New Roman" w:hAnsi="Times New Roman" w:cs="Times New Roman"/>
                <w:lang w:val="uz-Cyrl-UZ"/>
              </w:rPr>
            </w:pPr>
            <w:r w:rsidRPr="00171BB4">
              <w:rPr>
                <w:rFonts w:ascii="Times New Roman" w:hAnsi="Times New Roman" w:cs="Times New Roman"/>
                <w:lang w:val="uz-Cyrl-UZ"/>
              </w:rPr>
              <w:t>Форс-мажор холатига асосланаётган тараф, ваколатли давлат идорасининг бундай холатларни вужудга келганлигини тасдиқловчи тегиш</w:t>
            </w:r>
            <w:r w:rsidR="00252DA2" w:rsidRPr="00171BB4">
              <w:rPr>
                <w:rFonts w:ascii="Times New Roman" w:hAnsi="Times New Roman" w:cs="Times New Roman"/>
                <w:lang w:val="uz-Cyrl-UZ"/>
              </w:rPr>
              <w:t>ли ҳужжатини тақдим этиши шарт.</w:t>
            </w:r>
          </w:p>
          <w:p w14:paraId="5E7883D1" w14:textId="77777777" w:rsidR="00BC2382" w:rsidRPr="00171BB4" w:rsidRDefault="00BC2382" w:rsidP="00BC2382">
            <w:pPr>
              <w:pStyle w:val="a7"/>
              <w:tabs>
                <w:tab w:val="left" w:pos="1168"/>
                <w:tab w:val="left" w:pos="1310"/>
              </w:tabs>
              <w:spacing w:after="0"/>
              <w:ind w:left="1027" w:right="95"/>
              <w:jc w:val="both"/>
              <w:rPr>
                <w:rFonts w:ascii="Times New Roman" w:hAnsi="Times New Roman" w:cs="Times New Roman"/>
                <w:lang w:val="uz-Cyrl-UZ"/>
              </w:rPr>
            </w:pPr>
          </w:p>
          <w:p w14:paraId="3500690D" w14:textId="64E07743" w:rsidR="00D44B65" w:rsidRPr="00171BB4" w:rsidRDefault="00D44B65" w:rsidP="007F4F13">
            <w:pPr>
              <w:pStyle w:val="a7"/>
              <w:numPr>
                <w:ilvl w:val="0"/>
                <w:numId w:val="26"/>
              </w:numPr>
              <w:tabs>
                <w:tab w:val="left" w:pos="7513"/>
              </w:tabs>
              <w:ind w:left="318"/>
              <w:jc w:val="center"/>
              <w:rPr>
                <w:rFonts w:ascii="Times New Roman" w:hAnsi="Times New Roman" w:cs="Times New Roman"/>
                <w:b/>
                <w:lang w:val="uz-Cyrl-UZ"/>
              </w:rPr>
            </w:pPr>
            <w:r w:rsidRPr="00171BB4">
              <w:rPr>
                <w:rFonts w:ascii="Times New Roman" w:hAnsi="Times New Roman" w:cs="Times New Roman"/>
                <w:b/>
                <w:lang w:val="uz-Cyrl-UZ"/>
              </w:rPr>
              <w:t>НИЗОЛАРНИ ҲАЛ ЕТИШ ТАРТИБИ</w:t>
            </w:r>
          </w:p>
          <w:p w14:paraId="6BCAE2B9" w14:textId="37838BA7" w:rsidR="00D44B65" w:rsidRPr="00171BB4" w:rsidRDefault="00D44B65" w:rsidP="0087602D">
            <w:pPr>
              <w:pStyle w:val="a7"/>
              <w:numPr>
                <w:ilvl w:val="1"/>
                <w:numId w:val="26"/>
              </w:numPr>
              <w:tabs>
                <w:tab w:val="left" w:pos="1168"/>
                <w:tab w:val="left" w:pos="1310"/>
              </w:tabs>
              <w:ind w:left="318" w:firstLine="709"/>
              <w:jc w:val="both"/>
              <w:rPr>
                <w:rFonts w:ascii="Times New Roman" w:hAnsi="Times New Roman" w:cs="Times New Roman"/>
                <w:lang w:val="uz-Cyrl-UZ"/>
              </w:rPr>
            </w:pPr>
            <w:r w:rsidRPr="00171BB4">
              <w:rPr>
                <w:rFonts w:ascii="Times New Roman" w:hAnsi="Times New Roman" w:cs="Times New Roman"/>
                <w:lang w:val="uz-Cyrl-UZ"/>
              </w:rPr>
              <w:t>Ушбу шартномани бажаришда юзага келиши мумкин бўлган низо ва келишмовчиликлар томонлар ўртасидаги музокаралар орқали ҳал қилинади.</w:t>
            </w:r>
          </w:p>
          <w:p w14:paraId="0C7DA097" w14:textId="5960055E" w:rsidR="00D44B65" w:rsidRPr="00171BB4" w:rsidRDefault="00D44B65" w:rsidP="0087602D">
            <w:pPr>
              <w:pStyle w:val="a7"/>
              <w:numPr>
                <w:ilvl w:val="1"/>
                <w:numId w:val="26"/>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Агар бу низо ва келишмовчиликлар музокаралар йўли билан ҳал етилмаса, низо даъвогар жойлашган туманлараро иқтисодий судида Ўзбекистон Республикасининг амалдаги қонунчилигига му</w:t>
            </w:r>
            <w:r w:rsidR="00252DA2" w:rsidRPr="00171BB4">
              <w:rPr>
                <w:rFonts w:ascii="Times New Roman" w:hAnsi="Times New Roman" w:cs="Times New Roman"/>
                <w:lang w:val="uz-Cyrl-UZ"/>
              </w:rPr>
              <w:t>вофиқ ҳал етилади.</w:t>
            </w:r>
          </w:p>
          <w:p w14:paraId="18A4DE48" w14:textId="77777777" w:rsidR="001A2739" w:rsidRPr="00171BB4" w:rsidRDefault="001A2739" w:rsidP="007F4F13">
            <w:pPr>
              <w:tabs>
                <w:tab w:val="left" w:pos="7513"/>
              </w:tabs>
              <w:ind w:left="318" w:firstLine="708"/>
              <w:jc w:val="both"/>
              <w:rPr>
                <w:sz w:val="22"/>
                <w:szCs w:val="22"/>
                <w:lang w:val="uz-Cyrl-UZ"/>
              </w:rPr>
            </w:pPr>
          </w:p>
          <w:p w14:paraId="4A866B44" w14:textId="35752DE8" w:rsidR="00D44B65" w:rsidRPr="00171BB4" w:rsidRDefault="00D44B65" w:rsidP="007F4F13">
            <w:pPr>
              <w:pStyle w:val="a7"/>
              <w:numPr>
                <w:ilvl w:val="0"/>
                <w:numId w:val="26"/>
              </w:numPr>
              <w:tabs>
                <w:tab w:val="left" w:pos="7513"/>
              </w:tabs>
              <w:ind w:left="318"/>
              <w:jc w:val="center"/>
              <w:rPr>
                <w:rFonts w:ascii="Times New Roman" w:hAnsi="Times New Roman" w:cs="Times New Roman"/>
                <w:b/>
                <w:lang w:val="uz-Cyrl-UZ"/>
              </w:rPr>
            </w:pPr>
            <w:r w:rsidRPr="00171BB4">
              <w:rPr>
                <w:rFonts w:ascii="Times New Roman" w:hAnsi="Times New Roman" w:cs="Times New Roman"/>
                <w:b/>
                <w:lang w:val="uz-Cyrl-UZ"/>
              </w:rPr>
              <w:t>БОШҚА ҚОИДА ВА ШАРТЛАР</w:t>
            </w:r>
          </w:p>
          <w:p w14:paraId="21CDE234" w14:textId="3C5C6FD9" w:rsidR="00D44B65" w:rsidRPr="00171BB4" w:rsidRDefault="00DF001A" w:rsidP="0087602D">
            <w:pPr>
              <w:pStyle w:val="a7"/>
              <w:numPr>
                <w:ilvl w:val="1"/>
                <w:numId w:val="26"/>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Мазкур </w:t>
            </w:r>
            <w:r w:rsidR="00D44B65" w:rsidRPr="00171BB4">
              <w:rPr>
                <w:rFonts w:ascii="Times New Roman" w:hAnsi="Times New Roman" w:cs="Times New Roman"/>
                <w:lang w:val="uz-Cyrl-UZ"/>
              </w:rPr>
              <w:t>шартнома тарафлар томонидан имзоланган пайтдан бошлаб кучга киради ва тарафлар ўз мажбуриятларини тўлиқ бажар</w:t>
            </w:r>
            <w:r w:rsidRPr="00171BB4">
              <w:rPr>
                <w:rFonts w:ascii="Times New Roman" w:hAnsi="Times New Roman" w:cs="Times New Roman"/>
                <w:lang w:val="uz-Cyrl-UZ"/>
              </w:rPr>
              <w:t>гунларига</w:t>
            </w:r>
            <w:r w:rsidR="00D44B65" w:rsidRPr="00171BB4">
              <w:rPr>
                <w:rFonts w:ascii="Times New Roman" w:hAnsi="Times New Roman" w:cs="Times New Roman"/>
                <w:lang w:val="uz-Cyrl-UZ"/>
              </w:rPr>
              <w:t xml:space="preserve">  қадар амал қилади.</w:t>
            </w:r>
          </w:p>
          <w:p w14:paraId="726B97D7" w14:textId="055D9E22" w:rsidR="00D44B65" w:rsidRPr="00171BB4" w:rsidRDefault="00D44B65" w:rsidP="0087602D">
            <w:pPr>
              <w:pStyle w:val="a7"/>
              <w:numPr>
                <w:ilvl w:val="1"/>
                <w:numId w:val="26"/>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Мазкур келишув томонларнинг келишувига кўра бекор қилиниши мумкин.</w:t>
            </w:r>
          </w:p>
          <w:p w14:paraId="24AD00BA" w14:textId="438FA953" w:rsidR="00D44B65" w:rsidRPr="00171BB4" w:rsidRDefault="00D44B65" w:rsidP="0087602D">
            <w:pPr>
              <w:pStyle w:val="a7"/>
              <w:numPr>
                <w:ilvl w:val="1"/>
                <w:numId w:val="26"/>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Ушбу шартномага ҳар қандай ўзгартириш ва қўшимчалар ёзма равишда киритилиб, тарафларнинг ваколатли вакиллари томонидан имзолагандан бошлаб амал қилади.</w:t>
            </w:r>
          </w:p>
          <w:p w14:paraId="1C01AF85" w14:textId="58037C43" w:rsidR="00D44B65" w:rsidRPr="00171BB4" w:rsidRDefault="00DF001A" w:rsidP="0087602D">
            <w:pPr>
              <w:pStyle w:val="a7"/>
              <w:numPr>
                <w:ilvl w:val="1"/>
                <w:numId w:val="26"/>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Ш</w:t>
            </w:r>
            <w:r w:rsidR="00D44B65" w:rsidRPr="00171BB4">
              <w:rPr>
                <w:rFonts w:ascii="Times New Roman" w:hAnsi="Times New Roman" w:cs="Times New Roman"/>
                <w:lang w:val="uz-Cyrl-UZ"/>
              </w:rPr>
              <w:t>артномада назарда тутилмаган бошқа барча масалалар Ўзбекистон Республикасининг амалдаги қонунчилигига</w:t>
            </w:r>
            <w:r w:rsidRPr="00171BB4">
              <w:rPr>
                <w:rFonts w:ascii="Times New Roman" w:hAnsi="Times New Roman" w:cs="Times New Roman"/>
                <w:lang w:val="uz-Cyrl-UZ"/>
              </w:rPr>
              <w:t xml:space="preserve"> кўра</w:t>
            </w:r>
            <w:r w:rsidR="00D44B65" w:rsidRPr="00171BB4">
              <w:rPr>
                <w:rFonts w:ascii="Times New Roman" w:hAnsi="Times New Roman" w:cs="Times New Roman"/>
                <w:lang w:val="uz-Cyrl-UZ"/>
              </w:rPr>
              <w:t xml:space="preserve"> ҳал этила</w:t>
            </w:r>
            <w:r w:rsidRPr="00171BB4">
              <w:rPr>
                <w:rFonts w:ascii="Times New Roman" w:hAnsi="Times New Roman" w:cs="Times New Roman"/>
                <w:lang w:val="uz-Cyrl-UZ"/>
              </w:rPr>
              <w:t>ди</w:t>
            </w:r>
            <w:r w:rsidR="00D44B65" w:rsidRPr="00171BB4">
              <w:rPr>
                <w:rFonts w:ascii="Times New Roman" w:hAnsi="Times New Roman" w:cs="Times New Roman"/>
                <w:lang w:val="uz-Cyrl-UZ"/>
              </w:rPr>
              <w:t>.</w:t>
            </w:r>
          </w:p>
          <w:p w14:paraId="31E825CA" w14:textId="28E3FF68" w:rsidR="00AE5D15" w:rsidRPr="00171BB4" w:rsidRDefault="00D44B65" w:rsidP="0087602D">
            <w:pPr>
              <w:pStyle w:val="a7"/>
              <w:numPr>
                <w:ilvl w:val="1"/>
                <w:numId w:val="26"/>
              </w:numPr>
              <w:tabs>
                <w:tab w:val="left" w:pos="1168"/>
                <w:tab w:val="left" w:pos="1310"/>
              </w:tabs>
              <w:spacing w:after="0"/>
              <w:ind w:left="318" w:firstLine="709"/>
              <w:jc w:val="both"/>
              <w:rPr>
                <w:rFonts w:ascii="Times New Roman" w:hAnsi="Times New Roman" w:cs="Times New Roman"/>
                <w:lang w:val="uz-Cyrl-UZ"/>
              </w:rPr>
            </w:pPr>
            <w:r w:rsidRPr="00171BB4">
              <w:rPr>
                <w:rFonts w:ascii="Times New Roman" w:hAnsi="Times New Roman" w:cs="Times New Roman"/>
                <w:lang w:val="uz-Cyrl-UZ"/>
              </w:rPr>
              <w:t xml:space="preserve">Ушбу шартнома бир хил юридик кучга ега бўлган икки асл нусхада, томонларнинг ҳар </w:t>
            </w:r>
            <w:r w:rsidR="00252DA2" w:rsidRPr="00171BB4">
              <w:rPr>
                <w:rFonts w:ascii="Times New Roman" w:hAnsi="Times New Roman" w:cs="Times New Roman"/>
                <w:lang w:val="uz-Cyrl-UZ"/>
              </w:rPr>
              <w:t>бири учун бир нусхада тузилади.</w:t>
            </w:r>
          </w:p>
          <w:p w14:paraId="2B6D03F5" w14:textId="77777777" w:rsidR="00252DA2" w:rsidRPr="00171BB4" w:rsidRDefault="00252DA2" w:rsidP="007F4F13">
            <w:pPr>
              <w:tabs>
                <w:tab w:val="left" w:pos="7513"/>
              </w:tabs>
              <w:ind w:left="318"/>
              <w:jc w:val="center"/>
              <w:rPr>
                <w:b/>
                <w:sz w:val="22"/>
                <w:szCs w:val="22"/>
                <w:lang w:val="uz-Cyrl-UZ"/>
              </w:rPr>
            </w:pPr>
          </w:p>
          <w:p w14:paraId="25EEF13F" w14:textId="56BDCEE6" w:rsidR="00873CD2" w:rsidRPr="00171BB4" w:rsidRDefault="00D44B65" w:rsidP="00BC2382">
            <w:pPr>
              <w:pStyle w:val="a7"/>
              <w:numPr>
                <w:ilvl w:val="0"/>
                <w:numId w:val="26"/>
              </w:numPr>
              <w:tabs>
                <w:tab w:val="left" w:pos="601"/>
              </w:tabs>
              <w:spacing w:after="0"/>
              <w:ind w:left="318" w:firstLine="0"/>
              <w:jc w:val="center"/>
              <w:rPr>
                <w:rFonts w:ascii="Times New Roman" w:hAnsi="Times New Roman" w:cs="Times New Roman"/>
                <w:b/>
                <w:lang w:val="uz-Cyrl-UZ"/>
              </w:rPr>
            </w:pPr>
            <w:r w:rsidRPr="00171BB4">
              <w:rPr>
                <w:rFonts w:ascii="Times New Roman" w:hAnsi="Times New Roman" w:cs="Times New Roman"/>
                <w:b/>
              </w:rPr>
              <w:t>ТОМОНЛАРНИНГ МАНЗИЛЛАРИ ВА БАНК РЕКВИЗИТЛАРИ</w:t>
            </w:r>
          </w:p>
          <w:p w14:paraId="5D23A217" w14:textId="77777777" w:rsidR="003D1C9D" w:rsidRPr="00171BB4" w:rsidRDefault="003D1C9D" w:rsidP="00BC2382">
            <w:pPr>
              <w:tabs>
                <w:tab w:val="left" w:pos="7513"/>
              </w:tabs>
              <w:ind w:left="318" w:firstLine="708"/>
              <w:rPr>
                <w:b/>
                <w:sz w:val="22"/>
                <w:szCs w:val="22"/>
                <w:lang w:val="en-US"/>
              </w:rPr>
            </w:pPr>
          </w:p>
          <w:p w14:paraId="708101B3" w14:textId="0BA5E7C4" w:rsidR="000E5585" w:rsidRPr="00171BB4" w:rsidRDefault="00BC2382" w:rsidP="00BC2382">
            <w:pPr>
              <w:tabs>
                <w:tab w:val="left" w:pos="7513"/>
              </w:tabs>
              <w:ind w:left="318" w:firstLine="708"/>
              <w:rPr>
                <w:b/>
                <w:sz w:val="22"/>
                <w:szCs w:val="22"/>
                <w:lang w:val="uz-Cyrl-UZ"/>
              </w:rPr>
            </w:pPr>
            <w:r w:rsidRPr="00171BB4">
              <w:rPr>
                <w:b/>
                <w:sz w:val="22"/>
                <w:szCs w:val="22"/>
                <w:lang w:val="uz-Cyrl-UZ"/>
              </w:rPr>
              <w:t>Буюртмачи</w:t>
            </w:r>
            <w:r w:rsidR="003D1C9D" w:rsidRPr="00171BB4">
              <w:rPr>
                <w:b/>
                <w:sz w:val="22"/>
                <w:szCs w:val="22"/>
                <w:lang w:val="uz-Cyrl-UZ"/>
              </w:rPr>
              <w:t>:</w:t>
            </w:r>
            <w:r w:rsidRPr="00171BB4">
              <w:rPr>
                <w:b/>
                <w:sz w:val="22"/>
                <w:szCs w:val="22"/>
                <w:lang w:val="uz-Cyrl-UZ"/>
              </w:rPr>
              <w:t xml:space="preserve">                                                                        Ижрочи</w:t>
            </w:r>
            <w:r w:rsidR="003D1C9D" w:rsidRPr="00171BB4">
              <w:rPr>
                <w:b/>
                <w:sz w:val="22"/>
                <w:szCs w:val="22"/>
                <w:lang w:val="uz-Cyrl-UZ"/>
              </w:rPr>
              <w:t>:</w:t>
            </w:r>
          </w:p>
          <w:p w14:paraId="05D08438" w14:textId="77777777" w:rsidR="00252DA2" w:rsidRPr="00171BB4" w:rsidRDefault="00252DA2" w:rsidP="007F4F13">
            <w:pPr>
              <w:tabs>
                <w:tab w:val="left" w:pos="7513"/>
              </w:tabs>
              <w:ind w:left="318"/>
              <w:rPr>
                <w:b/>
                <w:sz w:val="22"/>
                <w:szCs w:val="22"/>
              </w:rPr>
            </w:pPr>
          </w:p>
          <w:p w14:paraId="6476F570" w14:textId="77777777" w:rsidR="003D1C9D" w:rsidRPr="00171BB4" w:rsidRDefault="003D1C9D" w:rsidP="007F4F13">
            <w:pPr>
              <w:tabs>
                <w:tab w:val="left" w:pos="7513"/>
              </w:tabs>
              <w:ind w:left="318"/>
              <w:rPr>
                <w:b/>
                <w:sz w:val="22"/>
                <w:szCs w:val="22"/>
              </w:rPr>
            </w:pPr>
          </w:p>
          <w:p w14:paraId="42B2B702" w14:textId="77777777" w:rsidR="003D1C9D" w:rsidRPr="00171BB4" w:rsidRDefault="003D1C9D" w:rsidP="007F4F13">
            <w:pPr>
              <w:tabs>
                <w:tab w:val="left" w:pos="7513"/>
              </w:tabs>
              <w:ind w:left="318"/>
              <w:rPr>
                <w:b/>
                <w:sz w:val="22"/>
                <w:szCs w:val="22"/>
              </w:rPr>
            </w:pPr>
          </w:p>
          <w:p w14:paraId="45F6422E" w14:textId="77777777" w:rsidR="007105E6" w:rsidRPr="00171BB4" w:rsidRDefault="00D44B65" w:rsidP="007F4F13">
            <w:pPr>
              <w:tabs>
                <w:tab w:val="left" w:pos="7513"/>
              </w:tabs>
              <w:ind w:left="318" w:firstLine="708"/>
              <w:jc w:val="right"/>
              <w:rPr>
                <w:sz w:val="16"/>
                <w:szCs w:val="16"/>
                <w:lang w:val="uz-Cyrl-UZ"/>
              </w:rPr>
            </w:pPr>
            <w:proofErr w:type="spellStart"/>
            <w:r w:rsidRPr="00171BB4">
              <w:rPr>
                <w:b/>
                <w:sz w:val="16"/>
                <w:szCs w:val="16"/>
              </w:rPr>
              <w:t>Шартномага</w:t>
            </w:r>
            <w:proofErr w:type="spellEnd"/>
            <w:r w:rsidRPr="00171BB4">
              <w:rPr>
                <w:b/>
                <w:sz w:val="16"/>
                <w:szCs w:val="16"/>
              </w:rPr>
              <w:t xml:space="preserve"> </w:t>
            </w:r>
            <w:r w:rsidR="00DF001A" w:rsidRPr="00171BB4">
              <w:rPr>
                <w:b/>
                <w:sz w:val="16"/>
                <w:szCs w:val="16"/>
              </w:rPr>
              <w:t xml:space="preserve"> 1-</w:t>
            </w:r>
            <w:r w:rsidRPr="00171BB4">
              <w:rPr>
                <w:b/>
                <w:sz w:val="16"/>
                <w:szCs w:val="16"/>
              </w:rPr>
              <w:t xml:space="preserve"> </w:t>
            </w:r>
            <w:r w:rsidRPr="00171BB4">
              <w:rPr>
                <w:b/>
                <w:sz w:val="16"/>
                <w:szCs w:val="16"/>
                <w:lang w:val="uz-Cyrl-UZ"/>
              </w:rPr>
              <w:t xml:space="preserve">сонли </w:t>
            </w:r>
            <w:proofErr w:type="spellStart"/>
            <w:r w:rsidRPr="00171BB4">
              <w:rPr>
                <w:b/>
                <w:sz w:val="16"/>
                <w:szCs w:val="16"/>
              </w:rPr>
              <w:t>ило</w:t>
            </w:r>
            <w:r w:rsidR="00DF001A" w:rsidRPr="00171BB4">
              <w:rPr>
                <w:b/>
                <w:sz w:val="16"/>
                <w:szCs w:val="16"/>
              </w:rPr>
              <w:t>ва</w:t>
            </w:r>
            <w:proofErr w:type="spellEnd"/>
            <w:r w:rsidR="00DF001A" w:rsidRPr="00171BB4">
              <w:rPr>
                <w:sz w:val="16"/>
                <w:szCs w:val="16"/>
              </w:rPr>
              <w:t xml:space="preserve"> </w:t>
            </w:r>
          </w:p>
          <w:p w14:paraId="78B84DED" w14:textId="1355B615" w:rsidR="00D44B65" w:rsidRPr="00171BB4" w:rsidRDefault="00DF001A" w:rsidP="007F4F13">
            <w:pPr>
              <w:tabs>
                <w:tab w:val="left" w:pos="7513"/>
              </w:tabs>
              <w:ind w:left="318" w:firstLine="708"/>
              <w:jc w:val="right"/>
              <w:rPr>
                <w:sz w:val="16"/>
                <w:szCs w:val="16"/>
              </w:rPr>
            </w:pPr>
            <w:r w:rsidRPr="00171BB4">
              <w:rPr>
                <w:sz w:val="16"/>
                <w:szCs w:val="16"/>
              </w:rPr>
              <w:t>"____"________________ 20_</w:t>
            </w:r>
            <w:r w:rsidR="00D44B65" w:rsidRPr="00171BB4">
              <w:rPr>
                <w:sz w:val="16"/>
                <w:szCs w:val="16"/>
              </w:rPr>
              <w:t xml:space="preserve"> ___</w:t>
            </w:r>
          </w:p>
          <w:p w14:paraId="519266AC" w14:textId="77777777" w:rsidR="00D44B65" w:rsidRPr="00171BB4" w:rsidRDefault="00D44B65" w:rsidP="007F4F13">
            <w:pPr>
              <w:tabs>
                <w:tab w:val="left" w:pos="7513"/>
              </w:tabs>
              <w:ind w:left="318"/>
              <w:rPr>
                <w:sz w:val="16"/>
                <w:szCs w:val="16"/>
              </w:rPr>
            </w:pPr>
          </w:p>
          <w:p w14:paraId="6EBFBC38" w14:textId="4E0D05C7" w:rsidR="00D44B65" w:rsidRPr="00171BB4" w:rsidRDefault="00D44B65" w:rsidP="007F4F13">
            <w:pPr>
              <w:tabs>
                <w:tab w:val="left" w:pos="7513"/>
              </w:tabs>
              <w:ind w:left="318"/>
              <w:rPr>
                <w:b/>
                <w:sz w:val="16"/>
                <w:szCs w:val="16"/>
                <w:lang w:val="uz-Cyrl-UZ"/>
              </w:rPr>
            </w:pPr>
            <w:r w:rsidRPr="00171BB4">
              <w:rPr>
                <w:sz w:val="16"/>
                <w:szCs w:val="16"/>
                <w:lang w:val="uz-Cyrl-UZ"/>
              </w:rPr>
              <w:t xml:space="preserve">                                                                     </w:t>
            </w:r>
            <w:r w:rsidR="00252DA2" w:rsidRPr="00171BB4">
              <w:rPr>
                <w:b/>
                <w:sz w:val="16"/>
                <w:szCs w:val="16"/>
                <w:lang w:val="uz-Cyrl-UZ"/>
              </w:rPr>
              <w:t xml:space="preserve"> ЖАДВАЛ</w:t>
            </w:r>
          </w:p>
          <w:tbl>
            <w:tblPr>
              <w:tblStyle w:val="a3"/>
              <w:tblW w:w="7230" w:type="dxa"/>
              <w:tblInd w:w="454" w:type="dxa"/>
              <w:tblLayout w:type="fixed"/>
              <w:tblLook w:val="04A0" w:firstRow="1" w:lastRow="0" w:firstColumn="1" w:lastColumn="0" w:noHBand="0" w:noVBand="1"/>
            </w:tblPr>
            <w:tblGrid>
              <w:gridCol w:w="993"/>
              <w:gridCol w:w="992"/>
              <w:gridCol w:w="1276"/>
              <w:gridCol w:w="1417"/>
              <w:gridCol w:w="1134"/>
              <w:gridCol w:w="1418"/>
            </w:tblGrid>
            <w:tr w:rsidR="00D44B65" w:rsidRPr="00171BB4" w14:paraId="3A8727C8" w14:textId="77777777" w:rsidTr="003D1C9D">
              <w:tc>
                <w:tcPr>
                  <w:tcW w:w="993" w:type="dxa"/>
                </w:tcPr>
                <w:p w14:paraId="6304D466" w14:textId="49499E3E" w:rsidR="00D44B65" w:rsidRPr="00171BB4" w:rsidRDefault="00DF001A" w:rsidP="003D1C9D">
                  <w:pPr>
                    <w:tabs>
                      <w:tab w:val="left" w:pos="7513"/>
                    </w:tabs>
                    <w:rPr>
                      <w:b/>
                      <w:sz w:val="16"/>
                      <w:szCs w:val="16"/>
                      <w:lang w:val="uz-Cyrl-UZ"/>
                    </w:rPr>
                  </w:pPr>
                  <w:r w:rsidRPr="00171BB4">
                    <w:rPr>
                      <w:b/>
                      <w:sz w:val="16"/>
                      <w:szCs w:val="16"/>
                      <w:lang w:val="uz-Cyrl-UZ"/>
                    </w:rPr>
                    <w:t>К</w:t>
                  </w:r>
                  <w:r w:rsidR="00D44B65" w:rsidRPr="00171BB4">
                    <w:rPr>
                      <w:b/>
                      <w:sz w:val="16"/>
                      <w:szCs w:val="16"/>
                      <w:lang w:val="uz-Cyrl-UZ"/>
                    </w:rPr>
                    <w:t>ўрсатилган хи</w:t>
                  </w:r>
                  <w:r w:rsidR="00B5466B" w:rsidRPr="00171BB4">
                    <w:rPr>
                      <w:b/>
                      <w:sz w:val="16"/>
                      <w:szCs w:val="16"/>
                      <w:lang w:val="uz-Cyrl-UZ"/>
                    </w:rPr>
                    <w:t>зматлар номи (бажарилган ишлар)</w:t>
                  </w:r>
                </w:p>
              </w:tc>
              <w:tc>
                <w:tcPr>
                  <w:tcW w:w="992" w:type="dxa"/>
                </w:tcPr>
                <w:p w14:paraId="4B554AC9" w14:textId="03B9EEE6" w:rsidR="00D44B65" w:rsidRPr="00171BB4" w:rsidRDefault="00DF001A" w:rsidP="003D1C9D">
                  <w:pPr>
                    <w:tabs>
                      <w:tab w:val="left" w:pos="7513"/>
                    </w:tabs>
                    <w:rPr>
                      <w:b/>
                      <w:sz w:val="16"/>
                      <w:szCs w:val="16"/>
                      <w:lang w:val="uz-Cyrl-UZ"/>
                    </w:rPr>
                  </w:pPr>
                  <w:r w:rsidRPr="00171BB4">
                    <w:rPr>
                      <w:b/>
                      <w:sz w:val="16"/>
                      <w:szCs w:val="16"/>
                      <w:lang w:val="uz-Cyrl-UZ"/>
                    </w:rPr>
                    <w:t>Ў</w:t>
                  </w:r>
                  <w:r w:rsidR="00D44B65" w:rsidRPr="00171BB4">
                    <w:rPr>
                      <w:b/>
                      <w:sz w:val="16"/>
                      <w:szCs w:val="16"/>
                      <w:lang w:val="uz-Cyrl-UZ"/>
                    </w:rPr>
                    <w:t>лчов бирлиги</w:t>
                  </w:r>
                </w:p>
                <w:p w14:paraId="2222D2EB" w14:textId="77777777" w:rsidR="00D44B65" w:rsidRPr="00171BB4" w:rsidRDefault="00D44B65" w:rsidP="003D1C9D">
                  <w:pPr>
                    <w:tabs>
                      <w:tab w:val="left" w:pos="7513"/>
                    </w:tabs>
                    <w:ind w:left="318"/>
                    <w:rPr>
                      <w:b/>
                      <w:sz w:val="16"/>
                      <w:szCs w:val="16"/>
                    </w:rPr>
                  </w:pPr>
                </w:p>
              </w:tc>
              <w:tc>
                <w:tcPr>
                  <w:tcW w:w="1276" w:type="dxa"/>
                </w:tcPr>
                <w:p w14:paraId="2D02494E" w14:textId="3EBD67A8" w:rsidR="00D44B65" w:rsidRPr="00171BB4" w:rsidRDefault="00DF001A" w:rsidP="003D1C9D">
                  <w:pPr>
                    <w:tabs>
                      <w:tab w:val="left" w:pos="7513"/>
                    </w:tabs>
                    <w:rPr>
                      <w:b/>
                      <w:sz w:val="16"/>
                      <w:szCs w:val="16"/>
                      <w:lang w:val="uz-Cyrl-UZ"/>
                    </w:rPr>
                  </w:pPr>
                  <w:r w:rsidRPr="00171BB4">
                    <w:rPr>
                      <w:b/>
                      <w:sz w:val="16"/>
                      <w:szCs w:val="16"/>
                      <w:lang w:val="uz-Cyrl-UZ"/>
                    </w:rPr>
                    <w:t>К</w:t>
                  </w:r>
                  <w:r w:rsidR="00D44B65" w:rsidRPr="00171BB4">
                    <w:rPr>
                      <w:b/>
                      <w:sz w:val="16"/>
                      <w:szCs w:val="16"/>
                      <w:lang w:val="uz-Cyrl-UZ"/>
                    </w:rPr>
                    <w:t>ўрсатилган хизматлар ҳажми (бажарилган ишлар)</w:t>
                  </w:r>
                </w:p>
                <w:p w14:paraId="4BC2F733" w14:textId="77777777" w:rsidR="00D44B65" w:rsidRPr="00171BB4" w:rsidRDefault="00D44B65" w:rsidP="003D1C9D">
                  <w:pPr>
                    <w:tabs>
                      <w:tab w:val="left" w:pos="7513"/>
                    </w:tabs>
                    <w:ind w:left="318"/>
                    <w:rPr>
                      <w:b/>
                      <w:sz w:val="16"/>
                      <w:szCs w:val="16"/>
                    </w:rPr>
                  </w:pPr>
                </w:p>
              </w:tc>
              <w:tc>
                <w:tcPr>
                  <w:tcW w:w="1417" w:type="dxa"/>
                </w:tcPr>
                <w:p w14:paraId="11922C68" w14:textId="5C6AD7DA" w:rsidR="00D44B65" w:rsidRPr="00171BB4" w:rsidRDefault="00873CD2" w:rsidP="003D1C9D">
                  <w:pPr>
                    <w:tabs>
                      <w:tab w:val="left" w:pos="7513"/>
                    </w:tabs>
                    <w:rPr>
                      <w:b/>
                      <w:sz w:val="16"/>
                      <w:szCs w:val="16"/>
                      <w:lang w:val="uz-Cyrl-UZ"/>
                    </w:rPr>
                  </w:pPr>
                  <w:r w:rsidRPr="00171BB4">
                    <w:rPr>
                      <w:b/>
                      <w:sz w:val="16"/>
                      <w:szCs w:val="16"/>
                      <w:lang w:val="uz-Cyrl-UZ"/>
                    </w:rPr>
                    <w:t>К</w:t>
                  </w:r>
                  <w:r w:rsidR="00D44B65" w:rsidRPr="00171BB4">
                    <w:rPr>
                      <w:b/>
                      <w:sz w:val="16"/>
                      <w:szCs w:val="16"/>
                      <w:lang w:val="uz-Cyrl-UZ"/>
                    </w:rPr>
                    <w:t>ўрсатилган хизматлар қиймати (бажарилган ишлар)</w:t>
                  </w:r>
                </w:p>
                <w:p w14:paraId="2FBE5332" w14:textId="77777777" w:rsidR="00D44B65" w:rsidRPr="00171BB4" w:rsidRDefault="00D44B65" w:rsidP="003D1C9D">
                  <w:pPr>
                    <w:tabs>
                      <w:tab w:val="left" w:pos="7513"/>
                    </w:tabs>
                    <w:ind w:left="318"/>
                    <w:rPr>
                      <w:b/>
                      <w:sz w:val="16"/>
                      <w:szCs w:val="16"/>
                    </w:rPr>
                  </w:pPr>
                </w:p>
              </w:tc>
              <w:tc>
                <w:tcPr>
                  <w:tcW w:w="1134" w:type="dxa"/>
                </w:tcPr>
                <w:p w14:paraId="60C1975B" w14:textId="155DD1AB" w:rsidR="00D44B65" w:rsidRPr="00171BB4" w:rsidRDefault="00873CD2" w:rsidP="003D1C9D">
                  <w:pPr>
                    <w:tabs>
                      <w:tab w:val="left" w:pos="7513"/>
                    </w:tabs>
                    <w:rPr>
                      <w:b/>
                      <w:sz w:val="16"/>
                      <w:szCs w:val="16"/>
                      <w:lang w:val="uz-Cyrl-UZ"/>
                    </w:rPr>
                  </w:pPr>
                  <w:r w:rsidRPr="00171BB4">
                    <w:rPr>
                      <w:b/>
                      <w:sz w:val="16"/>
                      <w:szCs w:val="16"/>
                      <w:lang w:val="uz-Cyrl-UZ"/>
                    </w:rPr>
                    <w:t>К</w:t>
                  </w:r>
                  <w:r w:rsidR="00D44B65" w:rsidRPr="00171BB4">
                    <w:rPr>
                      <w:b/>
                      <w:sz w:val="16"/>
                      <w:szCs w:val="16"/>
                      <w:lang w:val="uz-Cyrl-UZ"/>
                    </w:rPr>
                    <w:t>ўрсатилган хизматлар ум</w:t>
                  </w:r>
                  <w:r w:rsidR="00B5466B" w:rsidRPr="00171BB4">
                    <w:rPr>
                      <w:b/>
                      <w:sz w:val="16"/>
                      <w:szCs w:val="16"/>
                      <w:lang w:val="uz-Cyrl-UZ"/>
                    </w:rPr>
                    <w:t>умий миқдори (бажарилган ишлар)</w:t>
                  </w:r>
                </w:p>
              </w:tc>
              <w:tc>
                <w:tcPr>
                  <w:tcW w:w="1418" w:type="dxa"/>
                </w:tcPr>
                <w:p w14:paraId="7DD86B9A" w14:textId="24A5193C" w:rsidR="00D44B65" w:rsidRPr="00171BB4" w:rsidRDefault="00873CD2" w:rsidP="003D1C9D">
                  <w:pPr>
                    <w:tabs>
                      <w:tab w:val="left" w:pos="7513"/>
                    </w:tabs>
                    <w:rPr>
                      <w:b/>
                      <w:sz w:val="16"/>
                      <w:szCs w:val="16"/>
                      <w:lang w:val="uz-Cyrl-UZ"/>
                    </w:rPr>
                  </w:pPr>
                  <w:r w:rsidRPr="00171BB4">
                    <w:rPr>
                      <w:b/>
                      <w:sz w:val="16"/>
                      <w:szCs w:val="16"/>
                      <w:lang w:val="uz-Cyrl-UZ"/>
                    </w:rPr>
                    <w:t>К</w:t>
                  </w:r>
                  <w:r w:rsidR="00D44B65" w:rsidRPr="00171BB4">
                    <w:rPr>
                      <w:b/>
                      <w:sz w:val="16"/>
                      <w:szCs w:val="16"/>
                      <w:lang w:val="uz-Cyrl-UZ"/>
                    </w:rPr>
                    <w:t>ўрсатилган хизматлар муддати (бажарилган ишлар)</w:t>
                  </w:r>
                </w:p>
                <w:p w14:paraId="72A4E236" w14:textId="77777777" w:rsidR="00D44B65" w:rsidRPr="00171BB4" w:rsidRDefault="00D44B65" w:rsidP="003D1C9D">
                  <w:pPr>
                    <w:tabs>
                      <w:tab w:val="left" w:pos="7513"/>
                    </w:tabs>
                    <w:ind w:left="318"/>
                    <w:rPr>
                      <w:b/>
                      <w:sz w:val="16"/>
                      <w:szCs w:val="16"/>
                    </w:rPr>
                  </w:pPr>
                </w:p>
              </w:tc>
            </w:tr>
            <w:tr w:rsidR="00D44B65" w:rsidRPr="00171BB4" w14:paraId="198BAD83" w14:textId="77777777" w:rsidTr="003D1C9D">
              <w:tc>
                <w:tcPr>
                  <w:tcW w:w="993" w:type="dxa"/>
                </w:tcPr>
                <w:p w14:paraId="26982748" w14:textId="77777777" w:rsidR="00D44B65" w:rsidRPr="00171BB4" w:rsidRDefault="00D44B65" w:rsidP="007F4F13">
                  <w:pPr>
                    <w:tabs>
                      <w:tab w:val="left" w:pos="7513"/>
                    </w:tabs>
                    <w:ind w:left="318"/>
                    <w:rPr>
                      <w:sz w:val="16"/>
                      <w:szCs w:val="16"/>
                      <w:lang w:val="uz-Cyrl-UZ"/>
                    </w:rPr>
                  </w:pPr>
                </w:p>
              </w:tc>
              <w:tc>
                <w:tcPr>
                  <w:tcW w:w="992" w:type="dxa"/>
                </w:tcPr>
                <w:p w14:paraId="3627B36C" w14:textId="77777777" w:rsidR="00D44B65" w:rsidRPr="00171BB4" w:rsidRDefault="00D44B65" w:rsidP="007F4F13">
                  <w:pPr>
                    <w:tabs>
                      <w:tab w:val="left" w:pos="7513"/>
                    </w:tabs>
                    <w:ind w:left="318"/>
                    <w:jc w:val="center"/>
                    <w:rPr>
                      <w:sz w:val="16"/>
                      <w:szCs w:val="16"/>
                    </w:rPr>
                  </w:pPr>
                </w:p>
              </w:tc>
              <w:tc>
                <w:tcPr>
                  <w:tcW w:w="1276" w:type="dxa"/>
                </w:tcPr>
                <w:p w14:paraId="2C1B0DE7" w14:textId="77777777" w:rsidR="00D44B65" w:rsidRPr="00171BB4" w:rsidRDefault="00D44B65" w:rsidP="007F4F13">
                  <w:pPr>
                    <w:tabs>
                      <w:tab w:val="left" w:pos="7513"/>
                    </w:tabs>
                    <w:ind w:left="318"/>
                    <w:jc w:val="center"/>
                    <w:rPr>
                      <w:sz w:val="16"/>
                      <w:szCs w:val="16"/>
                    </w:rPr>
                  </w:pPr>
                </w:p>
              </w:tc>
              <w:tc>
                <w:tcPr>
                  <w:tcW w:w="1417" w:type="dxa"/>
                </w:tcPr>
                <w:p w14:paraId="24F11E54" w14:textId="77777777" w:rsidR="00D44B65" w:rsidRPr="00171BB4" w:rsidRDefault="00D44B65" w:rsidP="007F4F13">
                  <w:pPr>
                    <w:tabs>
                      <w:tab w:val="left" w:pos="7513"/>
                    </w:tabs>
                    <w:ind w:left="318"/>
                    <w:jc w:val="center"/>
                    <w:rPr>
                      <w:sz w:val="16"/>
                      <w:szCs w:val="16"/>
                    </w:rPr>
                  </w:pPr>
                </w:p>
              </w:tc>
              <w:tc>
                <w:tcPr>
                  <w:tcW w:w="1134" w:type="dxa"/>
                </w:tcPr>
                <w:p w14:paraId="512533F6" w14:textId="77777777" w:rsidR="00D44B65" w:rsidRPr="00171BB4" w:rsidRDefault="00D44B65" w:rsidP="007F4F13">
                  <w:pPr>
                    <w:tabs>
                      <w:tab w:val="left" w:pos="7513"/>
                    </w:tabs>
                    <w:ind w:left="318"/>
                    <w:jc w:val="center"/>
                    <w:rPr>
                      <w:sz w:val="16"/>
                      <w:szCs w:val="16"/>
                    </w:rPr>
                  </w:pPr>
                </w:p>
              </w:tc>
              <w:tc>
                <w:tcPr>
                  <w:tcW w:w="1418" w:type="dxa"/>
                </w:tcPr>
                <w:p w14:paraId="1B474E18" w14:textId="77777777" w:rsidR="00D44B65" w:rsidRPr="00171BB4" w:rsidRDefault="00D44B65" w:rsidP="007F4F13">
                  <w:pPr>
                    <w:tabs>
                      <w:tab w:val="left" w:pos="7513"/>
                    </w:tabs>
                    <w:ind w:left="318"/>
                    <w:jc w:val="center"/>
                    <w:rPr>
                      <w:sz w:val="16"/>
                      <w:szCs w:val="16"/>
                    </w:rPr>
                  </w:pPr>
                </w:p>
              </w:tc>
            </w:tr>
          </w:tbl>
          <w:p w14:paraId="5AA9B4F5" w14:textId="77777777" w:rsidR="00873CD2" w:rsidRPr="00171BB4" w:rsidRDefault="00873CD2" w:rsidP="007F4F13">
            <w:pPr>
              <w:tabs>
                <w:tab w:val="left" w:pos="7513"/>
              </w:tabs>
              <w:ind w:left="318"/>
              <w:rPr>
                <w:sz w:val="16"/>
                <w:szCs w:val="16"/>
                <w:lang w:val="uz-Cyrl-UZ"/>
              </w:rPr>
            </w:pPr>
          </w:p>
          <w:p w14:paraId="040C45A0" w14:textId="77777777" w:rsidR="00D44B65" w:rsidRPr="00171BB4" w:rsidRDefault="00D44B65" w:rsidP="007F4F13">
            <w:pPr>
              <w:tabs>
                <w:tab w:val="left" w:pos="7513"/>
              </w:tabs>
              <w:ind w:left="318"/>
              <w:rPr>
                <w:sz w:val="16"/>
                <w:szCs w:val="16"/>
                <w:lang w:val="uz-Cyrl-UZ"/>
              </w:rPr>
            </w:pPr>
            <w:r w:rsidRPr="00171BB4">
              <w:rPr>
                <w:b/>
                <w:sz w:val="16"/>
                <w:szCs w:val="16"/>
                <w:lang w:val="uz-Cyrl-UZ"/>
              </w:rPr>
              <w:t>Ижрочи</w:t>
            </w:r>
            <w:r w:rsidRPr="00171BB4">
              <w:rPr>
                <w:sz w:val="16"/>
                <w:szCs w:val="16"/>
                <w:lang w:val="uz-Cyrl-UZ"/>
              </w:rPr>
              <w:t>__________________________</w:t>
            </w:r>
          </w:p>
          <w:p w14:paraId="65D7C531" w14:textId="77777777" w:rsidR="00D44B65" w:rsidRPr="00171BB4" w:rsidRDefault="00D44B65" w:rsidP="007F4F13">
            <w:pPr>
              <w:tabs>
                <w:tab w:val="left" w:pos="7513"/>
              </w:tabs>
              <w:ind w:left="318"/>
              <w:rPr>
                <w:sz w:val="16"/>
                <w:szCs w:val="16"/>
                <w:lang w:val="uz-Cyrl-UZ"/>
              </w:rPr>
            </w:pPr>
            <w:r w:rsidRPr="00171BB4">
              <w:rPr>
                <w:sz w:val="16"/>
                <w:szCs w:val="16"/>
                <w:lang w:val="uz-Cyrl-UZ"/>
              </w:rPr>
              <w:t xml:space="preserve">                                 </w:t>
            </w:r>
            <w:r w:rsidRPr="00171BB4">
              <w:rPr>
                <w:sz w:val="16"/>
                <w:szCs w:val="16"/>
                <w:vertAlign w:val="superscript"/>
                <w:lang w:val="uz-Cyrl-UZ"/>
              </w:rPr>
              <w:t>(имзо, муҳр)</w:t>
            </w:r>
          </w:p>
          <w:p w14:paraId="21B4E03D" w14:textId="77777777" w:rsidR="00D44B65" w:rsidRPr="00171BB4" w:rsidRDefault="00D44B65" w:rsidP="007F4F13">
            <w:pPr>
              <w:tabs>
                <w:tab w:val="left" w:pos="7513"/>
              </w:tabs>
              <w:ind w:left="318"/>
              <w:rPr>
                <w:sz w:val="16"/>
                <w:szCs w:val="16"/>
                <w:lang w:val="uz-Cyrl-UZ"/>
              </w:rPr>
            </w:pPr>
            <w:r w:rsidRPr="00171BB4">
              <w:rPr>
                <w:b/>
                <w:sz w:val="16"/>
                <w:szCs w:val="16"/>
                <w:lang w:val="uz-Cyrl-UZ"/>
              </w:rPr>
              <w:t>Буюртмачи</w:t>
            </w:r>
            <w:r w:rsidRPr="00171BB4">
              <w:rPr>
                <w:sz w:val="16"/>
                <w:szCs w:val="16"/>
                <w:lang w:val="uz-Cyrl-UZ"/>
              </w:rPr>
              <w:t xml:space="preserve"> __________________________</w:t>
            </w:r>
          </w:p>
          <w:p w14:paraId="26A3BC00" w14:textId="77777777" w:rsidR="003D1C9D" w:rsidRPr="00B71955" w:rsidRDefault="00D44B65" w:rsidP="007F4F13">
            <w:pPr>
              <w:tabs>
                <w:tab w:val="left" w:pos="7513"/>
              </w:tabs>
              <w:ind w:left="318"/>
              <w:jc w:val="right"/>
              <w:rPr>
                <w:i/>
                <w:sz w:val="22"/>
                <w:szCs w:val="22"/>
                <w:lang w:val="uz-Cyrl-UZ"/>
              </w:rPr>
            </w:pPr>
            <w:r w:rsidRPr="00171BB4">
              <w:rPr>
                <w:sz w:val="16"/>
                <w:szCs w:val="16"/>
                <w:lang w:val="uz-Cyrl-UZ"/>
              </w:rPr>
              <w:t xml:space="preserve">                                   </w:t>
            </w:r>
            <w:r w:rsidRPr="00171BB4">
              <w:rPr>
                <w:sz w:val="16"/>
                <w:szCs w:val="16"/>
                <w:vertAlign w:val="superscript"/>
                <w:lang w:val="uz-Cyrl-UZ"/>
              </w:rPr>
              <w:t>(имзо, муҳр)</w:t>
            </w:r>
            <w:r w:rsidRPr="00171BB4">
              <w:rPr>
                <w:sz w:val="16"/>
                <w:szCs w:val="16"/>
                <w:lang w:val="uz-Cyrl-UZ"/>
              </w:rPr>
              <w:t xml:space="preserve"> </w:t>
            </w:r>
            <w:r w:rsidRPr="00171BB4">
              <w:rPr>
                <w:sz w:val="16"/>
                <w:szCs w:val="16"/>
                <w:lang w:val="uz-Cyrl-UZ"/>
              </w:rPr>
              <w:tab/>
            </w:r>
            <w:r w:rsidR="00AF619A" w:rsidRPr="00171BB4">
              <w:rPr>
                <w:i/>
                <w:sz w:val="22"/>
                <w:szCs w:val="22"/>
                <w:lang w:val="uz-Cyrl-UZ"/>
              </w:rPr>
              <w:t xml:space="preserve">      </w:t>
            </w:r>
          </w:p>
          <w:p w14:paraId="4DFC193E" w14:textId="77777777" w:rsidR="003D1C9D" w:rsidRPr="00B71955" w:rsidRDefault="003D1C9D" w:rsidP="007F4F13">
            <w:pPr>
              <w:tabs>
                <w:tab w:val="left" w:pos="7513"/>
              </w:tabs>
              <w:ind w:left="318"/>
              <w:jc w:val="right"/>
              <w:rPr>
                <w:i/>
                <w:sz w:val="22"/>
                <w:szCs w:val="22"/>
                <w:lang w:val="uz-Cyrl-UZ"/>
              </w:rPr>
            </w:pPr>
          </w:p>
          <w:p w14:paraId="42E8436A" w14:textId="54C9AE98" w:rsidR="00731769" w:rsidRPr="00171BB4" w:rsidRDefault="00731769" w:rsidP="004C73C6">
            <w:pPr>
              <w:tabs>
                <w:tab w:val="left" w:pos="7513"/>
              </w:tabs>
              <w:spacing w:after="240"/>
              <w:ind w:left="318"/>
              <w:jc w:val="center"/>
              <w:rPr>
                <w:b/>
                <w:color w:val="000000"/>
                <w:sz w:val="22"/>
                <w:szCs w:val="22"/>
                <w:lang w:val="uz-Cyrl-UZ"/>
              </w:rPr>
            </w:pPr>
          </w:p>
        </w:tc>
      </w:tr>
    </w:tbl>
    <w:p w14:paraId="37AD8A59" w14:textId="55F0F45C" w:rsidR="00384267" w:rsidRPr="004C73C6" w:rsidRDefault="00384267" w:rsidP="00ED4B7F">
      <w:pPr>
        <w:rPr>
          <w:sz w:val="22"/>
          <w:szCs w:val="22"/>
        </w:rPr>
      </w:pPr>
    </w:p>
    <w:sectPr w:rsidR="00384267" w:rsidRPr="004C73C6" w:rsidSect="00DE2A17">
      <w:footerReference w:type="default" r:id="rId8"/>
      <w:pgSz w:w="16838" w:h="11906" w:orient="landscape"/>
      <w:pgMar w:top="851" w:right="1134" w:bottom="567" w:left="1134" w:header="709" w:footer="382"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8C79" w14:textId="77777777" w:rsidR="00E87625" w:rsidRDefault="00E87625" w:rsidP="00B06B52">
      <w:r>
        <w:separator/>
      </w:r>
    </w:p>
  </w:endnote>
  <w:endnote w:type="continuationSeparator" w:id="0">
    <w:p w14:paraId="746760A9" w14:textId="77777777" w:rsidR="00E87625" w:rsidRDefault="00E87625" w:rsidP="00B0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929836"/>
      <w:docPartObj>
        <w:docPartGallery w:val="Page Numbers (Bottom of Page)"/>
        <w:docPartUnique/>
      </w:docPartObj>
    </w:sdtPr>
    <w:sdtEndPr/>
    <w:sdtContent>
      <w:p w14:paraId="7888AE91" w14:textId="7D372D95" w:rsidR="00A62B97" w:rsidRDefault="00A62B97">
        <w:pPr>
          <w:pStyle w:val="af"/>
          <w:jc w:val="center"/>
        </w:pPr>
        <w:r>
          <w:fldChar w:fldCharType="begin"/>
        </w:r>
        <w:r>
          <w:instrText>PAGE   \* MERGEFORMAT</w:instrText>
        </w:r>
        <w:r>
          <w:fldChar w:fldCharType="separate"/>
        </w:r>
        <w:r w:rsidR="004027F4">
          <w:rPr>
            <w:noProof/>
          </w:rPr>
          <w:t>47</w:t>
        </w:r>
        <w:r>
          <w:fldChar w:fldCharType="end"/>
        </w:r>
      </w:p>
    </w:sdtContent>
  </w:sdt>
  <w:p w14:paraId="36452BF1" w14:textId="77777777" w:rsidR="00A62B97" w:rsidRDefault="00A62B9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7930" w14:textId="77777777" w:rsidR="00E87625" w:rsidRDefault="00E87625" w:rsidP="00B06B52">
      <w:r>
        <w:separator/>
      </w:r>
    </w:p>
  </w:footnote>
  <w:footnote w:type="continuationSeparator" w:id="0">
    <w:p w14:paraId="083ABAE6" w14:textId="77777777" w:rsidR="00E87625" w:rsidRDefault="00E87625" w:rsidP="00B06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0AE"/>
    <w:multiLevelType w:val="multilevel"/>
    <w:tmpl w:val="94F891D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193EBF"/>
    <w:multiLevelType w:val="multilevel"/>
    <w:tmpl w:val="BD5ACD38"/>
    <w:lvl w:ilvl="0">
      <w:start w:val="1"/>
      <w:numFmt w:val="decimal"/>
      <w:lvlText w:val="%1."/>
      <w:lvlJc w:val="left"/>
      <w:pPr>
        <w:ind w:left="3241" w:hanging="405"/>
      </w:pPr>
      <w:rPr>
        <w:rFonts w:hint="default"/>
      </w:rPr>
    </w:lvl>
    <w:lvl w:ilvl="1">
      <w:start w:val="1"/>
      <w:numFmt w:val="decimal"/>
      <w:lvlText w:val="%1.%2."/>
      <w:lvlJc w:val="left"/>
      <w:pPr>
        <w:ind w:left="817" w:hanging="405"/>
      </w:pPr>
      <w:rPr>
        <w:rFonts w:hint="default"/>
        <w:b/>
      </w:rPr>
    </w:lvl>
    <w:lvl w:ilvl="2">
      <w:start w:val="1"/>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552" w:hanging="108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4736" w:hanging="1440"/>
      </w:pPr>
      <w:rPr>
        <w:rFonts w:hint="default"/>
      </w:rPr>
    </w:lvl>
  </w:abstractNum>
  <w:abstractNum w:abstractNumId="2" w15:restartNumberingAfterBreak="0">
    <w:nsid w:val="019B3A5F"/>
    <w:multiLevelType w:val="multilevel"/>
    <w:tmpl w:val="9F50702C"/>
    <w:lvl w:ilvl="0">
      <w:start w:val="3"/>
      <w:numFmt w:val="decimal"/>
      <w:lvlText w:val="%1."/>
      <w:lvlJc w:val="left"/>
      <w:pPr>
        <w:ind w:left="450" w:hanging="450"/>
      </w:pPr>
      <w:rPr>
        <w:rFonts w:hint="default"/>
        <w:b/>
        <w:sz w:val="22"/>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1B51ECF"/>
    <w:multiLevelType w:val="multilevel"/>
    <w:tmpl w:val="3DC6273C"/>
    <w:lvl w:ilvl="0">
      <w:start w:val="1"/>
      <w:numFmt w:val="decimal"/>
      <w:lvlText w:val="%1."/>
      <w:lvlJc w:val="left"/>
      <w:pPr>
        <w:ind w:left="1637" w:hanging="360"/>
      </w:pPr>
      <w:rPr>
        <w:rFonts w:hint="default"/>
      </w:rPr>
    </w:lvl>
    <w:lvl w:ilvl="1">
      <w:start w:val="1"/>
      <w:numFmt w:val="decimal"/>
      <w:isLgl/>
      <w:lvlText w:val="%1.%2."/>
      <w:lvlJc w:val="left"/>
      <w:pPr>
        <w:ind w:left="1353" w:hanging="360"/>
      </w:pPr>
      <w:rPr>
        <w:rFonts w:hint="default"/>
        <w:b/>
        <w:bCs/>
        <w:sz w:val="22"/>
        <w:szCs w:val="24"/>
        <w:vertAlign w:val="baseline"/>
      </w:rPr>
    </w:lvl>
    <w:lvl w:ilvl="2">
      <w:start w:val="1"/>
      <w:numFmt w:val="decimal"/>
      <w:isLgl/>
      <w:lvlText w:val="%1.%2.%3."/>
      <w:lvlJc w:val="left"/>
      <w:pPr>
        <w:ind w:left="2520" w:hanging="720"/>
      </w:pPr>
      <w:rPr>
        <w:rFonts w:hint="default"/>
        <w:b/>
        <w:bCs/>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2035A22"/>
    <w:multiLevelType w:val="multilevel"/>
    <w:tmpl w:val="2D26546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03DE7A22"/>
    <w:multiLevelType w:val="multilevel"/>
    <w:tmpl w:val="EB2A301A"/>
    <w:lvl w:ilvl="0">
      <w:start w:val="1"/>
      <w:numFmt w:val="decimal"/>
      <w:lvlText w:val="%1."/>
      <w:lvlJc w:val="left"/>
      <w:pPr>
        <w:ind w:left="1069" w:hanging="360"/>
      </w:pPr>
      <w:rPr>
        <w:rFonts w:hint="default"/>
      </w:rPr>
    </w:lvl>
    <w:lvl w:ilvl="1">
      <w:start w:val="1"/>
      <w:numFmt w:val="decimal"/>
      <w:isLgl/>
      <w:lvlText w:val="%1.%2."/>
      <w:lvlJc w:val="left"/>
      <w:pPr>
        <w:ind w:left="2029" w:hanging="1320"/>
      </w:pPr>
      <w:rPr>
        <w:rFonts w:hint="default"/>
        <w:b/>
      </w:rPr>
    </w:lvl>
    <w:lvl w:ilvl="2">
      <w:start w:val="1"/>
      <w:numFmt w:val="decimal"/>
      <w:isLgl/>
      <w:lvlText w:val="%1.%2.%3."/>
      <w:lvlJc w:val="left"/>
      <w:pPr>
        <w:ind w:left="2029" w:hanging="1320"/>
      </w:pPr>
      <w:rPr>
        <w:rFonts w:hint="default"/>
        <w:b/>
      </w:rPr>
    </w:lvl>
    <w:lvl w:ilvl="3">
      <w:start w:val="1"/>
      <w:numFmt w:val="decimal"/>
      <w:isLgl/>
      <w:lvlText w:val="%1.%2.%3.%4."/>
      <w:lvlJc w:val="left"/>
      <w:pPr>
        <w:ind w:left="2029" w:hanging="1320"/>
      </w:pPr>
      <w:rPr>
        <w:rFonts w:hint="default"/>
        <w:b/>
      </w:rPr>
    </w:lvl>
    <w:lvl w:ilvl="4">
      <w:start w:val="1"/>
      <w:numFmt w:val="decimal"/>
      <w:isLgl/>
      <w:lvlText w:val="%1.%2.%3.%4.%5."/>
      <w:lvlJc w:val="left"/>
      <w:pPr>
        <w:ind w:left="2029" w:hanging="1320"/>
      </w:pPr>
      <w:rPr>
        <w:rFonts w:hint="default"/>
        <w:b/>
      </w:rPr>
    </w:lvl>
    <w:lvl w:ilvl="5">
      <w:start w:val="1"/>
      <w:numFmt w:val="decimal"/>
      <w:isLgl/>
      <w:lvlText w:val="%1.%2.%3.%4.%5.%6."/>
      <w:lvlJc w:val="left"/>
      <w:pPr>
        <w:ind w:left="2029" w:hanging="132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6" w15:restartNumberingAfterBreak="0">
    <w:nsid w:val="04BC594F"/>
    <w:multiLevelType w:val="multilevel"/>
    <w:tmpl w:val="09E4DA1E"/>
    <w:lvl w:ilvl="0">
      <w:start w:val="1"/>
      <w:numFmt w:val="decimal"/>
      <w:lvlText w:val="%1."/>
      <w:lvlJc w:val="left"/>
      <w:pPr>
        <w:ind w:left="720" w:hanging="360"/>
      </w:pPr>
      <w:rPr>
        <w:rFonts w:hint="default"/>
      </w:rPr>
    </w:lvl>
    <w:lvl w:ilvl="1">
      <w:start w:val="1"/>
      <w:numFmt w:val="decimal"/>
      <w:isLgl/>
      <w:lvlText w:val="%1.%2."/>
      <w:lvlJc w:val="left"/>
      <w:pPr>
        <w:ind w:left="1930" w:hanging="1080"/>
      </w:pPr>
      <w:rPr>
        <w:rFonts w:hint="default"/>
        <w:b/>
        <w:i w:val="0"/>
      </w:rPr>
    </w:lvl>
    <w:lvl w:ilvl="2">
      <w:start w:val="1"/>
      <w:numFmt w:val="decimal"/>
      <w:isLgl/>
      <w:lvlText w:val="%1.%2.%3."/>
      <w:lvlJc w:val="left"/>
      <w:pPr>
        <w:ind w:left="2136" w:hanging="1080"/>
      </w:pPr>
      <w:rPr>
        <w:rFonts w:hint="default"/>
        <w:b/>
      </w:rPr>
    </w:lvl>
    <w:lvl w:ilvl="3">
      <w:start w:val="1"/>
      <w:numFmt w:val="decimal"/>
      <w:isLgl/>
      <w:lvlText w:val="%1.%2.%3.%4."/>
      <w:lvlJc w:val="left"/>
      <w:pPr>
        <w:ind w:left="2484" w:hanging="1080"/>
      </w:pPr>
      <w:rPr>
        <w:rFonts w:hint="default"/>
        <w:b/>
      </w:rPr>
    </w:lvl>
    <w:lvl w:ilvl="4">
      <w:start w:val="1"/>
      <w:numFmt w:val="decimal"/>
      <w:isLgl/>
      <w:lvlText w:val="%1.%2.%3.%4.%5."/>
      <w:lvlJc w:val="left"/>
      <w:pPr>
        <w:ind w:left="2832"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528" w:hanging="108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584" w:hanging="1440"/>
      </w:pPr>
      <w:rPr>
        <w:rFonts w:hint="default"/>
        <w:b/>
      </w:rPr>
    </w:lvl>
  </w:abstractNum>
  <w:abstractNum w:abstractNumId="7" w15:restartNumberingAfterBreak="0">
    <w:nsid w:val="051D5A01"/>
    <w:multiLevelType w:val="multilevel"/>
    <w:tmpl w:val="03FC405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i w:val="0"/>
        <w:lang w:val="ru-RU"/>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565261E"/>
    <w:multiLevelType w:val="multilevel"/>
    <w:tmpl w:val="3796E97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5E01162"/>
    <w:multiLevelType w:val="multilevel"/>
    <w:tmpl w:val="2D1AC4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98446F0"/>
    <w:multiLevelType w:val="multilevel"/>
    <w:tmpl w:val="C38C8C1C"/>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542" w:hanging="975"/>
      </w:pPr>
      <w:rPr>
        <w:rFonts w:hint="default"/>
        <w:b/>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09D42B73"/>
    <w:multiLevelType w:val="multilevel"/>
    <w:tmpl w:val="3796E97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A70265F"/>
    <w:multiLevelType w:val="multilevel"/>
    <w:tmpl w:val="C38C8C1C"/>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542" w:hanging="975"/>
      </w:pPr>
      <w:rPr>
        <w:rFonts w:hint="default"/>
        <w:b/>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1518011E"/>
    <w:multiLevelType w:val="multilevel"/>
    <w:tmpl w:val="594E95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61413D"/>
    <w:multiLevelType w:val="multilevel"/>
    <w:tmpl w:val="FB8A6CC4"/>
    <w:lvl w:ilvl="0">
      <w:start w:val="5"/>
      <w:numFmt w:val="decimal"/>
      <w:lvlText w:val="%1."/>
      <w:lvlJc w:val="left"/>
      <w:pPr>
        <w:ind w:left="360" w:hanging="360"/>
      </w:pPr>
      <w:rPr>
        <w:rFonts w:hint="default"/>
        <w:b/>
      </w:rPr>
    </w:lvl>
    <w:lvl w:ilvl="1">
      <w:start w:val="4"/>
      <w:numFmt w:val="decimal"/>
      <w:lvlText w:val="%1.%2."/>
      <w:lvlJc w:val="left"/>
      <w:pPr>
        <w:ind w:left="2148" w:hanging="360"/>
      </w:pPr>
      <w:rPr>
        <w:rFonts w:hint="default"/>
        <w:b/>
      </w:rPr>
    </w:lvl>
    <w:lvl w:ilvl="2">
      <w:start w:val="1"/>
      <w:numFmt w:val="decimal"/>
      <w:lvlText w:val="%1.%2.%3."/>
      <w:lvlJc w:val="left"/>
      <w:pPr>
        <w:ind w:left="4296" w:hanging="720"/>
      </w:pPr>
      <w:rPr>
        <w:rFonts w:hint="default"/>
        <w:b/>
      </w:rPr>
    </w:lvl>
    <w:lvl w:ilvl="3">
      <w:start w:val="1"/>
      <w:numFmt w:val="decimal"/>
      <w:lvlText w:val="%1.%2.%3.%4."/>
      <w:lvlJc w:val="left"/>
      <w:pPr>
        <w:ind w:left="6084" w:hanging="720"/>
      </w:pPr>
      <w:rPr>
        <w:rFonts w:hint="default"/>
        <w:b/>
      </w:rPr>
    </w:lvl>
    <w:lvl w:ilvl="4">
      <w:start w:val="1"/>
      <w:numFmt w:val="decimal"/>
      <w:lvlText w:val="%1.%2.%3.%4.%5."/>
      <w:lvlJc w:val="left"/>
      <w:pPr>
        <w:ind w:left="8232" w:hanging="1080"/>
      </w:pPr>
      <w:rPr>
        <w:rFonts w:hint="default"/>
        <w:b/>
      </w:rPr>
    </w:lvl>
    <w:lvl w:ilvl="5">
      <w:start w:val="1"/>
      <w:numFmt w:val="decimal"/>
      <w:lvlText w:val="%1.%2.%3.%4.%5.%6."/>
      <w:lvlJc w:val="left"/>
      <w:pPr>
        <w:ind w:left="10020" w:hanging="1080"/>
      </w:pPr>
      <w:rPr>
        <w:rFonts w:hint="default"/>
        <w:b/>
      </w:rPr>
    </w:lvl>
    <w:lvl w:ilvl="6">
      <w:start w:val="1"/>
      <w:numFmt w:val="decimal"/>
      <w:lvlText w:val="%1.%2.%3.%4.%5.%6.%7."/>
      <w:lvlJc w:val="left"/>
      <w:pPr>
        <w:ind w:left="11808" w:hanging="1080"/>
      </w:pPr>
      <w:rPr>
        <w:rFonts w:hint="default"/>
        <w:b/>
      </w:rPr>
    </w:lvl>
    <w:lvl w:ilvl="7">
      <w:start w:val="1"/>
      <w:numFmt w:val="decimal"/>
      <w:lvlText w:val="%1.%2.%3.%4.%5.%6.%7.%8."/>
      <w:lvlJc w:val="left"/>
      <w:pPr>
        <w:ind w:left="13956" w:hanging="1440"/>
      </w:pPr>
      <w:rPr>
        <w:rFonts w:hint="default"/>
        <w:b/>
      </w:rPr>
    </w:lvl>
    <w:lvl w:ilvl="8">
      <w:start w:val="1"/>
      <w:numFmt w:val="decimal"/>
      <w:lvlText w:val="%1.%2.%3.%4.%5.%6.%7.%8.%9."/>
      <w:lvlJc w:val="left"/>
      <w:pPr>
        <w:ind w:left="15744" w:hanging="1440"/>
      </w:pPr>
      <w:rPr>
        <w:rFonts w:hint="default"/>
        <w:b/>
      </w:rPr>
    </w:lvl>
  </w:abstractNum>
  <w:abstractNum w:abstractNumId="15" w15:restartNumberingAfterBreak="0">
    <w:nsid w:val="18FE7D13"/>
    <w:multiLevelType w:val="hybridMultilevel"/>
    <w:tmpl w:val="37E25A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A920860"/>
    <w:multiLevelType w:val="multilevel"/>
    <w:tmpl w:val="C13C8EC8"/>
    <w:lvl w:ilvl="0">
      <w:start w:val="1"/>
      <w:numFmt w:val="decimal"/>
      <w:lvlText w:val="%1."/>
      <w:lvlJc w:val="left"/>
      <w:pPr>
        <w:ind w:left="720" w:hanging="360"/>
      </w:pPr>
      <w:rPr>
        <w:rFonts w:hint="default"/>
      </w:rPr>
    </w:lvl>
    <w:lvl w:ilvl="1">
      <w:start w:val="1"/>
      <w:numFmt w:val="decimal"/>
      <w:isLgl/>
      <w:lvlText w:val="%1.%2."/>
      <w:lvlJc w:val="left"/>
      <w:pPr>
        <w:ind w:left="1251" w:hanging="825"/>
      </w:pPr>
      <w:rPr>
        <w:rFonts w:hint="default"/>
        <w:b/>
        <w:i w:val="0"/>
      </w:rPr>
    </w:lvl>
    <w:lvl w:ilvl="2">
      <w:start w:val="1"/>
      <w:numFmt w:val="decimal"/>
      <w:isLgl/>
      <w:lvlText w:val="%1.%2.%3."/>
      <w:lvlJc w:val="left"/>
      <w:pPr>
        <w:ind w:left="1317" w:hanging="825"/>
      </w:pPr>
      <w:rPr>
        <w:rFonts w:hint="default"/>
        <w:b/>
        <w:i w:val="0"/>
      </w:rPr>
    </w:lvl>
    <w:lvl w:ilvl="3">
      <w:start w:val="1"/>
      <w:numFmt w:val="decimal"/>
      <w:isLgl/>
      <w:lvlText w:val="%1.%2.%3.%4."/>
      <w:lvlJc w:val="left"/>
      <w:pPr>
        <w:ind w:left="1383" w:hanging="82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1AC77312"/>
    <w:multiLevelType w:val="multilevel"/>
    <w:tmpl w:val="16FC3D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auto"/>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BB17E63"/>
    <w:multiLevelType w:val="multilevel"/>
    <w:tmpl w:val="3796E97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D98795D"/>
    <w:multiLevelType w:val="multilevel"/>
    <w:tmpl w:val="947E36C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CF6D57"/>
    <w:multiLevelType w:val="multilevel"/>
    <w:tmpl w:val="3796E97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FD31821"/>
    <w:multiLevelType w:val="multilevel"/>
    <w:tmpl w:val="724C31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0964BE7"/>
    <w:multiLevelType w:val="multilevel"/>
    <w:tmpl w:val="A296C0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282148C"/>
    <w:multiLevelType w:val="multilevel"/>
    <w:tmpl w:val="3D2667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2CC2FBD"/>
    <w:multiLevelType w:val="multilevel"/>
    <w:tmpl w:val="6ACA2D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5985EAC"/>
    <w:multiLevelType w:val="multilevel"/>
    <w:tmpl w:val="C38C8C1C"/>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542" w:hanging="975"/>
      </w:pPr>
      <w:rPr>
        <w:rFonts w:hint="default"/>
        <w:b/>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25F84D3E"/>
    <w:multiLevelType w:val="hybridMultilevel"/>
    <w:tmpl w:val="CAB4DC18"/>
    <w:lvl w:ilvl="0" w:tplc="04190001">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7" w15:restartNumberingAfterBreak="0">
    <w:nsid w:val="2B203665"/>
    <w:multiLevelType w:val="multilevel"/>
    <w:tmpl w:val="C13C8EC8"/>
    <w:lvl w:ilvl="0">
      <w:start w:val="1"/>
      <w:numFmt w:val="decimal"/>
      <w:lvlText w:val="%1."/>
      <w:lvlJc w:val="left"/>
      <w:pPr>
        <w:ind w:left="720" w:hanging="360"/>
      </w:pPr>
      <w:rPr>
        <w:rFonts w:hint="default"/>
      </w:rPr>
    </w:lvl>
    <w:lvl w:ilvl="1">
      <w:start w:val="1"/>
      <w:numFmt w:val="decimal"/>
      <w:isLgl/>
      <w:lvlText w:val="%1.%2."/>
      <w:lvlJc w:val="left"/>
      <w:pPr>
        <w:ind w:left="1251" w:hanging="825"/>
      </w:pPr>
      <w:rPr>
        <w:rFonts w:hint="default"/>
        <w:b/>
        <w:i w:val="0"/>
      </w:rPr>
    </w:lvl>
    <w:lvl w:ilvl="2">
      <w:start w:val="1"/>
      <w:numFmt w:val="decimal"/>
      <w:isLgl/>
      <w:lvlText w:val="%1.%2.%3."/>
      <w:lvlJc w:val="left"/>
      <w:pPr>
        <w:ind w:left="1317" w:hanging="825"/>
      </w:pPr>
      <w:rPr>
        <w:rFonts w:hint="default"/>
        <w:b/>
        <w:i w:val="0"/>
      </w:rPr>
    </w:lvl>
    <w:lvl w:ilvl="3">
      <w:start w:val="1"/>
      <w:numFmt w:val="decimal"/>
      <w:isLgl/>
      <w:lvlText w:val="%1.%2.%3.%4."/>
      <w:lvlJc w:val="left"/>
      <w:pPr>
        <w:ind w:left="1383" w:hanging="82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2C7F3044"/>
    <w:multiLevelType w:val="multilevel"/>
    <w:tmpl w:val="B3B478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88B5FB6"/>
    <w:multiLevelType w:val="multilevel"/>
    <w:tmpl w:val="F8E4DA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B980527"/>
    <w:multiLevelType w:val="multilevel"/>
    <w:tmpl w:val="C13C8EC8"/>
    <w:lvl w:ilvl="0">
      <w:start w:val="1"/>
      <w:numFmt w:val="decimal"/>
      <w:lvlText w:val="%1."/>
      <w:lvlJc w:val="left"/>
      <w:pPr>
        <w:ind w:left="720" w:hanging="360"/>
      </w:pPr>
      <w:rPr>
        <w:rFonts w:hint="default"/>
      </w:rPr>
    </w:lvl>
    <w:lvl w:ilvl="1">
      <w:start w:val="1"/>
      <w:numFmt w:val="decimal"/>
      <w:isLgl/>
      <w:lvlText w:val="%1.%2."/>
      <w:lvlJc w:val="left"/>
      <w:pPr>
        <w:ind w:left="1251" w:hanging="825"/>
      </w:pPr>
      <w:rPr>
        <w:rFonts w:hint="default"/>
        <w:b/>
        <w:i w:val="0"/>
      </w:rPr>
    </w:lvl>
    <w:lvl w:ilvl="2">
      <w:start w:val="1"/>
      <w:numFmt w:val="decimal"/>
      <w:isLgl/>
      <w:lvlText w:val="%1.%2.%3."/>
      <w:lvlJc w:val="left"/>
      <w:pPr>
        <w:ind w:left="1317" w:hanging="825"/>
      </w:pPr>
      <w:rPr>
        <w:rFonts w:hint="default"/>
        <w:b/>
        <w:i w:val="0"/>
      </w:rPr>
    </w:lvl>
    <w:lvl w:ilvl="3">
      <w:start w:val="1"/>
      <w:numFmt w:val="decimal"/>
      <w:isLgl/>
      <w:lvlText w:val="%1.%2.%3.%4."/>
      <w:lvlJc w:val="left"/>
      <w:pPr>
        <w:ind w:left="1383" w:hanging="82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3CE306DC"/>
    <w:multiLevelType w:val="multilevel"/>
    <w:tmpl w:val="C912632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3E701041"/>
    <w:multiLevelType w:val="multilevel"/>
    <w:tmpl w:val="3796E97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0443C12"/>
    <w:multiLevelType w:val="multilevel"/>
    <w:tmpl w:val="881E53B8"/>
    <w:lvl w:ilvl="0">
      <w:start w:val="3"/>
      <w:numFmt w:val="decimal"/>
      <w:lvlText w:val="%1."/>
      <w:lvlJc w:val="left"/>
      <w:pPr>
        <w:ind w:left="450" w:hanging="450"/>
      </w:pPr>
      <w:rPr>
        <w:rFonts w:hint="default"/>
        <w:b w:val="0"/>
      </w:rPr>
    </w:lvl>
    <w:lvl w:ilvl="1">
      <w:start w:val="3"/>
      <w:numFmt w:val="decimal"/>
      <w:lvlText w:val="%1.%2."/>
      <w:lvlJc w:val="left"/>
      <w:pPr>
        <w:ind w:left="450" w:hanging="45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41FD3E92"/>
    <w:multiLevelType w:val="multilevel"/>
    <w:tmpl w:val="FA30A1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9A57111"/>
    <w:multiLevelType w:val="multilevel"/>
    <w:tmpl w:val="A296C0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AFB54D9"/>
    <w:multiLevelType w:val="multilevel"/>
    <w:tmpl w:val="8C1460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BB40E41"/>
    <w:multiLevelType w:val="multilevel"/>
    <w:tmpl w:val="54EAE9D6"/>
    <w:lvl w:ilvl="0">
      <w:start w:val="1"/>
      <w:numFmt w:val="decimal"/>
      <w:lvlText w:val="%1."/>
      <w:lvlJc w:val="left"/>
      <w:pPr>
        <w:ind w:left="720" w:hanging="360"/>
      </w:pPr>
      <w:rPr>
        <w:rFonts w:hint="default"/>
      </w:rPr>
    </w:lvl>
    <w:lvl w:ilvl="1">
      <w:start w:val="1"/>
      <w:numFmt w:val="decimal"/>
      <w:isLgl/>
      <w:lvlText w:val="%1.%2."/>
      <w:lvlJc w:val="left"/>
      <w:pPr>
        <w:ind w:left="1818" w:hanging="1110"/>
      </w:pPr>
      <w:rPr>
        <w:rFonts w:hint="default"/>
        <w:b/>
        <w:i w:val="0"/>
      </w:rPr>
    </w:lvl>
    <w:lvl w:ilvl="2">
      <w:start w:val="1"/>
      <w:numFmt w:val="decimal"/>
      <w:isLgl/>
      <w:lvlText w:val="%1.%2.%3."/>
      <w:lvlJc w:val="left"/>
      <w:pPr>
        <w:ind w:left="2166" w:hanging="1110"/>
      </w:pPr>
      <w:rPr>
        <w:rFonts w:hint="default"/>
        <w:b/>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8" w15:restartNumberingAfterBreak="0">
    <w:nsid w:val="50D00D4E"/>
    <w:multiLevelType w:val="multilevel"/>
    <w:tmpl w:val="FB9640D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9" w15:restartNumberingAfterBreak="0">
    <w:nsid w:val="56402B47"/>
    <w:multiLevelType w:val="multilevel"/>
    <w:tmpl w:val="1E7602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767187C"/>
    <w:multiLevelType w:val="multilevel"/>
    <w:tmpl w:val="A296C0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CB427E"/>
    <w:multiLevelType w:val="multilevel"/>
    <w:tmpl w:val="947E36C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C542A19"/>
    <w:multiLevelType w:val="multilevel"/>
    <w:tmpl w:val="C326279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7D454C0"/>
    <w:multiLevelType w:val="multilevel"/>
    <w:tmpl w:val="55224FD2"/>
    <w:lvl w:ilvl="0">
      <w:start w:val="1"/>
      <w:numFmt w:val="decimal"/>
      <w:lvlText w:val="%1."/>
      <w:lvlJc w:val="left"/>
      <w:pPr>
        <w:ind w:left="720" w:hanging="360"/>
      </w:pPr>
      <w:rPr>
        <w:rFonts w:hint="default"/>
        <w:b/>
      </w:rPr>
    </w:lvl>
    <w:lvl w:ilvl="1">
      <w:start w:val="1"/>
      <w:numFmt w:val="decimal"/>
      <w:isLgl/>
      <w:lvlText w:val="%1.%2."/>
      <w:lvlJc w:val="left"/>
      <w:pPr>
        <w:ind w:left="1557" w:hanging="990"/>
      </w:pPr>
      <w:rPr>
        <w:rFonts w:hint="default"/>
        <w:b/>
        <w:strike w:val="0"/>
      </w:rPr>
    </w:lvl>
    <w:lvl w:ilvl="2">
      <w:start w:val="1"/>
      <w:numFmt w:val="decimal"/>
      <w:isLgl/>
      <w:lvlText w:val="%1.%2.%3."/>
      <w:lvlJc w:val="left"/>
      <w:pPr>
        <w:ind w:left="1764" w:hanging="990"/>
      </w:pPr>
      <w:rPr>
        <w:rFonts w:hint="default"/>
        <w:b/>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15:restartNumberingAfterBreak="0">
    <w:nsid w:val="7902037C"/>
    <w:multiLevelType w:val="multilevel"/>
    <w:tmpl w:val="8C1460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9063315"/>
    <w:multiLevelType w:val="multilevel"/>
    <w:tmpl w:val="8C1460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C1E51F9"/>
    <w:multiLevelType w:val="multilevel"/>
    <w:tmpl w:val="55224FD2"/>
    <w:lvl w:ilvl="0">
      <w:start w:val="1"/>
      <w:numFmt w:val="decimal"/>
      <w:lvlText w:val="%1."/>
      <w:lvlJc w:val="left"/>
      <w:pPr>
        <w:ind w:left="720" w:hanging="360"/>
      </w:pPr>
      <w:rPr>
        <w:rFonts w:hint="default"/>
        <w:b/>
      </w:rPr>
    </w:lvl>
    <w:lvl w:ilvl="1">
      <w:start w:val="1"/>
      <w:numFmt w:val="decimal"/>
      <w:isLgl/>
      <w:lvlText w:val="%1.%2."/>
      <w:lvlJc w:val="left"/>
      <w:pPr>
        <w:ind w:left="1557" w:hanging="990"/>
      </w:pPr>
      <w:rPr>
        <w:rFonts w:hint="default"/>
        <w:b/>
        <w:strike w:val="0"/>
      </w:rPr>
    </w:lvl>
    <w:lvl w:ilvl="2">
      <w:start w:val="1"/>
      <w:numFmt w:val="decimal"/>
      <w:isLgl/>
      <w:lvlText w:val="%1.%2.%3."/>
      <w:lvlJc w:val="left"/>
      <w:pPr>
        <w:ind w:left="1764" w:hanging="990"/>
      </w:pPr>
      <w:rPr>
        <w:rFonts w:hint="default"/>
        <w:b/>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7" w15:restartNumberingAfterBreak="0">
    <w:nsid w:val="7D7017D4"/>
    <w:multiLevelType w:val="multilevel"/>
    <w:tmpl w:val="C13C8EC8"/>
    <w:lvl w:ilvl="0">
      <w:start w:val="1"/>
      <w:numFmt w:val="decimal"/>
      <w:lvlText w:val="%1."/>
      <w:lvlJc w:val="left"/>
      <w:pPr>
        <w:ind w:left="720" w:hanging="360"/>
      </w:pPr>
      <w:rPr>
        <w:rFonts w:hint="default"/>
      </w:rPr>
    </w:lvl>
    <w:lvl w:ilvl="1">
      <w:start w:val="1"/>
      <w:numFmt w:val="decimal"/>
      <w:isLgl/>
      <w:lvlText w:val="%1.%2."/>
      <w:lvlJc w:val="left"/>
      <w:pPr>
        <w:ind w:left="1251" w:hanging="825"/>
      </w:pPr>
      <w:rPr>
        <w:rFonts w:hint="default"/>
        <w:b/>
        <w:i w:val="0"/>
      </w:rPr>
    </w:lvl>
    <w:lvl w:ilvl="2">
      <w:start w:val="1"/>
      <w:numFmt w:val="decimal"/>
      <w:isLgl/>
      <w:lvlText w:val="%1.%2.%3."/>
      <w:lvlJc w:val="left"/>
      <w:pPr>
        <w:ind w:left="1317" w:hanging="825"/>
      </w:pPr>
      <w:rPr>
        <w:rFonts w:hint="default"/>
        <w:b/>
        <w:i w:val="0"/>
      </w:rPr>
    </w:lvl>
    <w:lvl w:ilvl="3">
      <w:start w:val="1"/>
      <w:numFmt w:val="decimal"/>
      <w:isLgl/>
      <w:lvlText w:val="%1.%2.%3.%4."/>
      <w:lvlJc w:val="left"/>
      <w:pPr>
        <w:ind w:left="1383" w:hanging="82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7F2E5681"/>
    <w:multiLevelType w:val="multilevel"/>
    <w:tmpl w:val="94F891D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60869162">
    <w:abstractNumId w:val="30"/>
  </w:num>
  <w:num w:numId="2" w16cid:durableId="1906140607">
    <w:abstractNumId w:val="7"/>
  </w:num>
  <w:num w:numId="3" w16cid:durableId="1705135303">
    <w:abstractNumId w:val="40"/>
  </w:num>
  <w:num w:numId="4" w16cid:durableId="496462769">
    <w:abstractNumId w:val="31"/>
  </w:num>
  <w:num w:numId="5" w16cid:durableId="1810515957">
    <w:abstractNumId w:val="28"/>
  </w:num>
  <w:num w:numId="6" w16cid:durableId="1835954268">
    <w:abstractNumId w:val="42"/>
  </w:num>
  <w:num w:numId="7" w16cid:durableId="1819960608">
    <w:abstractNumId w:val="6"/>
  </w:num>
  <w:num w:numId="8" w16cid:durableId="1511523994">
    <w:abstractNumId w:val="14"/>
  </w:num>
  <w:num w:numId="9" w16cid:durableId="670909145">
    <w:abstractNumId w:val="1"/>
  </w:num>
  <w:num w:numId="10" w16cid:durableId="1043022581">
    <w:abstractNumId w:val="17"/>
  </w:num>
  <w:num w:numId="11" w16cid:durableId="946884432">
    <w:abstractNumId w:val="33"/>
  </w:num>
  <w:num w:numId="12" w16cid:durableId="1472552306">
    <w:abstractNumId w:val="2"/>
  </w:num>
  <w:num w:numId="13" w16cid:durableId="1533614061">
    <w:abstractNumId w:val="13"/>
  </w:num>
  <w:num w:numId="14" w16cid:durableId="1216430396">
    <w:abstractNumId w:val="39"/>
  </w:num>
  <w:num w:numId="15" w16cid:durableId="1365642107">
    <w:abstractNumId w:val="21"/>
  </w:num>
  <w:num w:numId="16" w16cid:durableId="733234501">
    <w:abstractNumId w:val="24"/>
  </w:num>
  <w:num w:numId="17" w16cid:durableId="1212158685">
    <w:abstractNumId w:val="4"/>
  </w:num>
  <w:num w:numId="18" w16cid:durableId="2117285734">
    <w:abstractNumId w:val="3"/>
  </w:num>
  <w:num w:numId="19" w16cid:durableId="1920093946">
    <w:abstractNumId w:val="0"/>
  </w:num>
  <w:num w:numId="20" w16cid:durableId="1966809577">
    <w:abstractNumId w:val="19"/>
  </w:num>
  <w:num w:numId="21" w16cid:durableId="461462267">
    <w:abstractNumId w:val="38"/>
  </w:num>
  <w:num w:numId="22" w16cid:durableId="527837802">
    <w:abstractNumId w:val="34"/>
  </w:num>
  <w:num w:numId="23" w16cid:durableId="338821405">
    <w:abstractNumId w:val="15"/>
  </w:num>
  <w:num w:numId="24" w16cid:durableId="2125146672">
    <w:abstractNumId w:val="26"/>
  </w:num>
  <w:num w:numId="25" w16cid:durableId="1570994595">
    <w:abstractNumId w:val="23"/>
  </w:num>
  <w:num w:numId="26" w16cid:durableId="2097289319">
    <w:abstractNumId w:val="37"/>
  </w:num>
  <w:num w:numId="27" w16cid:durableId="1446003111">
    <w:abstractNumId w:val="5"/>
  </w:num>
  <w:num w:numId="28" w16cid:durableId="337540859">
    <w:abstractNumId w:val="46"/>
  </w:num>
  <w:num w:numId="29" w16cid:durableId="478965641">
    <w:abstractNumId w:val="43"/>
  </w:num>
  <w:num w:numId="30" w16cid:durableId="1494374119">
    <w:abstractNumId w:val="48"/>
  </w:num>
  <w:num w:numId="31" w16cid:durableId="216938178">
    <w:abstractNumId w:val="41"/>
  </w:num>
  <w:num w:numId="32" w16cid:durableId="509294364">
    <w:abstractNumId w:val="25"/>
  </w:num>
  <w:num w:numId="33" w16cid:durableId="103112066">
    <w:abstractNumId w:val="10"/>
  </w:num>
  <w:num w:numId="34" w16cid:durableId="901871658">
    <w:abstractNumId w:val="12"/>
  </w:num>
  <w:num w:numId="35" w16cid:durableId="911046335">
    <w:abstractNumId w:val="8"/>
  </w:num>
  <w:num w:numId="36" w16cid:durableId="1072511740">
    <w:abstractNumId w:val="9"/>
  </w:num>
  <w:num w:numId="37" w16cid:durableId="374696878">
    <w:abstractNumId w:val="29"/>
  </w:num>
  <w:num w:numId="38" w16cid:durableId="39090704">
    <w:abstractNumId w:val="20"/>
  </w:num>
  <w:num w:numId="39" w16cid:durableId="1544291296">
    <w:abstractNumId w:val="11"/>
  </w:num>
  <w:num w:numId="40" w16cid:durableId="1328899716">
    <w:abstractNumId w:val="36"/>
  </w:num>
  <w:num w:numId="41" w16cid:durableId="1339696831">
    <w:abstractNumId w:val="44"/>
  </w:num>
  <w:num w:numId="42" w16cid:durableId="153691266">
    <w:abstractNumId w:val="45"/>
  </w:num>
  <w:num w:numId="43" w16cid:durableId="1891840295">
    <w:abstractNumId w:val="32"/>
  </w:num>
  <w:num w:numId="44" w16cid:durableId="240798465">
    <w:abstractNumId w:val="18"/>
  </w:num>
  <w:num w:numId="45" w16cid:durableId="595595358">
    <w:abstractNumId w:val="22"/>
  </w:num>
  <w:num w:numId="46" w16cid:durableId="570238529">
    <w:abstractNumId w:val="35"/>
  </w:num>
  <w:num w:numId="47" w16cid:durableId="1858036495">
    <w:abstractNumId w:val="27"/>
  </w:num>
  <w:num w:numId="48" w16cid:durableId="2088187387">
    <w:abstractNumId w:val="16"/>
  </w:num>
  <w:num w:numId="49" w16cid:durableId="701169932">
    <w:abstractNumId w:val="4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04C"/>
    <w:rsid w:val="000174E9"/>
    <w:rsid w:val="000231DE"/>
    <w:rsid w:val="00031088"/>
    <w:rsid w:val="00047EB7"/>
    <w:rsid w:val="00054F0E"/>
    <w:rsid w:val="000634D4"/>
    <w:rsid w:val="00074120"/>
    <w:rsid w:val="00082649"/>
    <w:rsid w:val="000948AA"/>
    <w:rsid w:val="000A68F4"/>
    <w:rsid w:val="000C4E70"/>
    <w:rsid w:val="000E5585"/>
    <w:rsid w:val="0010216E"/>
    <w:rsid w:val="00135584"/>
    <w:rsid w:val="00154C08"/>
    <w:rsid w:val="001620EC"/>
    <w:rsid w:val="00171BB4"/>
    <w:rsid w:val="001A2739"/>
    <w:rsid w:val="0021007A"/>
    <w:rsid w:val="00237337"/>
    <w:rsid w:val="00237E6D"/>
    <w:rsid w:val="00242635"/>
    <w:rsid w:val="00252DA2"/>
    <w:rsid w:val="00271442"/>
    <w:rsid w:val="0029442F"/>
    <w:rsid w:val="00294F96"/>
    <w:rsid w:val="00296375"/>
    <w:rsid w:val="002C156A"/>
    <w:rsid w:val="0031200C"/>
    <w:rsid w:val="00325005"/>
    <w:rsid w:val="00335DEA"/>
    <w:rsid w:val="00366957"/>
    <w:rsid w:val="00384267"/>
    <w:rsid w:val="00395544"/>
    <w:rsid w:val="003A7571"/>
    <w:rsid w:val="003C220C"/>
    <w:rsid w:val="003C3DBD"/>
    <w:rsid w:val="003C67F0"/>
    <w:rsid w:val="003D1C9D"/>
    <w:rsid w:val="003E0AC4"/>
    <w:rsid w:val="003E0D97"/>
    <w:rsid w:val="003F5C99"/>
    <w:rsid w:val="00401A72"/>
    <w:rsid w:val="004027F4"/>
    <w:rsid w:val="0040734C"/>
    <w:rsid w:val="004255C6"/>
    <w:rsid w:val="00441AD9"/>
    <w:rsid w:val="00462DAE"/>
    <w:rsid w:val="0046578A"/>
    <w:rsid w:val="004A4B59"/>
    <w:rsid w:val="004A7A22"/>
    <w:rsid w:val="004C73C6"/>
    <w:rsid w:val="00515D80"/>
    <w:rsid w:val="00534E07"/>
    <w:rsid w:val="005608FF"/>
    <w:rsid w:val="00564347"/>
    <w:rsid w:val="00575AAD"/>
    <w:rsid w:val="00585AD9"/>
    <w:rsid w:val="005A17F7"/>
    <w:rsid w:val="005A28C6"/>
    <w:rsid w:val="005B1B9B"/>
    <w:rsid w:val="005B6C1B"/>
    <w:rsid w:val="0060132F"/>
    <w:rsid w:val="00601DD5"/>
    <w:rsid w:val="00627B7E"/>
    <w:rsid w:val="0063727C"/>
    <w:rsid w:val="006514DF"/>
    <w:rsid w:val="006A7978"/>
    <w:rsid w:val="006C1A51"/>
    <w:rsid w:val="006D596A"/>
    <w:rsid w:val="006E0758"/>
    <w:rsid w:val="006E2A8B"/>
    <w:rsid w:val="007105E6"/>
    <w:rsid w:val="007210FA"/>
    <w:rsid w:val="0072475F"/>
    <w:rsid w:val="00730007"/>
    <w:rsid w:val="00731769"/>
    <w:rsid w:val="00741477"/>
    <w:rsid w:val="0075255F"/>
    <w:rsid w:val="007600FC"/>
    <w:rsid w:val="0078076F"/>
    <w:rsid w:val="00781143"/>
    <w:rsid w:val="007909A9"/>
    <w:rsid w:val="00791900"/>
    <w:rsid w:val="007974E8"/>
    <w:rsid w:val="007B79E6"/>
    <w:rsid w:val="007C0925"/>
    <w:rsid w:val="007F4F13"/>
    <w:rsid w:val="00800FF5"/>
    <w:rsid w:val="0080229B"/>
    <w:rsid w:val="00822D4D"/>
    <w:rsid w:val="00847B1C"/>
    <w:rsid w:val="0086395C"/>
    <w:rsid w:val="00873CD2"/>
    <w:rsid w:val="0087602D"/>
    <w:rsid w:val="008853EF"/>
    <w:rsid w:val="008A64C9"/>
    <w:rsid w:val="008A7C2D"/>
    <w:rsid w:val="008C2FAD"/>
    <w:rsid w:val="008F3DF7"/>
    <w:rsid w:val="00906E85"/>
    <w:rsid w:val="00934289"/>
    <w:rsid w:val="0095503F"/>
    <w:rsid w:val="00957074"/>
    <w:rsid w:val="009A7FDB"/>
    <w:rsid w:val="009D1766"/>
    <w:rsid w:val="009D1F8B"/>
    <w:rsid w:val="009E202E"/>
    <w:rsid w:val="00A1095F"/>
    <w:rsid w:val="00A1604C"/>
    <w:rsid w:val="00A24ADF"/>
    <w:rsid w:val="00A40407"/>
    <w:rsid w:val="00A42E43"/>
    <w:rsid w:val="00A474F2"/>
    <w:rsid w:val="00A575FA"/>
    <w:rsid w:val="00A62B97"/>
    <w:rsid w:val="00A67964"/>
    <w:rsid w:val="00A71EF3"/>
    <w:rsid w:val="00A85434"/>
    <w:rsid w:val="00A936A5"/>
    <w:rsid w:val="00AC371D"/>
    <w:rsid w:val="00AD021B"/>
    <w:rsid w:val="00AD131E"/>
    <w:rsid w:val="00AE5D15"/>
    <w:rsid w:val="00AF5C4C"/>
    <w:rsid w:val="00AF619A"/>
    <w:rsid w:val="00B06B52"/>
    <w:rsid w:val="00B35943"/>
    <w:rsid w:val="00B5466B"/>
    <w:rsid w:val="00B71955"/>
    <w:rsid w:val="00B767B9"/>
    <w:rsid w:val="00B81C43"/>
    <w:rsid w:val="00BA3936"/>
    <w:rsid w:val="00BC2382"/>
    <w:rsid w:val="00BC7C58"/>
    <w:rsid w:val="00BE40FE"/>
    <w:rsid w:val="00C30331"/>
    <w:rsid w:val="00C62B3A"/>
    <w:rsid w:val="00C6373D"/>
    <w:rsid w:val="00C71C10"/>
    <w:rsid w:val="00C756CD"/>
    <w:rsid w:val="00C778DA"/>
    <w:rsid w:val="00C95073"/>
    <w:rsid w:val="00CA4CB4"/>
    <w:rsid w:val="00CB17ED"/>
    <w:rsid w:val="00CC07FD"/>
    <w:rsid w:val="00CC1415"/>
    <w:rsid w:val="00CE00B6"/>
    <w:rsid w:val="00CE3AFE"/>
    <w:rsid w:val="00D02991"/>
    <w:rsid w:val="00D05773"/>
    <w:rsid w:val="00D117B6"/>
    <w:rsid w:val="00D11B9B"/>
    <w:rsid w:val="00D31028"/>
    <w:rsid w:val="00D33CDB"/>
    <w:rsid w:val="00D44B65"/>
    <w:rsid w:val="00D758DF"/>
    <w:rsid w:val="00D820AD"/>
    <w:rsid w:val="00D8464E"/>
    <w:rsid w:val="00DC1BD8"/>
    <w:rsid w:val="00DE2A17"/>
    <w:rsid w:val="00DF001A"/>
    <w:rsid w:val="00E0180D"/>
    <w:rsid w:val="00E31F63"/>
    <w:rsid w:val="00E857EF"/>
    <w:rsid w:val="00E87625"/>
    <w:rsid w:val="00EC2AC4"/>
    <w:rsid w:val="00ED4B7F"/>
    <w:rsid w:val="00EE6712"/>
    <w:rsid w:val="00EF25C2"/>
    <w:rsid w:val="00F054E4"/>
    <w:rsid w:val="00F25297"/>
    <w:rsid w:val="00F50866"/>
    <w:rsid w:val="00F57511"/>
    <w:rsid w:val="00F616ED"/>
    <w:rsid w:val="00F6659B"/>
    <w:rsid w:val="00F70025"/>
    <w:rsid w:val="00F7185C"/>
    <w:rsid w:val="00F80345"/>
    <w:rsid w:val="00FC70C4"/>
    <w:rsid w:val="00FD1C57"/>
    <w:rsid w:val="00FE597A"/>
    <w:rsid w:val="00FF65DC"/>
    <w:rsid w:val="00FF6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37EF"/>
  <w15:docId w15:val="{902DC25B-D76D-4DB2-952B-6B2159A2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9E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756CD"/>
    <w:pPr>
      <w:keepNext/>
      <w:ind w:right="-766"/>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7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7B79E6"/>
    <w:rPr>
      <w:rFonts w:ascii="Courier New" w:hAnsi="Courier New"/>
    </w:rPr>
  </w:style>
  <w:style w:type="character" w:customStyle="1" w:styleId="a5">
    <w:name w:val="Текст Знак"/>
    <w:basedOn w:val="a0"/>
    <w:link w:val="a4"/>
    <w:rsid w:val="007B79E6"/>
    <w:rPr>
      <w:rFonts w:ascii="Courier New" w:eastAsia="Times New Roman" w:hAnsi="Courier New" w:cs="Times New Roman"/>
      <w:sz w:val="20"/>
      <w:szCs w:val="20"/>
      <w:lang w:eastAsia="ru-RU"/>
    </w:rPr>
  </w:style>
  <w:style w:type="paragraph" w:customStyle="1" w:styleId="ConsPlusNormal">
    <w:name w:val="ConsPlusNormal"/>
    <w:rsid w:val="007B79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rsid w:val="007B79E6"/>
    <w:rPr>
      <w:color w:val="0000FF"/>
      <w:u w:val="single"/>
    </w:rPr>
  </w:style>
  <w:style w:type="character" w:customStyle="1" w:styleId="10">
    <w:name w:val="Заголовок 1 Знак"/>
    <w:basedOn w:val="a0"/>
    <w:link w:val="1"/>
    <w:rsid w:val="00C756CD"/>
    <w:rPr>
      <w:rFonts w:ascii="Times New Roman" w:eastAsia="Times New Roman" w:hAnsi="Times New Roman" w:cs="Times New Roman"/>
      <w:sz w:val="24"/>
      <w:szCs w:val="20"/>
      <w:lang w:eastAsia="ru-RU"/>
    </w:rPr>
  </w:style>
  <w:style w:type="paragraph" w:styleId="a7">
    <w:name w:val="List Paragraph"/>
    <w:basedOn w:val="a"/>
    <w:uiPriority w:val="34"/>
    <w:qFormat/>
    <w:rsid w:val="00C756C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rvps3">
    <w:name w:val="rvps3"/>
    <w:basedOn w:val="a"/>
    <w:rsid w:val="00D11B9B"/>
    <w:pPr>
      <w:spacing w:before="100" w:beforeAutospacing="1" w:after="100" w:afterAutospacing="1"/>
    </w:pPr>
    <w:rPr>
      <w:sz w:val="24"/>
      <w:szCs w:val="24"/>
    </w:rPr>
  </w:style>
  <w:style w:type="character" w:styleId="a8">
    <w:name w:val="annotation reference"/>
    <w:uiPriority w:val="99"/>
    <w:semiHidden/>
    <w:unhideWhenUsed/>
    <w:rsid w:val="00730007"/>
    <w:rPr>
      <w:sz w:val="16"/>
      <w:szCs w:val="16"/>
    </w:rPr>
  </w:style>
  <w:style w:type="paragraph" w:styleId="a9">
    <w:name w:val="annotation text"/>
    <w:basedOn w:val="a"/>
    <w:link w:val="aa"/>
    <w:uiPriority w:val="99"/>
    <w:semiHidden/>
    <w:unhideWhenUsed/>
    <w:rsid w:val="00730007"/>
  </w:style>
  <w:style w:type="character" w:customStyle="1" w:styleId="aa">
    <w:name w:val="Текст примечания Знак"/>
    <w:basedOn w:val="a0"/>
    <w:link w:val="a9"/>
    <w:uiPriority w:val="99"/>
    <w:semiHidden/>
    <w:rsid w:val="0073000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730007"/>
    <w:rPr>
      <w:rFonts w:ascii="Segoe UI" w:hAnsi="Segoe UI" w:cs="Segoe UI"/>
      <w:sz w:val="18"/>
      <w:szCs w:val="18"/>
    </w:rPr>
  </w:style>
  <w:style w:type="character" w:customStyle="1" w:styleId="ac">
    <w:name w:val="Текст выноски Знак"/>
    <w:basedOn w:val="a0"/>
    <w:link w:val="ab"/>
    <w:uiPriority w:val="99"/>
    <w:semiHidden/>
    <w:rsid w:val="00730007"/>
    <w:rPr>
      <w:rFonts w:ascii="Segoe UI" w:eastAsia="Times New Roman" w:hAnsi="Segoe UI" w:cs="Segoe UI"/>
      <w:sz w:val="18"/>
      <w:szCs w:val="18"/>
      <w:lang w:eastAsia="ru-RU"/>
    </w:rPr>
  </w:style>
  <w:style w:type="paragraph" w:styleId="HTML">
    <w:name w:val="HTML Preformatted"/>
    <w:basedOn w:val="a"/>
    <w:link w:val="HTML0"/>
    <w:uiPriority w:val="99"/>
    <w:semiHidden/>
    <w:unhideWhenUsed/>
    <w:rsid w:val="008C2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8C2FAD"/>
    <w:rPr>
      <w:rFonts w:ascii="Courier New" w:eastAsia="Times New Roman" w:hAnsi="Courier New" w:cs="Courier New"/>
      <w:sz w:val="20"/>
      <w:szCs w:val="20"/>
      <w:lang w:eastAsia="ru-RU"/>
    </w:rPr>
  </w:style>
  <w:style w:type="paragraph" w:styleId="ad">
    <w:name w:val="header"/>
    <w:basedOn w:val="a"/>
    <w:link w:val="ae"/>
    <w:uiPriority w:val="99"/>
    <w:unhideWhenUsed/>
    <w:rsid w:val="00B06B52"/>
    <w:pPr>
      <w:tabs>
        <w:tab w:val="center" w:pos="4677"/>
        <w:tab w:val="right" w:pos="9355"/>
      </w:tabs>
    </w:pPr>
  </w:style>
  <w:style w:type="character" w:customStyle="1" w:styleId="ae">
    <w:name w:val="Верхний колонтитул Знак"/>
    <w:basedOn w:val="a0"/>
    <w:link w:val="ad"/>
    <w:uiPriority w:val="99"/>
    <w:rsid w:val="00B06B5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B06B52"/>
    <w:pPr>
      <w:tabs>
        <w:tab w:val="center" w:pos="4677"/>
        <w:tab w:val="right" w:pos="9355"/>
      </w:tabs>
    </w:pPr>
  </w:style>
  <w:style w:type="character" w:customStyle="1" w:styleId="af0">
    <w:name w:val="Нижний колонтитул Знак"/>
    <w:basedOn w:val="a0"/>
    <w:link w:val="af"/>
    <w:uiPriority w:val="99"/>
    <w:rsid w:val="00B06B5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51128">
      <w:bodyDiv w:val="1"/>
      <w:marLeft w:val="0"/>
      <w:marRight w:val="0"/>
      <w:marTop w:val="0"/>
      <w:marBottom w:val="0"/>
      <w:divBdr>
        <w:top w:val="none" w:sz="0" w:space="0" w:color="auto"/>
        <w:left w:val="none" w:sz="0" w:space="0" w:color="auto"/>
        <w:bottom w:val="none" w:sz="0" w:space="0" w:color="auto"/>
        <w:right w:val="none" w:sz="0" w:space="0" w:color="auto"/>
      </w:divBdr>
    </w:div>
    <w:div w:id="428887581">
      <w:bodyDiv w:val="1"/>
      <w:marLeft w:val="0"/>
      <w:marRight w:val="0"/>
      <w:marTop w:val="0"/>
      <w:marBottom w:val="0"/>
      <w:divBdr>
        <w:top w:val="none" w:sz="0" w:space="0" w:color="auto"/>
        <w:left w:val="none" w:sz="0" w:space="0" w:color="auto"/>
        <w:bottom w:val="none" w:sz="0" w:space="0" w:color="auto"/>
        <w:right w:val="none" w:sz="0" w:space="0" w:color="auto"/>
      </w:divBdr>
    </w:div>
    <w:div w:id="430396678">
      <w:bodyDiv w:val="1"/>
      <w:marLeft w:val="0"/>
      <w:marRight w:val="0"/>
      <w:marTop w:val="0"/>
      <w:marBottom w:val="0"/>
      <w:divBdr>
        <w:top w:val="none" w:sz="0" w:space="0" w:color="auto"/>
        <w:left w:val="none" w:sz="0" w:space="0" w:color="auto"/>
        <w:bottom w:val="none" w:sz="0" w:space="0" w:color="auto"/>
        <w:right w:val="none" w:sz="0" w:space="0" w:color="auto"/>
      </w:divBdr>
    </w:div>
    <w:div w:id="503326518">
      <w:bodyDiv w:val="1"/>
      <w:marLeft w:val="0"/>
      <w:marRight w:val="0"/>
      <w:marTop w:val="0"/>
      <w:marBottom w:val="0"/>
      <w:divBdr>
        <w:top w:val="none" w:sz="0" w:space="0" w:color="auto"/>
        <w:left w:val="none" w:sz="0" w:space="0" w:color="auto"/>
        <w:bottom w:val="none" w:sz="0" w:space="0" w:color="auto"/>
        <w:right w:val="none" w:sz="0" w:space="0" w:color="auto"/>
      </w:divBdr>
    </w:div>
    <w:div w:id="691761049">
      <w:bodyDiv w:val="1"/>
      <w:marLeft w:val="0"/>
      <w:marRight w:val="0"/>
      <w:marTop w:val="0"/>
      <w:marBottom w:val="0"/>
      <w:divBdr>
        <w:top w:val="none" w:sz="0" w:space="0" w:color="auto"/>
        <w:left w:val="none" w:sz="0" w:space="0" w:color="auto"/>
        <w:bottom w:val="none" w:sz="0" w:space="0" w:color="auto"/>
        <w:right w:val="none" w:sz="0" w:space="0" w:color="auto"/>
      </w:divBdr>
    </w:div>
    <w:div w:id="850413452">
      <w:bodyDiv w:val="1"/>
      <w:marLeft w:val="0"/>
      <w:marRight w:val="0"/>
      <w:marTop w:val="0"/>
      <w:marBottom w:val="0"/>
      <w:divBdr>
        <w:top w:val="none" w:sz="0" w:space="0" w:color="auto"/>
        <w:left w:val="none" w:sz="0" w:space="0" w:color="auto"/>
        <w:bottom w:val="none" w:sz="0" w:space="0" w:color="auto"/>
        <w:right w:val="none" w:sz="0" w:space="0" w:color="auto"/>
      </w:divBdr>
    </w:div>
    <w:div w:id="917861510">
      <w:bodyDiv w:val="1"/>
      <w:marLeft w:val="0"/>
      <w:marRight w:val="0"/>
      <w:marTop w:val="0"/>
      <w:marBottom w:val="0"/>
      <w:divBdr>
        <w:top w:val="none" w:sz="0" w:space="0" w:color="auto"/>
        <w:left w:val="none" w:sz="0" w:space="0" w:color="auto"/>
        <w:bottom w:val="none" w:sz="0" w:space="0" w:color="auto"/>
        <w:right w:val="none" w:sz="0" w:space="0" w:color="auto"/>
      </w:divBdr>
    </w:div>
    <w:div w:id="937370772">
      <w:bodyDiv w:val="1"/>
      <w:marLeft w:val="0"/>
      <w:marRight w:val="0"/>
      <w:marTop w:val="0"/>
      <w:marBottom w:val="0"/>
      <w:divBdr>
        <w:top w:val="none" w:sz="0" w:space="0" w:color="auto"/>
        <w:left w:val="none" w:sz="0" w:space="0" w:color="auto"/>
        <w:bottom w:val="none" w:sz="0" w:space="0" w:color="auto"/>
        <w:right w:val="none" w:sz="0" w:space="0" w:color="auto"/>
      </w:divBdr>
    </w:div>
    <w:div w:id="1119304501">
      <w:bodyDiv w:val="1"/>
      <w:marLeft w:val="0"/>
      <w:marRight w:val="0"/>
      <w:marTop w:val="0"/>
      <w:marBottom w:val="0"/>
      <w:divBdr>
        <w:top w:val="none" w:sz="0" w:space="0" w:color="auto"/>
        <w:left w:val="none" w:sz="0" w:space="0" w:color="auto"/>
        <w:bottom w:val="none" w:sz="0" w:space="0" w:color="auto"/>
        <w:right w:val="none" w:sz="0" w:space="0" w:color="auto"/>
      </w:divBdr>
    </w:div>
    <w:div w:id="1233001115">
      <w:bodyDiv w:val="1"/>
      <w:marLeft w:val="0"/>
      <w:marRight w:val="0"/>
      <w:marTop w:val="0"/>
      <w:marBottom w:val="0"/>
      <w:divBdr>
        <w:top w:val="none" w:sz="0" w:space="0" w:color="auto"/>
        <w:left w:val="none" w:sz="0" w:space="0" w:color="auto"/>
        <w:bottom w:val="none" w:sz="0" w:space="0" w:color="auto"/>
        <w:right w:val="none" w:sz="0" w:space="0" w:color="auto"/>
      </w:divBdr>
    </w:div>
    <w:div w:id="1346594863">
      <w:bodyDiv w:val="1"/>
      <w:marLeft w:val="0"/>
      <w:marRight w:val="0"/>
      <w:marTop w:val="0"/>
      <w:marBottom w:val="0"/>
      <w:divBdr>
        <w:top w:val="none" w:sz="0" w:space="0" w:color="auto"/>
        <w:left w:val="none" w:sz="0" w:space="0" w:color="auto"/>
        <w:bottom w:val="none" w:sz="0" w:space="0" w:color="auto"/>
        <w:right w:val="none" w:sz="0" w:space="0" w:color="auto"/>
      </w:divBdr>
    </w:div>
    <w:div w:id="174557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0D10D-0F68-45AD-AAB3-1C74C3B2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2506</Words>
  <Characters>14286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Umida P. Aminova</dc:creator>
  <cp:lastModifiedBy>Abdulaziz A. Orifjonov</cp:lastModifiedBy>
  <cp:revision>23</cp:revision>
  <cp:lastPrinted>2021-04-09T12:12:00Z</cp:lastPrinted>
  <dcterms:created xsi:type="dcterms:W3CDTF">2021-04-09T06:36:00Z</dcterms:created>
  <dcterms:modified xsi:type="dcterms:W3CDTF">2022-04-27T13:08:00Z</dcterms:modified>
</cp:coreProperties>
</file>