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D7057" w14:textId="77777777" w:rsidR="00AA4F0A" w:rsidRPr="00EF5E04" w:rsidRDefault="00AA4F0A" w:rsidP="00F40307">
      <w:pPr>
        <w:jc w:val="center"/>
        <w:rPr>
          <w:rFonts w:eastAsia="Calibri"/>
          <w:b/>
          <w:bCs/>
          <w:lang w:eastAsia="en-US"/>
        </w:rPr>
      </w:pPr>
      <w:r w:rsidRPr="00EF5E04">
        <w:rPr>
          <w:rFonts w:eastAsia="Calibri"/>
          <w:b/>
          <w:bCs/>
          <w:lang w:eastAsia="en-US"/>
        </w:rPr>
        <w:t xml:space="preserve">ДОГОВОР № </w:t>
      </w:r>
    </w:p>
    <w:p w14:paraId="2D313AAF" w14:textId="51CB373E" w:rsidR="006112BA" w:rsidRPr="00113908" w:rsidRDefault="006112BA" w:rsidP="006112BA">
      <w:pPr>
        <w:tabs>
          <w:tab w:val="decimal" w:pos="-10207"/>
          <w:tab w:val="decimal" w:pos="-7655"/>
        </w:tabs>
        <w:jc w:val="center"/>
        <w:rPr>
          <w:b/>
          <w:bCs/>
        </w:rPr>
      </w:pPr>
      <w:r>
        <w:rPr>
          <w:b/>
        </w:rPr>
        <w:t>н</w:t>
      </w:r>
      <w:r w:rsidRPr="0063042D">
        <w:rPr>
          <w:b/>
        </w:rPr>
        <w:t>а оказание услуг по</w:t>
      </w:r>
      <w:r>
        <w:rPr>
          <w:b/>
        </w:rPr>
        <w:t xml:space="preserve"> ремонту спецтехники  </w:t>
      </w:r>
      <w:r w:rsidRPr="0063042D">
        <w:rPr>
          <w:b/>
        </w:rPr>
        <w:t xml:space="preserve"> </w:t>
      </w:r>
      <w:r w:rsidRPr="00113908">
        <w:rPr>
          <w:b/>
          <w:bCs/>
        </w:rPr>
        <w:t>по итогам э</w:t>
      </w:r>
      <w:r>
        <w:rPr>
          <w:b/>
          <w:bCs/>
        </w:rPr>
        <w:t>лектронного отбора наилучшего предложения (Лот № _________</w:t>
      </w:r>
      <w:r w:rsidRPr="00113908">
        <w:rPr>
          <w:b/>
          <w:bCs/>
        </w:rPr>
        <w:t>)</w:t>
      </w:r>
    </w:p>
    <w:p w14:paraId="1B7BAA86" w14:textId="46E873DB" w:rsidR="00AA4F0A" w:rsidRPr="00EF5E04" w:rsidRDefault="00AA4F0A" w:rsidP="006112BA">
      <w:pPr>
        <w:pStyle w:val="a6"/>
        <w:ind w:right="-142"/>
        <w:jc w:val="center"/>
        <w:rPr>
          <w:b/>
          <w:bCs/>
        </w:rPr>
      </w:pPr>
    </w:p>
    <w:p w14:paraId="7249A640" w14:textId="6452C1F0" w:rsidR="00AA4F0A" w:rsidRPr="00EF5E04" w:rsidRDefault="00AA4F0A" w:rsidP="00F40307">
      <w:pPr>
        <w:jc w:val="both"/>
        <w:rPr>
          <w:rFonts w:eastAsia="Calibri"/>
          <w:lang w:eastAsia="en-US"/>
        </w:rPr>
      </w:pPr>
      <w:r w:rsidRPr="00EF5E04">
        <w:rPr>
          <w:rFonts w:eastAsia="Calibri"/>
          <w:lang w:eastAsia="en-US"/>
        </w:rPr>
        <w:t>г.</w:t>
      </w:r>
      <w:r w:rsidR="00445AF5">
        <w:rPr>
          <w:rFonts w:eastAsia="Calibri"/>
          <w:lang w:eastAsia="en-US"/>
        </w:rPr>
        <w:t>Ташкент</w:t>
      </w:r>
      <w:r w:rsidRPr="00EF5E04">
        <w:rPr>
          <w:rFonts w:eastAsia="Calibri"/>
          <w:lang w:eastAsia="en-US"/>
        </w:rPr>
        <w:t xml:space="preserve">                                                                                     «</w:t>
      </w:r>
      <w:r w:rsidR="000F412B" w:rsidRPr="00EF5E04">
        <w:rPr>
          <w:rFonts w:eastAsia="Calibri"/>
          <w:lang w:eastAsia="en-US"/>
        </w:rPr>
        <w:t xml:space="preserve">      </w:t>
      </w:r>
      <w:r w:rsidRPr="00EF5E04">
        <w:rPr>
          <w:rFonts w:eastAsia="Calibri"/>
          <w:lang w:eastAsia="en-US"/>
        </w:rPr>
        <w:t>»</w:t>
      </w:r>
      <w:r w:rsidR="000F412B" w:rsidRPr="00EF5E04">
        <w:rPr>
          <w:rFonts w:eastAsia="Calibri"/>
          <w:lang w:eastAsia="en-US"/>
        </w:rPr>
        <w:t xml:space="preserve"> </w:t>
      </w:r>
      <w:r w:rsidR="00EF5E04">
        <w:rPr>
          <w:rFonts w:eastAsia="Calibri"/>
          <w:lang w:eastAsia="en-US"/>
        </w:rPr>
        <w:t>___________</w:t>
      </w:r>
      <w:r w:rsidR="000F412B" w:rsidRPr="00EF5E04">
        <w:rPr>
          <w:rFonts w:eastAsia="Calibri"/>
          <w:lang w:eastAsia="en-US"/>
        </w:rPr>
        <w:t xml:space="preserve">      </w:t>
      </w:r>
      <w:r w:rsidRPr="00EF5E04">
        <w:rPr>
          <w:rFonts w:eastAsia="Calibri"/>
          <w:lang w:eastAsia="en-US"/>
        </w:rPr>
        <w:t xml:space="preserve">  202</w:t>
      </w:r>
      <w:r w:rsidR="00F7208E" w:rsidRPr="00FB027B">
        <w:rPr>
          <w:rFonts w:eastAsia="Calibri"/>
          <w:lang w:eastAsia="en-US"/>
        </w:rPr>
        <w:t>2</w:t>
      </w:r>
      <w:r w:rsidRPr="00EF5E04">
        <w:rPr>
          <w:rFonts w:eastAsia="Calibri"/>
          <w:lang w:eastAsia="en-US"/>
        </w:rPr>
        <w:t>г.</w:t>
      </w:r>
    </w:p>
    <w:p w14:paraId="716CA185" w14:textId="77777777" w:rsidR="00EF5E04" w:rsidRPr="00F40307" w:rsidRDefault="00EF5E04" w:rsidP="00EF5E04">
      <w:pPr>
        <w:jc w:val="center"/>
        <w:rPr>
          <w:rFonts w:ascii="Palatino Linotype" w:hAnsi="Palatino Linotype"/>
        </w:rPr>
      </w:pPr>
    </w:p>
    <w:p w14:paraId="03DDCD84" w14:textId="17174A62" w:rsidR="006112BA" w:rsidRDefault="00A472C4" w:rsidP="00F40307">
      <w:pPr>
        <w:jc w:val="both"/>
        <w:rPr>
          <w:rFonts w:eastAsia="Calibri"/>
          <w:lang w:eastAsia="en-US"/>
        </w:rPr>
      </w:pPr>
      <w:r>
        <w:rPr>
          <w:rFonts w:eastAsia="Calibri"/>
          <w:b/>
          <w:bCs/>
          <w:lang w:eastAsia="en-US"/>
        </w:rPr>
        <w:t>___________________________</w:t>
      </w:r>
      <w:r w:rsidR="00EF5E04">
        <w:rPr>
          <w:rFonts w:eastAsia="Calibri"/>
          <w:lang w:eastAsia="en-US"/>
        </w:rPr>
        <w:t xml:space="preserve"> </w:t>
      </w:r>
      <w:proofErr w:type="spellStart"/>
      <w:r w:rsidR="00803DA2">
        <w:rPr>
          <w:rFonts w:eastAsia="Calibri"/>
          <w:lang w:eastAsia="en-US"/>
        </w:rPr>
        <w:t>г.Алмалык</w:t>
      </w:r>
      <w:proofErr w:type="spellEnd"/>
      <w:r w:rsidR="00AA4F0A" w:rsidRPr="00EF5E04">
        <w:rPr>
          <w:rFonts w:eastAsia="Calibri"/>
          <w:lang w:eastAsia="en-US"/>
        </w:rPr>
        <w:t xml:space="preserve">, в лице </w:t>
      </w:r>
      <w:r>
        <w:rPr>
          <w:rFonts w:eastAsia="Calibri"/>
          <w:lang w:eastAsia="en-US"/>
        </w:rPr>
        <w:t>_____________________</w:t>
      </w:r>
      <w:r w:rsidR="003B7093" w:rsidRPr="00EF5E04">
        <w:rPr>
          <w:rFonts w:eastAsia="Calibri"/>
          <w:lang w:eastAsia="en-US"/>
        </w:rPr>
        <w:t>.</w:t>
      </w:r>
      <w:r w:rsidR="00AA4F0A" w:rsidRPr="00EF5E04">
        <w:rPr>
          <w:rFonts w:eastAsia="Calibri"/>
          <w:lang w:eastAsia="en-US"/>
        </w:rPr>
        <w:t xml:space="preserve">, </w:t>
      </w:r>
      <w:r w:rsidR="001C471B" w:rsidRPr="00EF5E04">
        <w:rPr>
          <w:rFonts w:eastAsia="Calibri"/>
          <w:lang w:eastAsia="en-US"/>
        </w:rPr>
        <w:t>(далее–</w:t>
      </w:r>
      <w:r w:rsidR="00AA4F0A" w:rsidRPr="00EF5E04">
        <w:rPr>
          <w:rFonts w:eastAsia="Calibri"/>
          <w:lang w:eastAsia="en-US"/>
        </w:rPr>
        <w:t>Исполнитель</w:t>
      </w:r>
      <w:r w:rsidR="001C471B" w:rsidRPr="00EF5E04">
        <w:rPr>
          <w:rFonts w:eastAsia="Calibri"/>
          <w:lang w:eastAsia="en-US"/>
        </w:rPr>
        <w:t>)</w:t>
      </w:r>
      <w:r w:rsidR="00AA4F0A" w:rsidRPr="00EF5E04">
        <w:rPr>
          <w:rFonts w:eastAsia="Calibri"/>
          <w:lang w:eastAsia="en-US"/>
        </w:rPr>
        <w:t xml:space="preserve">, действующего на основании </w:t>
      </w:r>
      <w:r>
        <w:rPr>
          <w:rFonts w:eastAsia="Calibri"/>
          <w:lang w:eastAsia="en-US"/>
        </w:rPr>
        <w:t>_____________</w:t>
      </w:r>
      <w:r w:rsidR="00AA4F0A" w:rsidRPr="00EF5E04">
        <w:rPr>
          <w:rFonts w:eastAsia="Calibri"/>
          <w:lang w:eastAsia="en-US"/>
        </w:rPr>
        <w:t xml:space="preserve">, с одной стороны </w:t>
      </w:r>
      <w:r w:rsidR="006112BA">
        <w:rPr>
          <w:rFonts w:eastAsia="Calibri"/>
          <w:lang w:eastAsia="en-US"/>
        </w:rPr>
        <w:t>и</w:t>
      </w:r>
    </w:p>
    <w:p w14:paraId="0E7BE1B6" w14:textId="11E9F08A" w:rsidR="00AA4F0A" w:rsidRPr="00EF5E04" w:rsidRDefault="006112BA" w:rsidP="00F40307">
      <w:pPr>
        <w:jc w:val="both"/>
        <w:rPr>
          <w:rFonts w:eastAsia="Calibri"/>
          <w:lang w:eastAsia="en-US"/>
        </w:rPr>
      </w:pPr>
      <w:r w:rsidRPr="006112BA">
        <w:rPr>
          <w:b/>
          <w:bCs/>
        </w:rPr>
        <w:t>АО «</w:t>
      </w:r>
      <w:proofErr w:type="spellStart"/>
      <w:r w:rsidRPr="006112BA">
        <w:rPr>
          <w:b/>
          <w:bCs/>
        </w:rPr>
        <w:t>Ammofos</w:t>
      </w:r>
      <w:proofErr w:type="spellEnd"/>
      <w:r w:rsidRPr="006112BA">
        <w:rPr>
          <w:b/>
          <w:bCs/>
        </w:rPr>
        <w:t xml:space="preserve"> - </w:t>
      </w:r>
      <w:proofErr w:type="spellStart"/>
      <w:r w:rsidRPr="006112BA">
        <w:rPr>
          <w:b/>
          <w:bCs/>
        </w:rPr>
        <w:t>Maxam</w:t>
      </w:r>
      <w:proofErr w:type="spellEnd"/>
      <w:r w:rsidRPr="006112BA">
        <w:rPr>
          <w:b/>
          <w:bCs/>
        </w:rPr>
        <w:t xml:space="preserve">» </w:t>
      </w:r>
      <w:r w:rsidR="00803DA2" w:rsidRPr="006112BA">
        <w:rPr>
          <w:rFonts w:eastAsia="Calibri"/>
          <w:b/>
          <w:bCs/>
          <w:lang w:eastAsia="en-US"/>
        </w:rPr>
        <w:t>г. Алмалык</w:t>
      </w:r>
      <w:r w:rsidR="00AA4F0A" w:rsidRPr="006112BA">
        <w:rPr>
          <w:rFonts w:eastAsia="Calibri"/>
          <w:b/>
          <w:bCs/>
          <w:lang w:eastAsia="en-US"/>
        </w:rPr>
        <w:t>,</w:t>
      </w:r>
      <w:r w:rsidR="00A01844" w:rsidRPr="006112BA">
        <w:rPr>
          <w:rFonts w:eastAsia="Calibri"/>
          <w:b/>
          <w:bCs/>
          <w:lang w:eastAsia="en-US"/>
        </w:rPr>
        <w:t xml:space="preserve"> </w:t>
      </w:r>
      <w:r w:rsidR="00AA4F0A" w:rsidRPr="006112BA">
        <w:rPr>
          <w:rFonts w:eastAsia="Calibri"/>
          <w:b/>
          <w:bCs/>
          <w:lang w:eastAsia="en-US"/>
        </w:rPr>
        <w:t>в</w:t>
      </w:r>
      <w:r w:rsidR="00A01844" w:rsidRPr="00EF5E04">
        <w:rPr>
          <w:rFonts w:eastAsia="Calibri"/>
          <w:lang w:eastAsia="en-US"/>
        </w:rPr>
        <w:t xml:space="preserve"> </w:t>
      </w:r>
      <w:r w:rsidR="00AA4F0A" w:rsidRPr="00EF5E04">
        <w:rPr>
          <w:rFonts w:eastAsia="Calibri"/>
          <w:lang w:eastAsia="en-US"/>
        </w:rPr>
        <w:t xml:space="preserve">лице </w:t>
      </w:r>
      <w:r>
        <w:rPr>
          <w:rFonts w:eastAsia="Calibri"/>
          <w:lang w:eastAsia="en-US"/>
        </w:rPr>
        <w:t>п</w:t>
      </w:r>
      <w:r w:rsidR="004A6E1A">
        <w:rPr>
          <w:rFonts w:eastAsia="Calibri"/>
          <w:lang w:eastAsia="en-US"/>
        </w:rPr>
        <w:t xml:space="preserve">редседателя правления Турсунов </w:t>
      </w:r>
      <w:proofErr w:type="gramStart"/>
      <w:r w:rsidR="004A6E1A">
        <w:rPr>
          <w:rFonts w:eastAsia="Calibri"/>
          <w:lang w:eastAsia="en-US"/>
        </w:rPr>
        <w:t>А.Т.,</w:t>
      </w:r>
      <w:r w:rsidR="001C471B" w:rsidRPr="00EF5E04">
        <w:rPr>
          <w:rFonts w:eastAsia="Calibri"/>
          <w:lang w:eastAsia="en-US"/>
        </w:rPr>
        <w:t>(</w:t>
      </w:r>
      <w:proofErr w:type="gramEnd"/>
      <w:r w:rsidR="001C471B" w:rsidRPr="00EF5E04">
        <w:rPr>
          <w:rFonts w:eastAsia="Calibri"/>
          <w:lang w:eastAsia="en-US"/>
        </w:rPr>
        <w:t>далее –</w:t>
      </w:r>
      <w:r w:rsidR="00AA4F0A" w:rsidRPr="00EF5E04">
        <w:rPr>
          <w:rFonts w:eastAsia="Calibri"/>
          <w:lang w:eastAsia="en-US"/>
        </w:rPr>
        <w:t>Заказчик</w:t>
      </w:r>
      <w:r w:rsidR="001C471B" w:rsidRPr="00EF5E04">
        <w:rPr>
          <w:rFonts w:eastAsia="Calibri"/>
          <w:lang w:eastAsia="en-US"/>
        </w:rPr>
        <w:t>)</w:t>
      </w:r>
      <w:r w:rsidR="00AA4F0A" w:rsidRPr="00EF5E04">
        <w:rPr>
          <w:rFonts w:eastAsia="Calibri"/>
          <w:lang w:eastAsia="en-US"/>
        </w:rPr>
        <w:t>, действующего на основании</w:t>
      </w:r>
      <w:r w:rsidR="00A01844" w:rsidRPr="00EF5E04">
        <w:rPr>
          <w:rFonts w:eastAsia="Calibri"/>
          <w:lang w:eastAsia="en-US"/>
        </w:rPr>
        <w:t xml:space="preserve"> </w:t>
      </w:r>
      <w:r w:rsidR="004A6E1A">
        <w:rPr>
          <w:rFonts w:eastAsia="Calibri"/>
          <w:lang w:eastAsia="en-US"/>
        </w:rPr>
        <w:t>Устава</w:t>
      </w:r>
      <w:r w:rsidR="00AA4F0A" w:rsidRPr="00EF5E04">
        <w:rPr>
          <w:rFonts w:eastAsia="Calibri"/>
          <w:lang w:eastAsia="en-US"/>
        </w:rPr>
        <w:t>,</w:t>
      </w:r>
      <w:r w:rsidR="001C471B" w:rsidRPr="00EF5E04">
        <w:rPr>
          <w:rFonts w:eastAsia="Calibri"/>
          <w:lang w:eastAsia="en-US"/>
        </w:rPr>
        <w:t xml:space="preserve"> с другой </w:t>
      </w:r>
      <w:r w:rsidR="00FB027B">
        <w:rPr>
          <w:rFonts w:eastAsia="Calibri"/>
          <w:lang w:eastAsia="en-US"/>
        </w:rPr>
        <w:t>с</w:t>
      </w:r>
      <w:r w:rsidR="001C471B" w:rsidRPr="00EF5E04">
        <w:rPr>
          <w:rFonts w:eastAsia="Calibri"/>
          <w:lang w:eastAsia="en-US"/>
        </w:rPr>
        <w:t>тороны</w:t>
      </w:r>
      <w:r w:rsidR="00AA4F0A" w:rsidRPr="00EF5E04">
        <w:rPr>
          <w:rFonts w:eastAsia="Calibri"/>
          <w:lang w:eastAsia="en-US"/>
        </w:rPr>
        <w:t xml:space="preserve"> заключили настоящий Договор о нижеследующем: </w:t>
      </w:r>
    </w:p>
    <w:p w14:paraId="758478C3" w14:textId="77777777" w:rsidR="00FB027B" w:rsidRDefault="00AA4F0A" w:rsidP="003452AE">
      <w:pPr>
        <w:jc w:val="both"/>
        <w:rPr>
          <w:rFonts w:ascii="Palatino Linotype" w:hAnsi="Palatino Linotype"/>
        </w:rPr>
      </w:pPr>
      <w:r w:rsidRPr="00F40307">
        <w:rPr>
          <w:rFonts w:ascii="Palatino Linotype" w:hAnsi="Palatino Linotype"/>
        </w:rPr>
        <w:t xml:space="preserve">                                               </w:t>
      </w:r>
      <w:r w:rsidR="003452AE">
        <w:rPr>
          <w:rFonts w:ascii="Palatino Linotype" w:hAnsi="Palatino Linotype"/>
        </w:rPr>
        <w:t xml:space="preserve">        </w:t>
      </w:r>
    </w:p>
    <w:p w14:paraId="418EAB5B" w14:textId="054CFCA2" w:rsidR="00AA4F0A" w:rsidRPr="00EF5E04" w:rsidRDefault="00AA4F0A" w:rsidP="00FB027B">
      <w:pPr>
        <w:jc w:val="center"/>
        <w:rPr>
          <w:rFonts w:eastAsia="Calibri"/>
          <w:b/>
          <w:bCs/>
          <w:lang w:eastAsia="en-US"/>
        </w:rPr>
      </w:pPr>
      <w:r w:rsidRPr="00EF5E04">
        <w:rPr>
          <w:rFonts w:eastAsia="Calibri"/>
          <w:lang w:eastAsia="en-US"/>
        </w:rPr>
        <w:t>1.</w:t>
      </w:r>
      <w:r w:rsidRPr="00EF5E04">
        <w:rPr>
          <w:rFonts w:eastAsia="Calibri"/>
          <w:b/>
          <w:bCs/>
          <w:lang w:eastAsia="en-US"/>
        </w:rPr>
        <w:t>Предмет договора</w:t>
      </w:r>
    </w:p>
    <w:p w14:paraId="41D6169E" w14:textId="384576C3" w:rsidR="00FB1985" w:rsidRDefault="001C471B" w:rsidP="00A472C4">
      <w:pPr>
        <w:jc w:val="both"/>
        <w:rPr>
          <w:rFonts w:eastAsia="Calibri"/>
          <w:lang w:eastAsia="en-US"/>
        </w:rPr>
      </w:pPr>
      <w:r w:rsidRPr="001C471B">
        <w:rPr>
          <w:rFonts w:ascii="Palatino Linotype" w:hAnsi="Palatino Linotype"/>
        </w:rPr>
        <w:t>1.</w:t>
      </w:r>
      <w:r w:rsidR="00173F2D">
        <w:rPr>
          <w:rFonts w:ascii="Palatino Linotype" w:hAnsi="Palatino Linotype"/>
        </w:rPr>
        <w:t>1</w:t>
      </w:r>
      <w:r w:rsidRPr="001C471B">
        <w:rPr>
          <w:rFonts w:ascii="Palatino Linotype" w:hAnsi="Palatino Linotype"/>
        </w:rPr>
        <w:t xml:space="preserve">. </w:t>
      </w:r>
      <w:r w:rsidR="00520EE9" w:rsidRPr="00EF5E04">
        <w:rPr>
          <w:rFonts w:eastAsia="Calibri"/>
          <w:lang w:eastAsia="en-US"/>
        </w:rPr>
        <w:t>Исполнитель обязуется</w:t>
      </w:r>
      <w:r w:rsidR="00FB1985" w:rsidRPr="00EF5E04">
        <w:rPr>
          <w:rFonts w:eastAsia="Calibri"/>
          <w:lang w:eastAsia="en-US"/>
        </w:rPr>
        <w:t xml:space="preserve"> принять на ремонт спецтехнику</w:t>
      </w:r>
      <w:r w:rsidR="006112BA">
        <w:rPr>
          <w:rFonts w:eastAsia="Calibri"/>
          <w:lang w:eastAsia="en-US"/>
        </w:rPr>
        <w:t xml:space="preserve"> в количестве и по цене согласно нижеследующей спецификаци</w:t>
      </w:r>
      <w:r w:rsidR="00C80DD8">
        <w:rPr>
          <w:rFonts w:eastAsia="Calibri"/>
          <w:lang w:eastAsia="en-US"/>
        </w:rPr>
        <w:t>и</w:t>
      </w:r>
      <w:r w:rsidR="006112BA">
        <w:rPr>
          <w:rFonts w:eastAsia="Calibri"/>
          <w:lang w:eastAsia="en-US"/>
        </w:rPr>
        <w:t>:</w:t>
      </w:r>
    </w:p>
    <w:p w14:paraId="10DB75CC" w14:textId="77777777" w:rsidR="00EF5E04" w:rsidRPr="00EF5E04" w:rsidRDefault="00EF5E04" w:rsidP="00EF5E04">
      <w:pPr>
        <w:tabs>
          <w:tab w:val="left" w:pos="426"/>
        </w:tabs>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709"/>
        <w:gridCol w:w="851"/>
        <w:gridCol w:w="992"/>
        <w:gridCol w:w="1808"/>
      </w:tblGrid>
      <w:tr w:rsidR="00173F2D" w:rsidRPr="00EF5E04" w14:paraId="262EE5A7" w14:textId="77777777" w:rsidTr="00A472C4">
        <w:trPr>
          <w:trHeight w:val="613"/>
        </w:trPr>
        <w:tc>
          <w:tcPr>
            <w:tcW w:w="675" w:type="dxa"/>
            <w:tcBorders>
              <w:top w:val="single" w:sz="4" w:space="0" w:color="auto"/>
              <w:left w:val="single" w:sz="4" w:space="0" w:color="auto"/>
              <w:bottom w:val="single" w:sz="4" w:space="0" w:color="auto"/>
              <w:right w:val="single" w:sz="4" w:space="0" w:color="auto"/>
            </w:tcBorders>
            <w:hideMark/>
          </w:tcPr>
          <w:p w14:paraId="51F56ADC" w14:textId="77777777" w:rsidR="00173F2D" w:rsidRPr="00EF5E04" w:rsidRDefault="00173F2D" w:rsidP="0072578F">
            <w:pPr>
              <w:jc w:val="both"/>
              <w:rPr>
                <w:rFonts w:eastAsia="Calibri"/>
                <w:lang w:eastAsia="en-US"/>
              </w:rPr>
            </w:pPr>
            <w:r w:rsidRPr="00EF5E04">
              <w:rPr>
                <w:rFonts w:eastAsia="Calibri"/>
                <w:lang w:eastAsia="en-US"/>
              </w:rPr>
              <w:t>№п/п</w:t>
            </w:r>
          </w:p>
        </w:tc>
        <w:tc>
          <w:tcPr>
            <w:tcW w:w="4536" w:type="dxa"/>
            <w:tcBorders>
              <w:top w:val="single" w:sz="4" w:space="0" w:color="auto"/>
              <w:left w:val="single" w:sz="4" w:space="0" w:color="auto"/>
              <w:bottom w:val="single" w:sz="4" w:space="0" w:color="auto"/>
              <w:right w:val="single" w:sz="4" w:space="0" w:color="auto"/>
            </w:tcBorders>
            <w:hideMark/>
          </w:tcPr>
          <w:p w14:paraId="4F115D47" w14:textId="66419C95" w:rsidR="00173F2D" w:rsidRPr="00803DA2" w:rsidRDefault="00173F2D" w:rsidP="006112BA">
            <w:pPr>
              <w:jc w:val="center"/>
              <w:rPr>
                <w:rFonts w:eastAsia="Calibri"/>
                <w:b/>
                <w:bCs/>
                <w:lang w:eastAsia="en-US"/>
              </w:rPr>
            </w:pPr>
            <w:r w:rsidRPr="00803DA2">
              <w:rPr>
                <w:rFonts w:eastAsia="Calibri"/>
                <w:b/>
                <w:bCs/>
                <w:lang w:eastAsia="en-US"/>
              </w:rPr>
              <w:t>Наименование услуг</w:t>
            </w:r>
            <w:r w:rsidR="006112BA">
              <w:rPr>
                <w:rFonts w:eastAsia="Calibri"/>
                <w:b/>
                <w:bCs/>
                <w:lang w:eastAsia="en-US"/>
              </w:rPr>
              <w:t>и</w:t>
            </w:r>
          </w:p>
        </w:tc>
        <w:tc>
          <w:tcPr>
            <w:tcW w:w="709" w:type="dxa"/>
            <w:tcBorders>
              <w:top w:val="single" w:sz="4" w:space="0" w:color="auto"/>
              <w:left w:val="single" w:sz="4" w:space="0" w:color="auto"/>
              <w:bottom w:val="single" w:sz="4" w:space="0" w:color="auto"/>
              <w:right w:val="single" w:sz="4" w:space="0" w:color="auto"/>
            </w:tcBorders>
            <w:hideMark/>
          </w:tcPr>
          <w:p w14:paraId="68344116" w14:textId="77777777" w:rsidR="00173F2D" w:rsidRPr="00EF5E04" w:rsidRDefault="00173F2D" w:rsidP="00A472C4">
            <w:pPr>
              <w:jc w:val="center"/>
              <w:rPr>
                <w:rFonts w:eastAsia="Calibri"/>
                <w:lang w:eastAsia="en-US"/>
              </w:rPr>
            </w:pPr>
            <w:r w:rsidRPr="00EF5E04">
              <w:rPr>
                <w:rFonts w:eastAsia="Calibri"/>
                <w:lang w:eastAsia="en-US"/>
              </w:rPr>
              <w:t>Ед.изм</w:t>
            </w:r>
          </w:p>
        </w:tc>
        <w:tc>
          <w:tcPr>
            <w:tcW w:w="851" w:type="dxa"/>
            <w:tcBorders>
              <w:top w:val="single" w:sz="4" w:space="0" w:color="auto"/>
              <w:left w:val="single" w:sz="4" w:space="0" w:color="auto"/>
              <w:bottom w:val="single" w:sz="4" w:space="0" w:color="auto"/>
              <w:right w:val="single" w:sz="4" w:space="0" w:color="auto"/>
            </w:tcBorders>
            <w:hideMark/>
          </w:tcPr>
          <w:p w14:paraId="37B1D018" w14:textId="77777777" w:rsidR="00173F2D" w:rsidRPr="00EF5E04" w:rsidRDefault="00173F2D" w:rsidP="00A472C4">
            <w:pPr>
              <w:jc w:val="center"/>
              <w:rPr>
                <w:rFonts w:eastAsia="Calibri"/>
                <w:lang w:eastAsia="en-US"/>
              </w:rPr>
            </w:pPr>
            <w:r w:rsidRPr="00EF5E04">
              <w:rPr>
                <w:rFonts w:eastAsia="Calibri"/>
                <w:lang w:eastAsia="en-US"/>
              </w:rPr>
              <w:t>Кол-во</w:t>
            </w:r>
          </w:p>
        </w:tc>
        <w:tc>
          <w:tcPr>
            <w:tcW w:w="992" w:type="dxa"/>
            <w:tcBorders>
              <w:top w:val="single" w:sz="4" w:space="0" w:color="auto"/>
              <w:left w:val="single" w:sz="4" w:space="0" w:color="auto"/>
              <w:bottom w:val="single" w:sz="4" w:space="0" w:color="auto"/>
              <w:right w:val="single" w:sz="4" w:space="0" w:color="auto"/>
            </w:tcBorders>
            <w:hideMark/>
          </w:tcPr>
          <w:p w14:paraId="3B890029" w14:textId="219E1E97" w:rsidR="00173F2D" w:rsidRPr="00EF5E04" w:rsidRDefault="00173F2D" w:rsidP="00A472C4">
            <w:pPr>
              <w:jc w:val="center"/>
              <w:rPr>
                <w:rFonts w:eastAsia="Calibri"/>
                <w:lang w:eastAsia="en-US"/>
              </w:rPr>
            </w:pPr>
            <w:r w:rsidRPr="00EF5E04">
              <w:rPr>
                <w:rFonts w:eastAsia="Calibri"/>
                <w:lang w:eastAsia="en-US"/>
              </w:rPr>
              <w:t xml:space="preserve">Цена </w:t>
            </w:r>
            <w:r w:rsidR="007D16DC">
              <w:rPr>
                <w:rFonts w:eastAsia="Calibri"/>
                <w:lang w:eastAsia="en-US"/>
              </w:rPr>
              <w:t>с</w:t>
            </w:r>
            <w:r w:rsidRPr="00EF5E04">
              <w:rPr>
                <w:rFonts w:eastAsia="Calibri"/>
                <w:lang w:eastAsia="en-US"/>
              </w:rPr>
              <w:t xml:space="preserve"> НДС</w:t>
            </w:r>
          </w:p>
        </w:tc>
        <w:tc>
          <w:tcPr>
            <w:tcW w:w="1808" w:type="dxa"/>
            <w:tcBorders>
              <w:top w:val="single" w:sz="4" w:space="0" w:color="auto"/>
              <w:left w:val="single" w:sz="4" w:space="0" w:color="auto"/>
              <w:bottom w:val="single" w:sz="4" w:space="0" w:color="auto"/>
              <w:right w:val="single" w:sz="4" w:space="0" w:color="auto"/>
            </w:tcBorders>
            <w:hideMark/>
          </w:tcPr>
          <w:p w14:paraId="11D7FDC3" w14:textId="6FF75E1A" w:rsidR="00173F2D" w:rsidRPr="00EF5E04" w:rsidRDefault="00173F2D" w:rsidP="0072578F">
            <w:pPr>
              <w:jc w:val="both"/>
              <w:rPr>
                <w:rFonts w:eastAsia="Calibri"/>
                <w:lang w:eastAsia="en-US"/>
              </w:rPr>
            </w:pPr>
            <w:r w:rsidRPr="00EF5E04">
              <w:rPr>
                <w:rFonts w:eastAsia="Calibri"/>
                <w:lang w:eastAsia="en-US"/>
              </w:rPr>
              <w:t>Сумма с  НДС</w:t>
            </w:r>
          </w:p>
        </w:tc>
      </w:tr>
      <w:tr w:rsidR="00D83900" w:rsidRPr="00EF5E04" w14:paraId="52ED3E9B" w14:textId="77777777" w:rsidTr="00C80DD8">
        <w:trPr>
          <w:trHeight w:val="771"/>
        </w:trPr>
        <w:tc>
          <w:tcPr>
            <w:tcW w:w="675" w:type="dxa"/>
            <w:tcBorders>
              <w:top w:val="single" w:sz="4" w:space="0" w:color="auto"/>
              <w:left w:val="single" w:sz="4" w:space="0" w:color="auto"/>
              <w:bottom w:val="single" w:sz="4" w:space="0" w:color="auto"/>
              <w:right w:val="single" w:sz="4" w:space="0" w:color="auto"/>
            </w:tcBorders>
          </w:tcPr>
          <w:p w14:paraId="187E3C54" w14:textId="19186515" w:rsidR="00D83900" w:rsidRPr="00EF5E04" w:rsidRDefault="00D83900" w:rsidP="0072578F">
            <w:pPr>
              <w:jc w:val="both"/>
              <w:rPr>
                <w:rFonts w:eastAsia="Calibri"/>
                <w:lang w:eastAsia="en-US"/>
              </w:rPr>
            </w:pPr>
            <w:r>
              <w:rPr>
                <w:rFonts w:eastAsia="Calibri"/>
                <w:lang w:eastAsia="en-US"/>
              </w:rPr>
              <w:t>1</w:t>
            </w:r>
          </w:p>
        </w:tc>
        <w:tc>
          <w:tcPr>
            <w:tcW w:w="4536" w:type="dxa"/>
            <w:tcBorders>
              <w:top w:val="single" w:sz="4" w:space="0" w:color="auto"/>
              <w:left w:val="single" w:sz="4" w:space="0" w:color="auto"/>
              <w:bottom w:val="single" w:sz="4" w:space="0" w:color="auto"/>
              <w:right w:val="single" w:sz="4" w:space="0" w:color="auto"/>
            </w:tcBorders>
          </w:tcPr>
          <w:p w14:paraId="3DDD2F8B" w14:textId="280CCC3D" w:rsidR="00D83900" w:rsidRPr="00803DA2" w:rsidRDefault="00D83900" w:rsidP="007E33E8">
            <w:pPr>
              <w:jc w:val="both"/>
              <w:rPr>
                <w:rFonts w:eastAsia="Calibri"/>
                <w:b/>
                <w:bCs/>
                <w:lang w:eastAsia="en-US"/>
              </w:rPr>
            </w:pPr>
            <w:r>
              <w:rPr>
                <w:rFonts w:eastAsia="Calibri"/>
                <w:lang w:eastAsia="en-US"/>
              </w:rPr>
              <w:t xml:space="preserve">Капитальный ремонт </w:t>
            </w:r>
            <w:r w:rsidR="00146625">
              <w:rPr>
                <w:rFonts w:eastAsia="Calibri"/>
                <w:lang w:eastAsia="en-US"/>
              </w:rPr>
              <w:t xml:space="preserve">двигателя </w:t>
            </w:r>
            <w:r w:rsidR="007E33E8">
              <w:rPr>
                <w:rFonts w:eastAsia="Calibri"/>
                <w:lang w:eastAsia="en-US"/>
              </w:rPr>
              <w:t>БелАЗ 7540</w:t>
            </w:r>
            <w:bookmarkStart w:id="0" w:name="_GoBack"/>
            <w:bookmarkEnd w:id="0"/>
            <w:r w:rsidRPr="00A472C4">
              <w:rPr>
                <w:rFonts w:eastAsia="Calibri"/>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6975CDD9" w14:textId="0973962C" w:rsidR="00D83900" w:rsidRPr="00EF5E04" w:rsidRDefault="00D83900" w:rsidP="00A472C4">
            <w:pPr>
              <w:jc w:val="center"/>
              <w:rPr>
                <w:rFonts w:eastAsia="Calibri"/>
                <w:lang w:eastAsia="en-US"/>
              </w:rPr>
            </w:pPr>
            <w:proofErr w:type="spellStart"/>
            <w:r>
              <w:rPr>
                <w:rFonts w:eastAsia="Calibri"/>
                <w:lang w:eastAsia="en-US"/>
              </w:rPr>
              <w:t>Шт</w:t>
            </w:r>
            <w:proofErr w:type="spellEnd"/>
          </w:p>
        </w:tc>
        <w:tc>
          <w:tcPr>
            <w:tcW w:w="851" w:type="dxa"/>
            <w:tcBorders>
              <w:top w:val="single" w:sz="4" w:space="0" w:color="auto"/>
              <w:left w:val="single" w:sz="4" w:space="0" w:color="auto"/>
              <w:bottom w:val="single" w:sz="4" w:space="0" w:color="auto"/>
              <w:right w:val="single" w:sz="4" w:space="0" w:color="auto"/>
            </w:tcBorders>
          </w:tcPr>
          <w:p w14:paraId="6766DC51" w14:textId="38294188" w:rsidR="00D83900" w:rsidRPr="00EF5E04" w:rsidRDefault="00D83900" w:rsidP="00D83900">
            <w:pPr>
              <w:jc w:val="center"/>
              <w:rPr>
                <w:rFonts w:eastAsia="Calibri"/>
                <w:lang w:eastAsia="en-US"/>
              </w:rPr>
            </w:pPr>
            <w:r>
              <w:rPr>
                <w:rFonts w:eastAsia="Calibri"/>
                <w:lang w:eastAsia="en-US"/>
              </w:rPr>
              <w:t>1</w:t>
            </w:r>
          </w:p>
        </w:tc>
        <w:tc>
          <w:tcPr>
            <w:tcW w:w="992" w:type="dxa"/>
            <w:tcBorders>
              <w:top w:val="single" w:sz="4" w:space="0" w:color="auto"/>
              <w:left w:val="single" w:sz="4" w:space="0" w:color="auto"/>
              <w:bottom w:val="single" w:sz="4" w:space="0" w:color="auto"/>
              <w:right w:val="single" w:sz="4" w:space="0" w:color="auto"/>
            </w:tcBorders>
          </w:tcPr>
          <w:p w14:paraId="701EEB23" w14:textId="77777777" w:rsidR="00D83900" w:rsidRPr="00EF5E04" w:rsidRDefault="00D83900" w:rsidP="00A472C4">
            <w:pPr>
              <w:jc w:val="center"/>
              <w:rPr>
                <w:rFonts w:eastAsia="Calibri"/>
                <w:lang w:eastAsia="en-US"/>
              </w:rPr>
            </w:pPr>
          </w:p>
        </w:tc>
        <w:tc>
          <w:tcPr>
            <w:tcW w:w="1808" w:type="dxa"/>
            <w:tcBorders>
              <w:top w:val="single" w:sz="4" w:space="0" w:color="auto"/>
              <w:left w:val="single" w:sz="4" w:space="0" w:color="auto"/>
              <w:bottom w:val="single" w:sz="4" w:space="0" w:color="auto"/>
              <w:right w:val="single" w:sz="4" w:space="0" w:color="auto"/>
            </w:tcBorders>
          </w:tcPr>
          <w:p w14:paraId="6D2F8424" w14:textId="77777777" w:rsidR="00D83900" w:rsidRPr="00EF5E04" w:rsidRDefault="00D83900" w:rsidP="0072578F">
            <w:pPr>
              <w:jc w:val="both"/>
              <w:rPr>
                <w:rFonts w:eastAsia="Calibri"/>
                <w:lang w:eastAsia="en-US"/>
              </w:rPr>
            </w:pPr>
          </w:p>
        </w:tc>
      </w:tr>
      <w:tr w:rsidR="00D83900" w:rsidRPr="00EF5E04" w14:paraId="230D0D11" w14:textId="77777777" w:rsidTr="00A472C4">
        <w:tc>
          <w:tcPr>
            <w:tcW w:w="675" w:type="dxa"/>
            <w:tcBorders>
              <w:top w:val="single" w:sz="4" w:space="0" w:color="auto"/>
              <w:left w:val="single" w:sz="4" w:space="0" w:color="auto"/>
              <w:bottom w:val="single" w:sz="4" w:space="0" w:color="auto"/>
              <w:right w:val="single" w:sz="4" w:space="0" w:color="auto"/>
            </w:tcBorders>
          </w:tcPr>
          <w:p w14:paraId="4A1749FE" w14:textId="19B65B55" w:rsidR="00D83900" w:rsidRPr="00EF5E04" w:rsidRDefault="00D83900" w:rsidP="0072578F">
            <w:pPr>
              <w:jc w:val="both"/>
              <w:rPr>
                <w:rFonts w:eastAsia="Calibri"/>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A7E788D" w14:textId="77777777" w:rsidR="00D83900" w:rsidRPr="00EF5E04" w:rsidRDefault="00D83900" w:rsidP="0072578F">
            <w:pPr>
              <w:jc w:val="both"/>
              <w:rPr>
                <w:rFonts w:eastAsia="Calibri"/>
                <w:lang w:eastAsia="en-US"/>
              </w:rPr>
            </w:pPr>
            <w:r w:rsidRPr="00EF5E04">
              <w:rPr>
                <w:rFonts w:eastAsia="Calibri"/>
                <w:lang w:eastAsia="en-US"/>
              </w:rPr>
              <w:t>Итого:</w:t>
            </w:r>
          </w:p>
        </w:tc>
        <w:tc>
          <w:tcPr>
            <w:tcW w:w="709" w:type="dxa"/>
            <w:tcBorders>
              <w:top w:val="single" w:sz="4" w:space="0" w:color="auto"/>
              <w:left w:val="single" w:sz="4" w:space="0" w:color="auto"/>
              <w:bottom w:val="single" w:sz="4" w:space="0" w:color="auto"/>
              <w:right w:val="single" w:sz="4" w:space="0" w:color="auto"/>
            </w:tcBorders>
          </w:tcPr>
          <w:p w14:paraId="60E3ACE9" w14:textId="77777777" w:rsidR="00D83900" w:rsidRPr="00EF5E04" w:rsidRDefault="00D83900" w:rsidP="0072578F">
            <w:pPr>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96D51DF" w14:textId="77777777" w:rsidR="00D83900" w:rsidRPr="00EF5E04" w:rsidRDefault="00D83900" w:rsidP="0072578F">
            <w:pPr>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EA88B8" w14:textId="77777777" w:rsidR="00D83900" w:rsidRPr="00883C9E" w:rsidRDefault="00D83900" w:rsidP="0072578F">
            <w:pPr>
              <w:jc w:val="both"/>
              <w:rPr>
                <w:rFonts w:eastAsia="Calibri"/>
                <w:color w:val="000000" w:themeColor="text1"/>
                <w:lang w:eastAsia="en-US"/>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D8BB0DD" w14:textId="4F695F8D" w:rsidR="00D83900" w:rsidRPr="00883C9E" w:rsidRDefault="00D83900" w:rsidP="0072578F">
            <w:pPr>
              <w:jc w:val="both"/>
              <w:rPr>
                <w:rFonts w:eastAsia="Calibri"/>
                <w:color w:val="000000" w:themeColor="text1"/>
                <w:lang w:val="en-US" w:eastAsia="en-US"/>
              </w:rPr>
            </w:pPr>
          </w:p>
        </w:tc>
      </w:tr>
    </w:tbl>
    <w:p w14:paraId="4D2E8E27" w14:textId="41DF4428" w:rsidR="00AA4F0A" w:rsidRDefault="00AA4F0A" w:rsidP="003452AE">
      <w:pPr>
        <w:jc w:val="both"/>
        <w:rPr>
          <w:rFonts w:eastAsia="Calibri"/>
          <w:b/>
          <w:bCs/>
          <w:lang w:eastAsia="en-US"/>
        </w:rPr>
      </w:pPr>
      <w:r w:rsidRPr="00EF5E04">
        <w:rPr>
          <w:rFonts w:eastAsia="Calibri"/>
          <w:lang w:eastAsia="en-US"/>
        </w:rPr>
        <w:t xml:space="preserve">                                   </w:t>
      </w:r>
      <w:r w:rsidR="003452AE" w:rsidRPr="00EF5E04">
        <w:rPr>
          <w:rFonts w:eastAsia="Calibri"/>
          <w:lang w:eastAsia="en-US"/>
        </w:rPr>
        <w:t xml:space="preserve">                 </w:t>
      </w:r>
      <w:r w:rsidRPr="00EF5E04">
        <w:rPr>
          <w:rFonts w:eastAsia="Calibri"/>
          <w:lang w:eastAsia="en-US"/>
        </w:rPr>
        <w:t>2.</w:t>
      </w:r>
      <w:r w:rsidRPr="00EF5E04">
        <w:rPr>
          <w:rFonts w:eastAsia="Calibri"/>
          <w:b/>
          <w:bCs/>
          <w:lang w:eastAsia="en-US"/>
        </w:rPr>
        <w:t>Цена и сумма договора</w:t>
      </w:r>
    </w:p>
    <w:p w14:paraId="0E105772" w14:textId="33ECB8E7" w:rsidR="00FB1985" w:rsidRPr="00EF5E04" w:rsidRDefault="00AA4F0A" w:rsidP="00F40307">
      <w:pPr>
        <w:jc w:val="both"/>
        <w:rPr>
          <w:rFonts w:eastAsia="Calibri"/>
          <w:lang w:eastAsia="en-US"/>
        </w:rPr>
      </w:pPr>
      <w:r w:rsidRPr="00EF5E04">
        <w:rPr>
          <w:rFonts w:eastAsia="Calibri"/>
          <w:lang w:eastAsia="en-US"/>
        </w:rPr>
        <w:t xml:space="preserve">2.1. </w:t>
      </w:r>
      <w:r w:rsidR="00FB1985" w:rsidRPr="00EF5E04">
        <w:rPr>
          <w:rFonts w:eastAsia="Calibri"/>
          <w:lang w:eastAsia="en-US"/>
        </w:rPr>
        <w:t xml:space="preserve">Общая сумма договора </w:t>
      </w:r>
      <w:r w:rsidR="00573F4B" w:rsidRPr="00EF5E04">
        <w:rPr>
          <w:rFonts w:eastAsia="Calibri"/>
          <w:lang w:eastAsia="en-US"/>
        </w:rPr>
        <w:t xml:space="preserve">составляет </w:t>
      </w:r>
      <w:r w:rsidR="00D83900">
        <w:rPr>
          <w:rFonts w:eastAsia="Calibri"/>
          <w:lang w:eastAsia="en-US"/>
        </w:rPr>
        <w:t>00,00</w:t>
      </w:r>
      <w:r w:rsidR="003C7649" w:rsidRPr="004E20CA">
        <w:rPr>
          <w:rFonts w:eastAsia="Calibri"/>
          <w:lang w:eastAsia="en-US"/>
        </w:rPr>
        <w:t xml:space="preserve"> (</w:t>
      </w:r>
      <w:r w:rsidR="00D83900">
        <w:rPr>
          <w:rFonts w:eastAsia="Calibri"/>
          <w:lang w:val="uz-Cyrl-UZ" w:eastAsia="en-US"/>
        </w:rPr>
        <w:t>сумма прописью)</w:t>
      </w:r>
      <w:r w:rsidR="003C7649" w:rsidRPr="004E20CA">
        <w:rPr>
          <w:rFonts w:eastAsia="Calibri"/>
          <w:lang w:eastAsia="en-US"/>
        </w:rPr>
        <w:t xml:space="preserve"> сум с учетом НДС</w:t>
      </w:r>
      <w:r w:rsidR="000F412B" w:rsidRPr="004E20CA">
        <w:rPr>
          <w:rFonts w:eastAsia="Calibri"/>
          <w:lang w:eastAsia="en-US"/>
        </w:rPr>
        <w:t>.</w:t>
      </w:r>
      <w:r w:rsidR="000F412B" w:rsidRPr="00EF5E04">
        <w:rPr>
          <w:rFonts w:eastAsia="Calibri"/>
          <w:lang w:eastAsia="en-US"/>
        </w:rPr>
        <w:t xml:space="preserve"> </w:t>
      </w:r>
    </w:p>
    <w:p w14:paraId="23F76BC2" w14:textId="7E20F730" w:rsidR="00FB1985" w:rsidRDefault="00FB1985" w:rsidP="00F40307">
      <w:pPr>
        <w:autoSpaceDE w:val="0"/>
        <w:autoSpaceDN w:val="0"/>
        <w:adjustRightInd w:val="0"/>
        <w:jc w:val="both"/>
        <w:rPr>
          <w:rFonts w:eastAsia="Calibri"/>
          <w:lang w:eastAsia="en-US"/>
        </w:rPr>
      </w:pPr>
      <w:r w:rsidRPr="00EF5E04">
        <w:rPr>
          <w:rFonts w:eastAsia="Calibri"/>
          <w:lang w:eastAsia="en-US"/>
        </w:rPr>
        <w:t xml:space="preserve">2.2 Заказчик производит предоплату в размере  </w:t>
      </w:r>
      <w:r w:rsidR="00BA28D1" w:rsidRPr="00EF5E04">
        <w:rPr>
          <w:rFonts w:eastAsia="Calibri"/>
          <w:lang w:eastAsia="en-US"/>
        </w:rPr>
        <w:t>5</w:t>
      </w:r>
      <w:r w:rsidR="00347F1B" w:rsidRPr="00EF5E04">
        <w:rPr>
          <w:rFonts w:eastAsia="Calibri"/>
          <w:lang w:eastAsia="en-US"/>
        </w:rPr>
        <w:t>0</w:t>
      </w:r>
      <w:r w:rsidRPr="00EF5E04">
        <w:rPr>
          <w:rFonts w:eastAsia="Calibri"/>
          <w:lang w:eastAsia="en-US"/>
        </w:rPr>
        <w:t>% от общей суммы Договора путем перечисления на расчетный счет Исполнителя</w:t>
      </w:r>
      <w:r w:rsidR="008757FF">
        <w:rPr>
          <w:rFonts w:eastAsia="Calibri"/>
          <w:lang w:eastAsia="en-US"/>
        </w:rPr>
        <w:t xml:space="preserve"> в согласованные сторонами сроки</w:t>
      </w:r>
      <w:r w:rsidR="0032481F" w:rsidRPr="00EF5E04">
        <w:rPr>
          <w:rFonts w:eastAsia="Calibri"/>
          <w:lang w:eastAsia="en-US"/>
        </w:rPr>
        <w:t>, оста</w:t>
      </w:r>
      <w:r w:rsidR="004D2AFB" w:rsidRPr="00EF5E04">
        <w:rPr>
          <w:rFonts w:eastAsia="Calibri"/>
          <w:lang w:eastAsia="en-US"/>
        </w:rPr>
        <w:t>вшаяся сумма</w:t>
      </w:r>
      <w:r w:rsidR="0032481F" w:rsidRPr="00EF5E04">
        <w:rPr>
          <w:rFonts w:eastAsia="Calibri"/>
          <w:lang w:eastAsia="en-US"/>
        </w:rPr>
        <w:t xml:space="preserve"> оплачивается </w:t>
      </w:r>
      <w:r w:rsidR="00347F1B" w:rsidRPr="00EF5E04">
        <w:rPr>
          <w:rFonts w:eastAsia="Calibri"/>
          <w:lang w:eastAsia="en-US"/>
        </w:rPr>
        <w:t>после предоставление</w:t>
      </w:r>
      <w:r w:rsidR="0032481F" w:rsidRPr="00EF5E04">
        <w:rPr>
          <w:rFonts w:eastAsia="Calibri"/>
          <w:lang w:eastAsia="en-US"/>
        </w:rPr>
        <w:t xml:space="preserve"> счет</w:t>
      </w:r>
      <w:r w:rsidR="0026197B" w:rsidRPr="00EF5E04">
        <w:rPr>
          <w:rFonts w:eastAsia="Calibri"/>
          <w:lang w:eastAsia="en-US"/>
        </w:rPr>
        <w:t>а-</w:t>
      </w:r>
      <w:r w:rsidR="00B776E2" w:rsidRPr="00EF5E04">
        <w:rPr>
          <w:rFonts w:eastAsia="Calibri"/>
          <w:lang w:eastAsia="en-US"/>
        </w:rPr>
        <w:t>фактур</w:t>
      </w:r>
      <w:r w:rsidR="00A551CC" w:rsidRPr="00EF5E04">
        <w:rPr>
          <w:rFonts w:eastAsia="Calibri"/>
          <w:lang w:eastAsia="en-US"/>
        </w:rPr>
        <w:t xml:space="preserve"> и акт</w:t>
      </w:r>
      <w:r w:rsidR="006112BA">
        <w:rPr>
          <w:rFonts w:eastAsia="Calibri"/>
          <w:lang w:eastAsia="en-US"/>
        </w:rPr>
        <w:t>а</w:t>
      </w:r>
      <w:r w:rsidR="00A551CC" w:rsidRPr="00EF5E04">
        <w:rPr>
          <w:rFonts w:eastAsia="Calibri"/>
          <w:lang w:eastAsia="en-US"/>
        </w:rPr>
        <w:t xml:space="preserve"> выполненных работ </w:t>
      </w:r>
      <w:r w:rsidR="00B776E2" w:rsidRPr="00EF5E04">
        <w:rPr>
          <w:rFonts w:eastAsia="Calibri"/>
          <w:lang w:eastAsia="en-US"/>
        </w:rPr>
        <w:t xml:space="preserve">в течение </w:t>
      </w:r>
      <w:r w:rsidR="00A551CC" w:rsidRPr="00EF5E04">
        <w:rPr>
          <w:rFonts w:eastAsia="Calibri"/>
          <w:lang w:eastAsia="en-US"/>
        </w:rPr>
        <w:t>1</w:t>
      </w:r>
      <w:r w:rsidR="00B776E2" w:rsidRPr="00EF5E04">
        <w:rPr>
          <w:rFonts w:eastAsia="Calibri"/>
          <w:lang w:eastAsia="en-US"/>
        </w:rPr>
        <w:t>0</w:t>
      </w:r>
      <w:r w:rsidR="00173F2D" w:rsidRPr="00EF5E04">
        <w:rPr>
          <w:rFonts w:eastAsia="Calibri"/>
          <w:lang w:eastAsia="en-US"/>
        </w:rPr>
        <w:t xml:space="preserve"> рабочих дней</w:t>
      </w:r>
      <w:r w:rsidR="008757FF">
        <w:rPr>
          <w:rFonts w:eastAsia="Calibri"/>
          <w:lang w:eastAsia="en-US"/>
        </w:rPr>
        <w:t>.</w:t>
      </w:r>
    </w:p>
    <w:p w14:paraId="775F0041" w14:textId="6B5AD58B" w:rsidR="008757FF" w:rsidRPr="00EF5E04" w:rsidRDefault="008757FF" w:rsidP="008757FF">
      <w:pPr>
        <w:jc w:val="both"/>
        <w:rPr>
          <w:rFonts w:eastAsia="Calibri"/>
          <w:lang w:eastAsia="en-US"/>
        </w:rPr>
      </w:pPr>
      <w:r>
        <w:rPr>
          <w:rFonts w:eastAsia="Calibri"/>
          <w:lang w:eastAsia="en-US"/>
        </w:rPr>
        <w:t>2.3</w:t>
      </w:r>
      <w:r w:rsidRPr="00EF5E04">
        <w:rPr>
          <w:rFonts w:eastAsia="Calibri"/>
          <w:lang w:eastAsia="en-US"/>
        </w:rPr>
        <w:t xml:space="preserve"> Сумма </w:t>
      </w:r>
      <w:r w:rsidR="006112BA">
        <w:rPr>
          <w:rFonts w:eastAsia="Calibri"/>
          <w:lang w:eastAsia="en-US"/>
        </w:rPr>
        <w:t>Д</w:t>
      </w:r>
      <w:r w:rsidRPr="00EF5E04">
        <w:rPr>
          <w:rFonts w:eastAsia="Calibri"/>
          <w:lang w:eastAsia="en-US"/>
        </w:rPr>
        <w:t>оговора состоит из стоимости услуг по ремонту и расходных материалов</w:t>
      </w:r>
      <w:r w:rsidR="006112BA">
        <w:rPr>
          <w:rFonts w:eastAsia="Calibri"/>
          <w:lang w:eastAsia="en-US"/>
        </w:rPr>
        <w:t>, используемых при ремонте, отраженных в дефектном акте.</w:t>
      </w:r>
      <w:r>
        <w:rPr>
          <w:rFonts w:eastAsia="Calibri"/>
          <w:lang w:eastAsia="en-US"/>
        </w:rPr>
        <w:t xml:space="preserve"> </w:t>
      </w:r>
    </w:p>
    <w:p w14:paraId="36F586B2" w14:textId="406ED7F1" w:rsidR="008757FF" w:rsidRPr="00EF5E04" w:rsidRDefault="008757FF" w:rsidP="00F40307">
      <w:pPr>
        <w:autoSpaceDE w:val="0"/>
        <w:autoSpaceDN w:val="0"/>
        <w:adjustRightInd w:val="0"/>
        <w:jc w:val="both"/>
        <w:rPr>
          <w:rFonts w:eastAsia="Calibri"/>
          <w:lang w:eastAsia="en-US"/>
        </w:rPr>
      </w:pPr>
    </w:p>
    <w:p w14:paraId="6DCEBD68" w14:textId="56A0AF21" w:rsidR="00FB1985" w:rsidRDefault="00FB1985" w:rsidP="003452AE">
      <w:pPr>
        <w:autoSpaceDE w:val="0"/>
        <w:autoSpaceDN w:val="0"/>
        <w:adjustRightInd w:val="0"/>
        <w:ind w:hanging="360"/>
        <w:jc w:val="center"/>
        <w:rPr>
          <w:rFonts w:eastAsia="Calibri"/>
          <w:b/>
          <w:bCs/>
          <w:lang w:eastAsia="en-US"/>
        </w:rPr>
      </w:pPr>
      <w:r w:rsidRPr="00EF5E04">
        <w:rPr>
          <w:rFonts w:eastAsia="Calibri"/>
          <w:b/>
          <w:bCs/>
          <w:lang w:eastAsia="en-US"/>
        </w:rPr>
        <w:t xml:space="preserve">3. </w:t>
      </w:r>
      <w:r w:rsidR="003452AE" w:rsidRPr="00EF5E04">
        <w:rPr>
          <w:rFonts w:eastAsia="Calibri"/>
          <w:b/>
          <w:bCs/>
          <w:lang w:eastAsia="en-US"/>
        </w:rPr>
        <w:t>Сроки и условия  выполнения работ.</w:t>
      </w:r>
    </w:p>
    <w:p w14:paraId="5B4EFF28" w14:textId="02720C1D" w:rsidR="008757FF" w:rsidRPr="00EF5E04" w:rsidRDefault="00FB1985" w:rsidP="008757FF">
      <w:pPr>
        <w:jc w:val="both"/>
        <w:rPr>
          <w:rFonts w:eastAsia="Calibri"/>
          <w:lang w:eastAsia="en-US"/>
        </w:rPr>
      </w:pPr>
      <w:r w:rsidRPr="00EF5E04">
        <w:rPr>
          <w:rFonts w:eastAsia="Calibri"/>
          <w:lang w:eastAsia="en-US"/>
        </w:rPr>
        <w:t xml:space="preserve">3.1 Срок выполнения работ составляет </w:t>
      </w:r>
      <w:r w:rsidR="00803DA2">
        <w:rPr>
          <w:rFonts w:eastAsia="Calibri"/>
          <w:lang w:eastAsia="en-US"/>
        </w:rPr>
        <w:t>3</w:t>
      </w:r>
      <w:r w:rsidRPr="00EF5E04">
        <w:rPr>
          <w:rFonts w:eastAsia="Calibri"/>
          <w:lang w:eastAsia="en-US"/>
        </w:rPr>
        <w:t xml:space="preserve">0 </w:t>
      </w:r>
      <w:r w:rsidR="00803DA2">
        <w:rPr>
          <w:rFonts w:eastAsia="Calibri"/>
          <w:lang w:eastAsia="en-US"/>
        </w:rPr>
        <w:t>рабочих</w:t>
      </w:r>
      <w:r w:rsidR="00EF5E04" w:rsidRPr="00EF5E04">
        <w:rPr>
          <w:rFonts w:eastAsia="Calibri"/>
          <w:lang w:eastAsia="en-US"/>
        </w:rPr>
        <w:t xml:space="preserve"> </w:t>
      </w:r>
      <w:r w:rsidRPr="00EF5E04">
        <w:rPr>
          <w:rFonts w:eastAsia="Calibri"/>
          <w:lang w:eastAsia="en-US"/>
        </w:rPr>
        <w:t xml:space="preserve">дней с момента перечисления предоплаты. </w:t>
      </w:r>
      <w:r w:rsidR="008757FF" w:rsidRPr="00EF5E04">
        <w:rPr>
          <w:rFonts w:eastAsia="Calibri"/>
          <w:lang w:eastAsia="en-US"/>
        </w:rPr>
        <w:t>Ремонт спецтехники Заказчика осуществляется на производственных площадях   Заказчика</w:t>
      </w:r>
      <w:r w:rsidR="008757FF">
        <w:rPr>
          <w:rFonts w:eastAsia="Calibri"/>
          <w:lang w:eastAsia="en-US"/>
        </w:rPr>
        <w:t>.</w:t>
      </w:r>
      <w:r w:rsidR="008757FF" w:rsidRPr="00EF5E04">
        <w:rPr>
          <w:rFonts w:eastAsia="Calibri"/>
          <w:lang w:eastAsia="en-US"/>
        </w:rPr>
        <w:t xml:space="preserve">  Все используемые </w:t>
      </w:r>
      <w:r w:rsidR="008757FF">
        <w:rPr>
          <w:rFonts w:eastAsia="Calibri"/>
          <w:lang w:eastAsia="en-US"/>
        </w:rPr>
        <w:t xml:space="preserve"> расходные </w:t>
      </w:r>
      <w:r w:rsidR="008757FF" w:rsidRPr="00EF5E04">
        <w:rPr>
          <w:rFonts w:eastAsia="Calibri"/>
          <w:lang w:eastAsia="en-US"/>
        </w:rPr>
        <w:t>материалы должны быть качественными и иметь документы, удостоверяющих их качество. Снятые  б/у запасные части возвращаются  Заказчику.</w:t>
      </w:r>
    </w:p>
    <w:p w14:paraId="2F453458" w14:textId="58DE27E4" w:rsidR="00FB1985" w:rsidRPr="00EF5E04" w:rsidRDefault="00FB1985" w:rsidP="00F40307">
      <w:pPr>
        <w:jc w:val="both"/>
        <w:rPr>
          <w:rFonts w:eastAsia="Calibri"/>
          <w:lang w:eastAsia="en-US"/>
        </w:rPr>
      </w:pPr>
    </w:p>
    <w:p w14:paraId="3BB07CEC" w14:textId="61263152" w:rsidR="00DB0062" w:rsidRDefault="00DB0062" w:rsidP="00EF5E04">
      <w:pPr>
        <w:jc w:val="center"/>
        <w:rPr>
          <w:rFonts w:eastAsia="Calibri"/>
          <w:b/>
          <w:bCs/>
          <w:lang w:eastAsia="en-US"/>
        </w:rPr>
      </w:pPr>
    </w:p>
    <w:p w14:paraId="113F016A" w14:textId="77777777" w:rsidR="00C80DD8" w:rsidRDefault="00C80DD8" w:rsidP="00EF5E04">
      <w:pPr>
        <w:jc w:val="center"/>
        <w:rPr>
          <w:rFonts w:eastAsia="Calibri"/>
          <w:b/>
          <w:bCs/>
          <w:lang w:eastAsia="en-US"/>
        </w:rPr>
      </w:pPr>
    </w:p>
    <w:p w14:paraId="501C5984" w14:textId="77777777" w:rsidR="00DB0062" w:rsidRDefault="00DB0062" w:rsidP="00EF5E04">
      <w:pPr>
        <w:jc w:val="center"/>
        <w:rPr>
          <w:rFonts w:eastAsia="Calibri"/>
          <w:b/>
          <w:bCs/>
          <w:lang w:eastAsia="en-US"/>
        </w:rPr>
      </w:pPr>
    </w:p>
    <w:p w14:paraId="51AB3021" w14:textId="7CB53E1A" w:rsidR="00F40307" w:rsidRPr="00EF5E04" w:rsidRDefault="00F40307" w:rsidP="00EF5E04">
      <w:pPr>
        <w:jc w:val="center"/>
        <w:rPr>
          <w:rFonts w:eastAsia="Calibri"/>
          <w:b/>
          <w:bCs/>
          <w:lang w:eastAsia="en-US"/>
        </w:rPr>
      </w:pPr>
      <w:r w:rsidRPr="00EF5E04">
        <w:rPr>
          <w:rFonts w:eastAsia="Calibri"/>
          <w:b/>
          <w:bCs/>
          <w:lang w:eastAsia="en-US"/>
        </w:rPr>
        <w:t xml:space="preserve">4. </w:t>
      </w:r>
      <w:r w:rsidR="003452AE" w:rsidRPr="00EF5E04">
        <w:rPr>
          <w:rFonts w:eastAsia="Calibri"/>
          <w:b/>
          <w:bCs/>
          <w:lang w:eastAsia="en-US"/>
        </w:rPr>
        <w:t>Качество услуг и гарантийные обязательства.</w:t>
      </w:r>
    </w:p>
    <w:p w14:paraId="2F62439F" w14:textId="495959C0" w:rsidR="00F40307" w:rsidRPr="00EF5E04" w:rsidRDefault="00F40307" w:rsidP="00EF5E04">
      <w:pPr>
        <w:jc w:val="both"/>
        <w:rPr>
          <w:rFonts w:eastAsia="Calibri"/>
          <w:lang w:eastAsia="en-US"/>
        </w:rPr>
      </w:pPr>
      <w:r w:rsidRPr="00EF5E04">
        <w:rPr>
          <w:rFonts w:eastAsia="Calibri"/>
          <w:lang w:eastAsia="en-US"/>
        </w:rPr>
        <w:t xml:space="preserve">4.1    </w:t>
      </w:r>
      <w:r w:rsidR="008757FF">
        <w:rPr>
          <w:rFonts w:eastAsia="Calibri"/>
          <w:lang w:eastAsia="en-US"/>
        </w:rPr>
        <w:t>Приемка спецтехники после ремонта</w:t>
      </w:r>
      <w:r w:rsidRPr="00EF5E04">
        <w:rPr>
          <w:rFonts w:eastAsia="Calibri"/>
          <w:lang w:eastAsia="en-US"/>
        </w:rPr>
        <w:t xml:space="preserve">  производится после контроля Исполнителем полноты и качества оказанной услуги, комплектности и сохранности товарного вида  </w:t>
      </w:r>
      <w:r w:rsidR="003452AE" w:rsidRPr="00EF5E04">
        <w:rPr>
          <w:rFonts w:eastAsia="Calibri"/>
          <w:lang w:eastAsia="en-US"/>
        </w:rPr>
        <w:t>спецтехники.</w:t>
      </w:r>
    </w:p>
    <w:p w14:paraId="67C8F83C" w14:textId="4E2D3C37" w:rsidR="00F40307" w:rsidRPr="00EF5E04" w:rsidRDefault="00F40307" w:rsidP="00EF5E04">
      <w:pPr>
        <w:jc w:val="both"/>
        <w:rPr>
          <w:rFonts w:eastAsia="Calibri"/>
          <w:lang w:eastAsia="en-US"/>
        </w:rPr>
      </w:pPr>
      <w:r w:rsidRPr="00EF5E04">
        <w:rPr>
          <w:rFonts w:eastAsia="Calibri"/>
          <w:lang w:eastAsia="en-US"/>
        </w:rPr>
        <w:t>Заказчи</w:t>
      </w:r>
      <w:r w:rsidR="003452AE" w:rsidRPr="00EF5E04">
        <w:rPr>
          <w:rFonts w:eastAsia="Calibri"/>
          <w:lang w:eastAsia="en-US"/>
        </w:rPr>
        <w:t>к</w:t>
      </w:r>
      <w:r w:rsidRPr="00EF5E04">
        <w:rPr>
          <w:rFonts w:eastAsia="Calibri"/>
          <w:lang w:eastAsia="en-US"/>
        </w:rPr>
        <w:t xml:space="preserve"> обязан при приемке проверить с участием Исполнителя комплектность и техническое состояние спецтехники, а также объем и качество оказанной услуги (выполненной работы), исправность узлов и агрегатов, подвергшихся ремонту, и принять оказанную услугу (выполненную работу).</w:t>
      </w:r>
    </w:p>
    <w:p w14:paraId="23E80EF5" w14:textId="405DA8B7" w:rsidR="00F40307" w:rsidRDefault="00F40307" w:rsidP="00EF5E04">
      <w:pPr>
        <w:jc w:val="both"/>
        <w:rPr>
          <w:rFonts w:eastAsia="Calibri"/>
          <w:lang w:eastAsia="en-US"/>
        </w:rPr>
      </w:pPr>
      <w:r w:rsidRPr="00EF5E04">
        <w:rPr>
          <w:rFonts w:eastAsia="Calibri"/>
          <w:lang w:eastAsia="en-US"/>
        </w:rPr>
        <w:t xml:space="preserve">При обнаружении отступлений от договора оказания услуг, ухудшающих результат оказанной услуги (выполненной работы), подмены составных частей, некомплектности и других недостатков Заказчик обязан немедленно заявить об этом Исполнителю. </w:t>
      </w:r>
      <w:r w:rsidRPr="00EF5E04">
        <w:rPr>
          <w:rFonts w:eastAsia="Calibri"/>
          <w:lang w:eastAsia="en-US"/>
        </w:rPr>
        <w:lastRenderedPageBreak/>
        <w:t xml:space="preserve">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Заказчиком. Заказчик,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 Заказчик, обнаруживший после приемки </w:t>
      </w:r>
      <w:r w:rsidR="003452AE" w:rsidRPr="00EF5E04">
        <w:rPr>
          <w:rFonts w:eastAsia="Calibri"/>
          <w:lang w:eastAsia="en-US"/>
        </w:rPr>
        <w:t xml:space="preserve"> спецтехники </w:t>
      </w:r>
      <w:r w:rsidRPr="00EF5E04">
        <w:rPr>
          <w:rFonts w:eastAsia="Calibri"/>
          <w:lang w:eastAsia="en-US"/>
        </w:rPr>
        <w:t xml:space="preserve"> несоответствие исполнения договору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по их обнаружении известить об этом Исполнителя в разумный срок. Недостатки оказанной услуги (выполненной работы) должны быть устранены Исполнителем в назначенный Заказчиком срок.</w:t>
      </w:r>
    </w:p>
    <w:p w14:paraId="71768DC4" w14:textId="7F4ACCBB" w:rsidR="006112BA" w:rsidRPr="00BE3DC3" w:rsidRDefault="006112BA" w:rsidP="006112BA">
      <w:pPr>
        <w:tabs>
          <w:tab w:val="left" w:pos="1843"/>
        </w:tabs>
        <w:jc w:val="both"/>
      </w:pPr>
      <w:r>
        <w:rPr>
          <w:rFonts w:eastAsia="Calibri"/>
          <w:lang w:eastAsia="en-US"/>
        </w:rPr>
        <w:t>4.2.</w:t>
      </w:r>
      <w:r w:rsidRPr="006112BA">
        <w:t xml:space="preserve"> </w:t>
      </w:r>
      <w:r w:rsidRPr="00BE3DC3">
        <w:t>Исполнитель обязан:</w:t>
      </w:r>
    </w:p>
    <w:p w14:paraId="0E8170E1" w14:textId="77777777" w:rsidR="006112BA" w:rsidRPr="00BE3DC3" w:rsidRDefault="006112BA" w:rsidP="006112BA">
      <w:pPr>
        <w:tabs>
          <w:tab w:val="left" w:pos="1843"/>
        </w:tabs>
        <w:jc w:val="both"/>
      </w:pPr>
      <w:r w:rsidRPr="00BE3DC3">
        <w:t>-</w:t>
      </w:r>
      <w:r>
        <w:t xml:space="preserve"> </w:t>
      </w:r>
      <w:r w:rsidRPr="00BE3DC3">
        <w:t>направить для выполнения вышеуказанных работ квалифицированных и компетентных специалистов;</w:t>
      </w:r>
    </w:p>
    <w:p w14:paraId="63C2CC07" w14:textId="71F68F7D" w:rsidR="006112BA" w:rsidRPr="00BE3DC3" w:rsidRDefault="006112BA" w:rsidP="006112BA">
      <w:pPr>
        <w:tabs>
          <w:tab w:val="left" w:pos="1843"/>
        </w:tabs>
        <w:jc w:val="both"/>
      </w:pPr>
      <w:r>
        <w:t xml:space="preserve">- </w:t>
      </w:r>
      <w:r w:rsidRPr="00BE3DC3">
        <w:t xml:space="preserve">соблюдать инструкции о пропускном и </w:t>
      </w:r>
      <w:proofErr w:type="spellStart"/>
      <w:r w:rsidRPr="00BE3DC3">
        <w:t>внутриобъектном</w:t>
      </w:r>
      <w:proofErr w:type="spellEnd"/>
      <w:r w:rsidRPr="00BE3DC3">
        <w:t xml:space="preserve"> режиме, правила техники безопасности</w:t>
      </w:r>
      <w:r w:rsidR="00C80DD8">
        <w:t>, производственной санитарии и промышленной безопасности;</w:t>
      </w:r>
    </w:p>
    <w:p w14:paraId="431A1650" w14:textId="77777777" w:rsidR="006112BA" w:rsidRPr="00BE3DC3" w:rsidRDefault="006112BA" w:rsidP="006112BA">
      <w:pPr>
        <w:tabs>
          <w:tab w:val="left" w:pos="1843"/>
        </w:tabs>
        <w:jc w:val="both"/>
      </w:pPr>
      <w:r w:rsidRPr="00BE3DC3">
        <w:t>-</w:t>
      </w:r>
      <w:r>
        <w:t xml:space="preserve"> </w:t>
      </w:r>
      <w:r w:rsidRPr="00BE3DC3">
        <w:t>предоставить список своих представителей выполняющих энергоаудит, не позднее 5 календарных дней до начала проведения работ.</w:t>
      </w:r>
    </w:p>
    <w:p w14:paraId="18929BD5" w14:textId="6FE57701" w:rsidR="00F40307" w:rsidRDefault="00F40307" w:rsidP="003452AE">
      <w:pPr>
        <w:jc w:val="both"/>
        <w:rPr>
          <w:rFonts w:eastAsia="Calibri"/>
          <w:lang w:eastAsia="en-US"/>
        </w:rPr>
      </w:pPr>
      <w:r w:rsidRPr="00EF5E04">
        <w:rPr>
          <w:rFonts w:eastAsia="Calibri"/>
          <w:lang w:eastAsia="en-US"/>
        </w:rPr>
        <w:t>4.</w:t>
      </w:r>
      <w:r w:rsidR="006112BA">
        <w:rPr>
          <w:rFonts w:eastAsia="Calibri"/>
          <w:lang w:eastAsia="en-US"/>
        </w:rPr>
        <w:t>3</w:t>
      </w:r>
      <w:r w:rsidRPr="00EF5E04">
        <w:rPr>
          <w:rFonts w:eastAsia="Calibri"/>
          <w:lang w:eastAsia="en-US"/>
        </w:rPr>
        <w:t xml:space="preserve"> Исполнитель принимает на себя гарантийные обязательства в течение 3-х месяцев    со дня передачи результатов своей работы  Заказчику</w:t>
      </w:r>
    </w:p>
    <w:p w14:paraId="68BE2021" w14:textId="77777777" w:rsidR="00EF5E04" w:rsidRPr="00EF5E04" w:rsidRDefault="00EF5E04" w:rsidP="003452AE">
      <w:pPr>
        <w:jc w:val="both"/>
        <w:rPr>
          <w:rFonts w:eastAsia="Calibri"/>
          <w:lang w:eastAsia="en-US"/>
        </w:rPr>
      </w:pPr>
    </w:p>
    <w:p w14:paraId="4B70F127" w14:textId="1BB6DA31" w:rsidR="00F40307" w:rsidRDefault="00F40307" w:rsidP="00F40307">
      <w:pPr>
        <w:jc w:val="center"/>
        <w:rPr>
          <w:rFonts w:eastAsia="Calibri"/>
          <w:b/>
          <w:bCs/>
          <w:lang w:eastAsia="en-US"/>
        </w:rPr>
      </w:pPr>
      <w:r w:rsidRPr="00EF5E04">
        <w:rPr>
          <w:rFonts w:eastAsia="Calibri"/>
          <w:b/>
          <w:bCs/>
          <w:lang w:eastAsia="en-US"/>
        </w:rPr>
        <w:t>5.Форс-мажор</w:t>
      </w:r>
    </w:p>
    <w:p w14:paraId="46E0368A" w14:textId="77777777" w:rsidR="00F40307" w:rsidRPr="00EF5E04" w:rsidRDefault="00F40307" w:rsidP="00F40307">
      <w:pPr>
        <w:jc w:val="both"/>
        <w:rPr>
          <w:rFonts w:eastAsia="Calibri"/>
          <w:lang w:eastAsia="en-US"/>
        </w:rPr>
      </w:pPr>
      <w:r w:rsidRPr="00EF5E04">
        <w:rPr>
          <w:rFonts w:eastAsia="Calibri"/>
          <w:lang w:eastAsia="en-US"/>
        </w:rPr>
        <w:t xml:space="preserve">5.1. Стороны освобождаются от ответственности за полное или частичное неисполнение любого из своих обязательств по настоящему договору, если это неисполнение произошло вследствие наступления форс-мажорных обстоятельств: законодательные, нормативные и другие документы, вступившие в силу после подписания настоящего договора и препятствующие его исполнению наводнения, пожара, землетрясения, стихийные бедствия и т.д.   </w:t>
      </w:r>
    </w:p>
    <w:p w14:paraId="22993004" w14:textId="60E3939D" w:rsidR="00F40307" w:rsidRDefault="00F40307" w:rsidP="003452AE">
      <w:pPr>
        <w:jc w:val="both"/>
        <w:rPr>
          <w:rFonts w:eastAsia="Calibri"/>
          <w:b/>
          <w:bCs/>
          <w:lang w:eastAsia="en-US"/>
        </w:rPr>
      </w:pPr>
      <w:r w:rsidRPr="00EF5E04">
        <w:rPr>
          <w:rFonts w:eastAsia="Calibri"/>
          <w:lang w:eastAsia="en-US"/>
        </w:rPr>
        <w:t xml:space="preserve">                                      </w:t>
      </w:r>
      <w:r w:rsidR="003452AE" w:rsidRPr="00EF5E04">
        <w:rPr>
          <w:rFonts w:eastAsia="Calibri"/>
          <w:lang w:eastAsia="en-US"/>
        </w:rPr>
        <w:t xml:space="preserve">            </w:t>
      </w:r>
      <w:r w:rsidRPr="00EF5E04">
        <w:rPr>
          <w:rFonts w:eastAsia="Calibri"/>
          <w:b/>
          <w:bCs/>
          <w:lang w:eastAsia="en-US"/>
        </w:rPr>
        <w:t>6.Ответственность сторон</w:t>
      </w:r>
    </w:p>
    <w:p w14:paraId="69D3C1CC" w14:textId="77777777" w:rsidR="003452AE" w:rsidRPr="00EF5E04" w:rsidRDefault="003452AE" w:rsidP="00EF5E04">
      <w:pPr>
        <w:jc w:val="both"/>
        <w:rPr>
          <w:rFonts w:eastAsia="Calibri"/>
          <w:lang w:eastAsia="en-US"/>
        </w:rPr>
      </w:pPr>
      <w:r w:rsidRPr="00EF5E04">
        <w:rPr>
          <w:rFonts w:eastAsia="Calibri"/>
          <w:lang w:eastAsia="en-US"/>
        </w:rPr>
        <w:t>6.1 В случае неисполнения или ненадлежащего исполнения настоящего договора, а так 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от 29.08.1998 г., за исключением общего размера неустойки (пени, штрафа) которая не должна превышать 20% неисполненной части обязательства</w:t>
      </w:r>
    </w:p>
    <w:p w14:paraId="7BBE9FB9" w14:textId="77777777" w:rsidR="003452AE" w:rsidRPr="00EF5E04" w:rsidRDefault="003452AE" w:rsidP="00EF5E04">
      <w:pPr>
        <w:jc w:val="both"/>
        <w:rPr>
          <w:rFonts w:eastAsia="Calibri"/>
          <w:lang w:eastAsia="en-US"/>
        </w:rPr>
      </w:pPr>
      <w:r w:rsidRPr="00EF5E04">
        <w:rPr>
          <w:rFonts w:eastAsia="Calibri"/>
          <w:lang w:eastAsia="en-US"/>
        </w:rPr>
        <w:t>6.2 Взыскание штрафных санкций является правом сторон, но не является бесспорной обязанностью по договору.</w:t>
      </w:r>
    </w:p>
    <w:p w14:paraId="0DE2526A" w14:textId="77777777" w:rsidR="00EF5E04" w:rsidRPr="00EF5E04" w:rsidRDefault="00EF5E04" w:rsidP="00EF5E04">
      <w:pPr>
        <w:jc w:val="both"/>
        <w:rPr>
          <w:rFonts w:eastAsia="Calibri"/>
          <w:lang w:eastAsia="en-US"/>
        </w:rPr>
      </w:pPr>
    </w:p>
    <w:p w14:paraId="09743995" w14:textId="77777777" w:rsidR="00F40307" w:rsidRPr="00EF5E04" w:rsidRDefault="00F40307" w:rsidP="00F40307">
      <w:pPr>
        <w:jc w:val="center"/>
        <w:rPr>
          <w:rFonts w:eastAsia="Calibri"/>
          <w:b/>
          <w:bCs/>
          <w:lang w:eastAsia="en-US"/>
        </w:rPr>
      </w:pPr>
      <w:r w:rsidRPr="00EF5E04">
        <w:rPr>
          <w:rFonts w:eastAsia="Calibri"/>
          <w:b/>
          <w:bCs/>
          <w:lang w:eastAsia="en-US"/>
        </w:rPr>
        <w:t>7.Порядок решения споров</w:t>
      </w:r>
    </w:p>
    <w:p w14:paraId="4AD1BDBA" w14:textId="22BC6492" w:rsidR="00F40307" w:rsidRPr="00EF5E04" w:rsidRDefault="00F40307" w:rsidP="00F40307">
      <w:pPr>
        <w:jc w:val="both"/>
        <w:rPr>
          <w:rFonts w:eastAsia="Calibri"/>
          <w:lang w:eastAsia="en-US"/>
        </w:rPr>
      </w:pPr>
      <w:r w:rsidRPr="00EF5E04">
        <w:rPr>
          <w:rFonts w:eastAsia="Calibri"/>
          <w:lang w:eastAsia="en-US"/>
        </w:rPr>
        <w:t>7.1. Все споры, разногласия и требования разрешаются путем переговоров, при отсутствии соглашения между сторонами, рассматриваются в судебном порядке, предусмотренным законодательством республики Узбекистан</w:t>
      </w:r>
      <w:r w:rsidR="00173F2D" w:rsidRPr="00EF5E04">
        <w:rPr>
          <w:rFonts w:eastAsia="Calibri"/>
          <w:lang w:eastAsia="en-US"/>
        </w:rPr>
        <w:t xml:space="preserve"> </w:t>
      </w:r>
      <w:r w:rsidRPr="00EF5E04">
        <w:rPr>
          <w:rFonts w:eastAsia="Calibri"/>
          <w:lang w:eastAsia="en-US"/>
        </w:rPr>
        <w:t xml:space="preserve">в </w:t>
      </w:r>
      <w:proofErr w:type="spellStart"/>
      <w:r w:rsidR="00173F2D" w:rsidRPr="00EF5E04">
        <w:rPr>
          <w:rFonts w:eastAsia="Calibri"/>
          <w:lang w:eastAsia="en-US"/>
        </w:rPr>
        <w:t>Ахангаранском</w:t>
      </w:r>
      <w:proofErr w:type="spellEnd"/>
      <w:r w:rsidR="00173F2D" w:rsidRPr="00EF5E04">
        <w:rPr>
          <w:rFonts w:eastAsia="Calibri"/>
          <w:lang w:eastAsia="en-US"/>
        </w:rPr>
        <w:t xml:space="preserve"> </w:t>
      </w:r>
      <w:r w:rsidRPr="00EF5E04">
        <w:rPr>
          <w:rFonts w:eastAsia="Calibri"/>
          <w:lang w:eastAsia="en-US"/>
        </w:rPr>
        <w:t>Межрайонном Экономическом суде.</w:t>
      </w:r>
    </w:p>
    <w:p w14:paraId="6B68760A" w14:textId="77777777" w:rsidR="00F40307" w:rsidRPr="00EF5E04" w:rsidRDefault="003452AE" w:rsidP="00F40307">
      <w:pPr>
        <w:jc w:val="both"/>
        <w:rPr>
          <w:rFonts w:eastAsia="Calibri"/>
          <w:lang w:eastAsia="en-US"/>
        </w:rPr>
      </w:pPr>
      <w:r w:rsidRPr="00EF5E04">
        <w:rPr>
          <w:rFonts w:eastAsia="Calibri"/>
          <w:lang w:eastAsia="en-US"/>
        </w:rPr>
        <w:t>7.2. Претензионный порядок урегулирования споров обязателен. Срок рассмотрения претензии-30 дней с момента ее получений.</w:t>
      </w:r>
    </w:p>
    <w:p w14:paraId="5D4B3F97" w14:textId="77777777" w:rsidR="00EF5E04" w:rsidRDefault="00EF5E04" w:rsidP="00F40307">
      <w:pPr>
        <w:jc w:val="center"/>
        <w:rPr>
          <w:rFonts w:eastAsia="Calibri"/>
          <w:lang w:eastAsia="en-US"/>
        </w:rPr>
      </w:pPr>
    </w:p>
    <w:p w14:paraId="218545EF" w14:textId="3E805BB7" w:rsidR="00F40307" w:rsidRPr="00EF5E04" w:rsidRDefault="00F40307" w:rsidP="00F40307">
      <w:pPr>
        <w:jc w:val="center"/>
        <w:rPr>
          <w:rFonts w:eastAsia="Calibri"/>
          <w:b/>
          <w:bCs/>
          <w:lang w:eastAsia="en-US"/>
        </w:rPr>
      </w:pPr>
      <w:r w:rsidRPr="00EF5E04">
        <w:rPr>
          <w:rFonts w:eastAsia="Calibri"/>
          <w:b/>
          <w:bCs/>
          <w:lang w:eastAsia="en-US"/>
        </w:rPr>
        <w:t>8.Срок действия договора</w:t>
      </w:r>
    </w:p>
    <w:p w14:paraId="61671755" w14:textId="05CA4F47" w:rsidR="004D6F5A" w:rsidRPr="00EE3EA3" w:rsidRDefault="004D6F5A" w:rsidP="00EF5E04">
      <w:pPr>
        <w:pStyle w:val="a6"/>
        <w:jc w:val="both"/>
        <w:rPr>
          <w:rFonts w:ascii="Times New Roman" w:hAnsi="Times New Roman"/>
          <w:sz w:val="24"/>
          <w:szCs w:val="24"/>
        </w:rPr>
      </w:pPr>
      <w:r>
        <w:rPr>
          <w:rFonts w:ascii="Times New Roman" w:hAnsi="Times New Roman"/>
          <w:sz w:val="24"/>
          <w:szCs w:val="24"/>
        </w:rPr>
        <w:t>8.1.</w:t>
      </w:r>
      <w:r w:rsidRPr="00EE3EA3">
        <w:rPr>
          <w:rFonts w:ascii="Times New Roman" w:hAnsi="Times New Roman"/>
          <w:sz w:val="24"/>
          <w:szCs w:val="24"/>
        </w:rPr>
        <w:t>Настоящий договор вступает в силу после его подписания обеими сторонами и действует до полного его исполнения.</w:t>
      </w:r>
    </w:p>
    <w:p w14:paraId="02EE001E" w14:textId="24777524" w:rsidR="004D6F5A" w:rsidRPr="00EE3EA3" w:rsidRDefault="004D6F5A" w:rsidP="00EF5E04">
      <w:pPr>
        <w:pStyle w:val="a6"/>
        <w:tabs>
          <w:tab w:val="left" w:pos="0"/>
        </w:tabs>
        <w:jc w:val="both"/>
        <w:rPr>
          <w:rFonts w:ascii="Times New Roman" w:hAnsi="Times New Roman"/>
          <w:sz w:val="24"/>
          <w:szCs w:val="24"/>
        </w:rPr>
      </w:pPr>
      <w:r w:rsidRPr="00EE3EA3">
        <w:rPr>
          <w:rFonts w:ascii="Times New Roman" w:hAnsi="Times New Roman"/>
          <w:sz w:val="24"/>
          <w:szCs w:val="24"/>
        </w:rPr>
        <w:lastRenderedPageBreak/>
        <w:t>8.2. Настоящий договор составлен в 2-х экземплярах на русском языке (1 экз. - Исполнителя; 1 экз. – Заказчика), каждый из которых имеет одинаковую юридическую силу.</w:t>
      </w:r>
    </w:p>
    <w:p w14:paraId="663223F3" w14:textId="1782BE71" w:rsidR="004D6F5A" w:rsidRPr="00EF5E04" w:rsidRDefault="004D6F5A" w:rsidP="00EF5E04">
      <w:pPr>
        <w:pStyle w:val="a6"/>
        <w:jc w:val="both"/>
        <w:rPr>
          <w:rFonts w:ascii="Times New Roman" w:hAnsi="Times New Roman"/>
          <w:sz w:val="24"/>
          <w:szCs w:val="24"/>
        </w:rPr>
      </w:pPr>
      <w:r w:rsidRPr="00EE3EA3">
        <w:rPr>
          <w:rFonts w:ascii="Times New Roman" w:hAnsi="Times New Roman"/>
          <w:sz w:val="24"/>
          <w:szCs w:val="24"/>
        </w:rPr>
        <w:t xml:space="preserve">8.3 Ни одна из сторон не вправе передать свои обязанности по данному контракту третьей стороне без согласия другой </w:t>
      </w:r>
      <w:r>
        <w:rPr>
          <w:rFonts w:ascii="Times New Roman" w:hAnsi="Times New Roman"/>
          <w:sz w:val="24"/>
          <w:szCs w:val="24"/>
        </w:rPr>
        <w:t>С</w:t>
      </w:r>
      <w:r w:rsidRPr="00EE3EA3">
        <w:rPr>
          <w:rFonts w:ascii="Times New Roman" w:hAnsi="Times New Roman"/>
          <w:sz w:val="24"/>
          <w:szCs w:val="24"/>
        </w:rPr>
        <w:t>тороны (контрагента) по настоящему договору.</w:t>
      </w:r>
    </w:p>
    <w:p w14:paraId="2C9C52EE" w14:textId="0F4AE54C" w:rsidR="004D6F5A" w:rsidRPr="00EF5E04" w:rsidRDefault="004D6F5A" w:rsidP="00EF5E04">
      <w:pPr>
        <w:pStyle w:val="a6"/>
        <w:jc w:val="both"/>
        <w:rPr>
          <w:rFonts w:ascii="Times New Roman" w:hAnsi="Times New Roman"/>
          <w:sz w:val="24"/>
          <w:szCs w:val="24"/>
        </w:rPr>
      </w:pPr>
      <w:r w:rsidRPr="00EE3EA3">
        <w:rPr>
          <w:rFonts w:ascii="Times New Roman" w:hAnsi="Times New Roman"/>
          <w:sz w:val="24"/>
          <w:szCs w:val="24"/>
        </w:rPr>
        <w:t xml:space="preserve">8.4 Любые изменения или дополнения могут быть внесены в настоящий договор только путем заключения дополнительного соглашения к договору, подписанному представителями  </w:t>
      </w:r>
      <w:r>
        <w:rPr>
          <w:rFonts w:ascii="Times New Roman" w:hAnsi="Times New Roman"/>
          <w:sz w:val="24"/>
          <w:szCs w:val="24"/>
        </w:rPr>
        <w:t>С</w:t>
      </w:r>
      <w:r w:rsidRPr="00EE3EA3">
        <w:rPr>
          <w:rFonts w:ascii="Times New Roman" w:hAnsi="Times New Roman"/>
          <w:sz w:val="24"/>
          <w:szCs w:val="24"/>
        </w:rPr>
        <w:t>торон.</w:t>
      </w:r>
    </w:p>
    <w:p w14:paraId="042637C0" w14:textId="38B241F1" w:rsidR="004D6F5A" w:rsidRPr="00EF5E04" w:rsidRDefault="004D6F5A" w:rsidP="00EF5E04">
      <w:pPr>
        <w:pStyle w:val="a6"/>
        <w:jc w:val="both"/>
        <w:rPr>
          <w:rFonts w:ascii="Times New Roman" w:hAnsi="Times New Roman"/>
          <w:sz w:val="24"/>
          <w:szCs w:val="24"/>
        </w:rPr>
      </w:pPr>
      <w:r w:rsidRPr="00EE3EA3">
        <w:rPr>
          <w:rFonts w:ascii="Times New Roman" w:hAnsi="Times New Roman"/>
          <w:sz w:val="24"/>
          <w:szCs w:val="24"/>
        </w:rPr>
        <w:t xml:space="preserve">8.5 Договор может быть расторгнут по взаимному соглашению Сторон или одной из сторон в случае </w:t>
      </w:r>
      <w:r w:rsidRPr="00EF5E04">
        <w:rPr>
          <w:rFonts w:ascii="Times New Roman" w:hAnsi="Times New Roman"/>
          <w:sz w:val="24"/>
          <w:szCs w:val="24"/>
        </w:rPr>
        <w:t>нарушения условий договора другой стороной. В случае одностороннего расторжения</w:t>
      </w:r>
      <w:r w:rsidR="00FB027B">
        <w:rPr>
          <w:rFonts w:ascii="Times New Roman" w:hAnsi="Times New Roman"/>
          <w:sz w:val="24"/>
          <w:szCs w:val="24"/>
        </w:rPr>
        <w:t>,</w:t>
      </w:r>
      <w:r w:rsidRPr="00EF5E04">
        <w:rPr>
          <w:rFonts w:ascii="Times New Roman" w:hAnsi="Times New Roman"/>
          <w:sz w:val="24"/>
          <w:szCs w:val="24"/>
        </w:rPr>
        <w:t xml:space="preserve"> инициирующая Сторона направляет письменное уведомление другой стороне всеми возможными видами связи с указанием причин расторжения. В случае неполучения ответа от другой Стороны в течение 15 рабочих дней с момента ее отправления Договор считается расторгнутым.</w:t>
      </w:r>
    </w:p>
    <w:p w14:paraId="235F5F3E" w14:textId="77777777" w:rsidR="004D6F5A" w:rsidRPr="00EE3EA3" w:rsidRDefault="004D6F5A" w:rsidP="00EF5E04">
      <w:pPr>
        <w:pStyle w:val="a6"/>
        <w:jc w:val="both"/>
        <w:rPr>
          <w:rFonts w:ascii="Times New Roman" w:hAnsi="Times New Roman"/>
          <w:sz w:val="24"/>
          <w:szCs w:val="24"/>
        </w:rPr>
      </w:pPr>
      <w:r w:rsidRPr="00EE3EA3">
        <w:rPr>
          <w:rFonts w:ascii="Times New Roman" w:hAnsi="Times New Roman"/>
          <w:sz w:val="24"/>
          <w:szCs w:val="24"/>
        </w:rPr>
        <w:t xml:space="preserve">8.6 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14:paraId="41F7CA0A" w14:textId="48517C03" w:rsidR="00FB027B" w:rsidRPr="00FB027B" w:rsidRDefault="00FB027B" w:rsidP="00FB027B">
      <w:pPr>
        <w:pStyle w:val="a6"/>
        <w:jc w:val="both"/>
        <w:rPr>
          <w:rFonts w:ascii="Times New Roman" w:hAnsi="Times New Roman"/>
          <w:sz w:val="24"/>
          <w:szCs w:val="24"/>
        </w:rPr>
      </w:pPr>
      <w:r>
        <w:rPr>
          <w:rFonts w:ascii="Arial" w:hAnsi="Arial" w:cs="Arial"/>
          <w:sz w:val="20"/>
          <w:szCs w:val="20"/>
          <w:shd w:val="clear" w:color="auto" w:fill="FFFFFF"/>
        </w:rPr>
        <w:t>8.7.</w:t>
      </w:r>
      <w:r w:rsidRPr="00E20972">
        <w:rPr>
          <w:rFonts w:ascii="Arial" w:hAnsi="Arial" w:cs="Arial"/>
          <w:sz w:val="20"/>
          <w:szCs w:val="20"/>
          <w:shd w:val="clear" w:color="auto" w:fill="FFFFFF"/>
        </w:rPr>
        <w:t> </w:t>
      </w:r>
      <w:r w:rsidRPr="00FB027B">
        <w:rPr>
          <w:rFonts w:ascii="Times New Roman" w:hAnsi="Times New Roman"/>
          <w:sz w:val="24"/>
          <w:szCs w:val="24"/>
        </w:rPr>
        <w:t>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дача или получение взятки, коммерческий подкуп,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для целей настоящего Договора законодательством и международными актами о противодействии коррупции и  легализации (отмыванию) доходов, полученных преступным путем, и финансирования терроризма.</w:t>
      </w:r>
    </w:p>
    <w:p w14:paraId="5A0EA97D" w14:textId="0D580764" w:rsidR="00FB027B" w:rsidRPr="00FB027B" w:rsidRDefault="00FB027B" w:rsidP="00FB027B">
      <w:pPr>
        <w:pStyle w:val="a6"/>
        <w:jc w:val="both"/>
        <w:rPr>
          <w:rFonts w:ascii="Times New Roman" w:hAnsi="Times New Roman"/>
          <w:sz w:val="24"/>
          <w:szCs w:val="24"/>
        </w:rPr>
      </w:pPr>
      <w:r>
        <w:rPr>
          <w:rFonts w:ascii="Times New Roman" w:hAnsi="Times New Roman"/>
          <w:sz w:val="24"/>
          <w:szCs w:val="24"/>
        </w:rPr>
        <w:t>8.8.</w:t>
      </w:r>
      <w:r w:rsidRPr="00FB027B">
        <w:rPr>
          <w:rFonts w:ascii="Times New Roman" w:hAnsi="Times New Roman"/>
          <w:sz w:val="24"/>
          <w:szCs w:val="24"/>
        </w:rPr>
        <w:t>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Стороны гарантируют принятие мер по недопущению указанных действий.</w:t>
      </w:r>
    </w:p>
    <w:p w14:paraId="7F8901AA" w14:textId="364B2872" w:rsidR="00FB027B" w:rsidRPr="00FB027B" w:rsidRDefault="00FB027B" w:rsidP="00FB027B">
      <w:pPr>
        <w:pStyle w:val="a6"/>
        <w:jc w:val="both"/>
        <w:rPr>
          <w:rFonts w:ascii="Times New Roman" w:hAnsi="Times New Roman"/>
          <w:sz w:val="24"/>
          <w:szCs w:val="24"/>
        </w:rPr>
      </w:pPr>
      <w:r>
        <w:rPr>
          <w:rFonts w:ascii="Times New Roman" w:hAnsi="Times New Roman"/>
          <w:sz w:val="24"/>
          <w:szCs w:val="24"/>
        </w:rPr>
        <w:t>8.9.</w:t>
      </w:r>
      <w:r w:rsidRPr="00FB027B">
        <w:rPr>
          <w:rFonts w:ascii="Times New Roman" w:hAnsi="Times New Roman"/>
          <w:sz w:val="24"/>
          <w:szCs w:val="24"/>
        </w:rPr>
        <w:t xml:space="preserve">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их работниками, аффилированными лицами, бенефициарами или лицами, привлеченными ими в рамках исполнения Договора, антикоррупционных положений настоящего Договора. </w:t>
      </w:r>
    </w:p>
    <w:p w14:paraId="4611CE1E" w14:textId="77777777" w:rsidR="00FB027B" w:rsidRPr="00FB027B" w:rsidRDefault="00FB027B" w:rsidP="00FB027B">
      <w:pPr>
        <w:pStyle w:val="a6"/>
        <w:jc w:val="both"/>
        <w:rPr>
          <w:rFonts w:ascii="Times New Roman" w:hAnsi="Times New Roman"/>
          <w:sz w:val="24"/>
          <w:szCs w:val="24"/>
        </w:rPr>
      </w:pPr>
      <w:r w:rsidRPr="00FB027B">
        <w:rPr>
          <w:rFonts w:ascii="Times New Roman" w:hAnsi="Times New Roman"/>
          <w:sz w:val="24"/>
          <w:szCs w:val="24"/>
        </w:rPr>
        <w:t>Также в случае возникновения у одной из Сторон разумно обоснованных подозрений, что произошло или может произойти нарушение каких-либо антикоррупционных положений применимого законодательства и/или настоящего Договора другой Стороной, ее работниками, аффилированными лицами, бенефициарами или  лицами, привлеченными ими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w:t>
      </w:r>
    </w:p>
    <w:p w14:paraId="341D3C60" w14:textId="5FC07C8F" w:rsidR="00FB027B" w:rsidRPr="00FB027B" w:rsidRDefault="00FB027B" w:rsidP="00FB027B">
      <w:pPr>
        <w:pStyle w:val="a6"/>
        <w:jc w:val="both"/>
        <w:rPr>
          <w:rFonts w:ascii="Times New Roman" w:hAnsi="Times New Roman"/>
          <w:sz w:val="24"/>
          <w:szCs w:val="24"/>
        </w:rPr>
      </w:pPr>
      <w:r>
        <w:rPr>
          <w:rFonts w:ascii="Times New Roman" w:hAnsi="Times New Roman"/>
          <w:sz w:val="24"/>
          <w:szCs w:val="24"/>
        </w:rPr>
        <w:t>8.10</w:t>
      </w:r>
      <w:r w:rsidRPr="00FB027B">
        <w:rPr>
          <w:rFonts w:ascii="Times New Roman" w:hAnsi="Times New Roman"/>
          <w:sz w:val="24"/>
          <w:szCs w:val="24"/>
        </w:rPr>
        <w:t xml:space="preserve">.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w:t>
      </w:r>
      <w:r w:rsidRPr="00FB027B">
        <w:rPr>
          <w:rFonts w:ascii="Times New Roman" w:hAnsi="Times New Roman"/>
          <w:sz w:val="24"/>
          <w:szCs w:val="24"/>
        </w:rPr>
        <w:lastRenderedPageBreak/>
        <w:t>расторгнуть настоящий Договор в одностороннем порядке</w:t>
      </w:r>
      <w:r>
        <w:rPr>
          <w:rFonts w:ascii="Times New Roman" w:hAnsi="Times New Roman"/>
          <w:sz w:val="24"/>
          <w:szCs w:val="24"/>
        </w:rPr>
        <w:t xml:space="preserve"> с возмещением убытков</w:t>
      </w:r>
      <w:r w:rsidRPr="00FB027B">
        <w:rPr>
          <w:rFonts w:ascii="Times New Roman" w:hAnsi="Times New Roman"/>
          <w:sz w:val="24"/>
          <w:szCs w:val="24"/>
        </w:rPr>
        <w:t>,</w:t>
      </w:r>
      <w:r>
        <w:rPr>
          <w:rFonts w:ascii="Times New Roman" w:hAnsi="Times New Roman"/>
          <w:sz w:val="24"/>
          <w:szCs w:val="24"/>
        </w:rPr>
        <w:t xml:space="preserve"> а </w:t>
      </w:r>
      <w:r w:rsidRPr="00FB027B">
        <w:rPr>
          <w:rFonts w:ascii="Times New Roman" w:hAnsi="Times New Roman"/>
          <w:sz w:val="24"/>
          <w:szCs w:val="24"/>
        </w:rPr>
        <w:t xml:space="preserve"> равно как и приостановить его исполнение.</w:t>
      </w:r>
    </w:p>
    <w:p w14:paraId="42DD23C6" w14:textId="77777777" w:rsidR="00FB027B" w:rsidRDefault="00FB027B" w:rsidP="00FB027B">
      <w:pPr>
        <w:pStyle w:val="a6"/>
        <w:jc w:val="both"/>
        <w:rPr>
          <w:rFonts w:ascii="Times New Roman" w:hAnsi="Times New Roman"/>
          <w:sz w:val="24"/>
          <w:szCs w:val="24"/>
        </w:rPr>
      </w:pPr>
      <w:r>
        <w:rPr>
          <w:rFonts w:ascii="Times New Roman" w:hAnsi="Times New Roman"/>
          <w:sz w:val="24"/>
          <w:szCs w:val="24"/>
        </w:rPr>
        <w:t>8.11.</w:t>
      </w:r>
      <w:r w:rsidRPr="00FB027B">
        <w:rPr>
          <w:rFonts w:ascii="Times New Roman" w:hAnsi="Times New Roman"/>
          <w:sz w:val="24"/>
          <w:szCs w:val="24"/>
        </w:rPr>
        <w:t>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действующим законодательством Республики Узбекистан</w:t>
      </w:r>
      <w:r>
        <w:rPr>
          <w:rFonts w:ascii="Times New Roman" w:hAnsi="Times New Roman"/>
          <w:sz w:val="24"/>
          <w:szCs w:val="24"/>
        </w:rPr>
        <w:t>.</w:t>
      </w:r>
    </w:p>
    <w:p w14:paraId="4252105F" w14:textId="55629AE5" w:rsidR="00FB027B" w:rsidRDefault="00FB027B" w:rsidP="00FB027B">
      <w:pPr>
        <w:pStyle w:val="a6"/>
        <w:jc w:val="both"/>
        <w:rPr>
          <w:rFonts w:ascii="Times New Roman" w:hAnsi="Times New Roman"/>
          <w:sz w:val="24"/>
          <w:szCs w:val="24"/>
        </w:rPr>
      </w:pPr>
      <w:r w:rsidRPr="00FB027B">
        <w:rPr>
          <w:rFonts w:ascii="Times New Roman" w:hAnsi="Times New Roman"/>
          <w:sz w:val="24"/>
          <w:szCs w:val="24"/>
        </w:rPr>
        <w:t>Если Сторона по договору сталкивается с действиями работников Общества,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телефону или адресам, указанным в реквизитах к договору.</w:t>
      </w:r>
      <w:bookmarkStart w:id="1" w:name="_Hlk95217439"/>
    </w:p>
    <w:bookmarkEnd w:id="1"/>
    <w:p w14:paraId="614AD231" w14:textId="77777777" w:rsidR="00FB027B" w:rsidRPr="00FB027B" w:rsidRDefault="00FB027B" w:rsidP="00FB027B">
      <w:pPr>
        <w:pStyle w:val="a6"/>
        <w:jc w:val="both"/>
        <w:rPr>
          <w:rFonts w:ascii="Times New Roman" w:hAnsi="Times New Roman"/>
          <w:sz w:val="24"/>
          <w:szCs w:val="24"/>
        </w:rPr>
      </w:pPr>
    </w:p>
    <w:p w14:paraId="7464C837" w14:textId="6F94688F" w:rsidR="004D6F5A" w:rsidRDefault="004D6F5A" w:rsidP="00EF5E04">
      <w:pPr>
        <w:jc w:val="both"/>
        <w:rPr>
          <w:rFonts w:ascii="Palatino Linotype" w:hAnsi="Palatino Linotype"/>
        </w:rPr>
      </w:pPr>
    </w:p>
    <w:p w14:paraId="72615018" w14:textId="77777777" w:rsidR="00F40307" w:rsidRPr="00EF5E04" w:rsidRDefault="00F40307" w:rsidP="00EF5E04">
      <w:pPr>
        <w:pStyle w:val="a6"/>
        <w:ind w:firstLine="567"/>
        <w:jc w:val="center"/>
        <w:rPr>
          <w:rFonts w:ascii="Times New Roman" w:hAnsi="Times New Roman"/>
          <w:b/>
          <w:bCs/>
          <w:sz w:val="24"/>
          <w:szCs w:val="24"/>
        </w:rPr>
      </w:pPr>
      <w:r w:rsidRPr="00EF5E04">
        <w:rPr>
          <w:rFonts w:ascii="Times New Roman" w:hAnsi="Times New Roman"/>
          <w:b/>
          <w:bCs/>
          <w:sz w:val="24"/>
          <w:szCs w:val="24"/>
        </w:rPr>
        <w:t>9.Юридические адреса и реквизиты сторон</w:t>
      </w:r>
    </w:p>
    <w:p w14:paraId="1A4AA5B4" w14:textId="77777777" w:rsidR="00501B39" w:rsidRPr="00EF5E04" w:rsidRDefault="00501B39" w:rsidP="00EF5E04">
      <w:pPr>
        <w:pStyle w:val="a6"/>
        <w:ind w:firstLine="567"/>
        <w:jc w:val="both"/>
        <w:rPr>
          <w:rFonts w:ascii="Times New Roman" w:hAnsi="Times New Roman"/>
          <w:sz w:val="24"/>
          <w:szCs w:val="24"/>
        </w:rPr>
      </w:pPr>
    </w:p>
    <w:p w14:paraId="3CC39CF8" w14:textId="6C5BC51E" w:rsidR="003B7093" w:rsidRPr="00EF5E04" w:rsidRDefault="00501B39" w:rsidP="00172399">
      <w:pPr>
        <w:pStyle w:val="a6"/>
        <w:jc w:val="both"/>
        <w:rPr>
          <w:rFonts w:ascii="Times New Roman" w:hAnsi="Times New Roman"/>
          <w:b/>
          <w:bCs/>
          <w:sz w:val="24"/>
          <w:szCs w:val="24"/>
        </w:rPr>
      </w:pPr>
      <w:r w:rsidRPr="00EF5E04">
        <w:rPr>
          <w:rFonts w:ascii="Times New Roman" w:hAnsi="Times New Roman"/>
          <w:b/>
          <w:bCs/>
          <w:sz w:val="24"/>
          <w:szCs w:val="24"/>
        </w:rPr>
        <w:t xml:space="preserve">        </w:t>
      </w:r>
      <w:r w:rsidR="003B7093" w:rsidRPr="00EF5E04">
        <w:rPr>
          <w:rFonts w:ascii="Times New Roman" w:hAnsi="Times New Roman"/>
          <w:b/>
          <w:bCs/>
          <w:sz w:val="24"/>
          <w:szCs w:val="24"/>
        </w:rPr>
        <w:t>«Заказчик»</w:t>
      </w:r>
    </w:p>
    <w:p w14:paraId="37BAFE81" w14:textId="395119B8" w:rsidR="003B7093" w:rsidRPr="00D83900" w:rsidRDefault="00C80DD8" w:rsidP="00172399">
      <w:pPr>
        <w:pStyle w:val="a6"/>
        <w:tabs>
          <w:tab w:val="left" w:pos="5745"/>
          <w:tab w:val="left" w:pos="6180"/>
        </w:tabs>
        <w:jc w:val="both"/>
        <w:rPr>
          <w:rFonts w:ascii="Times New Roman" w:hAnsi="Times New Roman"/>
          <w:sz w:val="24"/>
          <w:szCs w:val="24"/>
        </w:rPr>
      </w:pPr>
      <w:r w:rsidRPr="0063042D">
        <w:rPr>
          <w:rFonts w:ascii="Times New Roman" w:hAnsi="Times New Roman"/>
        </w:rPr>
        <w:t>АО «</w:t>
      </w:r>
      <w:proofErr w:type="spellStart"/>
      <w:r w:rsidRPr="0063042D">
        <w:rPr>
          <w:rFonts w:ascii="Times New Roman" w:hAnsi="Times New Roman"/>
        </w:rPr>
        <w:t>Ammofos</w:t>
      </w:r>
      <w:proofErr w:type="spellEnd"/>
      <w:r w:rsidRPr="0063042D">
        <w:rPr>
          <w:rFonts w:ascii="Times New Roman" w:hAnsi="Times New Roman"/>
        </w:rPr>
        <w:t xml:space="preserve"> - </w:t>
      </w:r>
      <w:proofErr w:type="spellStart"/>
      <w:r w:rsidRPr="0063042D">
        <w:rPr>
          <w:rFonts w:ascii="Times New Roman" w:hAnsi="Times New Roman"/>
        </w:rPr>
        <w:t>Maxam</w:t>
      </w:r>
      <w:proofErr w:type="spellEnd"/>
      <w:r w:rsidRPr="0063042D">
        <w:rPr>
          <w:rFonts w:ascii="Times New Roman" w:hAnsi="Times New Roman"/>
        </w:rPr>
        <w:t xml:space="preserve">» </w:t>
      </w:r>
    </w:p>
    <w:p w14:paraId="1BC26A84" w14:textId="6D211076" w:rsidR="003B7093" w:rsidRPr="00D83900" w:rsidRDefault="00172399" w:rsidP="00B748E6">
      <w:pPr>
        <w:pStyle w:val="a6"/>
        <w:tabs>
          <w:tab w:val="left" w:pos="5529"/>
        </w:tabs>
        <w:jc w:val="both"/>
        <w:rPr>
          <w:rFonts w:ascii="Times New Roman" w:hAnsi="Times New Roman"/>
          <w:sz w:val="24"/>
          <w:szCs w:val="24"/>
        </w:rPr>
      </w:pPr>
      <w:proofErr w:type="spellStart"/>
      <w:r w:rsidRPr="00BE2A0F">
        <w:rPr>
          <w:rFonts w:ascii="Times New Roman" w:hAnsi="Times New Roman"/>
          <w:sz w:val="24"/>
          <w:szCs w:val="24"/>
        </w:rPr>
        <w:t>Адрес</w:t>
      </w:r>
      <w:r w:rsidRPr="00D83900">
        <w:rPr>
          <w:rFonts w:ascii="Times New Roman" w:hAnsi="Times New Roman"/>
          <w:sz w:val="24"/>
          <w:szCs w:val="24"/>
        </w:rPr>
        <w:t>:</w:t>
      </w:r>
      <w:r w:rsidRPr="00BE2A0F">
        <w:rPr>
          <w:rFonts w:ascii="Times New Roman" w:hAnsi="Times New Roman"/>
          <w:sz w:val="24"/>
          <w:szCs w:val="24"/>
        </w:rPr>
        <w:t>Таш</w:t>
      </w:r>
      <w:r w:rsidRPr="00D83900">
        <w:rPr>
          <w:rFonts w:ascii="Times New Roman" w:hAnsi="Times New Roman"/>
          <w:sz w:val="24"/>
          <w:szCs w:val="24"/>
        </w:rPr>
        <w:t>.</w:t>
      </w:r>
      <w:r w:rsidRPr="00BE2A0F">
        <w:rPr>
          <w:rFonts w:ascii="Times New Roman" w:hAnsi="Times New Roman"/>
          <w:sz w:val="24"/>
          <w:szCs w:val="24"/>
        </w:rPr>
        <w:t>обл</w:t>
      </w:r>
      <w:r w:rsidRPr="00D83900">
        <w:rPr>
          <w:rFonts w:ascii="Times New Roman" w:hAnsi="Times New Roman"/>
          <w:sz w:val="24"/>
          <w:szCs w:val="24"/>
        </w:rPr>
        <w:t>,</w:t>
      </w:r>
      <w:r w:rsidRPr="00BE2A0F">
        <w:rPr>
          <w:rFonts w:ascii="Times New Roman" w:hAnsi="Times New Roman"/>
          <w:sz w:val="24"/>
          <w:szCs w:val="24"/>
        </w:rPr>
        <w:t>г</w:t>
      </w:r>
      <w:r w:rsidRPr="00D83900">
        <w:rPr>
          <w:rFonts w:ascii="Times New Roman" w:hAnsi="Times New Roman"/>
          <w:sz w:val="24"/>
          <w:szCs w:val="24"/>
        </w:rPr>
        <w:t>.</w:t>
      </w:r>
      <w:r w:rsidRPr="00BE2A0F">
        <w:rPr>
          <w:rFonts w:ascii="Times New Roman" w:hAnsi="Times New Roman"/>
          <w:sz w:val="24"/>
          <w:szCs w:val="24"/>
        </w:rPr>
        <w:t>Алмалык</w:t>
      </w:r>
      <w:proofErr w:type="spellEnd"/>
      <w:r w:rsidRPr="00D83900">
        <w:rPr>
          <w:rFonts w:ascii="Times New Roman" w:hAnsi="Times New Roman"/>
          <w:sz w:val="24"/>
          <w:szCs w:val="24"/>
        </w:rPr>
        <w:t xml:space="preserve"> </w:t>
      </w:r>
      <w:proofErr w:type="spellStart"/>
      <w:r w:rsidRPr="00BE2A0F">
        <w:rPr>
          <w:rFonts w:ascii="Times New Roman" w:hAnsi="Times New Roman"/>
          <w:sz w:val="24"/>
          <w:szCs w:val="24"/>
        </w:rPr>
        <w:t>промзона</w:t>
      </w:r>
      <w:proofErr w:type="spellEnd"/>
    </w:p>
    <w:p w14:paraId="04473F3D" w14:textId="3F9DC4C4" w:rsidR="004A6E1A" w:rsidRPr="00BE2A0F" w:rsidRDefault="004A6E1A" w:rsidP="004A6E1A">
      <w:pPr>
        <w:pStyle w:val="a6"/>
        <w:tabs>
          <w:tab w:val="left" w:pos="4820"/>
          <w:tab w:val="left" w:pos="4962"/>
        </w:tabs>
        <w:jc w:val="both"/>
        <w:rPr>
          <w:rFonts w:ascii="Times New Roman" w:hAnsi="Times New Roman"/>
          <w:sz w:val="24"/>
          <w:szCs w:val="24"/>
        </w:rPr>
      </w:pPr>
      <w:r w:rsidRPr="00BE2A0F">
        <w:rPr>
          <w:rFonts w:ascii="Times New Roman" w:hAnsi="Times New Roman"/>
          <w:sz w:val="24"/>
          <w:szCs w:val="24"/>
        </w:rPr>
        <w:t>Р/с 2021 0000 1001 3083 6001</w:t>
      </w:r>
    </w:p>
    <w:p w14:paraId="328ED113" w14:textId="689BB794" w:rsidR="003B7093" w:rsidRPr="00BE2A0F" w:rsidRDefault="004A6E1A" w:rsidP="004A6E1A">
      <w:pPr>
        <w:pStyle w:val="a6"/>
        <w:tabs>
          <w:tab w:val="left" w:pos="4962"/>
        </w:tabs>
        <w:jc w:val="both"/>
        <w:rPr>
          <w:rFonts w:ascii="Times New Roman" w:hAnsi="Times New Roman"/>
          <w:sz w:val="24"/>
          <w:szCs w:val="24"/>
        </w:rPr>
      </w:pPr>
      <w:r w:rsidRPr="00BE2A0F">
        <w:rPr>
          <w:rFonts w:ascii="Times New Roman" w:hAnsi="Times New Roman"/>
          <w:sz w:val="24"/>
          <w:szCs w:val="24"/>
        </w:rPr>
        <w:t xml:space="preserve">АКБ </w:t>
      </w:r>
      <w:proofErr w:type="spellStart"/>
      <w:r w:rsidRPr="00BE2A0F">
        <w:rPr>
          <w:rFonts w:ascii="Times New Roman" w:hAnsi="Times New Roman"/>
          <w:sz w:val="24"/>
          <w:szCs w:val="24"/>
        </w:rPr>
        <w:t>УзПСБ</w:t>
      </w:r>
      <w:proofErr w:type="spellEnd"/>
      <w:r w:rsidRPr="00BE2A0F">
        <w:rPr>
          <w:rFonts w:ascii="Times New Roman" w:hAnsi="Times New Roman"/>
          <w:sz w:val="24"/>
          <w:szCs w:val="24"/>
        </w:rPr>
        <w:t xml:space="preserve"> </w:t>
      </w:r>
      <w:proofErr w:type="spellStart"/>
      <w:r w:rsidRPr="00BE2A0F">
        <w:rPr>
          <w:rFonts w:ascii="Times New Roman" w:hAnsi="Times New Roman"/>
          <w:sz w:val="24"/>
          <w:szCs w:val="24"/>
        </w:rPr>
        <w:t>Алмалыкский</w:t>
      </w:r>
      <w:proofErr w:type="spellEnd"/>
      <w:r w:rsidRPr="00BE2A0F">
        <w:rPr>
          <w:rFonts w:ascii="Times New Roman" w:hAnsi="Times New Roman"/>
          <w:sz w:val="24"/>
          <w:szCs w:val="24"/>
        </w:rPr>
        <w:t xml:space="preserve"> филиал</w:t>
      </w:r>
    </w:p>
    <w:p w14:paraId="2BF7878B" w14:textId="4C1FBC27" w:rsidR="003B7093" w:rsidRPr="00BE2A0F" w:rsidRDefault="004A6E1A" w:rsidP="004A6E1A">
      <w:pPr>
        <w:pStyle w:val="a6"/>
        <w:tabs>
          <w:tab w:val="left" w:pos="4962"/>
        </w:tabs>
        <w:jc w:val="both"/>
        <w:rPr>
          <w:rFonts w:ascii="Times New Roman" w:hAnsi="Times New Roman"/>
          <w:sz w:val="24"/>
          <w:szCs w:val="24"/>
        </w:rPr>
      </w:pPr>
      <w:r w:rsidRPr="00BE2A0F">
        <w:rPr>
          <w:rFonts w:ascii="Times New Roman" w:hAnsi="Times New Roman"/>
          <w:sz w:val="24"/>
          <w:szCs w:val="24"/>
        </w:rPr>
        <w:t>МФО:01034,ИНН:200599579,ОКЕД:20151</w:t>
      </w:r>
    </w:p>
    <w:p w14:paraId="576D7F38" w14:textId="74889EEA" w:rsidR="00B046DF" w:rsidRPr="00C80DD8" w:rsidRDefault="00C80DD8" w:rsidP="00B046DF">
      <w:pPr>
        <w:pStyle w:val="a6"/>
        <w:jc w:val="both"/>
        <w:rPr>
          <w:rFonts w:ascii="Times New Roman" w:hAnsi="Times New Roman"/>
          <w:color w:val="333333"/>
          <w:szCs w:val="24"/>
          <w:shd w:val="clear" w:color="auto" w:fill="FFFFFF"/>
          <w:lang w:val="uz-Cyrl-UZ"/>
        </w:rPr>
      </w:pPr>
      <w:r w:rsidRPr="00C80DD8">
        <w:rPr>
          <w:rFonts w:ascii="Times New Roman" w:hAnsi="Times New Roman"/>
          <w:color w:val="333333"/>
          <w:szCs w:val="24"/>
          <w:shd w:val="clear" w:color="auto" w:fill="FFFFFF"/>
          <w:lang w:val="uz-Cyrl-UZ"/>
        </w:rPr>
        <w:t>Телефон доверия+998781507062</w:t>
      </w:r>
    </w:p>
    <w:p w14:paraId="52179777" w14:textId="3C39320A" w:rsidR="003B7093" w:rsidRPr="00BE2A0F" w:rsidRDefault="00420AA1" w:rsidP="00B046DF">
      <w:pPr>
        <w:pStyle w:val="a6"/>
        <w:jc w:val="both"/>
        <w:rPr>
          <w:rFonts w:ascii="Times New Roman" w:hAnsi="Times New Roman"/>
          <w:sz w:val="28"/>
          <w:szCs w:val="24"/>
        </w:rPr>
      </w:pPr>
      <w:r w:rsidRPr="00BE2A0F">
        <w:rPr>
          <w:rFonts w:ascii="Times New Roman" w:hAnsi="Times New Roman"/>
          <w:color w:val="333333"/>
          <w:szCs w:val="24"/>
          <w:shd w:val="clear" w:color="auto" w:fill="FFFFFF"/>
          <w:lang w:val="uz-Cyrl-UZ"/>
        </w:rPr>
        <w:t>Т</w:t>
      </w:r>
      <w:r w:rsidR="00FB027B" w:rsidRPr="00BE2A0F">
        <w:rPr>
          <w:rFonts w:ascii="Times New Roman" w:hAnsi="Times New Roman"/>
          <w:color w:val="333333"/>
          <w:szCs w:val="24"/>
          <w:shd w:val="clear" w:color="auto" w:fill="FFFFFF"/>
          <w:lang w:val="uz-Cyrl-UZ"/>
        </w:rPr>
        <w:t>ел.</w:t>
      </w:r>
      <w:r w:rsidRPr="00BE2A0F">
        <w:rPr>
          <w:rFonts w:ascii="Times New Roman" w:hAnsi="Times New Roman"/>
          <w:color w:val="333333"/>
          <w:szCs w:val="24"/>
          <w:shd w:val="clear" w:color="auto" w:fill="FFFFFF"/>
          <w:lang w:val="uz-Cyrl-UZ"/>
        </w:rPr>
        <w:t xml:space="preserve"> </w:t>
      </w:r>
      <w:r w:rsidRPr="00BE2A0F">
        <w:rPr>
          <w:rFonts w:ascii="Times New Roman" w:hAnsi="Times New Roman"/>
          <w:color w:val="333333"/>
          <w:szCs w:val="24"/>
          <w:shd w:val="clear" w:color="auto" w:fill="FFFFFF"/>
        </w:rPr>
        <w:t>71/</w:t>
      </w:r>
      <w:r w:rsidRPr="00BE2A0F">
        <w:rPr>
          <w:rFonts w:ascii="Times New Roman" w:hAnsi="Times New Roman"/>
          <w:color w:val="333333"/>
          <w:szCs w:val="24"/>
          <w:shd w:val="clear" w:color="auto" w:fill="FFFFFF"/>
          <w:lang w:val="uz-Cyrl-UZ"/>
        </w:rPr>
        <w:t>150</w:t>
      </w:r>
      <w:r w:rsidRPr="00BE2A0F">
        <w:rPr>
          <w:rFonts w:ascii="Times New Roman" w:hAnsi="Times New Roman"/>
          <w:color w:val="333333"/>
          <w:szCs w:val="24"/>
          <w:shd w:val="clear" w:color="auto" w:fill="FFFFFF"/>
        </w:rPr>
        <w:t>-</w:t>
      </w:r>
      <w:r w:rsidRPr="00BE2A0F">
        <w:rPr>
          <w:rFonts w:ascii="Times New Roman" w:hAnsi="Times New Roman"/>
          <w:color w:val="333333"/>
          <w:szCs w:val="24"/>
          <w:shd w:val="clear" w:color="auto" w:fill="FFFFFF"/>
          <w:lang w:val="uz-Cyrl-UZ"/>
        </w:rPr>
        <w:t>41</w:t>
      </w:r>
      <w:r w:rsidRPr="00BE2A0F">
        <w:rPr>
          <w:rFonts w:ascii="Times New Roman" w:hAnsi="Times New Roman"/>
          <w:color w:val="333333"/>
          <w:szCs w:val="24"/>
          <w:shd w:val="clear" w:color="auto" w:fill="FFFFFF"/>
        </w:rPr>
        <w:t>-</w:t>
      </w:r>
      <w:r w:rsidRPr="00BE2A0F">
        <w:rPr>
          <w:rFonts w:ascii="Times New Roman" w:hAnsi="Times New Roman"/>
          <w:color w:val="333333"/>
          <w:szCs w:val="24"/>
          <w:shd w:val="clear" w:color="auto" w:fill="FFFFFF"/>
          <w:lang w:val="uz-Cyrl-UZ"/>
        </w:rPr>
        <w:t>41</w:t>
      </w:r>
    </w:p>
    <w:p w14:paraId="465AA0A4" w14:textId="35293C49" w:rsidR="00FB027B" w:rsidRPr="00BE2A0F" w:rsidRDefault="00FB027B" w:rsidP="003B7093">
      <w:pPr>
        <w:tabs>
          <w:tab w:val="left" w:pos="567"/>
        </w:tabs>
        <w:jc w:val="both"/>
        <w:rPr>
          <w:rFonts w:eastAsia="Calibri"/>
          <w:lang w:eastAsia="en-US"/>
        </w:rPr>
      </w:pPr>
      <w:proofErr w:type="spellStart"/>
      <w:r w:rsidRPr="00BE2A0F">
        <w:rPr>
          <w:rFonts w:eastAsia="Calibri"/>
          <w:lang w:eastAsia="en-US"/>
        </w:rPr>
        <w:t>эл.почта</w:t>
      </w:r>
      <w:proofErr w:type="spellEnd"/>
      <w:r w:rsidR="00420AA1" w:rsidRPr="00BE2A0F">
        <w:rPr>
          <w:rFonts w:eastAsia="Calibri"/>
          <w:lang w:eastAsia="en-US"/>
        </w:rPr>
        <w:t>:</w:t>
      </w:r>
      <w:r w:rsidR="00420AA1" w:rsidRPr="00BE2A0F">
        <w:rPr>
          <w:rFonts w:eastAsia="Calibri"/>
          <w:lang w:val="en-US" w:eastAsia="en-US"/>
        </w:rPr>
        <w:t>info</w:t>
      </w:r>
      <w:r w:rsidR="00420AA1" w:rsidRPr="00BE2A0F">
        <w:rPr>
          <w:rFonts w:eastAsia="Calibri"/>
          <w:lang w:eastAsia="en-US"/>
        </w:rPr>
        <w:t>@</w:t>
      </w:r>
      <w:proofErr w:type="spellStart"/>
      <w:r w:rsidR="00420AA1" w:rsidRPr="00BE2A0F">
        <w:rPr>
          <w:rFonts w:eastAsia="Calibri"/>
          <w:lang w:val="en-US" w:eastAsia="en-US"/>
        </w:rPr>
        <w:t>ammofos</w:t>
      </w:r>
      <w:proofErr w:type="spellEnd"/>
      <w:r w:rsidR="00420AA1" w:rsidRPr="00BE2A0F">
        <w:rPr>
          <w:rFonts w:eastAsia="Calibri"/>
          <w:lang w:eastAsia="en-US"/>
        </w:rPr>
        <w:t>-</w:t>
      </w:r>
      <w:proofErr w:type="spellStart"/>
      <w:r w:rsidR="00420AA1" w:rsidRPr="00BE2A0F">
        <w:rPr>
          <w:rFonts w:eastAsia="Calibri"/>
          <w:lang w:val="en-US" w:eastAsia="en-US"/>
        </w:rPr>
        <w:t>maxam</w:t>
      </w:r>
      <w:proofErr w:type="spellEnd"/>
      <w:r w:rsidR="00420AA1" w:rsidRPr="00BE2A0F">
        <w:rPr>
          <w:rFonts w:eastAsia="Calibri"/>
          <w:lang w:eastAsia="en-US"/>
        </w:rPr>
        <w:t>.</w:t>
      </w:r>
      <w:proofErr w:type="spellStart"/>
      <w:r w:rsidR="00420AA1" w:rsidRPr="00BE2A0F">
        <w:rPr>
          <w:rFonts w:eastAsia="Calibri"/>
          <w:lang w:val="en-US" w:eastAsia="en-US"/>
        </w:rPr>
        <w:t>uz</w:t>
      </w:r>
      <w:proofErr w:type="spellEnd"/>
      <w:r w:rsidR="00420AA1" w:rsidRPr="00BE2A0F">
        <w:rPr>
          <w:rFonts w:eastAsia="Calibri"/>
          <w:lang w:eastAsia="en-US"/>
        </w:rPr>
        <w:t xml:space="preserve"> </w:t>
      </w:r>
      <w:r w:rsidRPr="00BE2A0F">
        <w:rPr>
          <w:rFonts w:eastAsia="Calibri"/>
          <w:lang w:eastAsia="en-US"/>
        </w:rPr>
        <w:t xml:space="preserve">    </w:t>
      </w:r>
    </w:p>
    <w:p w14:paraId="08C9AEF7" w14:textId="77777777" w:rsidR="00FB027B" w:rsidRPr="00BE2A0F" w:rsidRDefault="00FB027B" w:rsidP="003B7093">
      <w:pPr>
        <w:tabs>
          <w:tab w:val="left" w:pos="567"/>
        </w:tabs>
        <w:jc w:val="both"/>
        <w:rPr>
          <w:rFonts w:eastAsia="Calibri"/>
          <w:lang w:eastAsia="en-US"/>
        </w:rPr>
      </w:pPr>
    </w:p>
    <w:p w14:paraId="630AD4FE" w14:textId="39EC605A" w:rsidR="003B7093" w:rsidRPr="00DB04E2" w:rsidRDefault="00C80DD8" w:rsidP="003B7093">
      <w:pPr>
        <w:tabs>
          <w:tab w:val="left" w:pos="567"/>
        </w:tabs>
        <w:jc w:val="both"/>
        <w:rPr>
          <w:rFonts w:ascii="Palatino Linotype" w:hAnsi="Palatino Linotype"/>
          <w:b/>
        </w:rPr>
      </w:pPr>
      <w:r>
        <w:rPr>
          <w:rFonts w:eastAsia="Calibri"/>
          <w:lang w:eastAsia="en-US"/>
        </w:rPr>
        <w:t>_____</w:t>
      </w:r>
      <w:r w:rsidR="003B7093" w:rsidRPr="00EF5E04">
        <w:rPr>
          <w:rFonts w:eastAsia="Calibri"/>
          <w:lang w:eastAsia="en-US"/>
        </w:rPr>
        <w:t>_______</w:t>
      </w:r>
      <w:r w:rsidR="00172399">
        <w:rPr>
          <w:rFonts w:eastAsia="Calibri"/>
          <w:lang w:eastAsia="en-US"/>
        </w:rPr>
        <w:t>_</w:t>
      </w:r>
      <w:r w:rsidR="003B7093" w:rsidRPr="00EF5E04">
        <w:rPr>
          <w:rFonts w:eastAsia="Calibri"/>
          <w:lang w:eastAsia="en-US"/>
        </w:rPr>
        <w:t>___</w:t>
      </w:r>
      <w:r w:rsidR="00172399">
        <w:rPr>
          <w:rFonts w:eastAsia="Calibri"/>
          <w:lang w:eastAsia="en-US"/>
        </w:rPr>
        <w:t>Турсунов А.Т.</w:t>
      </w:r>
    </w:p>
    <w:p w14:paraId="3199F9CD" w14:textId="77777777" w:rsidR="003B7093" w:rsidRDefault="003B7093" w:rsidP="003B7093">
      <w:pPr>
        <w:jc w:val="both"/>
        <w:rPr>
          <w:rFonts w:ascii="Palatino Linotype" w:hAnsi="Palatino Linotype"/>
        </w:rPr>
      </w:pPr>
    </w:p>
    <w:p w14:paraId="7B110C07" w14:textId="77777777" w:rsidR="00F40307" w:rsidRPr="00F40307" w:rsidRDefault="00F40307" w:rsidP="00F40307">
      <w:pPr>
        <w:rPr>
          <w:rFonts w:ascii="Palatino Linotype" w:hAnsi="Palatino Linotype"/>
        </w:rPr>
      </w:pPr>
    </w:p>
    <w:p w14:paraId="58077196" w14:textId="77777777" w:rsidR="00F40307" w:rsidRPr="00F40307" w:rsidRDefault="00F40307" w:rsidP="00F40307">
      <w:pPr>
        <w:jc w:val="both"/>
        <w:rPr>
          <w:rFonts w:ascii="Palatino Linotype" w:hAnsi="Palatino Linotype"/>
        </w:rPr>
      </w:pPr>
    </w:p>
    <w:p w14:paraId="309D69E0" w14:textId="77777777" w:rsidR="00F40307" w:rsidRPr="00F40307" w:rsidRDefault="00F40307" w:rsidP="00F40307">
      <w:pPr>
        <w:jc w:val="both"/>
        <w:rPr>
          <w:rFonts w:ascii="Palatino Linotype" w:hAnsi="Palatino Linotype"/>
        </w:rPr>
      </w:pPr>
    </w:p>
    <w:p w14:paraId="349084A0" w14:textId="77777777" w:rsidR="00F40307" w:rsidRPr="00F40307" w:rsidRDefault="00F40307" w:rsidP="00F40307">
      <w:pPr>
        <w:jc w:val="both"/>
        <w:rPr>
          <w:rFonts w:ascii="Palatino Linotype" w:hAnsi="Palatino Linotype"/>
        </w:rPr>
      </w:pPr>
    </w:p>
    <w:sectPr w:rsidR="00F40307" w:rsidRPr="00F40307" w:rsidSect="002D6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1351E"/>
    <w:multiLevelType w:val="hybridMultilevel"/>
    <w:tmpl w:val="DC404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BF0E4F"/>
    <w:multiLevelType w:val="multilevel"/>
    <w:tmpl w:val="36802D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A467BE"/>
    <w:multiLevelType w:val="multilevel"/>
    <w:tmpl w:val="4ABA587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B7"/>
    <w:rsid w:val="00006130"/>
    <w:rsid w:val="0004067A"/>
    <w:rsid w:val="000E10CD"/>
    <w:rsid w:val="000F412B"/>
    <w:rsid w:val="00146625"/>
    <w:rsid w:val="00172399"/>
    <w:rsid w:val="00173F2D"/>
    <w:rsid w:val="0017584F"/>
    <w:rsid w:val="0018441E"/>
    <w:rsid w:val="001C471B"/>
    <w:rsid w:val="002438A5"/>
    <w:rsid w:val="0026197B"/>
    <w:rsid w:val="002D66B2"/>
    <w:rsid w:val="0032481F"/>
    <w:rsid w:val="003452AE"/>
    <w:rsid w:val="00347F1B"/>
    <w:rsid w:val="00377EBA"/>
    <w:rsid w:val="003B7093"/>
    <w:rsid w:val="003C7649"/>
    <w:rsid w:val="00405C9C"/>
    <w:rsid w:val="00420AA1"/>
    <w:rsid w:val="00445AF5"/>
    <w:rsid w:val="004A6E1A"/>
    <w:rsid w:val="004D2AFB"/>
    <w:rsid w:val="004D6F5A"/>
    <w:rsid w:val="004E20CA"/>
    <w:rsid w:val="00501B39"/>
    <w:rsid w:val="00511CAC"/>
    <w:rsid w:val="00520EE9"/>
    <w:rsid w:val="00520FB9"/>
    <w:rsid w:val="00573F4B"/>
    <w:rsid w:val="005D3268"/>
    <w:rsid w:val="006112BA"/>
    <w:rsid w:val="006F1968"/>
    <w:rsid w:val="007062EC"/>
    <w:rsid w:val="007240A5"/>
    <w:rsid w:val="00734D47"/>
    <w:rsid w:val="00752415"/>
    <w:rsid w:val="007B1DA5"/>
    <w:rsid w:val="007D16DC"/>
    <w:rsid w:val="007E33E8"/>
    <w:rsid w:val="007E7C2D"/>
    <w:rsid w:val="00803DA2"/>
    <w:rsid w:val="008226C5"/>
    <w:rsid w:val="008757FF"/>
    <w:rsid w:val="00883C9E"/>
    <w:rsid w:val="009474FD"/>
    <w:rsid w:val="00984F89"/>
    <w:rsid w:val="009E214C"/>
    <w:rsid w:val="00A01844"/>
    <w:rsid w:val="00A01F0B"/>
    <w:rsid w:val="00A35CA9"/>
    <w:rsid w:val="00A472C4"/>
    <w:rsid w:val="00A514C4"/>
    <w:rsid w:val="00A551CC"/>
    <w:rsid w:val="00AA4F0A"/>
    <w:rsid w:val="00AB5039"/>
    <w:rsid w:val="00AD2D1F"/>
    <w:rsid w:val="00B046DF"/>
    <w:rsid w:val="00B748E6"/>
    <w:rsid w:val="00B776E2"/>
    <w:rsid w:val="00B92078"/>
    <w:rsid w:val="00BA28D1"/>
    <w:rsid w:val="00BB159F"/>
    <w:rsid w:val="00BE2A0F"/>
    <w:rsid w:val="00C80DD8"/>
    <w:rsid w:val="00D14970"/>
    <w:rsid w:val="00D83900"/>
    <w:rsid w:val="00D85705"/>
    <w:rsid w:val="00DB0062"/>
    <w:rsid w:val="00EA78E4"/>
    <w:rsid w:val="00EF5E04"/>
    <w:rsid w:val="00F40307"/>
    <w:rsid w:val="00F7208E"/>
    <w:rsid w:val="00FB027B"/>
    <w:rsid w:val="00FB1985"/>
    <w:rsid w:val="00FB7BB6"/>
    <w:rsid w:val="00FD64B7"/>
    <w:rsid w:val="00FF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D2B3"/>
  <w15:docId w15:val="{58116FBE-DE5E-4F52-A66D-C2D2BC52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8D1"/>
    <w:rPr>
      <w:rFonts w:ascii="Segoe UI" w:hAnsi="Segoe UI" w:cs="Segoe UI"/>
      <w:sz w:val="18"/>
      <w:szCs w:val="18"/>
    </w:rPr>
  </w:style>
  <w:style w:type="character" w:customStyle="1" w:styleId="a4">
    <w:name w:val="Текст выноски Знак"/>
    <w:basedOn w:val="a0"/>
    <w:link w:val="a3"/>
    <w:uiPriority w:val="99"/>
    <w:semiHidden/>
    <w:rsid w:val="00BA28D1"/>
    <w:rPr>
      <w:rFonts w:ascii="Segoe UI" w:eastAsia="Times New Roman" w:hAnsi="Segoe UI" w:cs="Segoe UI"/>
      <w:sz w:val="18"/>
      <w:szCs w:val="18"/>
      <w:lang w:eastAsia="ru-RU"/>
    </w:rPr>
  </w:style>
  <w:style w:type="paragraph" w:styleId="a5">
    <w:name w:val="List Paragraph"/>
    <w:basedOn w:val="a"/>
    <w:uiPriority w:val="34"/>
    <w:qFormat/>
    <w:rsid w:val="00173F2D"/>
    <w:pPr>
      <w:ind w:left="720"/>
      <w:contextualSpacing/>
    </w:pPr>
  </w:style>
  <w:style w:type="paragraph" w:styleId="a6">
    <w:name w:val="No Spacing"/>
    <w:link w:val="a7"/>
    <w:uiPriority w:val="1"/>
    <w:qFormat/>
    <w:rsid w:val="004D6F5A"/>
    <w:pPr>
      <w:spacing w:after="0" w:line="240" w:lineRule="auto"/>
    </w:pPr>
    <w:rPr>
      <w:rFonts w:ascii="Calibri" w:eastAsia="Calibri" w:hAnsi="Calibri" w:cs="Times New Roman"/>
    </w:rPr>
  </w:style>
  <w:style w:type="character" w:customStyle="1" w:styleId="a7">
    <w:name w:val="Без интервала Знак"/>
    <w:link w:val="a6"/>
    <w:uiPriority w:val="1"/>
    <w:rsid w:val="006112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4</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Ziyoda Axbaeva</dc:creator>
  <cp:keywords/>
  <dc:description/>
  <cp:lastModifiedBy>TRANSPOR_AZIZ</cp:lastModifiedBy>
  <cp:revision>43</cp:revision>
  <cp:lastPrinted>2022-03-10T10:36:00Z</cp:lastPrinted>
  <dcterms:created xsi:type="dcterms:W3CDTF">2020-02-17T08:05:00Z</dcterms:created>
  <dcterms:modified xsi:type="dcterms:W3CDTF">2022-08-05T03:45:00Z</dcterms:modified>
</cp:coreProperties>
</file>