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528" w:rsidRDefault="000E6528" w:rsidP="000E6528">
      <w:pPr>
        <w:spacing w:after="0" w:line="240" w:lineRule="auto"/>
        <w:ind w:left="2974" w:firstLine="566"/>
        <w:rPr>
          <w:b/>
          <w:sz w:val="24"/>
          <w:szCs w:val="24"/>
        </w:rPr>
      </w:pPr>
    </w:p>
    <w:p w:rsidR="000E6528" w:rsidRPr="000E4ACC" w:rsidRDefault="000E6528" w:rsidP="000E6528">
      <w:pPr>
        <w:spacing w:after="0" w:line="240" w:lineRule="auto"/>
        <w:ind w:left="2974" w:firstLine="566"/>
        <w:rPr>
          <w:b/>
          <w:sz w:val="24"/>
          <w:szCs w:val="24"/>
        </w:rPr>
      </w:pPr>
      <w:r w:rsidRPr="00917FC5">
        <w:rPr>
          <w:b/>
          <w:sz w:val="24"/>
          <w:szCs w:val="24"/>
        </w:rPr>
        <w:t>Шартнома</w:t>
      </w:r>
      <w:r w:rsidRPr="00207B69">
        <w:rPr>
          <w:b/>
          <w:sz w:val="24"/>
          <w:szCs w:val="24"/>
        </w:rPr>
        <w:t xml:space="preserve"> </w:t>
      </w:r>
      <w:r>
        <w:rPr>
          <w:b/>
          <w:sz w:val="24"/>
          <w:szCs w:val="24"/>
        </w:rPr>
        <w:t>шакли</w:t>
      </w:r>
    </w:p>
    <w:p w:rsidR="000E6528" w:rsidRPr="00207B69" w:rsidRDefault="000E6528" w:rsidP="000E6528">
      <w:pPr>
        <w:widowControl w:val="0"/>
        <w:spacing w:after="0"/>
        <w:ind w:left="-709"/>
        <w:jc w:val="center"/>
        <w:rPr>
          <w:sz w:val="24"/>
          <w:szCs w:val="24"/>
        </w:rPr>
      </w:pPr>
    </w:p>
    <w:p w:rsidR="000E6528" w:rsidRPr="00207B69" w:rsidRDefault="000E6528" w:rsidP="000E6528">
      <w:pPr>
        <w:widowControl w:val="0"/>
        <w:ind w:left="-709"/>
        <w:jc w:val="center"/>
        <w:rPr>
          <w:b/>
          <w:sz w:val="24"/>
          <w:szCs w:val="24"/>
        </w:rPr>
      </w:pPr>
      <w:r w:rsidRPr="00917FC5">
        <w:rPr>
          <w:sz w:val="24"/>
          <w:szCs w:val="24"/>
        </w:rPr>
        <w:t>Тошкент</w:t>
      </w:r>
      <w:r w:rsidRPr="00207B69">
        <w:rPr>
          <w:sz w:val="24"/>
          <w:szCs w:val="24"/>
        </w:rPr>
        <w:t xml:space="preserve"> </w:t>
      </w:r>
      <w:r w:rsidRPr="00917FC5">
        <w:rPr>
          <w:sz w:val="24"/>
          <w:szCs w:val="24"/>
        </w:rPr>
        <w:t>шаҳри</w:t>
      </w:r>
      <w:r w:rsidRPr="00207B69">
        <w:rPr>
          <w:sz w:val="24"/>
          <w:szCs w:val="24"/>
        </w:rPr>
        <w:t xml:space="preserve">                                                              </w:t>
      </w:r>
      <w:r>
        <w:rPr>
          <w:sz w:val="24"/>
          <w:szCs w:val="24"/>
          <w:lang w:val="uz-Cyrl-UZ"/>
        </w:rPr>
        <w:t xml:space="preserve">                        </w:t>
      </w:r>
      <w:r w:rsidRPr="00207B69">
        <w:rPr>
          <w:sz w:val="24"/>
          <w:szCs w:val="24"/>
        </w:rPr>
        <w:t xml:space="preserve">        </w:t>
      </w:r>
      <w:r>
        <w:rPr>
          <w:sz w:val="24"/>
          <w:szCs w:val="24"/>
          <w:lang w:val="uz-Cyrl-UZ"/>
        </w:rPr>
        <w:t xml:space="preserve">       </w:t>
      </w:r>
      <w:r w:rsidRPr="00207B69">
        <w:rPr>
          <w:sz w:val="24"/>
          <w:szCs w:val="24"/>
        </w:rPr>
        <w:t xml:space="preserve"> 202</w:t>
      </w:r>
      <w:r>
        <w:rPr>
          <w:sz w:val="24"/>
          <w:szCs w:val="24"/>
          <w:lang w:val="uz-Cyrl-UZ"/>
        </w:rPr>
        <w:t>2</w:t>
      </w:r>
      <w:r w:rsidRPr="00207B69">
        <w:rPr>
          <w:sz w:val="24"/>
          <w:szCs w:val="24"/>
        </w:rPr>
        <w:t xml:space="preserve"> </w:t>
      </w:r>
      <w:r w:rsidRPr="00917FC5">
        <w:rPr>
          <w:sz w:val="24"/>
          <w:szCs w:val="24"/>
        </w:rPr>
        <w:t>йил</w:t>
      </w:r>
      <w:r w:rsidRPr="00207B69">
        <w:rPr>
          <w:sz w:val="24"/>
          <w:szCs w:val="24"/>
        </w:rPr>
        <w:t xml:space="preserve"> “____” </w:t>
      </w:r>
      <w:r>
        <w:rPr>
          <w:sz w:val="24"/>
          <w:szCs w:val="24"/>
          <w:lang w:val="uz-Cyrl-UZ"/>
        </w:rPr>
        <w:t>май</w:t>
      </w:r>
      <w:r w:rsidRPr="00207B69">
        <w:rPr>
          <w:sz w:val="24"/>
          <w:szCs w:val="24"/>
        </w:rPr>
        <w:t xml:space="preserve"> </w:t>
      </w:r>
      <w:r w:rsidRPr="00207B69">
        <w:rPr>
          <w:b/>
          <w:sz w:val="24"/>
          <w:szCs w:val="24"/>
        </w:rPr>
        <w:t xml:space="preserve"> </w:t>
      </w:r>
    </w:p>
    <w:p w:rsidR="000E6528" w:rsidRPr="00C70160" w:rsidRDefault="000E6528" w:rsidP="000E6528">
      <w:pPr>
        <w:tabs>
          <w:tab w:val="center" w:pos="1701"/>
          <w:tab w:val="center" w:pos="7234"/>
        </w:tabs>
        <w:ind w:left="-709" w:firstLine="567"/>
        <w:jc w:val="both"/>
        <w:rPr>
          <w:sz w:val="24"/>
          <w:szCs w:val="24"/>
          <w:lang w:val="uz-Cyrl-UZ"/>
        </w:rPr>
      </w:pPr>
      <w:r w:rsidRPr="004C0167">
        <w:rPr>
          <w:b/>
          <w:sz w:val="24"/>
          <w:szCs w:val="24"/>
        </w:rPr>
        <w:t>_____________________________</w:t>
      </w:r>
      <w:r w:rsidRPr="000E4ACC">
        <w:rPr>
          <w:sz w:val="24"/>
          <w:szCs w:val="24"/>
          <w:lang w:val="uz-Cyrl-UZ"/>
        </w:rPr>
        <w:t xml:space="preserve"> кейинги ўринларда </w:t>
      </w:r>
      <w:r w:rsidRPr="000E4ACC">
        <w:rPr>
          <w:b/>
          <w:sz w:val="24"/>
          <w:szCs w:val="24"/>
          <w:lang w:val="uz-Cyrl-UZ"/>
        </w:rPr>
        <w:t xml:space="preserve">“ИЖРОЧИ” </w:t>
      </w:r>
      <w:r w:rsidRPr="000E4ACC">
        <w:rPr>
          <w:sz w:val="24"/>
          <w:szCs w:val="24"/>
          <w:lang w:val="uz-Cyrl-UZ"/>
        </w:rPr>
        <w:t>деб аталувчи</w:t>
      </w:r>
      <w:r w:rsidRPr="000E4ACC">
        <w:rPr>
          <w:b/>
          <w:sz w:val="24"/>
          <w:szCs w:val="24"/>
          <w:lang w:val="uz-Cyrl-UZ"/>
        </w:rPr>
        <w:t xml:space="preserve"> </w:t>
      </w:r>
      <w:r w:rsidRPr="000E4ACC">
        <w:rPr>
          <w:sz w:val="24"/>
          <w:szCs w:val="24"/>
          <w:lang w:val="uz-Cyrl-UZ"/>
        </w:rPr>
        <w:t xml:space="preserve">директори </w:t>
      </w:r>
      <w:r w:rsidRPr="004C0167">
        <w:rPr>
          <w:b/>
          <w:sz w:val="24"/>
          <w:szCs w:val="24"/>
        </w:rPr>
        <w:t>________________</w:t>
      </w:r>
      <w:r>
        <w:rPr>
          <w:b/>
          <w:sz w:val="24"/>
          <w:szCs w:val="24"/>
          <w:lang w:val="uz-Cyrl-UZ"/>
        </w:rPr>
        <w:t xml:space="preserve"> </w:t>
      </w:r>
      <w:r w:rsidRPr="00C70160">
        <w:rPr>
          <w:sz w:val="24"/>
          <w:szCs w:val="24"/>
          <w:lang w:val="uz-Cyrl-UZ"/>
        </w:rPr>
        <w:t>номидан</w:t>
      </w:r>
      <w:r w:rsidRPr="00C70160">
        <w:rPr>
          <w:b/>
          <w:sz w:val="24"/>
          <w:szCs w:val="24"/>
          <w:lang w:val="uz-Cyrl-UZ"/>
        </w:rPr>
        <w:t xml:space="preserve"> </w:t>
      </w:r>
      <w:r w:rsidRPr="00C70160">
        <w:rPr>
          <w:sz w:val="24"/>
          <w:szCs w:val="24"/>
          <w:lang w:val="uz-Cyrl-UZ"/>
        </w:rPr>
        <w:t xml:space="preserve">низом асосида иш юритувчи бир томондан ва </w:t>
      </w:r>
      <w:r>
        <w:rPr>
          <w:b/>
          <w:sz w:val="24"/>
          <w:szCs w:val="24"/>
          <w:lang w:val="uz-Cyrl-UZ"/>
        </w:rPr>
        <w:t>Ўзбекистон Республикаси ИИВ ЖҲХХ бош бошқармаси</w:t>
      </w:r>
      <w:r w:rsidRPr="00C70160">
        <w:rPr>
          <w:sz w:val="24"/>
          <w:szCs w:val="24"/>
          <w:lang w:val="uz-Cyrl-UZ"/>
        </w:rPr>
        <w:t xml:space="preserve"> кейинги ўринларда “</w:t>
      </w:r>
      <w:r w:rsidRPr="00C70160">
        <w:rPr>
          <w:b/>
          <w:sz w:val="24"/>
          <w:szCs w:val="24"/>
          <w:lang w:val="uz-Cyrl-UZ"/>
        </w:rPr>
        <w:t>Буюртмачи</w:t>
      </w:r>
      <w:r w:rsidRPr="00C70160">
        <w:rPr>
          <w:sz w:val="24"/>
          <w:szCs w:val="24"/>
          <w:lang w:val="uz-Cyrl-UZ"/>
        </w:rPr>
        <w:t>” деб номланади</w:t>
      </w:r>
      <w:r w:rsidRPr="00C70160">
        <w:rPr>
          <w:b/>
          <w:sz w:val="24"/>
          <w:szCs w:val="24"/>
          <w:lang w:val="uz-Cyrl-UZ"/>
        </w:rPr>
        <w:t xml:space="preserve"> </w:t>
      </w:r>
      <w:r>
        <w:rPr>
          <w:b/>
          <w:sz w:val="24"/>
          <w:szCs w:val="24"/>
          <w:lang w:val="uz-Cyrl-UZ"/>
        </w:rPr>
        <w:t>О.Ч. Саидов</w:t>
      </w:r>
      <w:r w:rsidRPr="00C70160">
        <w:rPr>
          <w:sz w:val="24"/>
          <w:szCs w:val="24"/>
          <w:lang w:val="uz-Cyrl-UZ"/>
        </w:rPr>
        <w:t xml:space="preserve"> номидан, устав асосида, иш юрутувчи иккинчи томондан, биргаликда томонлар деб юритилувчилар қуйдагилар ҳақида мазкур шартномани туздилар. </w:t>
      </w:r>
    </w:p>
    <w:p w:rsidR="000E6528" w:rsidRPr="00C70160" w:rsidRDefault="000E6528" w:rsidP="000E6528">
      <w:pPr>
        <w:widowControl w:val="0"/>
        <w:spacing w:after="0" w:line="242" w:lineRule="auto"/>
        <w:ind w:left="-709" w:firstLine="709"/>
        <w:jc w:val="both"/>
        <w:rPr>
          <w:sz w:val="24"/>
          <w:szCs w:val="24"/>
          <w:lang w:val="uz-Cyrl-UZ"/>
        </w:rPr>
      </w:pPr>
    </w:p>
    <w:p w:rsidR="000E6528" w:rsidRPr="00EB6B45" w:rsidRDefault="000E6528" w:rsidP="000E6528">
      <w:pPr>
        <w:pStyle w:val="a3"/>
        <w:widowControl w:val="0"/>
        <w:numPr>
          <w:ilvl w:val="0"/>
          <w:numId w:val="1"/>
        </w:numPr>
        <w:spacing w:after="0" w:line="242" w:lineRule="auto"/>
        <w:ind w:left="-709" w:firstLine="709"/>
        <w:jc w:val="center"/>
        <w:rPr>
          <w:b/>
          <w:sz w:val="24"/>
          <w:szCs w:val="24"/>
        </w:rPr>
      </w:pPr>
      <w:r w:rsidRPr="00EB6B45">
        <w:rPr>
          <w:b/>
          <w:sz w:val="24"/>
          <w:szCs w:val="24"/>
        </w:rPr>
        <w:t>ШАРТНОМА ПРЕДМЕТИ</w:t>
      </w:r>
    </w:p>
    <w:p w:rsidR="000E6528" w:rsidRPr="00917FC5" w:rsidRDefault="000E6528" w:rsidP="000E6528">
      <w:pPr>
        <w:widowControl w:val="0"/>
        <w:spacing w:after="0" w:line="242" w:lineRule="auto"/>
        <w:ind w:left="-709" w:firstLine="709"/>
        <w:rPr>
          <w:b/>
          <w:sz w:val="24"/>
          <w:szCs w:val="24"/>
        </w:rPr>
      </w:pPr>
    </w:p>
    <w:p w:rsidR="000E6528" w:rsidRPr="00F007AD" w:rsidRDefault="000E6528" w:rsidP="000E6528">
      <w:pPr>
        <w:pStyle w:val="a3"/>
        <w:widowControl w:val="0"/>
        <w:numPr>
          <w:ilvl w:val="1"/>
          <w:numId w:val="4"/>
        </w:numPr>
        <w:spacing w:line="242" w:lineRule="auto"/>
        <w:ind w:left="-709" w:firstLine="709"/>
        <w:jc w:val="both"/>
        <w:rPr>
          <w:sz w:val="24"/>
          <w:szCs w:val="24"/>
          <w:lang w:val="uz-Cyrl-UZ"/>
        </w:rPr>
      </w:pPr>
      <w:r>
        <w:rPr>
          <w:sz w:val="24"/>
          <w:szCs w:val="24"/>
          <w:lang w:val="uz-Cyrl-UZ"/>
        </w:rPr>
        <w:t xml:space="preserve"> </w:t>
      </w:r>
      <w:r w:rsidRPr="00D965C6">
        <w:rPr>
          <w:sz w:val="24"/>
          <w:szCs w:val="24"/>
          <w:lang w:val="uz-Cyrl-UZ"/>
        </w:rPr>
        <w:t xml:space="preserve">“Ижрочи” ушбу шартноманинг иловасида кўрсатилган спецификацияга мувофиқ </w:t>
      </w:r>
      <w:r>
        <w:rPr>
          <w:b/>
          <w:sz w:val="24"/>
          <w:szCs w:val="24"/>
          <w:lang w:val="uz-Cyrl-UZ"/>
        </w:rPr>
        <w:t>Ўзбекистон Республикаси ИИВ ЖҲХХ бош бошқармаси</w:t>
      </w:r>
      <w:r w:rsidRPr="00D965C6">
        <w:rPr>
          <w:sz w:val="24"/>
          <w:szCs w:val="24"/>
          <w:lang w:val="uz-Cyrl-UZ"/>
        </w:rPr>
        <w:t xml:space="preserve"> томонидан </w:t>
      </w:r>
      <w:r>
        <w:rPr>
          <w:sz w:val="24"/>
          <w:szCs w:val="24"/>
          <w:lang w:val="uz-Cyrl-UZ"/>
        </w:rPr>
        <w:t>кўрсатилган техник топшириқлар</w:t>
      </w:r>
      <w:r>
        <w:rPr>
          <w:sz w:val="24"/>
          <w:szCs w:val="24"/>
        </w:rPr>
        <w:t>га</w:t>
      </w:r>
      <w:r>
        <w:rPr>
          <w:sz w:val="24"/>
          <w:szCs w:val="24"/>
          <w:lang w:val="uz-Cyrl-UZ"/>
        </w:rPr>
        <w:t xml:space="preserve"> асосан сифатли хизмат кўрсатиш </w:t>
      </w:r>
      <w:r w:rsidRPr="00D965C6">
        <w:rPr>
          <w:sz w:val="24"/>
          <w:szCs w:val="24"/>
          <w:lang w:val="uz-Cyrl-UZ"/>
        </w:rPr>
        <w:t xml:space="preserve">мажбуриятини олади, “Буюртмачи” ушбу хизматларни </w:t>
      </w:r>
      <w:r>
        <w:rPr>
          <w:sz w:val="24"/>
          <w:szCs w:val="24"/>
          <w:lang w:val="uz-Cyrl-UZ"/>
        </w:rPr>
        <w:t>кўриб чиқиб</w:t>
      </w:r>
      <w:r w:rsidRPr="00D965C6">
        <w:rPr>
          <w:sz w:val="24"/>
          <w:szCs w:val="24"/>
          <w:lang w:val="uz-Cyrl-UZ"/>
        </w:rPr>
        <w:t xml:space="preserve">  қабул қилиш ва ҳақини тўлаш мажбуриятини олади. </w:t>
      </w:r>
      <w:r w:rsidRPr="00F007AD">
        <w:rPr>
          <w:sz w:val="24"/>
          <w:szCs w:val="24"/>
          <w:lang w:val="uz-Cyrl-UZ"/>
        </w:rPr>
        <w:t>Кўрсатиладиган хизматларнинг қатъий турлари, миқдори ва баҳоси ушбу шартноманинг ажралмас қисми бўлган спецификацияда келтирилади.</w:t>
      </w:r>
    </w:p>
    <w:p w:rsidR="000E6528" w:rsidRPr="00F007AD" w:rsidRDefault="000E6528" w:rsidP="000E6528">
      <w:pPr>
        <w:widowControl w:val="0"/>
        <w:spacing w:after="0" w:line="242" w:lineRule="auto"/>
        <w:ind w:left="-709" w:firstLine="709"/>
        <w:jc w:val="both"/>
        <w:rPr>
          <w:sz w:val="24"/>
          <w:szCs w:val="24"/>
          <w:lang w:val="uz-Cyrl-UZ"/>
        </w:rPr>
      </w:pPr>
    </w:p>
    <w:p w:rsidR="000E6528" w:rsidRPr="00EB6B45" w:rsidRDefault="000E6528" w:rsidP="000E6528">
      <w:pPr>
        <w:pStyle w:val="a3"/>
        <w:widowControl w:val="0"/>
        <w:numPr>
          <w:ilvl w:val="0"/>
          <w:numId w:val="1"/>
        </w:numPr>
        <w:spacing w:after="0" w:line="242" w:lineRule="auto"/>
        <w:ind w:left="-709" w:firstLine="709"/>
        <w:jc w:val="center"/>
        <w:rPr>
          <w:b/>
          <w:sz w:val="24"/>
          <w:szCs w:val="24"/>
        </w:rPr>
      </w:pPr>
      <w:r w:rsidRPr="00EB6B45">
        <w:rPr>
          <w:b/>
          <w:sz w:val="24"/>
          <w:szCs w:val="24"/>
        </w:rPr>
        <w:t>ТОМОНЛАРНИНГ ҲУҚУКЛАРИ ВА МАЖБУРИЯТЛАРИ</w:t>
      </w:r>
    </w:p>
    <w:p w:rsidR="000E6528" w:rsidRPr="00917FC5" w:rsidRDefault="000E6528" w:rsidP="000E6528">
      <w:pPr>
        <w:widowControl w:val="0"/>
        <w:spacing w:after="0" w:line="242" w:lineRule="auto"/>
        <w:ind w:left="-709" w:firstLine="709"/>
        <w:rPr>
          <w:b/>
          <w:sz w:val="24"/>
          <w:szCs w:val="24"/>
        </w:rPr>
      </w:pPr>
    </w:p>
    <w:p w:rsidR="000E6528" w:rsidRPr="00732BF0" w:rsidRDefault="000E6528" w:rsidP="000E6528">
      <w:pPr>
        <w:widowControl w:val="0"/>
        <w:spacing w:after="0" w:line="242" w:lineRule="auto"/>
        <w:ind w:left="-709" w:firstLine="709"/>
        <w:jc w:val="both"/>
        <w:rPr>
          <w:b/>
          <w:sz w:val="24"/>
          <w:szCs w:val="24"/>
        </w:rPr>
      </w:pPr>
      <w:r w:rsidRPr="00732BF0">
        <w:rPr>
          <w:b/>
          <w:sz w:val="24"/>
          <w:szCs w:val="24"/>
        </w:rPr>
        <w:t>2.1. Буюртмачининг хуқуқлари:</w:t>
      </w:r>
    </w:p>
    <w:p w:rsidR="000E6528" w:rsidRDefault="000E6528" w:rsidP="000E6528">
      <w:pPr>
        <w:widowControl w:val="0"/>
        <w:spacing w:after="0" w:line="242" w:lineRule="auto"/>
        <w:ind w:left="-709" w:firstLine="709"/>
        <w:jc w:val="both"/>
        <w:rPr>
          <w:sz w:val="24"/>
          <w:szCs w:val="24"/>
        </w:rPr>
      </w:pPr>
      <w:r>
        <w:rPr>
          <w:sz w:val="24"/>
          <w:szCs w:val="24"/>
        </w:rPr>
        <w:t xml:space="preserve">2.1.1. </w:t>
      </w:r>
      <w:r>
        <w:rPr>
          <w:sz w:val="24"/>
          <w:szCs w:val="24"/>
          <w:lang w:val="uz-Cyrl-UZ"/>
        </w:rPr>
        <w:t xml:space="preserve">   </w:t>
      </w:r>
      <w:r>
        <w:rPr>
          <w:sz w:val="24"/>
          <w:szCs w:val="24"/>
        </w:rPr>
        <w:t>Б</w:t>
      </w:r>
      <w:r w:rsidRPr="00917FC5">
        <w:rPr>
          <w:sz w:val="24"/>
          <w:szCs w:val="24"/>
        </w:rPr>
        <w:t>ажарувчидан техник шартларга лозим даражадаги хизматларни кўрсатишни талаб қилиш;</w:t>
      </w:r>
    </w:p>
    <w:p w:rsidR="000E6528" w:rsidRPr="00917FC5" w:rsidRDefault="000E6528" w:rsidP="000E6528">
      <w:pPr>
        <w:widowControl w:val="0"/>
        <w:spacing w:after="0" w:line="242" w:lineRule="auto"/>
        <w:ind w:left="-709" w:firstLine="709"/>
        <w:jc w:val="both"/>
        <w:rPr>
          <w:sz w:val="24"/>
          <w:szCs w:val="24"/>
        </w:rPr>
      </w:pPr>
      <w:r>
        <w:rPr>
          <w:sz w:val="24"/>
          <w:szCs w:val="24"/>
        </w:rPr>
        <w:t xml:space="preserve">2.1.2. </w:t>
      </w:r>
      <w:r>
        <w:rPr>
          <w:sz w:val="24"/>
          <w:szCs w:val="24"/>
          <w:lang w:val="uz-Cyrl-UZ"/>
        </w:rPr>
        <w:t xml:space="preserve"> </w:t>
      </w:r>
      <w:r>
        <w:rPr>
          <w:sz w:val="24"/>
          <w:szCs w:val="24"/>
        </w:rPr>
        <w:t>Л</w:t>
      </w:r>
      <w:r w:rsidRPr="00917FC5">
        <w:rPr>
          <w:sz w:val="24"/>
          <w:szCs w:val="24"/>
        </w:rPr>
        <w:t>озим даражадаги сифатда хизмат кўрсатилмаган тақдирда, ўз хоҳишига кўра қуйидагиларни талаб қилиш:</w:t>
      </w:r>
    </w:p>
    <w:p w:rsidR="000E6528" w:rsidRPr="00EB6B45" w:rsidRDefault="000E6528" w:rsidP="000E6528">
      <w:pPr>
        <w:pStyle w:val="a3"/>
        <w:widowControl w:val="0"/>
        <w:spacing w:after="0" w:line="242" w:lineRule="auto"/>
        <w:ind w:left="-709" w:firstLine="709"/>
        <w:jc w:val="both"/>
        <w:rPr>
          <w:sz w:val="24"/>
          <w:szCs w:val="24"/>
        </w:rPr>
      </w:pPr>
      <w:r>
        <w:rPr>
          <w:sz w:val="24"/>
          <w:szCs w:val="24"/>
        </w:rPr>
        <w:t xml:space="preserve">2.1.3. </w:t>
      </w:r>
      <w:r>
        <w:rPr>
          <w:sz w:val="24"/>
          <w:szCs w:val="24"/>
          <w:lang w:val="uz-Cyrl-UZ"/>
        </w:rPr>
        <w:t xml:space="preserve">  </w:t>
      </w:r>
      <w:r>
        <w:rPr>
          <w:sz w:val="24"/>
          <w:szCs w:val="24"/>
        </w:rPr>
        <w:t>К</w:t>
      </w:r>
      <w:r w:rsidRPr="00EB6B45">
        <w:rPr>
          <w:sz w:val="24"/>
          <w:szCs w:val="24"/>
        </w:rPr>
        <w:t>амчиликларни бепул бартараф этиш ёки Буюртмачининг ёки учинчи шахснинг камчиликларни бартараф этишга доир харажатларини қоплаш;</w:t>
      </w:r>
    </w:p>
    <w:p w:rsidR="000E6528" w:rsidRPr="00EB6B45" w:rsidRDefault="000E6528" w:rsidP="000E6528">
      <w:pPr>
        <w:widowControl w:val="0"/>
        <w:spacing w:after="0" w:line="242" w:lineRule="auto"/>
        <w:ind w:left="-709" w:firstLine="709"/>
        <w:jc w:val="both"/>
        <w:rPr>
          <w:sz w:val="24"/>
          <w:szCs w:val="24"/>
        </w:rPr>
      </w:pPr>
      <w:r>
        <w:rPr>
          <w:sz w:val="24"/>
          <w:szCs w:val="24"/>
        </w:rPr>
        <w:t xml:space="preserve">2.1.4. </w:t>
      </w:r>
      <w:r>
        <w:rPr>
          <w:sz w:val="24"/>
          <w:szCs w:val="24"/>
          <w:lang w:val="uz-Cyrl-UZ"/>
        </w:rPr>
        <w:t xml:space="preserve">     </w:t>
      </w:r>
      <w:r>
        <w:rPr>
          <w:sz w:val="24"/>
          <w:szCs w:val="24"/>
        </w:rPr>
        <w:t>Ш</w:t>
      </w:r>
      <w:r w:rsidRPr="00EB6B45">
        <w:rPr>
          <w:sz w:val="24"/>
          <w:szCs w:val="24"/>
        </w:rPr>
        <w:t>артнома шартларининг бажарилмаганлиги ёки лозим даражада бажарилмаганлиги натижасида етказилган зарарни қоплашни талаб қилиш.</w:t>
      </w:r>
    </w:p>
    <w:p w:rsidR="000E6528" w:rsidRPr="00732BF0" w:rsidRDefault="000E6528" w:rsidP="000E6528">
      <w:pPr>
        <w:widowControl w:val="0"/>
        <w:spacing w:after="0" w:line="242" w:lineRule="auto"/>
        <w:ind w:left="-709" w:firstLine="709"/>
        <w:jc w:val="both"/>
        <w:rPr>
          <w:b/>
          <w:sz w:val="24"/>
          <w:szCs w:val="24"/>
        </w:rPr>
      </w:pPr>
      <w:r w:rsidRPr="00732BF0">
        <w:rPr>
          <w:b/>
          <w:sz w:val="24"/>
          <w:szCs w:val="24"/>
        </w:rPr>
        <w:t>2.2. Буюртмачининг мажбуриятлари:</w:t>
      </w:r>
    </w:p>
    <w:p w:rsidR="000E6528" w:rsidRPr="00917FC5" w:rsidRDefault="000E6528" w:rsidP="000E6528">
      <w:pPr>
        <w:widowControl w:val="0"/>
        <w:spacing w:after="0" w:line="242" w:lineRule="auto"/>
        <w:ind w:left="-709" w:firstLine="709"/>
        <w:jc w:val="both"/>
        <w:rPr>
          <w:sz w:val="24"/>
          <w:szCs w:val="24"/>
        </w:rPr>
      </w:pPr>
      <w:r>
        <w:rPr>
          <w:sz w:val="24"/>
          <w:szCs w:val="24"/>
        </w:rPr>
        <w:t xml:space="preserve">2.2.1.   </w:t>
      </w:r>
      <w:r>
        <w:rPr>
          <w:sz w:val="24"/>
          <w:szCs w:val="24"/>
          <w:lang w:val="uz-Cyrl-UZ"/>
        </w:rPr>
        <w:t xml:space="preserve">  </w:t>
      </w:r>
      <w:r>
        <w:rPr>
          <w:sz w:val="24"/>
          <w:szCs w:val="24"/>
        </w:rPr>
        <w:t>У</w:t>
      </w:r>
      <w:r w:rsidRPr="00917FC5">
        <w:rPr>
          <w:sz w:val="24"/>
          <w:szCs w:val="24"/>
        </w:rPr>
        <w:t>шбу Шартнома шартларига мувофиқ кўрсатилган хизматларни қабул қилиш;</w:t>
      </w:r>
    </w:p>
    <w:p w:rsidR="000E6528" w:rsidRPr="00EB6B45" w:rsidRDefault="000E6528" w:rsidP="000E6528">
      <w:pPr>
        <w:pStyle w:val="a3"/>
        <w:widowControl w:val="0"/>
        <w:numPr>
          <w:ilvl w:val="2"/>
          <w:numId w:val="2"/>
        </w:numPr>
        <w:spacing w:after="0" w:line="242" w:lineRule="auto"/>
        <w:ind w:left="-709" w:firstLine="709"/>
        <w:jc w:val="both"/>
        <w:rPr>
          <w:sz w:val="24"/>
          <w:szCs w:val="24"/>
        </w:rPr>
      </w:pPr>
      <w:r w:rsidRPr="00EB6B45">
        <w:rPr>
          <w:sz w:val="24"/>
          <w:szCs w:val="24"/>
        </w:rPr>
        <w:t>Ушбу Шартноманинг 3.1 ва 3.2-бандларига мувофиқ кўрсатилган хизматлар учун тўловларни амалга ошириш.</w:t>
      </w:r>
    </w:p>
    <w:p w:rsidR="000E6528" w:rsidRPr="00732BF0" w:rsidRDefault="000E6528" w:rsidP="000E6528">
      <w:pPr>
        <w:pStyle w:val="a3"/>
        <w:widowControl w:val="0"/>
        <w:numPr>
          <w:ilvl w:val="1"/>
          <w:numId w:val="2"/>
        </w:numPr>
        <w:spacing w:after="0" w:line="242" w:lineRule="auto"/>
        <w:ind w:left="-709" w:firstLine="709"/>
        <w:jc w:val="both"/>
        <w:rPr>
          <w:b/>
          <w:sz w:val="24"/>
          <w:szCs w:val="24"/>
        </w:rPr>
      </w:pPr>
      <w:r w:rsidRPr="00732BF0">
        <w:rPr>
          <w:b/>
          <w:sz w:val="24"/>
          <w:szCs w:val="24"/>
        </w:rPr>
        <w:t>Ижрочининг ҳуқуқлари:</w:t>
      </w:r>
    </w:p>
    <w:p w:rsidR="000E6528" w:rsidRPr="00EB6B45" w:rsidRDefault="000E6528" w:rsidP="000E6528">
      <w:pPr>
        <w:pStyle w:val="a3"/>
        <w:widowControl w:val="0"/>
        <w:numPr>
          <w:ilvl w:val="2"/>
          <w:numId w:val="1"/>
        </w:numPr>
        <w:spacing w:after="0" w:line="242" w:lineRule="auto"/>
        <w:ind w:left="-709" w:firstLine="709"/>
        <w:jc w:val="both"/>
        <w:rPr>
          <w:sz w:val="24"/>
          <w:szCs w:val="24"/>
        </w:rPr>
      </w:pPr>
      <w:r>
        <w:rPr>
          <w:sz w:val="24"/>
          <w:szCs w:val="24"/>
        </w:rPr>
        <w:t>Б</w:t>
      </w:r>
      <w:r w:rsidRPr="00EB6B45">
        <w:rPr>
          <w:sz w:val="24"/>
          <w:szCs w:val="24"/>
        </w:rPr>
        <w:t>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0E6528" w:rsidRPr="00EB6B45" w:rsidRDefault="000E6528" w:rsidP="000E6528">
      <w:pPr>
        <w:pStyle w:val="a3"/>
        <w:widowControl w:val="0"/>
        <w:numPr>
          <w:ilvl w:val="2"/>
          <w:numId w:val="1"/>
        </w:numPr>
        <w:spacing w:after="0" w:line="242" w:lineRule="auto"/>
        <w:ind w:left="-709" w:firstLine="709"/>
        <w:jc w:val="both"/>
        <w:rPr>
          <w:sz w:val="24"/>
          <w:szCs w:val="24"/>
        </w:rPr>
      </w:pPr>
      <w:r>
        <w:rPr>
          <w:sz w:val="24"/>
          <w:szCs w:val="24"/>
        </w:rPr>
        <w:t>Б</w:t>
      </w:r>
      <w:r w:rsidRPr="00EB6B45">
        <w:rPr>
          <w:sz w:val="24"/>
          <w:szCs w:val="24"/>
        </w:rPr>
        <w:t>уюртмачидан бажарилган ишни қабул қилишни асоссиз равишда рад этиш натижасида етказилган зарарни қоплашни талаб қилиш;</w:t>
      </w:r>
    </w:p>
    <w:p w:rsidR="000E6528" w:rsidRPr="00732BF0" w:rsidRDefault="000E6528" w:rsidP="000E6528">
      <w:pPr>
        <w:pStyle w:val="a3"/>
        <w:widowControl w:val="0"/>
        <w:numPr>
          <w:ilvl w:val="1"/>
          <w:numId w:val="1"/>
        </w:numPr>
        <w:spacing w:after="0" w:line="242" w:lineRule="auto"/>
        <w:ind w:left="-709" w:firstLine="709"/>
        <w:jc w:val="both"/>
        <w:rPr>
          <w:b/>
          <w:sz w:val="24"/>
          <w:szCs w:val="24"/>
        </w:rPr>
      </w:pPr>
      <w:r w:rsidRPr="00732BF0">
        <w:rPr>
          <w:b/>
          <w:sz w:val="24"/>
          <w:szCs w:val="24"/>
        </w:rPr>
        <w:t xml:space="preserve"> Ижрочининг мажбуриятлари:</w:t>
      </w:r>
    </w:p>
    <w:p w:rsidR="000E6528" w:rsidRDefault="000E6528" w:rsidP="000E6528">
      <w:pPr>
        <w:pStyle w:val="a3"/>
        <w:widowControl w:val="0"/>
        <w:numPr>
          <w:ilvl w:val="2"/>
          <w:numId w:val="1"/>
        </w:numPr>
        <w:spacing w:after="0" w:line="242" w:lineRule="auto"/>
        <w:ind w:left="-709" w:firstLine="709"/>
        <w:jc w:val="both"/>
        <w:rPr>
          <w:sz w:val="24"/>
          <w:szCs w:val="24"/>
        </w:rPr>
      </w:pPr>
      <w:r>
        <w:rPr>
          <w:sz w:val="24"/>
          <w:szCs w:val="24"/>
        </w:rPr>
        <w:t>У</w:t>
      </w:r>
      <w:r w:rsidRPr="00EB6B45">
        <w:rPr>
          <w:sz w:val="24"/>
          <w:szCs w:val="24"/>
        </w:rPr>
        <w:t>шбу шартномага мувофиқ Буюртмачи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0E6528" w:rsidRPr="00C70160" w:rsidRDefault="000E6528" w:rsidP="000E6528">
      <w:pPr>
        <w:pStyle w:val="a3"/>
        <w:widowControl w:val="0"/>
        <w:numPr>
          <w:ilvl w:val="2"/>
          <w:numId w:val="1"/>
        </w:numPr>
        <w:spacing w:after="0" w:line="242" w:lineRule="auto"/>
        <w:ind w:left="-709" w:firstLine="709"/>
        <w:jc w:val="both"/>
        <w:rPr>
          <w:sz w:val="24"/>
          <w:szCs w:val="24"/>
          <w:lang w:val="uz-Cyrl-UZ"/>
        </w:rPr>
      </w:pPr>
      <w:r w:rsidRPr="00C70160">
        <w:rPr>
          <w:sz w:val="24"/>
          <w:szCs w:val="24"/>
          <w:lang w:val="uz-Cyrl-UZ"/>
        </w:rPr>
        <w:t xml:space="preserve">Ижрожи </w:t>
      </w:r>
      <w:r w:rsidRPr="00C70160">
        <w:rPr>
          <w:sz w:val="24"/>
          <w:szCs w:val="24"/>
        </w:rPr>
        <w:t xml:space="preserve">тақдим этилган техник топшириқларга биноан </w:t>
      </w:r>
      <w:r w:rsidRPr="00C70160">
        <w:rPr>
          <w:b/>
          <w:sz w:val="24"/>
          <w:szCs w:val="24"/>
          <w:lang w:val="uz-Cyrl-UZ"/>
        </w:rPr>
        <w:t>Ўзбекистон Республикаси ИИВ ЖҲХХ бош бошқармаси</w:t>
      </w:r>
      <w:r w:rsidRPr="00C70160">
        <w:rPr>
          <w:sz w:val="24"/>
          <w:szCs w:val="24"/>
          <w:lang w:val="uz-Cyrl-UZ"/>
        </w:rPr>
        <w:t xml:space="preserve"> балансида мавжуд </w:t>
      </w:r>
      <w:r>
        <w:rPr>
          <w:sz w:val="24"/>
          <w:szCs w:val="24"/>
          <w:lang w:val="uz-Cyrl-UZ"/>
        </w:rPr>
        <w:t>автомобилларга хизмат кщрсатишни</w:t>
      </w:r>
      <w:r w:rsidRPr="00C70160">
        <w:rPr>
          <w:sz w:val="24"/>
          <w:szCs w:val="24"/>
          <w:lang w:val="uz-Cyrl-UZ"/>
        </w:rPr>
        <w:t xml:space="preserve"> </w:t>
      </w:r>
      <w:r>
        <w:rPr>
          <w:sz w:val="24"/>
          <w:szCs w:val="24"/>
          <w:lang w:val="uz-Cyrl-UZ"/>
        </w:rPr>
        <w:t>2</w:t>
      </w:r>
      <w:r w:rsidRPr="00C70160">
        <w:rPr>
          <w:sz w:val="24"/>
          <w:szCs w:val="24"/>
          <w:lang w:val="uz-Cyrl-UZ"/>
        </w:rPr>
        <w:t xml:space="preserve"> иш куни мобайнида хизмат кўрсатиб бериш мажбурятини ўз бўйнига олади. </w:t>
      </w:r>
    </w:p>
    <w:p w:rsidR="000E6528" w:rsidRDefault="000E6528" w:rsidP="000E6528">
      <w:pPr>
        <w:pStyle w:val="a3"/>
        <w:widowControl w:val="0"/>
        <w:numPr>
          <w:ilvl w:val="2"/>
          <w:numId w:val="1"/>
        </w:numPr>
        <w:spacing w:after="0" w:line="242" w:lineRule="auto"/>
        <w:ind w:left="-709" w:firstLine="709"/>
        <w:jc w:val="both"/>
        <w:rPr>
          <w:sz w:val="24"/>
          <w:szCs w:val="24"/>
          <w:lang w:val="uz-Cyrl-UZ"/>
        </w:rPr>
      </w:pPr>
      <w:r>
        <w:rPr>
          <w:sz w:val="24"/>
          <w:szCs w:val="24"/>
          <w:lang w:val="uz-Cyrl-UZ"/>
        </w:rPr>
        <w:t>Ижрочи ўз зимасидаги вазифаларни 2.4.2 бандда кўрсатилган муддатда бажара олмаса, муддатдан ўтган хар 1 кун учун шартноманинг умумий миқдоридан 0.04% тўловни Буюртмачининг ҳисобига қайтаради.</w:t>
      </w:r>
    </w:p>
    <w:p w:rsidR="000E6528" w:rsidRDefault="000E6528" w:rsidP="000E6528">
      <w:pPr>
        <w:pStyle w:val="a3"/>
        <w:widowControl w:val="0"/>
        <w:spacing w:after="0" w:line="242" w:lineRule="auto"/>
        <w:ind w:left="-709" w:firstLine="709"/>
        <w:jc w:val="both"/>
        <w:rPr>
          <w:sz w:val="24"/>
          <w:szCs w:val="24"/>
          <w:lang w:val="uz-Cyrl-UZ"/>
        </w:rPr>
      </w:pPr>
    </w:p>
    <w:p w:rsidR="000E6528" w:rsidRDefault="000E6528" w:rsidP="000E6528">
      <w:pPr>
        <w:pStyle w:val="a3"/>
        <w:widowControl w:val="0"/>
        <w:spacing w:after="0" w:line="242" w:lineRule="auto"/>
        <w:ind w:left="-709" w:firstLine="709"/>
        <w:jc w:val="both"/>
        <w:rPr>
          <w:sz w:val="24"/>
          <w:szCs w:val="24"/>
          <w:lang w:val="uz-Cyrl-UZ"/>
        </w:rPr>
      </w:pPr>
    </w:p>
    <w:p w:rsidR="000E6528" w:rsidRDefault="000E6528" w:rsidP="000E6528">
      <w:pPr>
        <w:pStyle w:val="a3"/>
        <w:widowControl w:val="0"/>
        <w:spacing w:after="0" w:line="242" w:lineRule="auto"/>
        <w:ind w:left="-709" w:firstLine="709"/>
        <w:jc w:val="both"/>
        <w:rPr>
          <w:sz w:val="24"/>
          <w:szCs w:val="24"/>
          <w:lang w:val="uz-Cyrl-UZ"/>
        </w:rPr>
      </w:pPr>
    </w:p>
    <w:p w:rsidR="000E6528" w:rsidRDefault="000E6528" w:rsidP="000E6528">
      <w:pPr>
        <w:pStyle w:val="a3"/>
        <w:widowControl w:val="0"/>
        <w:spacing w:after="0" w:line="242" w:lineRule="auto"/>
        <w:ind w:left="-709" w:firstLine="709"/>
        <w:jc w:val="both"/>
        <w:rPr>
          <w:sz w:val="24"/>
          <w:szCs w:val="24"/>
          <w:lang w:val="uz-Cyrl-UZ"/>
        </w:rPr>
      </w:pPr>
    </w:p>
    <w:p w:rsidR="000E6528" w:rsidRDefault="000E6528" w:rsidP="000E6528">
      <w:pPr>
        <w:pStyle w:val="a3"/>
        <w:widowControl w:val="0"/>
        <w:spacing w:after="0" w:line="242" w:lineRule="auto"/>
        <w:ind w:left="-709" w:firstLine="709"/>
        <w:jc w:val="both"/>
        <w:rPr>
          <w:sz w:val="24"/>
          <w:szCs w:val="24"/>
          <w:lang w:val="uz-Cyrl-UZ"/>
        </w:rPr>
      </w:pPr>
    </w:p>
    <w:p w:rsidR="000E6528" w:rsidRPr="00732BF0" w:rsidRDefault="000E6528" w:rsidP="000E6528">
      <w:pPr>
        <w:pStyle w:val="a3"/>
        <w:widowControl w:val="0"/>
        <w:spacing w:after="0" w:line="242" w:lineRule="auto"/>
        <w:ind w:left="-709" w:firstLine="709"/>
        <w:jc w:val="both"/>
        <w:rPr>
          <w:sz w:val="24"/>
          <w:szCs w:val="24"/>
          <w:lang w:val="uz-Cyrl-UZ"/>
        </w:rPr>
      </w:pPr>
    </w:p>
    <w:p w:rsidR="000E6528" w:rsidRPr="00D965C6" w:rsidRDefault="000E6528" w:rsidP="000E6528">
      <w:pPr>
        <w:pStyle w:val="a3"/>
        <w:widowControl w:val="0"/>
        <w:numPr>
          <w:ilvl w:val="0"/>
          <w:numId w:val="1"/>
        </w:numPr>
        <w:spacing w:after="0" w:line="242" w:lineRule="auto"/>
        <w:ind w:left="-709" w:firstLine="709"/>
        <w:jc w:val="center"/>
        <w:rPr>
          <w:b/>
          <w:sz w:val="24"/>
          <w:szCs w:val="24"/>
        </w:rPr>
      </w:pPr>
      <w:r w:rsidRPr="00D965C6">
        <w:rPr>
          <w:b/>
          <w:sz w:val="24"/>
          <w:szCs w:val="24"/>
        </w:rPr>
        <w:t>ШАРТНОМА БАҲОСИ ВА ХИСОБ-КИТОБ ҚИЛИШ ТАРТИБИ</w:t>
      </w:r>
    </w:p>
    <w:p w:rsidR="000E6528" w:rsidRPr="00917FC5" w:rsidRDefault="000E6528" w:rsidP="000E6528">
      <w:pPr>
        <w:widowControl w:val="0"/>
        <w:spacing w:after="0" w:line="242" w:lineRule="auto"/>
        <w:ind w:left="-709" w:firstLine="709"/>
        <w:rPr>
          <w:b/>
          <w:sz w:val="24"/>
          <w:szCs w:val="24"/>
        </w:rPr>
      </w:pPr>
    </w:p>
    <w:p w:rsidR="000E6528" w:rsidRPr="00C70160" w:rsidRDefault="000E6528" w:rsidP="000E6528">
      <w:pPr>
        <w:pStyle w:val="a3"/>
        <w:widowControl w:val="0"/>
        <w:numPr>
          <w:ilvl w:val="1"/>
          <w:numId w:val="3"/>
        </w:numPr>
        <w:spacing w:after="0" w:line="242" w:lineRule="auto"/>
        <w:ind w:left="-709" w:firstLine="709"/>
        <w:jc w:val="both"/>
        <w:rPr>
          <w:sz w:val="24"/>
          <w:szCs w:val="24"/>
        </w:rPr>
      </w:pPr>
      <w:r w:rsidRPr="00D965C6">
        <w:rPr>
          <w:sz w:val="24"/>
          <w:szCs w:val="24"/>
        </w:rPr>
        <w:t xml:space="preserve">Ушбу шартноманинг баҳоси </w:t>
      </w:r>
      <w:r w:rsidRPr="00207B69">
        <w:rPr>
          <w:sz w:val="24"/>
          <w:szCs w:val="24"/>
        </w:rPr>
        <w:t xml:space="preserve">______________ </w:t>
      </w:r>
      <w:r w:rsidRPr="00D965C6">
        <w:rPr>
          <w:sz w:val="24"/>
          <w:szCs w:val="24"/>
        </w:rPr>
        <w:t>(</w:t>
      </w:r>
      <w:r>
        <w:rPr>
          <w:sz w:val="24"/>
          <w:szCs w:val="24"/>
        </w:rPr>
        <w:t>с</w:t>
      </w:r>
      <w:r>
        <w:rPr>
          <w:sz w:val="24"/>
          <w:szCs w:val="24"/>
          <w:lang w:val="uz-Cyrl-UZ"/>
        </w:rPr>
        <w:t>ўз билан ёзилсин</w:t>
      </w:r>
      <w:r w:rsidRPr="00D965C6">
        <w:rPr>
          <w:sz w:val="24"/>
          <w:szCs w:val="24"/>
        </w:rPr>
        <w:t xml:space="preserve">) сўм, </w:t>
      </w:r>
      <w:r w:rsidRPr="00D965C6">
        <w:rPr>
          <w:b/>
          <w:sz w:val="24"/>
          <w:szCs w:val="24"/>
        </w:rPr>
        <w:t xml:space="preserve"> </w:t>
      </w:r>
      <w:r w:rsidRPr="00C70160">
        <w:rPr>
          <w:b/>
          <w:sz w:val="24"/>
          <w:szCs w:val="24"/>
        </w:rPr>
        <w:t xml:space="preserve">ҚҚСсиз </w:t>
      </w:r>
      <w:r w:rsidRPr="00C70160">
        <w:rPr>
          <w:b/>
          <w:i/>
          <w:sz w:val="24"/>
          <w:szCs w:val="24"/>
        </w:rPr>
        <w:t>(без НДС)</w:t>
      </w:r>
      <w:r w:rsidRPr="00C70160">
        <w:rPr>
          <w:sz w:val="24"/>
          <w:szCs w:val="24"/>
        </w:rPr>
        <w:t>. Кўрсатиладиган хизматларнинг баҳоси ушбу шартноманинг иловасида кўрсатилади.</w:t>
      </w:r>
    </w:p>
    <w:p w:rsidR="000E6528" w:rsidRPr="00C70160" w:rsidRDefault="000E6528" w:rsidP="000E6528">
      <w:pPr>
        <w:pStyle w:val="a3"/>
        <w:widowControl w:val="0"/>
        <w:numPr>
          <w:ilvl w:val="1"/>
          <w:numId w:val="3"/>
        </w:numPr>
        <w:spacing w:after="0" w:line="242" w:lineRule="auto"/>
        <w:ind w:left="-709" w:firstLine="709"/>
        <w:jc w:val="both"/>
        <w:rPr>
          <w:sz w:val="24"/>
          <w:szCs w:val="24"/>
        </w:rPr>
      </w:pPr>
      <w:r w:rsidRPr="00C70160">
        <w:rPr>
          <w:sz w:val="24"/>
          <w:szCs w:val="24"/>
        </w:rPr>
        <w:t xml:space="preserve">Буюртмачи тақдим этиладиган хизматнинг 30 % миқдорида олдиндан тўловни амалга оширади ва маблағ Ижрочининг ҳисобрақамига келиб тушган санадан бошлаб ушбу шартноманинг мажбуриятлари бажарилиши бошланади. </w:t>
      </w:r>
      <w:r w:rsidRPr="00C70160">
        <w:rPr>
          <w:sz w:val="24"/>
          <w:szCs w:val="24"/>
          <w:lang w:val="uz-Cyrl-UZ"/>
        </w:rPr>
        <w:t xml:space="preserve">Хизмат кўрсатаётган планшет қурилмаларини </w:t>
      </w:r>
      <w:r w:rsidRPr="00C70160">
        <w:rPr>
          <w:sz w:val="24"/>
          <w:szCs w:val="24"/>
        </w:rPr>
        <w:t>тулов ҳисоб-китоблари счет-фактура ва бажарилган ишлар далолатномаси имзолангандан сунг</w:t>
      </w:r>
      <w:r w:rsidRPr="00C70160">
        <w:rPr>
          <w:sz w:val="24"/>
          <w:szCs w:val="24"/>
          <w:lang w:val="uz-Cyrl-UZ"/>
        </w:rPr>
        <w:t xml:space="preserve"> Бюртмачи қолган 70% тўловни</w:t>
      </w:r>
      <w:r w:rsidRPr="00C70160">
        <w:rPr>
          <w:sz w:val="24"/>
          <w:szCs w:val="24"/>
        </w:rPr>
        <w:t xml:space="preserve">  уч иш куни ичида амалга оширади.</w:t>
      </w:r>
    </w:p>
    <w:p w:rsidR="000E6528" w:rsidRDefault="000E6528" w:rsidP="000E6528">
      <w:pPr>
        <w:pStyle w:val="a3"/>
        <w:widowControl w:val="0"/>
        <w:spacing w:after="0" w:line="242" w:lineRule="auto"/>
        <w:ind w:left="-709" w:firstLine="709"/>
        <w:rPr>
          <w:b/>
          <w:sz w:val="24"/>
          <w:szCs w:val="24"/>
        </w:rPr>
      </w:pPr>
    </w:p>
    <w:p w:rsidR="000E6528" w:rsidRPr="00D965C6" w:rsidRDefault="000E6528" w:rsidP="000E6528">
      <w:pPr>
        <w:pStyle w:val="a3"/>
        <w:widowControl w:val="0"/>
        <w:numPr>
          <w:ilvl w:val="0"/>
          <w:numId w:val="3"/>
        </w:numPr>
        <w:spacing w:after="0" w:line="242" w:lineRule="auto"/>
        <w:ind w:left="-709" w:firstLine="709"/>
        <w:jc w:val="center"/>
        <w:rPr>
          <w:b/>
          <w:sz w:val="24"/>
          <w:szCs w:val="24"/>
        </w:rPr>
      </w:pPr>
      <w:r w:rsidRPr="00D965C6">
        <w:rPr>
          <w:b/>
          <w:sz w:val="24"/>
          <w:szCs w:val="24"/>
        </w:rPr>
        <w:t>ШАРТНОМАНИ БАЖАРИШ</w:t>
      </w:r>
    </w:p>
    <w:p w:rsidR="000E6528" w:rsidRPr="00917FC5" w:rsidRDefault="000E6528" w:rsidP="000E6528">
      <w:pPr>
        <w:widowControl w:val="0"/>
        <w:spacing w:after="0" w:line="242" w:lineRule="auto"/>
        <w:ind w:left="-709" w:firstLine="709"/>
        <w:rPr>
          <w:b/>
          <w:sz w:val="24"/>
          <w:szCs w:val="24"/>
        </w:rPr>
      </w:pPr>
    </w:p>
    <w:p w:rsidR="000E6528" w:rsidRPr="00D965C6"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Шартнома шартлари ушбу шартнома ва қонун ҳужжатлари талабларига мувофиқ белгиланган тартибда амалга оширилади.</w:t>
      </w:r>
    </w:p>
    <w:p w:rsidR="000E6528" w:rsidRPr="00D965C6" w:rsidRDefault="000E6528" w:rsidP="000E6528">
      <w:pPr>
        <w:pStyle w:val="a3"/>
        <w:widowControl w:val="0"/>
        <w:numPr>
          <w:ilvl w:val="1"/>
          <w:numId w:val="3"/>
        </w:numPr>
        <w:spacing w:after="0" w:line="242" w:lineRule="auto"/>
        <w:ind w:left="-709" w:firstLine="709"/>
        <w:jc w:val="both"/>
        <w:rPr>
          <w:sz w:val="24"/>
          <w:szCs w:val="24"/>
          <w:lang w:val="uz-Cyrl-UZ"/>
        </w:rPr>
      </w:pPr>
      <w:r w:rsidRPr="00D965C6">
        <w:rPr>
          <w:sz w:val="24"/>
          <w:szCs w:val="24"/>
          <w:lang w:val="uz-Cyrl-UZ"/>
        </w:rPr>
        <w:t>Агар томонлар ўз зиммаларига олган барча мажбуриятларнинг бажарилишини таъминлаган бўлса, шартнома бажарилган деб ҳисобланади.</w:t>
      </w:r>
    </w:p>
    <w:p w:rsidR="000E6528" w:rsidRPr="00D965C6"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 xml:space="preserve">Буюртмачи </w:t>
      </w:r>
      <w:r>
        <w:rPr>
          <w:sz w:val="24"/>
          <w:szCs w:val="24"/>
          <w:lang w:val="uz-Cyrl-UZ"/>
        </w:rPr>
        <w:t xml:space="preserve">томондан </w:t>
      </w:r>
      <w:r w:rsidRPr="00D965C6">
        <w:rPr>
          <w:sz w:val="24"/>
          <w:szCs w:val="24"/>
          <w:lang w:val="uz-Cyrl-UZ"/>
        </w:rPr>
        <w:t xml:space="preserve">белгиланган </w:t>
      </w:r>
      <w:r>
        <w:rPr>
          <w:sz w:val="24"/>
          <w:szCs w:val="24"/>
          <w:lang w:val="uz-Cyrl-UZ"/>
        </w:rPr>
        <w:t>2.4.3. бандаги мудатни</w:t>
      </w:r>
      <w:r w:rsidRPr="00D965C6">
        <w:rPr>
          <w:sz w:val="24"/>
          <w:szCs w:val="24"/>
          <w:lang w:val="uz-Cyrl-UZ"/>
        </w:rPr>
        <w:t xml:space="preserve"> </w:t>
      </w:r>
      <w:r>
        <w:rPr>
          <w:sz w:val="24"/>
          <w:szCs w:val="24"/>
          <w:lang w:val="uz-Cyrl-UZ"/>
        </w:rPr>
        <w:t>ИЖРОЧИ томондан бажара олмаган</w:t>
      </w:r>
      <w:r w:rsidRPr="00D965C6">
        <w:rPr>
          <w:sz w:val="24"/>
          <w:szCs w:val="24"/>
          <w:lang w:val="uz-Cyrl-UZ"/>
        </w:rPr>
        <w:t xml:space="preserve"> ҳол</w:t>
      </w:r>
      <w:r>
        <w:rPr>
          <w:sz w:val="24"/>
          <w:szCs w:val="24"/>
          <w:lang w:val="uz-Cyrl-UZ"/>
        </w:rPr>
        <w:t>да</w:t>
      </w:r>
      <w:r w:rsidRPr="00D965C6">
        <w:rPr>
          <w:sz w:val="24"/>
          <w:szCs w:val="24"/>
          <w:lang w:val="uz-Cyrl-UZ"/>
        </w:rPr>
        <w:t xml:space="preserve"> кўрсатилган хизматни</w:t>
      </w:r>
      <w:r>
        <w:rPr>
          <w:sz w:val="24"/>
          <w:szCs w:val="24"/>
          <w:lang w:val="uz-Cyrl-UZ"/>
        </w:rPr>
        <w:t xml:space="preserve"> Буюртмачи</w:t>
      </w:r>
      <w:r w:rsidRPr="00D965C6">
        <w:rPr>
          <w:sz w:val="24"/>
          <w:szCs w:val="24"/>
          <w:lang w:val="uz-Cyrl-UZ"/>
        </w:rPr>
        <w:t xml:space="preserve"> қабул қилишни рад этишга ҳақлидир.</w:t>
      </w:r>
    </w:p>
    <w:p w:rsidR="000E6528" w:rsidRPr="00917FC5" w:rsidRDefault="000E6528" w:rsidP="000E6528">
      <w:pPr>
        <w:widowControl w:val="0"/>
        <w:numPr>
          <w:ilvl w:val="0"/>
          <w:numId w:val="3"/>
        </w:numPr>
        <w:spacing w:after="0" w:line="242" w:lineRule="auto"/>
        <w:ind w:left="-709" w:firstLine="709"/>
        <w:jc w:val="center"/>
        <w:rPr>
          <w:b/>
          <w:sz w:val="24"/>
          <w:szCs w:val="24"/>
        </w:rPr>
      </w:pPr>
      <w:r w:rsidRPr="00917FC5">
        <w:rPr>
          <w:b/>
          <w:sz w:val="24"/>
          <w:szCs w:val="24"/>
        </w:rPr>
        <w:t>НИЗОЛАРНИ ҲАЛ ЭТИШ ТАРТИБИ</w:t>
      </w:r>
    </w:p>
    <w:p w:rsidR="000E6528" w:rsidRPr="00917FC5" w:rsidRDefault="000E6528" w:rsidP="000E6528">
      <w:pPr>
        <w:widowControl w:val="0"/>
        <w:spacing w:after="0" w:line="242" w:lineRule="auto"/>
        <w:ind w:left="-709" w:firstLine="709"/>
        <w:rPr>
          <w:b/>
          <w:sz w:val="24"/>
          <w:szCs w:val="24"/>
        </w:rPr>
      </w:pPr>
    </w:p>
    <w:p w:rsidR="000E6528" w:rsidRDefault="000E6528" w:rsidP="000E6528">
      <w:pPr>
        <w:pStyle w:val="a4"/>
        <w:ind w:left="-709" w:firstLine="709"/>
        <w:jc w:val="both"/>
        <w:rPr>
          <w:rFonts w:ascii="Times New Roman" w:hAnsi="Times New Roman"/>
          <w:sz w:val="23"/>
          <w:szCs w:val="23"/>
          <w:lang w:val="uz-Cyrl-UZ"/>
        </w:rPr>
      </w:pPr>
      <w:r>
        <w:rPr>
          <w:rFonts w:ascii="Times New Roman" w:hAnsi="Times New Roman"/>
          <w:sz w:val="23"/>
          <w:szCs w:val="23"/>
          <w:lang w:val="uz-Cyrl-UZ"/>
        </w:rPr>
        <w:t>5.1. Мазкур шартномани бажариш юзасидан келиб чиқадиган барча келишмовчиликлар тарафлар томонидан музокаралар ўтказиш йўли билан ҳал этилади. Агар тарафлар ўзаро муросага кела олмасалар, низолар Ўзбекистон Республикасининг амалдаги қонунчилигида белгиланган тартибда “Ижрочи” жойлашган жойдаги судга мурожаат этиш йўли билан ҳал этилади.</w:t>
      </w:r>
    </w:p>
    <w:p w:rsidR="000E6528" w:rsidRDefault="000E6528" w:rsidP="000E6528">
      <w:pPr>
        <w:widowControl w:val="0"/>
        <w:spacing w:after="0" w:line="242" w:lineRule="auto"/>
        <w:ind w:left="-709" w:firstLine="709"/>
        <w:jc w:val="both"/>
        <w:rPr>
          <w:sz w:val="23"/>
          <w:szCs w:val="23"/>
          <w:lang w:val="uz-Cyrl-UZ"/>
        </w:rPr>
      </w:pPr>
      <w:r>
        <w:rPr>
          <w:sz w:val="23"/>
          <w:szCs w:val="23"/>
          <w:lang w:val="uz-Cyrl-UZ"/>
        </w:rPr>
        <w:t>5.2. Мазкур шартномада қайд этилмаган ҳолатлар Ўзбекистон Республикасининг Фуқаролик кодекси, “Хўжалик юритувчи субъектлар фаолиятининг шартномавий-хуқуқий базаси тўғрисида”ги Қонуни ва бошқа тегишли қонун хужжатларида белгиланган меъёрлар асосида ҳал этилади.</w:t>
      </w:r>
    </w:p>
    <w:p w:rsidR="000E6528" w:rsidRPr="00D965C6" w:rsidRDefault="000E6528" w:rsidP="000E6528">
      <w:pPr>
        <w:widowControl w:val="0"/>
        <w:spacing w:after="0" w:line="242" w:lineRule="auto"/>
        <w:ind w:left="-709" w:firstLine="709"/>
        <w:jc w:val="both"/>
        <w:rPr>
          <w:b/>
          <w:sz w:val="24"/>
          <w:szCs w:val="24"/>
          <w:lang w:val="uz-Cyrl-UZ"/>
        </w:rPr>
      </w:pPr>
    </w:p>
    <w:p w:rsidR="000E6528" w:rsidRPr="00D965C6" w:rsidRDefault="000E6528" w:rsidP="000E6528">
      <w:pPr>
        <w:pStyle w:val="a3"/>
        <w:widowControl w:val="0"/>
        <w:numPr>
          <w:ilvl w:val="0"/>
          <w:numId w:val="3"/>
        </w:numPr>
        <w:spacing w:after="0" w:line="242" w:lineRule="auto"/>
        <w:ind w:left="-709" w:firstLine="709"/>
        <w:jc w:val="center"/>
        <w:rPr>
          <w:b/>
          <w:sz w:val="24"/>
          <w:szCs w:val="24"/>
        </w:rPr>
      </w:pPr>
      <w:r w:rsidRPr="00D965C6">
        <w:rPr>
          <w:b/>
          <w:sz w:val="24"/>
          <w:szCs w:val="24"/>
        </w:rPr>
        <w:t>ФОРС-МАЖОР ҲОЛАТЛАРИ</w:t>
      </w:r>
    </w:p>
    <w:p w:rsidR="000E6528" w:rsidRPr="00917FC5" w:rsidRDefault="000E6528" w:rsidP="000E6528">
      <w:pPr>
        <w:widowControl w:val="0"/>
        <w:spacing w:after="0" w:line="242" w:lineRule="auto"/>
        <w:ind w:left="-709" w:firstLine="709"/>
        <w:rPr>
          <w:b/>
          <w:sz w:val="24"/>
          <w:szCs w:val="24"/>
        </w:rPr>
      </w:pPr>
    </w:p>
    <w:p w:rsidR="000E6528" w:rsidRPr="00D965C6" w:rsidRDefault="000E6528" w:rsidP="000E6528">
      <w:pPr>
        <w:pStyle w:val="a3"/>
        <w:widowControl w:val="0"/>
        <w:numPr>
          <w:ilvl w:val="1"/>
          <w:numId w:val="3"/>
        </w:numPr>
        <w:spacing w:line="242" w:lineRule="auto"/>
        <w:ind w:left="-709" w:firstLine="709"/>
        <w:jc w:val="both"/>
        <w:rPr>
          <w:sz w:val="24"/>
          <w:szCs w:val="24"/>
          <w:lang w:val="uz-Cyrl-UZ"/>
        </w:rPr>
      </w:pPr>
      <w:r>
        <w:rPr>
          <w:sz w:val="24"/>
          <w:szCs w:val="24"/>
          <w:lang w:val="uz-Cyrl-UZ"/>
        </w:rPr>
        <w:t xml:space="preserve"> </w:t>
      </w:r>
      <w:r w:rsidRPr="00D965C6">
        <w:rPr>
          <w:sz w:val="24"/>
          <w:szCs w:val="24"/>
          <w:lang w:val="uz-Cyrl-UZ"/>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0E6528" w:rsidRPr="00F007AD"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 xml:space="preserve">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w:t>
      </w:r>
      <w:r w:rsidRPr="00F007AD">
        <w:rPr>
          <w:sz w:val="24"/>
          <w:szCs w:val="24"/>
          <w:lang w:val="uz-Cyrl-UZ"/>
        </w:rPr>
        <w:t>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0E6528" w:rsidRPr="00F007AD"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 xml:space="preserve">Хабарномада кўрсатилган фактлар расмий манбалар томонидан берилган ҳужжатлар билан тасдиқланиши керак, шу жумладан, пресс-релизлар, бироқ улар билан </w:t>
      </w:r>
      <w:r w:rsidRPr="00D965C6">
        <w:rPr>
          <w:sz w:val="24"/>
          <w:szCs w:val="24"/>
          <w:lang w:val="uz-Cyrl-UZ"/>
        </w:rPr>
        <w:lastRenderedPageBreak/>
        <w:t xml:space="preserve">чекланмаслик лозим. </w:t>
      </w:r>
      <w:r w:rsidRPr="00F007AD">
        <w:rPr>
          <w:sz w:val="24"/>
          <w:szCs w:val="24"/>
          <w:lang w:val="uz-Cyrl-UZ"/>
        </w:rPr>
        <w:t>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0E6528" w:rsidRPr="00D965C6"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0E6528"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 xml:space="preserve">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w:t>
      </w:r>
      <w:r w:rsidRPr="00F007AD">
        <w:rPr>
          <w:sz w:val="24"/>
          <w:szCs w:val="24"/>
          <w:lang w:val="uz-Cyrl-UZ"/>
        </w:rPr>
        <w:t>Бундай ҳолда томонларнинг ҳеч бири бошқа томондан форс-мажор ҳолатлари натижасида етказилган зарарни қоплашни талаб қилишга ҳақли эмас. Шунингдек, Ижрочичи бажарилмаган мажбуриятлари учун Буюртмачидан олинган барча тўловларни Буюртмачига қайтаради ва Буюртмачи Ижрочининг бажарилган барча мажбуриятларини тўлиқ тўлайди.</w:t>
      </w:r>
    </w:p>
    <w:p w:rsidR="000E6528" w:rsidRDefault="000E6528" w:rsidP="000E6528">
      <w:pPr>
        <w:pStyle w:val="a3"/>
        <w:widowControl w:val="0"/>
        <w:spacing w:line="242" w:lineRule="auto"/>
        <w:ind w:left="0"/>
        <w:jc w:val="both"/>
        <w:rPr>
          <w:sz w:val="24"/>
          <w:szCs w:val="24"/>
          <w:lang w:val="uz-Cyrl-UZ"/>
        </w:rPr>
      </w:pPr>
    </w:p>
    <w:p w:rsidR="000E6528" w:rsidRPr="00156BA6" w:rsidRDefault="000E6528" w:rsidP="000E6528">
      <w:pPr>
        <w:pStyle w:val="a3"/>
        <w:numPr>
          <w:ilvl w:val="0"/>
          <w:numId w:val="3"/>
        </w:numPr>
        <w:spacing w:after="25" w:line="248" w:lineRule="auto"/>
        <w:ind w:right="2128"/>
        <w:jc w:val="center"/>
        <w:rPr>
          <w:b/>
          <w:sz w:val="24"/>
          <w:szCs w:val="24"/>
        </w:rPr>
      </w:pPr>
      <w:r w:rsidRPr="00156BA6">
        <w:rPr>
          <w:b/>
          <w:sz w:val="24"/>
          <w:szCs w:val="24"/>
        </w:rPr>
        <w:t>КОРРУПЦИЯГА КАРШИ КУРАШ</w:t>
      </w:r>
    </w:p>
    <w:p w:rsidR="000E6528" w:rsidRPr="00156BA6" w:rsidRDefault="000E6528" w:rsidP="000E6528">
      <w:pPr>
        <w:pStyle w:val="a3"/>
        <w:spacing w:after="25" w:line="248" w:lineRule="auto"/>
        <w:ind w:left="284" w:right="2722"/>
        <w:rPr>
          <w:sz w:val="24"/>
          <w:szCs w:val="24"/>
        </w:rPr>
      </w:pPr>
    </w:p>
    <w:p w:rsidR="000E6528" w:rsidRPr="00156BA6" w:rsidRDefault="000E6528" w:rsidP="000E6528">
      <w:pPr>
        <w:spacing w:after="4" w:line="248" w:lineRule="auto"/>
        <w:ind w:left="-709" w:firstLine="709"/>
        <w:jc w:val="both"/>
        <w:rPr>
          <w:sz w:val="24"/>
          <w:szCs w:val="24"/>
        </w:rPr>
      </w:pPr>
      <w:r w:rsidRPr="000E4ACC">
        <w:rPr>
          <w:sz w:val="24"/>
          <w:szCs w:val="24"/>
        </w:rPr>
        <w:t>7</w:t>
      </w:r>
      <w:r w:rsidRPr="00156BA6">
        <w:rPr>
          <w:sz w:val="24"/>
          <w:szCs w:val="24"/>
        </w:rPr>
        <w:t>.</w:t>
      </w:r>
      <w:r w:rsidRPr="000E4ACC">
        <w:rPr>
          <w:sz w:val="24"/>
          <w:szCs w:val="24"/>
        </w:rPr>
        <w:t xml:space="preserve">1. </w:t>
      </w:r>
      <w:r w:rsidRPr="00156BA6">
        <w:rPr>
          <w:sz w:val="24"/>
          <w:szCs w:val="24"/>
        </w:rPr>
        <w:t xml:space="preserve"> Ушбу Шартнома бУйича уз мажбуриятларини бажараётганда Томонлар, уларнинг шериклари, ишчилари ёки воситачилари хар кандай ноконуний устунликларга ёки бошка ноконуний максадларга эришиш учун бевосита ёки билвосита пул маблаглари ёки кимматликларни тулашни амалга оширмайди.</w:t>
      </w:r>
    </w:p>
    <w:p w:rsidR="000E6528" w:rsidRPr="00156BA6" w:rsidRDefault="000E6528" w:rsidP="000E6528">
      <w:pPr>
        <w:spacing w:after="4" w:line="248" w:lineRule="auto"/>
        <w:ind w:left="-709" w:firstLine="709"/>
        <w:jc w:val="both"/>
        <w:rPr>
          <w:sz w:val="24"/>
          <w:szCs w:val="24"/>
        </w:rPr>
      </w:pPr>
      <w:r>
        <w:rPr>
          <w:sz w:val="24"/>
          <w:szCs w:val="24"/>
        </w:rPr>
        <w:t>7.</w:t>
      </w:r>
      <w:r w:rsidRPr="000E4ACC">
        <w:rPr>
          <w:sz w:val="24"/>
          <w:szCs w:val="24"/>
        </w:rPr>
        <w:t>2</w:t>
      </w:r>
      <w:r w:rsidRPr="00156BA6">
        <w:rPr>
          <w:sz w:val="24"/>
          <w:szCs w:val="24"/>
        </w:rPr>
        <w:t>. 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конунчилик ва халкаро жужжатларнинг талабларини бузадиган харакатларни амалга оширмайдилар. Жиноий йУл билан топилган даромадларни легаллаштиришга «арши курашишга оид халкаро жужжатлар талабларини бузилиши каби харакатларни амалга оширмайди.</w:t>
      </w:r>
    </w:p>
    <w:p w:rsidR="000E6528" w:rsidRPr="00156BA6" w:rsidRDefault="000E6528" w:rsidP="000E6528">
      <w:pPr>
        <w:spacing w:after="4" w:line="248" w:lineRule="auto"/>
        <w:ind w:left="-709" w:firstLine="709"/>
        <w:jc w:val="both"/>
        <w:rPr>
          <w:sz w:val="24"/>
          <w:szCs w:val="24"/>
        </w:rPr>
      </w:pPr>
      <w:r>
        <w:rPr>
          <w:sz w:val="24"/>
          <w:szCs w:val="24"/>
        </w:rPr>
        <w:t>7.</w:t>
      </w:r>
      <w:r w:rsidRPr="000E4ACC">
        <w:rPr>
          <w:sz w:val="24"/>
          <w:szCs w:val="24"/>
        </w:rPr>
        <w:t>3</w:t>
      </w:r>
      <w:r w:rsidRPr="00156BA6">
        <w:rPr>
          <w:sz w:val="24"/>
          <w:szCs w:val="24"/>
        </w:rPr>
        <w:t>.</w:t>
      </w:r>
      <w:r w:rsidRPr="000E4ACC">
        <w:rPr>
          <w:sz w:val="24"/>
          <w:szCs w:val="24"/>
        </w:rPr>
        <w:t xml:space="preserve"> </w:t>
      </w:r>
      <w:r w:rsidRPr="00156BA6">
        <w:rPr>
          <w:sz w:val="24"/>
          <w:szCs w:val="24"/>
        </w:rPr>
        <w:t>Ушбу Шартнома Томонларининг хар бири бошка Томоннинг ходимларини хар кандай тарзда рагбатлантиришдан, шу жумладан пул маблаглари, совралар бериш, уларга иш (хизматлар)ни бепул бажариши ва ушбу бандда кУрсатилмаган бошка усуллар билан ходимнинг рагбатлантирувчи томон фойдасига хар кандай харакатларни содир этишдан бош тортади.</w:t>
      </w:r>
    </w:p>
    <w:p w:rsidR="000E6528" w:rsidRPr="00156BA6" w:rsidRDefault="000E6528" w:rsidP="000E6528">
      <w:pPr>
        <w:spacing w:after="39" w:line="248" w:lineRule="auto"/>
        <w:ind w:left="-709" w:firstLine="709"/>
        <w:jc w:val="both"/>
        <w:rPr>
          <w:sz w:val="24"/>
          <w:szCs w:val="24"/>
        </w:rPr>
      </w:pPr>
      <w:r w:rsidRPr="00156BA6">
        <w:rPr>
          <w:sz w:val="24"/>
          <w:szCs w:val="24"/>
        </w:rPr>
        <w:t>Ходимнинг уни рагбатлантирувчи томон фойдасига амалга оширган харакатлари деганда куйидагилар тушунилади:</w:t>
      </w:r>
    </w:p>
    <w:p w:rsidR="000E6528" w:rsidRPr="00156BA6" w:rsidRDefault="000E6528" w:rsidP="000E6528">
      <w:pPr>
        <w:spacing w:after="4" w:line="248" w:lineRule="auto"/>
        <w:ind w:left="-709" w:firstLine="709"/>
        <w:jc w:val="both"/>
        <w:rPr>
          <w:sz w:val="24"/>
          <w:szCs w:val="24"/>
        </w:rPr>
      </w:pPr>
      <w:r w:rsidRPr="00156BA6">
        <w:rPr>
          <w:noProof/>
          <w:sz w:val="24"/>
          <w:szCs w:val="24"/>
        </w:rPr>
        <w:drawing>
          <wp:inline distT="0" distB="0" distL="0" distR="0" wp14:anchorId="28D6AA34" wp14:editId="4E4C43F6">
            <wp:extent cx="60961" cy="9144"/>
            <wp:effectExtent l="0" t="0" r="0" b="0"/>
            <wp:docPr id="18" name="Picture 42307"/>
            <wp:cNvGraphicFramePr/>
            <a:graphic xmlns:a="http://schemas.openxmlformats.org/drawingml/2006/main">
              <a:graphicData uri="http://schemas.openxmlformats.org/drawingml/2006/picture">
                <pic:pic xmlns:pic="http://schemas.openxmlformats.org/drawingml/2006/picture">
                  <pic:nvPicPr>
                    <pic:cNvPr id="42307" name="Picture 42307"/>
                    <pic:cNvPicPr/>
                  </pic:nvPicPr>
                  <pic:blipFill>
                    <a:blip r:embed="rId6"/>
                    <a:stretch>
                      <a:fillRect/>
                    </a:stretch>
                  </pic:blipFill>
                  <pic:spPr>
                    <a:xfrm>
                      <a:off x="0" y="0"/>
                      <a:ext cx="60961" cy="9144"/>
                    </a:xfrm>
                    <a:prstGeom prst="rect">
                      <a:avLst/>
                    </a:prstGeom>
                  </pic:spPr>
                </pic:pic>
              </a:graphicData>
            </a:graphic>
          </wp:inline>
        </w:drawing>
      </w:r>
      <w:r w:rsidRPr="00156BA6">
        <w:rPr>
          <w:sz w:val="24"/>
          <w:szCs w:val="24"/>
        </w:rPr>
        <w:t xml:space="preserve"> бошка контрагентлар билан таккослаганда асоссиз устунликларни такдим этиш; </w:t>
      </w:r>
      <w:r w:rsidRPr="00156BA6">
        <w:rPr>
          <w:noProof/>
          <w:sz w:val="24"/>
          <w:szCs w:val="24"/>
        </w:rPr>
        <w:drawing>
          <wp:inline distT="0" distB="0" distL="0" distR="0" wp14:anchorId="5ED8219C" wp14:editId="248E576F">
            <wp:extent cx="60961" cy="9144"/>
            <wp:effectExtent l="0" t="0" r="0" b="0"/>
            <wp:docPr id="19" name="Picture 42308"/>
            <wp:cNvGraphicFramePr/>
            <a:graphic xmlns:a="http://schemas.openxmlformats.org/drawingml/2006/main">
              <a:graphicData uri="http://schemas.openxmlformats.org/drawingml/2006/picture">
                <pic:pic xmlns:pic="http://schemas.openxmlformats.org/drawingml/2006/picture">
                  <pic:nvPicPr>
                    <pic:cNvPr id="42308" name="Picture 42308"/>
                    <pic:cNvPicPr/>
                  </pic:nvPicPr>
                  <pic:blipFill>
                    <a:blip r:embed="rId6"/>
                    <a:stretch>
                      <a:fillRect/>
                    </a:stretch>
                  </pic:blipFill>
                  <pic:spPr>
                    <a:xfrm>
                      <a:off x="0" y="0"/>
                      <a:ext cx="60961" cy="9144"/>
                    </a:xfrm>
                    <a:prstGeom prst="rect">
                      <a:avLst/>
                    </a:prstGeom>
                  </pic:spPr>
                </pic:pic>
              </a:graphicData>
            </a:graphic>
          </wp:inline>
        </w:drawing>
      </w:r>
      <w:r w:rsidRPr="00156BA6">
        <w:rPr>
          <w:sz w:val="24"/>
          <w:szCs w:val="24"/>
        </w:rPr>
        <w:t xml:space="preserve"> хар кандай кафолатлар билан таъминлаш; </w:t>
      </w:r>
      <w:r w:rsidRPr="00156BA6">
        <w:rPr>
          <w:noProof/>
          <w:sz w:val="24"/>
          <w:szCs w:val="24"/>
        </w:rPr>
        <w:drawing>
          <wp:inline distT="0" distB="0" distL="0" distR="0" wp14:anchorId="03BCF72C" wp14:editId="03630F28">
            <wp:extent cx="60961" cy="9144"/>
            <wp:effectExtent l="0" t="0" r="0" b="0"/>
            <wp:docPr id="20" name="Picture 42309"/>
            <wp:cNvGraphicFramePr/>
            <a:graphic xmlns:a="http://schemas.openxmlformats.org/drawingml/2006/main">
              <a:graphicData uri="http://schemas.openxmlformats.org/drawingml/2006/picture">
                <pic:pic xmlns:pic="http://schemas.openxmlformats.org/drawingml/2006/picture">
                  <pic:nvPicPr>
                    <pic:cNvPr id="42309" name="Picture 42309"/>
                    <pic:cNvPicPr/>
                  </pic:nvPicPr>
                  <pic:blipFill>
                    <a:blip r:embed="rId6"/>
                    <a:stretch>
                      <a:fillRect/>
                    </a:stretch>
                  </pic:blipFill>
                  <pic:spPr>
                    <a:xfrm>
                      <a:off x="0" y="0"/>
                      <a:ext cx="60961" cy="9144"/>
                    </a:xfrm>
                    <a:prstGeom prst="rect">
                      <a:avLst/>
                    </a:prstGeom>
                  </pic:spPr>
                </pic:pic>
              </a:graphicData>
            </a:graphic>
          </wp:inline>
        </w:drawing>
      </w:r>
      <w:r w:rsidRPr="00156BA6">
        <w:rPr>
          <w:sz w:val="24"/>
          <w:szCs w:val="24"/>
        </w:rPr>
        <w:t xml:space="preserve"> амалдаги тартиб-таомилларни тезлаштириш; </w:t>
      </w:r>
      <w:r w:rsidRPr="00156BA6">
        <w:rPr>
          <w:noProof/>
          <w:sz w:val="24"/>
          <w:szCs w:val="24"/>
        </w:rPr>
        <w:drawing>
          <wp:inline distT="0" distB="0" distL="0" distR="0" wp14:anchorId="0A491F8A" wp14:editId="324BB8D7">
            <wp:extent cx="60961" cy="9144"/>
            <wp:effectExtent l="0" t="0" r="0" b="0"/>
            <wp:docPr id="21" name="Picture 42310"/>
            <wp:cNvGraphicFramePr/>
            <a:graphic xmlns:a="http://schemas.openxmlformats.org/drawingml/2006/main">
              <a:graphicData uri="http://schemas.openxmlformats.org/drawingml/2006/picture">
                <pic:pic xmlns:pic="http://schemas.openxmlformats.org/drawingml/2006/picture">
                  <pic:nvPicPr>
                    <pic:cNvPr id="42310" name="Picture 42310"/>
                    <pic:cNvPicPr/>
                  </pic:nvPicPr>
                  <pic:blipFill>
                    <a:blip r:embed="rId6"/>
                    <a:stretch>
                      <a:fillRect/>
                    </a:stretch>
                  </pic:blipFill>
                  <pic:spPr>
                    <a:xfrm>
                      <a:off x="0" y="0"/>
                      <a:ext cx="60961" cy="9144"/>
                    </a:xfrm>
                    <a:prstGeom prst="rect">
                      <a:avLst/>
                    </a:prstGeom>
                  </pic:spPr>
                </pic:pic>
              </a:graphicData>
            </a:graphic>
          </wp:inline>
        </w:drawing>
      </w:r>
      <w:r w:rsidRPr="00156BA6">
        <w:rPr>
          <w:sz w:val="24"/>
          <w:szCs w:val="24"/>
        </w:rPr>
        <w:t xml:space="preserve"> ходим томонидан уз вазифалари доирасида амалга ошириладиган, аммо Томонлар Уртасидаги муносабатларнинг шаффофлиги </w:t>
      </w:r>
      <w:r>
        <w:rPr>
          <w:sz w:val="24"/>
          <w:szCs w:val="24"/>
        </w:rPr>
        <w:t>ва очиклиги тамойилларига зид бу</w:t>
      </w:r>
      <w:r w:rsidRPr="00156BA6">
        <w:rPr>
          <w:sz w:val="24"/>
          <w:szCs w:val="24"/>
        </w:rPr>
        <w:t>лган бошка харакатлар.</w:t>
      </w:r>
    </w:p>
    <w:p w:rsidR="000E6528" w:rsidRPr="00156BA6" w:rsidRDefault="000E6528" w:rsidP="000E6528">
      <w:pPr>
        <w:spacing w:after="4" w:line="248" w:lineRule="auto"/>
        <w:ind w:left="-709" w:firstLine="709"/>
        <w:jc w:val="both"/>
        <w:rPr>
          <w:sz w:val="24"/>
          <w:szCs w:val="24"/>
        </w:rPr>
      </w:pPr>
      <w:r>
        <w:rPr>
          <w:sz w:val="24"/>
          <w:szCs w:val="24"/>
        </w:rPr>
        <w:t>7.</w:t>
      </w:r>
      <w:r w:rsidRPr="000E4ACC">
        <w:rPr>
          <w:sz w:val="24"/>
          <w:szCs w:val="24"/>
        </w:rPr>
        <w:t>4</w:t>
      </w:r>
      <w:r w:rsidRPr="00156BA6">
        <w:rPr>
          <w:sz w:val="24"/>
          <w:szCs w:val="24"/>
        </w:rPr>
        <w:t>.</w:t>
      </w:r>
      <w:r w:rsidRPr="000E4ACC">
        <w:rPr>
          <w:sz w:val="24"/>
          <w:szCs w:val="24"/>
        </w:rPr>
        <w:t xml:space="preserve"> </w:t>
      </w:r>
      <w:r w:rsidRPr="00156BA6">
        <w:rPr>
          <w:sz w:val="24"/>
          <w:szCs w:val="24"/>
        </w:rPr>
        <w:t>Агар Томонлардан бири мазкур шартноманинг 2-иловасида келтирилган коррупцияга «арши курашиш шартларини бузган ёки бузиши мумкин деб гумон килса, иккинчи Томонни ёзма равишда хабардор килишга мажбур. Езма хабарномадан сунг, тегишли Томон ушбу Шартнома бУйича мажбуриятларнинг бажарилишини бузилиш</w:t>
      </w:r>
      <w:r>
        <w:rPr>
          <w:sz w:val="24"/>
          <w:szCs w:val="24"/>
        </w:rPr>
        <w:t xml:space="preserve"> содир бУлмаганлиги ёки содир бу</w:t>
      </w:r>
      <w:r w:rsidRPr="00156BA6">
        <w:rPr>
          <w:sz w:val="24"/>
          <w:szCs w:val="24"/>
        </w:rPr>
        <w:t>лмаслиги тасди</w:t>
      </w:r>
      <w:r>
        <w:rPr>
          <w:sz w:val="24"/>
          <w:szCs w:val="24"/>
        </w:rPr>
        <w:t>клангунга кадар ту</w:t>
      </w:r>
      <w:r w:rsidRPr="00156BA6">
        <w:rPr>
          <w:sz w:val="24"/>
          <w:szCs w:val="24"/>
        </w:rPr>
        <w:t>хтатиб туришга хакли. Ушбу тасдик ёзма хабарнома юборилган кундан бошлаб 5 (беш) иш куни ичида юборилиши керак.</w:t>
      </w:r>
    </w:p>
    <w:p w:rsidR="000E6528" w:rsidRPr="00156BA6" w:rsidRDefault="000E6528" w:rsidP="000E6528">
      <w:pPr>
        <w:spacing w:after="4" w:line="248" w:lineRule="auto"/>
        <w:ind w:left="-709" w:firstLine="709"/>
        <w:jc w:val="both"/>
        <w:rPr>
          <w:sz w:val="24"/>
          <w:szCs w:val="24"/>
        </w:rPr>
      </w:pPr>
      <w:r>
        <w:rPr>
          <w:sz w:val="24"/>
          <w:szCs w:val="24"/>
        </w:rPr>
        <w:t>7.</w:t>
      </w:r>
      <w:r w:rsidRPr="000E4ACC">
        <w:rPr>
          <w:sz w:val="24"/>
          <w:szCs w:val="24"/>
        </w:rPr>
        <w:t>5</w:t>
      </w:r>
      <w:r w:rsidRPr="00156BA6">
        <w:rPr>
          <w:sz w:val="24"/>
          <w:szCs w:val="24"/>
        </w:rPr>
        <w:t>. Езма хабарномада Томон контрагент, унинг шериклари, ишчилари ёки воситачилари томонидан ушбу шартлар ва коидаларнинг бузилганлиги ёки бузилиши мумкинлигини ишончли тарзда тасди</w:t>
      </w:r>
      <w:r>
        <w:rPr>
          <w:sz w:val="24"/>
          <w:szCs w:val="24"/>
        </w:rPr>
        <w:t>клайдиган ёки асослаши мумкин бу</w:t>
      </w:r>
      <w:r w:rsidRPr="00156BA6">
        <w:rPr>
          <w:sz w:val="24"/>
          <w:szCs w:val="24"/>
        </w:rPr>
        <w:t>лган фактларга таяниши ёки тегишли материалларни такдим этишга мажбур, яъни пора олиш/бериш, тижорий пора олиш, шунингдек амалдаги конунчилик ва жиноий фаолиятдан олинган даромадларни легаллаштиришга «арши кураш бУйича халкаро жужжатлар талабларини бузадиган харакатлар асослантирилиши лозим.</w:t>
      </w:r>
    </w:p>
    <w:p w:rsidR="000E6528" w:rsidRPr="00156BA6" w:rsidRDefault="000E6528" w:rsidP="000E6528">
      <w:pPr>
        <w:spacing w:after="4" w:line="248" w:lineRule="auto"/>
        <w:ind w:left="-709" w:firstLine="709"/>
        <w:jc w:val="both"/>
        <w:rPr>
          <w:sz w:val="24"/>
          <w:szCs w:val="24"/>
        </w:rPr>
      </w:pPr>
      <w:r>
        <w:rPr>
          <w:sz w:val="24"/>
          <w:szCs w:val="24"/>
        </w:rPr>
        <w:t>7.</w:t>
      </w:r>
      <w:r w:rsidRPr="000E4ACC">
        <w:rPr>
          <w:sz w:val="24"/>
          <w:szCs w:val="24"/>
        </w:rPr>
        <w:t>6</w:t>
      </w:r>
      <w:r w:rsidRPr="00156BA6">
        <w:rPr>
          <w:sz w:val="24"/>
          <w:szCs w:val="24"/>
        </w:rPr>
        <w:t>.</w:t>
      </w:r>
      <w:r w:rsidRPr="000E4ACC">
        <w:rPr>
          <w:sz w:val="24"/>
          <w:szCs w:val="24"/>
        </w:rPr>
        <w:t xml:space="preserve"> </w:t>
      </w:r>
      <w:r w:rsidRPr="00156BA6">
        <w:rPr>
          <w:sz w:val="24"/>
          <w:szCs w:val="24"/>
        </w:rPr>
        <w:t xml:space="preserve">Шартноманинг тарафлари коррупциянинг олдини олиш чораларини кУриш тартибтаомилларини тан олади ва уларга риоя этилишини назорат килади. Бунда Томонлар коррупциявий фаолият билан шугулланиши мумкин бУлган контрагентлар билан </w:t>
      </w:r>
      <w:r w:rsidRPr="00156BA6">
        <w:rPr>
          <w:sz w:val="24"/>
          <w:szCs w:val="24"/>
        </w:rPr>
        <w:lastRenderedPageBreak/>
        <w:t>ишбилармонлик муносабатлари хавфини минималлаштириш, шунингдек, коррупциянинг олдини олиш максадида бир-бирига узаро ёрдам бериш учун окилона харакатларни амалга оширадилар. Шунингдек, Томонлар коррупциявий фаолиятга Томонларнинг иштироки хавфини олдини олиш максадида текширувлар Утказиш тартибтаомилларини амалга оширилишини таъминлайдилар .</w:t>
      </w:r>
    </w:p>
    <w:p w:rsidR="000E6528" w:rsidRPr="00156BA6" w:rsidRDefault="000E6528" w:rsidP="000E6528">
      <w:pPr>
        <w:spacing w:after="4" w:line="248" w:lineRule="auto"/>
        <w:ind w:left="-709" w:firstLine="709"/>
        <w:jc w:val="both"/>
        <w:rPr>
          <w:sz w:val="24"/>
          <w:szCs w:val="24"/>
        </w:rPr>
      </w:pPr>
      <w:r>
        <w:rPr>
          <w:sz w:val="24"/>
          <w:szCs w:val="24"/>
        </w:rPr>
        <w:t>7.</w:t>
      </w:r>
      <w:r w:rsidRPr="000E4ACC">
        <w:rPr>
          <w:sz w:val="24"/>
          <w:szCs w:val="24"/>
        </w:rPr>
        <w:t>7</w:t>
      </w:r>
      <w:r w:rsidRPr="00156BA6">
        <w:rPr>
          <w:sz w:val="24"/>
          <w:szCs w:val="24"/>
        </w:rPr>
        <w:t>.</w:t>
      </w:r>
      <w:r w:rsidRPr="000E4ACC">
        <w:rPr>
          <w:sz w:val="24"/>
          <w:szCs w:val="24"/>
        </w:rPr>
        <w:t xml:space="preserve"> </w:t>
      </w:r>
      <w:r w:rsidRPr="00156BA6">
        <w:rPr>
          <w:sz w:val="24"/>
          <w:szCs w:val="24"/>
        </w:rPr>
        <w:t>Томонлар Узларининг содир этилиши мумкин бУлган ноконуний хатти-харакатлари ва ушбу Шартноманинг коррупцияга «арши курашиш шартларининг бузилиши контрагентнинг ишончлилиги рейтингини пасайтиришидан тортиб ушбу шартноманинг бекор килинишигача бУлган нохуш окибатларга олиб келиши мумкинлигини тан олади.</w:t>
      </w:r>
    </w:p>
    <w:p w:rsidR="000E6528" w:rsidRPr="00156BA6" w:rsidRDefault="000E6528" w:rsidP="000E6528">
      <w:pPr>
        <w:spacing w:after="4" w:line="248" w:lineRule="auto"/>
        <w:ind w:left="-709" w:firstLine="709"/>
        <w:jc w:val="both"/>
        <w:rPr>
          <w:sz w:val="24"/>
          <w:szCs w:val="24"/>
        </w:rPr>
      </w:pPr>
      <w:r>
        <w:rPr>
          <w:sz w:val="24"/>
          <w:szCs w:val="24"/>
        </w:rPr>
        <w:t>7.</w:t>
      </w:r>
      <w:r w:rsidRPr="000E4ACC">
        <w:rPr>
          <w:sz w:val="24"/>
          <w:szCs w:val="24"/>
        </w:rPr>
        <w:t>8</w:t>
      </w:r>
      <w:r w:rsidRPr="00156BA6">
        <w:rPr>
          <w:sz w:val="24"/>
          <w:szCs w:val="24"/>
        </w:rPr>
        <w:t>.</w:t>
      </w:r>
      <w:r w:rsidRPr="000E4ACC">
        <w:rPr>
          <w:sz w:val="24"/>
          <w:szCs w:val="24"/>
        </w:rPr>
        <w:t xml:space="preserve"> </w:t>
      </w:r>
      <w:r w:rsidRPr="00156BA6">
        <w:rPr>
          <w:sz w:val="24"/>
          <w:szCs w:val="24"/>
        </w:rPr>
        <w:t>Томонлар махфийлик тамойилларига риоя килган холда ушбу Шартномани бажариш доирасида келтирилган фактлар бУйича тегишли тартиб-таомиллар амалга оширилишини ва амалий кийинчиликларни бартара</w:t>
      </w:r>
      <w:r>
        <w:rPr>
          <w:sz w:val="24"/>
          <w:szCs w:val="24"/>
        </w:rPr>
        <w:t>ф этиш ва юзага келиши мумкин бу</w:t>
      </w:r>
      <w:r w:rsidRPr="00156BA6">
        <w:rPr>
          <w:sz w:val="24"/>
          <w:szCs w:val="24"/>
        </w:rPr>
        <w:t>лган низоли вазиятларнинг олдини олиш бУйича самарии чораларни куллашни кафолатлайдилар.</w:t>
      </w:r>
    </w:p>
    <w:p w:rsidR="000E6528" w:rsidRDefault="000E6528" w:rsidP="000E6528">
      <w:pPr>
        <w:pStyle w:val="a3"/>
        <w:widowControl w:val="0"/>
        <w:spacing w:line="242" w:lineRule="auto"/>
        <w:ind w:left="-709" w:firstLine="709"/>
        <w:jc w:val="both"/>
        <w:rPr>
          <w:sz w:val="24"/>
          <w:szCs w:val="24"/>
          <w:lang w:val="uz-Cyrl-UZ"/>
        </w:rPr>
      </w:pPr>
      <w:r>
        <w:rPr>
          <w:sz w:val="24"/>
          <w:szCs w:val="24"/>
        </w:rPr>
        <w:t>7.9</w:t>
      </w:r>
      <w:r w:rsidRPr="00156BA6">
        <w:rPr>
          <w:sz w:val="24"/>
          <w:szCs w:val="24"/>
        </w:rPr>
        <w:t>.</w:t>
      </w:r>
      <w:r w:rsidRPr="000E4ACC">
        <w:rPr>
          <w:sz w:val="24"/>
          <w:szCs w:val="24"/>
        </w:rPr>
        <w:t xml:space="preserve"> </w:t>
      </w:r>
      <w:r w:rsidRPr="00156BA6">
        <w:rPr>
          <w:sz w:val="24"/>
          <w:szCs w:val="24"/>
        </w:rPr>
        <w:t>Томонлар ушбу Шартноманинг коррупцияга «арши курашиш шартларини бажариш бУйича тулик махфийликни, шунингдек, талаблар бузилганлиги фактлари тутрисида хабар берган Томон учун хам, шунингдек, хабар берган Томоннинг ходимлари учун хам салбий окибатлар келтирмаслигини кафолатлайдилар .</w:t>
      </w:r>
    </w:p>
    <w:p w:rsidR="000E6528" w:rsidRPr="00F007AD" w:rsidRDefault="000E6528" w:rsidP="000E6528">
      <w:pPr>
        <w:pStyle w:val="a3"/>
        <w:widowControl w:val="0"/>
        <w:spacing w:line="242" w:lineRule="auto"/>
        <w:ind w:left="-709" w:firstLine="709"/>
        <w:jc w:val="both"/>
        <w:rPr>
          <w:sz w:val="24"/>
          <w:szCs w:val="24"/>
          <w:lang w:val="uz-Cyrl-UZ"/>
        </w:rPr>
      </w:pPr>
    </w:p>
    <w:p w:rsidR="000E6528" w:rsidRPr="00D965C6" w:rsidRDefault="000E6528" w:rsidP="000E6528">
      <w:pPr>
        <w:pStyle w:val="a3"/>
        <w:widowControl w:val="0"/>
        <w:numPr>
          <w:ilvl w:val="0"/>
          <w:numId w:val="3"/>
        </w:numPr>
        <w:spacing w:after="0" w:line="242" w:lineRule="auto"/>
        <w:ind w:left="-709" w:firstLine="709"/>
        <w:jc w:val="center"/>
        <w:rPr>
          <w:b/>
          <w:sz w:val="24"/>
          <w:szCs w:val="24"/>
        </w:rPr>
      </w:pPr>
      <w:r w:rsidRPr="00D965C6">
        <w:rPr>
          <w:b/>
          <w:sz w:val="24"/>
          <w:szCs w:val="24"/>
        </w:rPr>
        <w:t>ШАРТНОМАНИНГ АМАЛ ҚИЛИШИ</w:t>
      </w:r>
    </w:p>
    <w:p w:rsidR="000E6528" w:rsidRPr="00917FC5" w:rsidRDefault="000E6528" w:rsidP="000E6528">
      <w:pPr>
        <w:widowControl w:val="0"/>
        <w:spacing w:after="0" w:line="242" w:lineRule="auto"/>
        <w:ind w:left="-709" w:firstLine="709"/>
        <w:rPr>
          <w:b/>
          <w:sz w:val="24"/>
          <w:szCs w:val="24"/>
        </w:rPr>
      </w:pPr>
    </w:p>
    <w:p w:rsidR="000E6528" w:rsidRDefault="000E6528" w:rsidP="000E6528">
      <w:pPr>
        <w:spacing w:after="0" w:line="240" w:lineRule="auto"/>
        <w:ind w:left="-709" w:firstLine="709"/>
        <w:rPr>
          <w:sz w:val="23"/>
          <w:szCs w:val="23"/>
          <w:lang w:val="uz-Cyrl-UZ"/>
        </w:rPr>
      </w:pPr>
      <w:r>
        <w:rPr>
          <w:sz w:val="24"/>
          <w:szCs w:val="24"/>
          <w:lang w:val="uz-Cyrl-UZ"/>
        </w:rPr>
        <w:t xml:space="preserve">8.1. </w:t>
      </w:r>
      <w:r>
        <w:rPr>
          <w:sz w:val="23"/>
          <w:szCs w:val="23"/>
          <w:lang w:val="uz-Cyrl-UZ"/>
        </w:rPr>
        <w:t>Мазкур шартнома икки тарафлама имзоланган кундан бошлаб қонуний кучга киради.</w:t>
      </w:r>
    </w:p>
    <w:p w:rsidR="000E6528" w:rsidRDefault="000E6528" w:rsidP="000E6528">
      <w:pPr>
        <w:spacing w:after="0" w:line="240" w:lineRule="auto"/>
        <w:ind w:left="-709" w:firstLine="709"/>
        <w:rPr>
          <w:sz w:val="23"/>
          <w:szCs w:val="23"/>
          <w:lang w:val="uz-Cyrl-UZ"/>
        </w:rPr>
      </w:pPr>
      <w:r>
        <w:rPr>
          <w:sz w:val="23"/>
          <w:szCs w:val="23"/>
          <w:lang w:val="uz-Cyrl-UZ"/>
        </w:rPr>
        <w:t>8.2. Шартноманинг амал қилиш муддати 3</w:t>
      </w:r>
      <w:r w:rsidRPr="005811EC">
        <w:rPr>
          <w:sz w:val="23"/>
          <w:szCs w:val="23"/>
          <w:lang w:val="uz-Cyrl-UZ"/>
        </w:rPr>
        <w:t>1</w:t>
      </w:r>
      <w:r>
        <w:rPr>
          <w:sz w:val="23"/>
          <w:szCs w:val="23"/>
          <w:lang w:val="uz-Cyrl-UZ"/>
        </w:rPr>
        <w:t>.</w:t>
      </w:r>
      <w:r w:rsidRPr="005811EC">
        <w:rPr>
          <w:sz w:val="23"/>
          <w:szCs w:val="23"/>
          <w:lang w:val="uz-Cyrl-UZ"/>
        </w:rPr>
        <w:t>12</w:t>
      </w:r>
      <w:r>
        <w:rPr>
          <w:sz w:val="23"/>
          <w:szCs w:val="23"/>
          <w:lang w:val="uz-Cyrl-UZ"/>
        </w:rPr>
        <w:t xml:space="preserve">.2022 йилгача. </w:t>
      </w:r>
    </w:p>
    <w:p w:rsidR="000E6528" w:rsidRDefault="000E6528" w:rsidP="000E6528">
      <w:pPr>
        <w:spacing w:after="0" w:line="240" w:lineRule="auto"/>
        <w:ind w:left="-709" w:firstLine="709"/>
        <w:jc w:val="both"/>
        <w:rPr>
          <w:sz w:val="23"/>
          <w:szCs w:val="23"/>
          <w:lang w:val="uz-Cyrl-UZ"/>
        </w:rPr>
      </w:pPr>
      <w:r w:rsidRPr="000E4ACC">
        <w:rPr>
          <w:sz w:val="23"/>
          <w:szCs w:val="23"/>
          <w:lang w:val="uz-Cyrl-UZ"/>
        </w:rPr>
        <w:t>8</w:t>
      </w:r>
      <w:r>
        <w:rPr>
          <w:sz w:val="23"/>
          <w:szCs w:val="23"/>
          <w:lang w:val="uz-Cyrl-UZ"/>
        </w:rPr>
        <w:t>.3.Мазкур шартноманинг 4.2.-бандида қайд этилган талаблар “Буюртмачи” томонидан ўз вақтида бажарилмаган тақдирда, мазкур шартнома ўз кучини йўқотган ҳисобланади.</w:t>
      </w:r>
    </w:p>
    <w:p w:rsidR="000E6528" w:rsidRDefault="000E6528" w:rsidP="000E6528">
      <w:pPr>
        <w:spacing w:after="0" w:line="240" w:lineRule="auto"/>
        <w:ind w:left="-709" w:firstLine="709"/>
        <w:jc w:val="both"/>
        <w:rPr>
          <w:sz w:val="23"/>
          <w:szCs w:val="23"/>
          <w:lang w:val="uz-Cyrl-UZ"/>
        </w:rPr>
      </w:pPr>
      <w:r>
        <w:rPr>
          <w:sz w:val="23"/>
          <w:szCs w:val="23"/>
          <w:lang w:val="uz-Cyrl-UZ"/>
        </w:rPr>
        <w:t>8.4. Шартнома ҳар икки томон учун бир хил қонуний кучга эга бўлган икки нусхада тузилди.</w:t>
      </w:r>
    </w:p>
    <w:p w:rsidR="000E6528" w:rsidRDefault="000E6528" w:rsidP="000E6528">
      <w:pPr>
        <w:pStyle w:val="a3"/>
        <w:widowControl w:val="0"/>
        <w:spacing w:line="242" w:lineRule="auto"/>
        <w:ind w:left="-709" w:firstLine="709"/>
        <w:jc w:val="both"/>
        <w:rPr>
          <w:sz w:val="24"/>
          <w:szCs w:val="24"/>
          <w:lang w:val="uz-Cyrl-UZ"/>
        </w:rPr>
      </w:pPr>
    </w:p>
    <w:p w:rsidR="000E6528" w:rsidRDefault="000E6528" w:rsidP="000E6528">
      <w:pPr>
        <w:pStyle w:val="a3"/>
        <w:widowControl w:val="0"/>
        <w:numPr>
          <w:ilvl w:val="0"/>
          <w:numId w:val="3"/>
        </w:numPr>
        <w:spacing w:after="0" w:line="242" w:lineRule="auto"/>
        <w:ind w:left="-709" w:firstLine="709"/>
        <w:jc w:val="center"/>
        <w:rPr>
          <w:b/>
          <w:sz w:val="24"/>
          <w:szCs w:val="24"/>
          <w:lang w:val="uz-Cyrl-UZ"/>
        </w:rPr>
      </w:pPr>
      <w:r w:rsidRPr="005811EC">
        <w:rPr>
          <w:b/>
          <w:sz w:val="24"/>
          <w:szCs w:val="24"/>
          <w:lang w:val="uz-Cyrl-UZ"/>
        </w:rPr>
        <w:t>Шартномани ўзгартириш ва бекор қилиш тартиби</w:t>
      </w:r>
    </w:p>
    <w:p w:rsidR="000E6528" w:rsidRPr="005811EC" w:rsidRDefault="000E6528" w:rsidP="000E6528">
      <w:pPr>
        <w:pStyle w:val="a3"/>
        <w:widowControl w:val="0"/>
        <w:spacing w:after="0" w:line="242" w:lineRule="auto"/>
        <w:ind w:left="0"/>
        <w:rPr>
          <w:b/>
          <w:sz w:val="24"/>
          <w:szCs w:val="24"/>
          <w:lang w:val="uz-Cyrl-UZ"/>
        </w:rPr>
      </w:pPr>
    </w:p>
    <w:p w:rsidR="000E6528" w:rsidRDefault="000E6528" w:rsidP="000E6528">
      <w:pPr>
        <w:pStyle w:val="a3"/>
        <w:widowControl w:val="0"/>
        <w:numPr>
          <w:ilvl w:val="1"/>
          <w:numId w:val="3"/>
        </w:numPr>
        <w:spacing w:after="0" w:line="242" w:lineRule="auto"/>
        <w:ind w:left="-709" w:firstLine="709"/>
        <w:jc w:val="both"/>
        <w:rPr>
          <w:sz w:val="24"/>
          <w:szCs w:val="24"/>
          <w:lang w:val="uz-Cyrl-UZ"/>
        </w:rPr>
      </w:pPr>
      <w:r>
        <w:rPr>
          <w:sz w:val="24"/>
          <w:szCs w:val="24"/>
          <w:lang w:val="uz-Cyrl-UZ"/>
        </w:rPr>
        <w:t xml:space="preserve"> Ушбу шартномага киритилган барча ўзгартиришлар ва қўшимчалар Томонларнинг имзолври ва муҳри билан қўшимча кулишув тузилади.</w:t>
      </w:r>
    </w:p>
    <w:p w:rsidR="000E6528" w:rsidRDefault="000E6528" w:rsidP="000E6528">
      <w:pPr>
        <w:pStyle w:val="a3"/>
        <w:widowControl w:val="0"/>
        <w:numPr>
          <w:ilvl w:val="1"/>
          <w:numId w:val="3"/>
        </w:numPr>
        <w:spacing w:after="0" w:line="242" w:lineRule="auto"/>
        <w:ind w:left="-709" w:firstLine="709"/>
        <w:jc w:val="both"/>
        <w:rPr>
          <w:sz w:val="24"/>
          <w:szCs w:val="24"/>
          <w:lang w:val="uz-Cyrl-UZ"/>
        </w:rPr>
      </w:pPr>
      <w:r>
        <w:rPr>
          <w:sz w:val="24"/>
          <w:szCs w:val="24"/>
          <w:lang w:val="uz-Cyrl-UZ"/>
        </w:rPr>
        <w:t xml:space="preserve"> Агар томонларнинг реквизитлари ўзгарган ҳолларда 3 иш куни ичида хабардор қилиб хат орқали мурожоат қилиши шарт.</w:t>
      </w:r>
    </w:p>
    <w:p w:rsidR="000E6528" w:rsidRDefault="000E6528" w:rsidP="000E6528">
      <w:pPr>
        <w:pStyle w:val="a3"/>
        <w:widowControl w:val="0"/>
        <w:numPr>
          <w:ilvl w:val="1"/>
          <w:numId w:val="3"/>
        </w:numPr>
        <w:spacing w:after="0" w:line="242" w:lineRule="auto"/>
        <w:ind w:left="-709" w:firstLine="709"/>
        <w:jc w:val="both"/>
        <w:rPr>
          <w:sz w:val="24"/>
          <w:szCs w:val="24"/>
          <w:lang w:val="uz-Cyrl-UZ"/>
        </w:rPr>
      </w:pPr>
      <w:r>
        <w:rPr>
          <w:sz w:val="24"/>
          <w:szCs w:val="24"/>
          <w:lang w:val="uz-Cyrl-UZ"/>
        </w:rPr>
        <w:t xml:space="preserve"> Шартноманинг 8.2. бандига кўра қўшимча келишув 2 нусхада тузилиб шартноманинг ажралмас қисми ҳисобланади.  </w:t>
      </w:r>
    </w:p>
    <w:p w:rsidR="000E6528" w:rsidRPr="00237213" w:rsidRDefault="000E6528" w:rsidP="000E6528">
      <w:pPr>
        <w:widowControl w:val="0"/>
        <w:spacing w:after="0" w:line="242" w:lineRule="auto"/>
        <w:ind w:left="-709" w:firstLine="709"/>
        <w:jc w:val="both"/>
        <w:rPr>
          <w:sz w:val="24"/>
          <w:szCs w:val="24"/>
          <w:lang w:val="uz-Cyrl-UZ"/>
        </w:rPr>
      </w:pPr>
      <w:r w:rsidRPr="00237213">
        <w:rPr>
          <w:sz w:val="24"/>
          <w:szCs w:val="24"/>
          <w:lang w:val="uz-Cyrl-UZ"/>
        </w:rPr>
        <w:t xml:space="preserve"> </w:t>
      </w:r>
    </w:p>
    <w:p w:rsidR="000E6528" w:rsidRPr="00237213" w:rsidRDefault="000E6528" w:rsidP="000E6528">
      <w:pPr>
        <w:pStyle w:val="a3"/>
        <w:widowControl w:val="0"/>
        <w:numPr>
          <w:ilvl w:val="0"/>
          <w:numId w:val="3"/>
        </w:numPr>
        <w:spacing w:after="0" w:line="242" w:lineRule="auto"/>
        <w:ind w:left="-709" w:firstLine="709"/>
        <w:jc w:val="center"/>
        <w:rPr>
          <w:b/>
          <w:sz w:val="24"/>
          <w:szCs w:val="24"/>
          <w:lang w:val="uz-Cyrl-UZ"/>
        </w:rPr>
      </w:pPr>
      <w:r w:rsidRPr="00237213">
        <w:rPr>
          <w:b/>
          <w:sz w:val="24"/>
          <w:szCs w:val="24"/>
          <w:lang w:val="uz-Cyrl-UZ"/>
        </w:rPr>
        <w:t>ЯКУНИЙ ҚОИДАЛАР</w:t>
      </w:r>
    </w:p>
    <w:p w:rsidR="000E6528" w:rsidRPr="00237213" w:rsidRDefault="000E6528" w:rsidP="000E6528">
      <w:pPr>
        <w:widowControl w:val="0"/>
        <w:spacing w:after="0" w:line="242" w:lineRule="auto"/>
        <w:ind w:left="-709" w:firstLine="709"/>
        <w:rPr>
          <w:b/>
          <w:sz w:val="24"/>
          <w:szCs w:val="24"/>
          <w:lang w:val="uz-Cyrl-UZ"/>
        </w:rPr>
      </w:pPr>
    </w:p>
    <w:p w:rsidR="000E6528" w:rsidRPr="00D965C6"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 xml:space="preserve">Ушбу Шартнома томонларнинг келишуви билан ёки Томонлардан бирининг талабига биноан, бошқа томон томонидан шартнома шартлари лозим даражада бажармаган тақдирда суд томонидан бекор қилиниши мумкин. </w:t>
      </w:r>
    </w:p>
    <w:p w:rsidR="000E6528" w:rsidRPr="00D965C6"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0E6528" w:rsidRPr="00D965C6"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Ушбу шартнома бир хил юридик кучга эга бўлган икки нусхада тузилди.</w:t>
      </w:r>
    </w:p>
    <w:p w:rsidR="000E6528" w:rsidRDefault="000E6528" w:rsidP="000E6528">
      <w:pPr>
        <w:pStyle w:val="a3"/>
        <w:widowControl w:val="0"/>
        <w:numPr>
          <w:ilvl w:val="1"/>
          <w:numId w:val="3"/>
        </w:numPr>
        <w:spacing w:line="242" w:lineRule="auto"/>
        <w:ind w:left="-709" w:firstLine="709"/>
        <w:jc w:val="both"/>
        <w:rPr>
          <w:sz w:val="24"/>
          <w:szCs w:val="24"/>
          <w:lang w:val="uz-Cyrl-UZ"/>
        </w:rPr>
      </w:pPr>
      <w:r w:rsidRPr="00D965C6">
        <w:rPr>
          <w:sz w:val="24"/>
          <w:szCs w:val="24"/>
          <w:lang w:val="uz-Cyrl-UZ"/>
        </w:rPr>
        <w:t>Ушбу шартнома, унга киритилган ўзгартиришлар (қўшимчалар) томонлар томонидан имзоланган пайтдан бошлаб оширилади.</w:t>
      </w:r>
    </w:p>
    <w:p w:rsidR="000E6528" w:rsidRPr="00D965C6" w:rsidRDefault="000E6528" w:rsidP="000E6528">
      <w:pPr>
        <w:widowControl w:val="0"/>
        <w:spacing w:after="0" w:line="264" w:lineRule="auto"/>
        <w:ind w:left="-709" w:firstLine="709"/>
        <w:jc w:val="center"/>
        <w:rPr>
          <w:b/>
          <w:sz w:val="24"/>
          <w:szCs w:val="24"/>
          <w:lang w:val="uz-Cyrl-UZ"/>
        </w:rPr>
      </w:pPr>
    </w:p>
    <w:p w:rsidR="000E6528" w:rsidRPr="00917FC5" w:rsidRDefault="000E6528" w:rsidP="000E6528">
      <w:pPr>
        <w:widowControl w:val="0"/>
        <w:spacing w:after="0" w:line="264" w:lineRule="auto"/>
        <w:ind w:left="-709" w:firstLine="709"/>
        <w:jc w:val="center"/>
        <w:rPr>
          <w:b/>
          <w:sz w:val="24"/>
          <w:szCs w:val="24"/>
        </w:rPr>
      </w:pPr>
      <w:r>
        <w:rPr>
          <w:b/>
          <w:sz w:val="24"/>
          <w:szCs w:val="24"/>
        </w:rPr>
        <w:t xml:space="preserve">11. </w:t>
      </w:r>
      <w:r w:rsidRPr="00917FC5">
        <w:rPr>
          <w:b/>
          <w:sz w:val="24"/>
          <w:szCs w:val="24"/>
        </w:rPr>
        <w:t>ТОМОНЛАРНИНГ РЕКВИЗИТЛАРИ ВА ИМЗОЛАРИ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7"/>
        <w:gridCol w:w="4649"/>
      </w:tblGrid>
      <w:tr w:rsidR="000E6528" w:rsidRPr="00917FC5" w:rsidTr="0017026B">
        <w:trPr>
          <w:trHeight w:val="3959"/>
        </w:trPr>
        <w:tc>
          <w:tcPr>
            <w:tcW w:w="5307" w:type="dxa"/>
            <w:shd w:val="clear" w:color="000000" w:fill="FFFFFF"/>
            <w:tcMar>
              <w:left w:w="108" w:type="dxa"/>
              <w:right w:w="108" w:type="dxa"/>
            </w:tcMar>
          </w:tcPr>
          <w:p w:rsidR="000E6528" w:rsidRPr="007B56A2" w:rsidRDefault="000E6528" w:rsidP="0017026B">
            <w:pPr>
              <w:widowControl w:val="0"/>
              <w:spacing w:after="0" w:line="240" w:lineRule="auto"/>
              <w:ind w:left="-709" w:firstLine="709"/>
              <w:jc w:val="center"/>
              <w:rPr>
                <w:sz w:val="24"/>
                <w:szCs w:val="24"/>
              </w:rPr>
            </w:pPr>
            <w:r w:rsidRPr="00917FC5">
              <w:rPr>
                <w:b/>
                <w:sz w:val="24"/>
                <w:szCs w:val="24"/>
              </w:rPr>
              <w:lastRenderedPageBreak/>
              <w:t>ИЖРОЧИ</w:t>
            </w:r>
            <w:r w:rsidRPr="007B56A2">
              <w:rPr>
                <w:sz w:val="24"/>
                <w:szCs w:val="24"/>
              </w:rPr>
              <w:t>:</w:t>
            </w:r>
          </w:p>
          <w:p w:rsidR="000E6528" w:rsidRDefault="000E6528" w:rsidP="0017026B">
            <w:pPr>
              <w:widowControl w:val="0"/>
              <w:spacing w:after="0" w:line="240" w:lineRule="auto"/>
              <w:ind w:left="-709" w:firstLine="709"/>
              <w:jc w:val="both"/>
              <w:rPr>
                <w:sz w:val="24"/>
                <w:szCs w:val="24"/>
              </w:rPr>
            </w:pPr>
          </w:p>
          <w:p w:rsidR="000E6528" w:rsidRDefault="000E6528" w:rsidP="0017026B">
            <w:pPr>
              <w:widowControl w:val="0"/>
              <w:spacing w:after="0" w:line="240" w:lineRule="auto"/>
              <w:ind w:left="-709" w:firstLine="709"/>
              <w:jc w:val="both"/>
              <w:rPr>
                <w:sz w:val="24"/>
                <w:szCs w:val="24"/>
              </w:rPr>
            </w:pPr>
          </w:p>
          <w:p w:rsidR="000E6528" w:rsidRDefault="000E6528" w:rsidP="0017026B">
            <w:pPr>
              <w:widowControl w:val="0"/>
              <w:spacing w:after="0" w:line="240" w:lineRule="auto"/>
              <w:ind w:left="-709" w:firstLine="709"/>
              <w:jc w:val="both"/>
              <w:rPr>
                <w:sz w:val="24"/>
                <w:szCs w:val="24"/>
              </w:rPr>
            </w:pPr>
          </w:p>
          <w:p w:rsidR="000E6528" w:rsidRDefault="000E6528" w:rsidP="0017026B">
            <w:pPr>
              <w:widowControl w:val="0"/>
              <w:spacing w:after="0" w:line="240" w:lineRule="auto"/>
              <w:ind w:left="-709" w:firstLine="709"/>
              <w:jc w:val="both"/>
              <w:rPr>
                <w:sz w:val="24"/>
                <w:szCs w:val="24"/>
              </w:rPr>
            </w:pPr>
          </w:p>
          <w:p w:rsidR="000E6528" w:rsidRDefault="000E6528" w:rsidP="0017026B">
            <w:pPr>
              <w:widowControl w:val="0"/>
              <w:spacing w:after="0" w:line="240" w:lineRule="auto"/>
              <w:ind w:left="-709" w:firstLine="709"/>
              <w:jc w:val="both"/>
              <w:rPr>
                <w:sz w:val="24"/>
                <w:szCs w:val="24"/>
              </w:rPr>
            </w:pPr>
          </w:p>
          <w:p w:rsidR="000E6528" w:rsidRDefault="000E6528" w:rsidP="0017026B">
            <w:pPr>
              <w:widowControl w:val="0"/>
              <w:spacing w:after="0" w:line="240" w:lineRule="auto"/>
              <w:ind w:left="-709" w:firstLine="709"/>
              <w:jc w:val="both"/>
              <w:rPr>
                <w:sz w:val="24"/>
                <w:szCs w:val="24"/>
              </w:rPr>
            </w:pPr>
          </w:p>
          <w:p w:rsidR="000E6528" w:rsidRDefault="000E6528" w:rsidP="0017026B">
            <w:pPr>
              <w:widowControl w:val="0"/>
              <w:spacing w:after="0" w:line="240" w:lineRule="auto"/>
              <w:ind w:left="-709" w:firstLine="709"/>
              <w:jc w:val="both"/>
              <w:rPr>
                <w:sz w:val="24"/>
                <w:szCs w:val="24"/>
              </w:rPr>
            </w:pPr>
          </w:p>
          <w:p w:rsidR="000E6528" w:rsidRDefault="000E6528" w:rsidP="0017026B">
            <w:pPr>
              <w:widowControl w:val="0"/>
              <w:spacing w:after="0" w:line="240" w:lineRule="auto"/>
              <w:ind w:left="-709" w:firstLine="709"/>
              <w:jc w:val="both"/>
              <w:rPr>
                <w:sz w:val="24"/>
                <w:szCs w:val="24"/>
              </w:rPr>
            </w:pPr>
          </w:p>
          <w:p w:rsidR="000E6528" w:rsidRDefault="000E6528" w:rsidP="0017026B">
            <w:pPr>
              <w:widowControl w:val="0"/>
              <w:spacing w:after="0" w:line="240" w:lineRule="auto"/>
              <w:ind w:left="-709" w:firstLine="709"/>
              <w:jc w:val="both"/>
              <w:rPr>
                <w:sz w:val="24"/>
                <w:szCs w:val="24"/>
              </w:rPr>
            </w:pPr>
          </w:p>
          <w:p w:rsidR="000E6528" w:rsidRPr="00917FC5" w:rsidRDefault="000E6528" w:rsidP="0017026B">
            <w:pPr>
              <w:widowControl w:val="0"/>
              <w:spacing w:after="0" w:line="240" w:lineRule="auto"/>
              <w:ind w:left="-709" w:firstLine="709"/>
              <w:jc w:val="both"/>
              <w:rPr>
                <w:sz w:val="24"/>
                <w:szCs w:val="24"/>
              </w:rPr>
            </w:pPr>
          </w:p>
          <w:p w:rsidR="000E6528" w:rsidRPr="000E4ACC" w:rsidRDefault="000E6528" w:rsidP="0017026B">
            <w:pPr>
              <w:widowControl w:val="0"/>
              <w:spacing w:after="0" w:line="240" w:lineRule="auto"/>
              <w:ind w:left="-709" w:firstLine="709"/>
              <w:jc w:val="both"/>
              <w:rPr>
                <w:b/>
                <w:sz w:val="24"/>
                <w:szCs w:val="24"/>
                <w:lang w:val="en-US"/>
              </w:rPr>
            </w:pPr>
            <w:r>
              <w:rPr>
                <w:b/>
                <w:sz w:val="24"/>
                <w:szCs w:val="24"/>
                <w:lang w:val="uz-Cyrl-UZ"/>
              </w:rPr>
              <w:t>Директор</w:t>
            </w:r>
            <w:r w:rsidRPr="00917FC5">
              <w:rPr>
                <w:b/>
                <w:sz w:val="24"/>
                <w:szCs w:val="24"/>
              </w:rPr>
              <w:t xml:space="preserve">: _______________ </w:t>
            </w:r>
            <w:r>
              <w:rPr>
                <w:b/>
                <w:sz w:val="24"/>
                <w:szCs w:val="24"/>
                <w:lang w:val="en-US"/>
              </w:rPr>
              <w:t>______________</w:t>
            </w:r>
          </w:p>
          <w:p w:rsidR="000E6528" w:rsidRPr="00917FC5" w:rsidRDefault="000E6528" w:rsidP="0017026B">
            <w:pPr>
              <w:widowControl w:val="0"/>
              <w:spacing w:after="0" w:line="240" w:lineRule="auto"/>
              <w:ind w:left="-709" w:firstLine="709"/>
              <w:jc w:val="both"/>
              <w:rPr>
                <w:sz w:val="24"/>
                <w:szCs w:val="24"/>
              </w:rPr>
            </w:pPr>
          </w:p>
        </w:tc>
        <w:tc>
          <w:tcPr>
            <w:tcW w:w="4649" w:type="dxa"/>
            <w:shd w:val="clear" w:color="000000" w:fill="FFFFFF"/>
            <w:tcMar>
              <w:left w:w="108" w:type="dxa"/>
              <w:right w:w="108" w:type="dxa"/>
            </w:tcMar>
          </w:tcPr>
          <w:p w:rsidR="000E6528" w:rsidRPr="00917FC5" w:rsidRDefault="000E6528" w:rsidP="0017026B">
            <w:pPr>
              <w:widowControl w:val="0"/>
              <w:spacing w:after="0" w:line="240" w:lineRule="auto"/>
              <w:ind w:left="-709" w:firstLine="709"/>
              <w:jc w:val="center"/>
              <w:rPr>
                <w:sz w:val="24"/>
                <w:szCs w:val="24"/>
              </w:rPr>
            </w:pPr>
            <w:r w:rsidRPr="00917FC5">
              <w:rPr>
                <w:b/>
                <w:sz w:val="24"/>
                <w:szCs w:val="24"/>
              </w:rPr>
              <w:t>БЮРТМАЧИ</w:t>
            </w:r>
            <w:r w:rsidRPr="00917FC5">
              <w:rPr>
                <w:sz w:val="24"/>
                <w:szCs w:val="24"/>
              </w:rPr>
              <w:t>:</w:t>
            </w:r>
          </w:p>
          <w:p w:rsidR="000E6528" w:rsidRPr="00917FC5" w:rsidRDefault="000E6528" w:rsidP="0017026B">
            <w:pPr>
              <w:widowControl w:val="0"/>
              <w:spacing w:after="0" w:line="240" w:lineRule="auto"/>
              <w:jc w:val="both"/>
              <w:rPr>
                <w:b/>
                <w:sz w:val="24"/>
                <w:szCs w:val="24"/>
              </w:rPr>
            </w:pPr>
            <w:r w:rsidRPr="00917FC5">
              <w:rPr>
                <w:b/>
                <w:sz w:val="24"/>
                <w:szCs w:val="24"/>
              </w:rPr>
              <w:t xml:space="preserve"> </w:t>
            </w:r>
            <w:r w:rsidRPr="00C70160">
              <w:rPr>
                <w:b/>
                <w:sz w:val="24"/>
                <w:szCs w:val="24"/>
                <w:lang w:val="uz-Cyrl-UZ"/>
              </w:rPr>
              <w:t xml:space="preserve">Ўзбекистон Республикаси ИИВ ЖҲХХ </w:t>
            </w:r>
            <w:r>
              <w:rPr>
                <w:b/>
                <w:sz w:val="24"/>
                <w:szCs w:val="24"/>
                <w:lang w:val="uz-Cyrl-UZ"/>
              </w:rPr>
              <w:t xml:space="preserve">  </w:t>
            </w:r>
            <w:r w:rsidRPr="00C70160">
              <w:rPr>
                <w:b/>
                <w:sz w:val="24"/>
                <w:szCs w:val="24"/>
                <w:lang w:val="uz-Cyrl-UZ"/>
              </w:rPr>
              <w:t>бош бошқармаси</w:t>
            </w:r>
          </w:p>
          <w:p w:rsidR="000E6528" w:rsidRDefault="000E6528" w:rsidP="0017026B">
            <w:pPr>
              <w:widowControl w:val="0"/>
              <w:spacing w:after="0" w:line="240" w:lineRule="auto"/>
              <w:ind w:left="-709" w:firstLine="709"/>
              <w:jc w:val="both"/>
              <w:rPr>
                <w:sz w:val="24"/>
                <w:szCs w:val="24"/>
                <w:lang w:val="uz-Cyrl-UZ"/>
              </w:rPr>
            </w:pPr>
          </w:p>
          <w:p w:rsidR="000E6528" w:rsidRDefault="000E6528" w:rsidP="0017026B">
            <w:pPr>
              <w:widowControl w:val="0"/>
              <w:spacing w:after="0" w:line="240" w:lineRule="auto"/>
              <w:ind w:left="-709" w:firstLine="709"/>
              <w:jc w:val="both"/>
              <w:rPr>
                <w:sz w:val="24"/>
                <w:szCs w:val="24"/>
                <w:lang w:val="uz-Cyrl-UZ"/>
              </w:rPr>
            </w:pPr>
          </w:p>
          <w:p w:rsidR="000E6528" w:rsidRDefault="000E6528" w:rsidP="0017026B">
            <w:pPr>
              <w:widowControl w:val="0"/>
              <w:spacing w:after="0" w:line="240" w:lineRule="auto"/>
              <w:ind w:left="-709" w:firstLine="709"/>
              <w:jc w:val="both"/>
              <w:rPr>
                <w:sz w:val="24"/>
                <w:szCs w:val="24"/>
                <w:lang w:val="uz-Cyrl-UZ"/>
              </w:rPr>
            </w:pPr>
          </w:p>
          <w:p w:rsidR="000E6528" w:rsidRDefault="000E6528" w:rsidP="0017026B">
            <w:pPr>
              <w:widowControl w:val="0"/>
              <w:spacing w:after="0" w:line="240" w:lineRule="auto"/>
              <w:ind w:left="-709" w:firstLine="709"/>
              <w:jc w:val="both"/>
              <w:rPr>
                <w:sz w:val="24"/>
                <w:szCs w:val="24"/>
                <w:lang w:val="uz-Cyrl-UZ"/>
              </w:rPr>
            </w:pPr>
          </w:p>
          <w:p w:rsidR="000E6528" w:rsidRDefault="000E6528" w:rsidP="0017026B">
            <w:pPr>
              <w:widowControl w:val="0"/>
              <w:spacing w:after="0" w:line="240" w:lineRule="auto"/>
              <w:ind w:left="-709" w:firstLine="709"/>
              <w:jc w:val="both"/>
              <w:rPr>
                <w:sz w:val="24"/>
                <w:szCs w:val="24"/>
                <w:lang w:val="uz-Cyrl-UZ"/>
              </w:rPr>
            </w:pPr>
          </w:p>
          <w:p w:rsidR="000E6528" w:rsidRDefault="000E6528" w:rsidP="0017026B">
            <w:pPr>
              <w:widowControl w:val="0"/>
              <w:spacing w:after="0" w:line="240" w:lineRule="auto"/>
              <w:ind w:left="-709" w:firstLine="709"/>
              <w:jc w:val="both"/>
              <w:rPr>
                <w:sz w:val="24"/>
                <w:szCs w:val="24"/>
                <w:lang w:val="uz-Cyrl-UZ"/>
              </w:rPr>
            </w:pPr>
          </w:p>
          <w:p w:rsidR="000E6528" w:rsidRDefault="000E6528" w:rsidP="0017026B">
            <w:pPr>
              <w:widowControl w:val="0"/>
              <w:spacing w:after="0" w:line="240" w:lineRule="auto"/>
              <w:ind w:left="-709" w:firstLine="709"/>
              <w:jc w:val="both"/>
              <w:rPr>
                <w:sz w:val="24"/>
                <w:szCs w:val="24"/>
                <w:lang w:val="uz-Cyrl-UZ"/>
              </w:rPr>
            </w:pPr>
          </w:p>
          <w:p w:rsidR="000E6528" w:rsidRPr="00767B34" w:rsidRDefault="000E6528" w:rsidP="0017026B">
            <w:pPr>
              <w:widowControl w:val="0"/>
              <w:spacing w:after="0" w:line="240" w:lineRule="auto"/>
              <w:ind w:left="-709" w:firstLine="709"/>
              <w:jc w:val="both"/>
              <w:rPr>
                <w:sz w:val="24"/>
                <w:szCs w:val="24"/>
                <w:lang w:val="uz-Cyrl-UZ"/>
              </w:rPr>
            </w:pPr>
          </w:p>
          <w:p w:rsidR="000E6528" w:rsidRPr="00767B34" w:rsidRDefault="000E6528" w:rsidP="0017026B">
            <w:pPr>
              <w:widowControl w:val="0"/>
              <w:spacing w:after="0" w:line="240" w:lineRule="auto"/>
              <w:jc w:val="both"/>
              <w:rPr>
                <w:sz w:val="24"/>
                <w:szCs w:val="24"/>
              </w:rPr>
            </w:pPr>
            <w:r>
              <w:rPr>
                <w:b/>
                <w:sz w:val="24"/>
                <w:szCs w:val="24"/>
                <w:lang w:val="uz-Cyrl-UZ"/>
              </w:rPr>
              <w:t>Директор</w:t>
            </w:r>
            <w:r w:rsidRPr="00917FC5">
              <w:rPr>
                <w:b/>
                <w:sz w:val="24"/>
                <w:szCs w:val="24"/>
              </w:rPr>
              <w:t xml:space="preserve">: </w:t>
            </w:r>
            <w:r w:rsidRPr="00917FC5">
              <w:rPr>
                <w:sz w:val="24"/>
                <w:szCs w:val="24"/>
              </w:rPr>
              <w:t>____________</w:t>
            </w:r>
            <w:r w:rsidRPr="00917FC5">
              <w:rPr>
                <w:b/>
                <w:sz w:val="24"/>
                <w:szCs w:val="24"/>
              </w:rPr>
              <w:t xml:space="preserve"> </w:t>
            </w:r>
            <w:r>
              <w:rPr>
                <w:b/>
                <w:sz w:val="24"/>
                <w:szCs w:val="24"/>
              </w:rPr>
              <w:t>_____________</w:t>
            </w:r>
          </w:p>
        </w:tc>
      </w:tr>
    </w:tbl>
    <w:p w:rsidR="000E6528" w:rsidRDefault="000E6528" w:rsidP="000E6528">
      <w:pPr>
        <w:spacing w:after="0" w:line="240" w:lineRule="auto"/>
        <w:ind w:left="2124" w:firstLine="708"/>
        <w:jc w:val="right"/>
        <w:rPr>
          <w:sz w:val="24"/>
          <w:szCs w:val="24"/>
        </w:rPr>
      </w:pPr>
    </w:p>
    <w:p w:rsidR="000E6528" w:rsidRDefault="000E6528" w:rsidP="000E6528">
      <w:pPr>
        <w:spacing w:after="0" w:line="240" w:lineRule="auto"/>
        <w:ind w:left="2124" w:firstLine="708"/>
        <w:jc w:val="right"/>
        <w:rPr>
          <w:sz w:val="24"/>
          <w:szCs w:val="24"/>
        </w:rPr>
      </w:pPr>
    </w:p>
    <w:p w:rsidR="000E6528" w:rsidRPr="00917FC5" w:rsidRDefault="000E6528" w:rsidP="000E6528">
      <w:pPr>
        <w:spacing w:after="0" w:line="240" w:lineRule="auto"/>
        <w:ind w:left="2124" w:firstLine="708"/>
        <w:jc w:val="right"/>
        <w:rPr>
          <w:sz w:val="24"/>
          <w:szCs w:val="24"/>
        </w:rPr>
      </w:pPr>
      <w:r w:rsidRPr="00917FC5">
        <w:rPr>
          <w:sz w:val="24"/>
          <w:szCs w:val="24"/>
        </w:rPr>
        <w:t>202</w:t>
      </w:r>
      <w:r>
        <w:rPr>
          <w:sz w:val="24"/>
          <w:szCs w:val="24"/>
          <w:lang w:val="uz-Cyrl-UZ"/>
        </w:rPr>
        <w:t>2</w:t>
      </w:r>
      <w:r w:rsidRPr="00917FC5">
        <w:rPr>
          <w:sz w:val="24"/>
          <w:szCs w:val="24"/>
        </w:rPr>
        <w:t xml:space="preserve"> йил ___ ________даги </w:t>
      </w:r>
    </w:p>
    <w:p w:rsidR="000E6528" w:rsidRPr="00917FC5" w:rsidRDefault="000E6528" w:rsidP="000E6528">
      <w:pPr>
        <w:spacing w:after="0" w:line="240" w:lineRule="auto"/>
        <w:ind w:left="2124" w:firstLine="708"/>
        <w:jc w:val="right"/>
        <w:rPr>
          <w:b/>
          <w:sz w:val="24"/>
          <w:szCs w:val="24"/>
        </w:rPr>
      </w:pPr>
      <w:r w:rsidRPr="00917FC5">
        <w:rPr>
          <w:sz w:val="24"/>
          <w:szCs w:val="24"/>
        </w:rPr>
        <w:t>____-сонли шартномага илова</w:t>
      </w:r>
    </w:p>
    <w:p w:rsidR="000E6528" w:rsidRPr="00917FC5" w:rsidRDefault="000E6528" w:rsidP="000E6528">
      <w:pPr>
        <w:spacing w:after="0" w:line="240" w:lineRule="auto"/>
        <w:ind w:left="2124" w:firstLine="708"/>
        <w:rPr>
          <w:b/>
          <w:sz w:val="24"/>
          <w:szCs w:val="24"/>
        </w:rPr>
      </w:pPr>
    </w:p>
    <w:p w:rsidR="000E6528" w:rsidRPr="00917FC5" w:rsidRDefault="000E6528" w:rsidP="000E6528">
      <w:pPr>
        <w:spacing w:after="0" w:line="240" w:lineRule="auto"/>
        <w:ind w:left="2124" w:firstLine="708"/>
        <w:rPr>
          <w:b/>
          <w:sz w:val="24"/>
          <w:szCs w:val="24"/>
        </w:rPr>
      </w:pPr>
    </w:p>
    <w:p w:rsidR="000E6528" w:rsidRDefault="000E6528" w:rsidP="000E6528">
      <w:pPr>
        <w:spacing w:after="0" w:line="240" w:lineRule="auto"/>
        <w:ind w:firstLine="567"/>
        <w:jc w:val="both"/>
        <w:rPr>
          <w:b/>
          <w:sz w:val="24"/>
          <w:szCs w:val="24"/>
        </w:rPr>
      </w:pPr>
    </w:p>
    <w:p w:rsidR="000E6528" w:rsidRPr="00917FC5" w:rsidRDefault="000E6528" w:rsidP="000E6528">
      <w:pPr>
        <w:tabs>
          <w:tab w:val="left" w:pos="3624"/>
        </w:tabs>
        <w:spacing w:after="120" w:line="240" w:lineRule="auto"/>
        <w:ind w:firstLine="993"/>
        <w:rPr>
          <w:sz w:val="24"/>
          <w:szCs w:val="24"/>
          <w:shd w:val="clear" w:color="auto" w:fill="FFFFFF"/>
        </w:rPr>
      </w:pPr>
      <w:r w:rsidRPr="00917FC5">
        <w:rPr>
          <w:sz w:val="24"/>
          <w:szCs w:val="24"/>
        </w:rPr>
        <w:t xml:space="preserve">                                       Товарларнинг нарх жадвали </w:t>
      </w:r>
    </w:p>
    <w:p w:rsidR="000E6528" w:rsidRPr="00917FC5" w:rsidRDefault="000E6528" w:rsidP="000E6528">
      <w:pPr>
        <w:spacing w:after="0" w:line="240" w:lineRule="auto"/>
        <w:ind w:right="-185"/>
        <w:jc w:val="both"/>
        <w:rPr>
          <w:sz w:val="24"/>
          <w:szCs w:val="24"/>
        </w:rPr>
      </w:pPr>
    </w:p>
    <w:tbl>
      <w:tblPr>
        <w:tblW w:w="0" w:type="auto"/>
        <w:tblInd w:w="108" w:type="dxa"/>
        <w:tblCellMar>
          <w:left w:w="10" w:type="dxa"/>
          <w:right w:w="10" w:type="dxa"/>
        </w:tblCellMar>
        <w:tblLook w:val="04A0" w:firstRow="1" w:lastRow="0" w:firstColumn="1" w:lastColumn="0" w:noHBand="0" w:noVBand="1"/>
      </w:tblPr>
      <w:tblGrid>
        <w:gridCol w:w="574"/>
        <w:gridCol w:w="3211"/>
        <w:gridCol w:w="1204"/>
        <w:gridCol w:w="923"/>
        <w:gridCol w:w="1663"/>
        <w:gridCol w:w="1738"/>
      </w:tblGrid>
      <w:tr w:rsidR="000E6528" w:rsidRPr="00917FC5" w:rsidTr="0017026B">
        <w:trPr>
          <w:trHeight w:val="276"/>
        </w:trPr>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b/>
                <w:sz w:val="24"/>
                <w:szCs w:val="24"/>
              </w:rPr>
              <w:t>т/р</w:t>
            </w:r>
          </w:p>
        </w:tc>
        <w:tc>
          <w:tcPr>
            <w:tcW w:w="32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b/>
                <w:sz w:val="24"/>
                <w:szCs w:val="24"/>
              </w:rPr>
              <w:t>Маҳсулот (хизмат) номи</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b/>
                <w:sz w:val="24"/>
                <w:szCs w:val="24"/>
              </w:rPr>
              <w:t>Ўлчов бирлиги</w:t>
            </w:r>
          </w:p>
        </w:tc>
        <w:tc>
          <w:tcPr>
            <w:tcW w:w="92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b/>
                <w:sz w:val="24"/>
                <w:szCs w:val="24"/>
              </w:rPr>
              <w:t>Сони</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b/>
                <w:sz w:val="24"/>
                <w:szCs w:val="24"/>
              </w:rPr>
              <w:t>Бир донасининг нархи</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b/>
                <w:sz w:val="24"/>
                <w:szCs w:val="24"/>
              </w:rPr>
              <w:t>Умумий нархи</w:t>
            </w:r>
          </w:p>
        </w:tc>
      </w:tr>
      <w:tr w:rsidR="000E6528" w:rsidRPr="00917FC5" w:rsidTr="0017026B">
        <w:trPr>
          <w:trHeight w:val="517"/>
        </w:trPr>
        <w:tc>
          <w:tcPr>
            <w:tcW w:w="5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528" w:rsidRPr="00917FC5" w:rsidRDefault="000E6528" w:rsidP="0017026B">
            <w:pPr>
              <w:spacing w:after="200" w:line="276" w:lineRule="auto"/>
              <w:rPr>
                <w:rFonts w:eastAsia="Calibri"/>
                <w:sz w:val="24"/>
                <w:szCs w:val="24"/>
              </w:rPr>
            </w:pPr>
          </w:p>
        </w:tc>
        <w:tc>
          <w:tcPr>
            <w:tcW w:w="32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528" w:rsidRPr="00917FC5" w:rsidRDefault="000E6528" w:rsidP="0017026B">
            <w:pPr>
              <w:spacing w:after="200" w:line="276" w:lineRule="auto"/>
              <w:rPr>
                <w:rFonts w:eastAsia="Calibri"/>
                <w:sz w:val="24"/>
                <w:szCs w:val="24"/>
              </w:rPr>
            </w:pPr>
          </w:p>
        </w:tc>
        <w:tc>
          <w:tcPr>
            <w:tcW w:w="12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528" w:rsidRPr="00917FC5" w:rsidRDefault="000E6528" w:rsidP="0017026B">
            <w:pPr>
              <w:spacing w:after="200" w:line="276" w:lineRule="auto"/>
              <w:rPr>
                <w:rFonts w:eastAsia="Calibri"/>
                <w:sz w:val="24"/>
                <w:szCs w:val="24"/>
              </w:rPr>
            </w:pPr>
          </w:p>
        </w:tc>
        <w:tc>
          <w:tcPr>
            <w:tcW w:w="9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528" w:rsidRPr="00917FC5" w:rsidRDefault="000E6528" w:rsidP="0017026B">
            <w:pPr>
              <w:spacing w:after="200" w:line="276" w:lineRule="auto"/>
              <w:rPr>
                <w:rFonts w:eastAsia="Calibri"/>
                <w:sz w:val="24"/>
                <w:szCs w:val="24"/>
              </w:rPr>
            </w:pPr>
          </w:p>
        </w:tc>
        <w:tc>
          <w:tcPr>
            <w:tcW w:w="16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528" w:rsidRPr="00917FC5" w:rsidRDefault="000E6528" w:rsidP="0017026B">
            <w:pPr>
              <w:spacing w:after="200" w:line="276" w:lineRule="auto"/>
              <w:rPr>
                <w:rFonts w:eastAsia="Calibri"/>
                <w:sz w:val="24"/>
                <w:szCs w:val="24"/>
              </w:rPr>
            </w:pPr>
          </w:p>
        </w:tc>
        <w:tc>
          <w:tcPr>
            <w:tcW w:w="17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E6528" w:rsidRPr="00917FC5" w:rsidRDefault="000E6528" w:rsidP="0017026B">
            <w:pPr>
              <w:spacing w:after="200" w:line="276" w:lineRule="auto"/>
              <w:rPr>
                <w:rFonts w:eastAsia="Calibri"/>
                <w:sz w:val="24"/>
                <w:szCs w:val="24"/>
              </w:rPr>
            </w:pPr>
          </w:p>
        </w:tc>
      </w:tr>
      <w:tr w:rsidR="000E6528" w:rsidRPr="00917FC5" w:rsidTr="0017026B">
        <w:tc>
          <w:tcPr>
            <w:tcW w:w="57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sz w:val="24"/>
                <w:szCs w:val="24"/>
              </w:rPr>
              <w:t>1</w:t>
            </w:r>
          </w:p>
        </w:tc>
        <w:tc>
          <w:tcPr>
            <w:tcW w:w="32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spacing w:after="6" w:line="239" w:lineRule="auto"/>
              <w:ind w:left="10" w:firstLine="38"/>
              <w:rPr>
                <w:sz w:val="24"/>
                <w:szCs w:val="28"/>
                <w:lang w:val="uz-Cyrl-UZ"/>
              </w:rPr>
            </w:pPr>
          </w:p>
        </w:tc>
        <w:tc>
          <w:tcPr>
            <w:tcW w:w="120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0E6528" w:rsidRDefault="000E6528" w:rsidP="0017026B">
            <w:pPr>
              <w:spacing w:after="0" w:line="240" w:lineRule="auto"/>
              <w:jc w:val="center"/>
              <w:rPr>
                <w:sz w:val="24"/>
                <w:szCs w:val="24"/>
                <w:lang w:val="uz-Cyrl-UZ"/>
              </w:rPr>
            </w:pPr>
          </w:p>
        </w:tc>
        <w:tc>
          <w:tcPr>
            <w:tcW w:w="92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sz w:val="24"/>
                <w:szCs w:val="28"/>
                <w:lang w:val="uz-Cyrl-UZ"/>
              </w:rPr>
            </w:pPr>
          </w:p>
        </w:tc>
        <w:tc>
          <w:tcPr>
            <w:tcW w:w="166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sz w:val="24"/>
                <w:szCs w:val="28"/>
                <w:lang w:val="uz-Cyrl-UZ"/>
              </w:rPr>
            </w:pPr>
          </w:p>
        </w:tc>
        <w:tc>
          <w:tcPr>
            <w:tcW w:w="17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b/>
                <w:sz w:val="24"/>
                <w:szCs w:val="28"/>
                <w:lang w:val="uz-Cyrl-UZ"/>
              </w:rPr>
            </w:pPr>
          </w:p>
        </w:tc>
      </w:tr>
      <w:tr w:rsidR="000E6528" w:rsidRPr="00917FC5" w:rsidTr="0017026B">
        <w:trPr>
          <w:trHeight w:val="505"/>
        </w:trPr>
        <w:tc>
          <w:tcPr>
            <w:tcW w:w="57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sz w:val="24"/>
                <w:szCs w:val="24"/>
              </w:rPr>
              <w:t>2</w:t>
            </w:r>
          </w:p>
        </w:tc>
        <w:tc>
          <w:tcPr>
            <w:tcW w:w="32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ind w:firstLine="38"/>
              <w:rPr>
                <w:sz w:val="24"/>
                <w:szCs w:val="28"/>
                <w:lang w:val="uz-Cyrl-UZ"/>
              </w:rPr>
            </w:pPr>
          </w:p>
        </w:tc>
        <w:tc>
          <w:tcPr>
            <w:tcW w:w="120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0E6528" w:rsidRDefault="000E6528" w:rsidP="0017026B">
            <w:pPr>
              <w:spacing w:after="0" w:line="240" w:lineRule="auto"/>
              <w:jc w:val="center"/>
              <w:rPr>
                <w:sz w:val="24"/>
                <w:szCs w:val="24"/>
                <w:lang w:val="uz-Cyrl-UZ"/>
              </w:rPr>
            </w:pPr>
          </w:p>
        </w:tc>
        <w:tc>
          <w:tcPr>
            <w:tcW w:w="92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sz w:val="24"/>
                <w:szCs w:val="28"/>
                <w:lang w:val="uz-Cyrl-UZ"/>
              </w:rPr>
            </w:pPr>
          </w:p>
        </w:tc>
        <w:tc>
          <w:tcPr>
            <w:tcW w:w="166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sz w:val="24"/>
                <w:szCs w:val="28"/>
                <w:lang w:val="uz-Cyrl-UZ"/>
              </w:rPr>
            </w:pPr>
          </w:p>
        </w:tc>
        <w:tc>
          <w:tcPr>
            <w:tcW w:w="17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b/>
                <w:sz w:val="24"/>
                <w:szCs w:val="28"/>
                <w:lang w:val="uz-Cyrl-UZ"/>
              </w:rPr>
            </w:pPr>
          </w:p>
        </w:tc>
      </w:tr>
      <w:tr w:rsidR="000E6528" w:rsidRPr="00917FC5" w:rsidTr="0017026B">
        <w:trPr>
          <w:trHeight w:val="427"/>
        </w:trPr>
        <w:tc>
          <w:tcPr>
            <w:tcW w:w="57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sz w:val="24"/>
                <w:szCs w:val="24"/>
              </w:rPr>
              <w:t>3</w:t>
            </w:r>
          </w:p>
        </w:tc>
        <w:tc>
          <w:tcPr>
            <w:tcW w:w="32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ind w:left="10"/>
              <w:rPr>
                <w:sz w:val="24"/>
                <w:szCs w:val="28"/>
                <w:lang w:val="uz-Cyrl-UZ"/>
              </w:rPr>
            </w:pPr>
          </w:p>
        </w:tc>
        <w:tc>
          <w:tcPr>
            <w:tcW w:w="120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0E6528" w:rsidRDefault="000E6528" w:rsidP="0017026B">
            <w:pPr>
              <w:spacing w:after="0" w:line="240" w:lineRule="auto"/>
              <w:jc w:val="center"/>
              <w:rPr>
                <w:sz w:val="24"/>
                <w:szCs w:val="24"/>
                <w:lang w:val="uz-Cyrl-UZ"/>
              </w:rPr>
            </w:pPr>
          </w:p>
        </w:tc>
        <w:tc>
          <w:tcPr>
            <w:tcW w:w="92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shd w:val="clear" w:color="auto" w:fill="FFFFFF"/>
              <w:jc w:val="center"/>
              <w:rPr>
                <w:color w:val="222222"/>
                <w:sz w:val="24"/>
                <w:szCs w:val="28"/>
                <w:lang w:val="uz-Cyrl-UZ"/>
              </w:rPr>
            </w:pPr>
          </w:p>
        </w:tc>
        <w:tc>
          <w:tcPr>
            <w:tcW w:w="166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sz w:val="24"/>
                <w:szCs w:val="28"/>
                <w:lang w:val="uz-Cyrl-UZ"/>
              </w:rPr>
            </w:pPr>
          </w:p>
        </w:tc>
        <w:tc>
          <w:tcPr>
            <w:tcW w:w="17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b/>
                <w:sz w:val="24"/>
                <w:szCs w:val="28"/>
                <w:lang w:val="uz-Cyrl-UZ"/>
              </w:rPr>
            </w:pPr>
          </w:p>
        </w:tc>
      </w:tr>
      <w:tr w:rsidR="000E6528" w:rsidRPr="00917FC5" w:rsidTr="0017026B">
        <w:trPr>
          <w:trHeight w:val="405"/>
        </w:trPr>
        <w:tc>
          <w:tcPr>
            <w:tcW w:w="57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jc w:val="center"/>
              <w:rPr>
                <w:sz w:val="24"/>
                <w:szCs w:val="24"/>
              </w:rPr>
            </w:pPr>
            <w:r w:rsidRPr="00917FC5">
              <w:rPr>
                <w:sz w:val="24"/>
                <w:szCs w:val="24"/>
              </w:rPr>
              <w:t>4</w:t>
            </w:r>
          </w:p>
        </w:tc>
        <w:tc>
          <w:tcPr>
            <w:tcW w:w="32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ind w:firstLine="38"/>
              <w:rPr>
                <w:sz w:val="24"/>
                <w:szCs w:val="28"/>
                <w:lang w:val="uz-Cyrl-UZ"/>
              </w:rPr>
            </w:pPr>
          </w:p>
        </w:tc>
        <w:tc>
          <w:tcPr>
            <w:tcW w:w="120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tcPr>
          <w:p w:rsidR="000E6528" w:rsidRDefault="000E6528" w:rsidP="0017026B">
            <w:pPr>
              <w:spacing w:after="0" w:line="240" w:lineRule="auto"/>
            </w:pPr>
          </w:p>
        </w:tc>
        <w:tc>
          <w:tcPr>
            <w:tcW w:w="92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sz w:val="24"/>
                <w:szCs w:val="28"/>
                <w:lang w:val="uz-Cyrl-UZ"/>
              </w:rPr>
            </w:pPr>
          </w:p>
        </w:tc>
        <w:tc>
          <w:tcPr>
            <w:tcW w:w="166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sz w:val="24"/>
                <w:szCs w:val="28"/>
                <w:lang w:val="uz-Cyrl-UZ"/>
              </w:rPr>
            </w:pPr>
          </w:p>
        </w:tc>
        <w:tc>
          <w:tcPr>
            <w:tcW w:w="17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0E4ACC" w:rsidRDefault="000E6528" w:rsidP="0017026B">
            <w:pPr>
              <w:jc w:val="center"/>
              <w:rPr>
                <w:b/>
                <w:sz w:val="24"/>
                <w:szCs w:val="28"/>
                <w:lang w:val="uz-Cyrl-UZ"/>
              </w:rPr>
            </w:pPr>
          </w:p>
        </w:tc>
      </w:tr>
      <w:tr w:rsidR="000E6528" w:rsidRPr="00917FC5" w:rsidTr="0017026B">
        <w:trPr>
          <w:trHeight w:val="565"/>
        </w:trPr>
        <w:tc>
          <w:tcPr>
            <w:tcW w:w="7575"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6528" w:rsidRPr="00917FC5" w:rsidRDefault="000E6528" w:rsidP="0017026B">
            <w:pPr>
              <w:spacing w:after="0" w:line="240" w:lineRule="auto"/>
              <w:rPr>
                <w:sz w:val="24"/>
                <w:szCs w:val="24"/>
              </w:rPr>
            </w:pPr>
            <w:r w:rsidRPr="000E4ACC">
              <w:rPr>
                <w:b/>
                <w:sz w:val="28"/>
                <w:szCs w:val="24"/>
              </w:rPr>
              <w:t xml:space="preserve">                                            Жами:</w:t>
            </w:r>
          </w:p>
        </w:tc>
        <w:tc>
          <w:tcPr>
            <w:tcW w:w="173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0E6528" w:rsidRPr="004B1BE9" w:rsidRDefault="000E6528" w:rsidP="0017026B">
            <w:pPr>
              <w:spacing w:after="0" w:line="240" w:lineRule="auto"/>
              <w:jc w:val="center"/>
              <w:rPr>
                <w:b/>
                <w:sz w:val="24"/>
                <w:szCs w:val="24"/>
              </w:rPr>
            </w:pPr>
          </w:p>
        </w:tc>
      </w:tr>
    </w:tbl>
    <w:p w:rsidR="000E6528" w:rsidRPr="00917FC5" w:rsidRDefault="000E6528" w:rsidP="000E6528">
      <w:pPr>
        <w:spacing w:after="0" w:line="240" w:lineRule="auto"/>
        <w:jc w:val="both"/>
        <w:rPr>
          <w:sz w:val="24"/>
          <w:szCs w:val="24"/>
          <w:shd w:val="clear" w:color="auto" w:fill="FFFFFF"/>
        </w:rPr>
      </w:pPr>
    </w:p>
    <w:p w:rsidR="000E6528" w:rsidRPr="00917FC5" w:rsidRDefault="000E6528" w:rsidP="000E6528">
      <w:pPr>
        <w:spacing w:after="0" w:line="240" w:lineRule="auto"/>
        <w:ind w:left="-142"/>
        <w:jc w:val="both"/>
        <w:rPr>
          <w:b/>
          <w:sz w:val="24"/>
          <w:szCs w:val="24"/>
        </w:rPr>
      </w:pPr>
      <w:r w:rsidRPr="00917FC5">
        <w:rPr>
          <w:sz w:val="24"/>
          <w:szCs w:val="24"/>
        </w:rPr>
        <w:t>Етказиб берилаётган товарларнинг умумий қиймати жами</w:t>
      </w:r>
      <w:r w:rsidRPr="00917FC5">
        <w:rPr>
          <w:b/>
          <w:sz w:val="24"/>
          <w:szCs w:val="24"/>
        </w:rPr>
        <w:t xml:space="preserve">:  </w:t>
      </w:r>
      <w:r w:rsidRPr="00207B69">
        <w:rPr>
          <w:b/>
          <w:sz w:val="24"/>
          <w:szCs w:val="24"/>
        </w:rPr>
        <w:t xml:space="preserve">_________ </w:t>
      </w:r>
      <w:r>
        <w:rPr>
          <w:b/>
          <w:sz w:val="24"/>
          <w:szCs w:val="24"/>
          <w:lang w:val="uz-Cyrl-UZ"/>
        </w:rPr>
        <w:t>(</w:t>
      </w:r>
      <w:r>
        <w:rPr>
          <w:b/>
          <w:sz w:val="24"/>
          <w:szCs w:val="24"/>
        </w:rPr>
        <w:t xml:space="preserve">сўз билан </w:t>
      </w:r>
      <w:r>
        <w:rPr>
          <w:b/>
          <w:sz w:val="24"/>
          <w:szCs w:val="24"/>
          <w:lang w:val="uz-Cyrl-UZ"/>
        </w:rPr>
        <w:t>ёзилсин</w:t>
      </w:r>
      <w:r>
        <w:rPr>
          <w:sz w:val="24"/>
          <w:szCs w:val="24"/>
          <w:lang w:val="uz-Cyrl-UZ"/>
        </w:rPr>
        <w:t>)</w:t>
      </w:r>
      <w:r w:rsidRPr="00917FC5">
        <w:rPr>
          <w:b/>
          <w:sz w:val="24"/>
          <w:szCs w:val="24"/>
        </w:rPr>
        <w:t xml:space="preserve"> сум. </w:t>
      </w:r>
      <w:r w:rsidRPr="00C70160">
        <w:rPr>
          <w:b/>
          <w:sz w:val="24"/>
          <w:szCs w:val="24"/>
        </w:rPr>
        <w:t>(без НДС)</w:t>
      </w:r>
      <w:r w:rsidRPr="00917FC5">
        <w:rPr>
          <w:b/>
          <w:sz w:val="24"/>
          <w:szCs w:val="24"/>
        </w:rPr>
        <w:t xml:space="preserve"> </w:t>
      </w:r>
    </w:p>
    <w:p w:rsidR="000E6528" w:rsidRPr="00917FC5" w:rsidRDefault="000E6528" w:rsidP="000E6528">
      <w:pPr>
        <w:spacing w:after="0" w:line="240" w:lineRule="auto"/>
        <w:jc w:val="both"/>
        <w:rPr>
          <w:b/>
          <w:sz w:val="24"/>
          <w:szCs w:val="24"/>
        </w:rPr>
      </w:pPr>
    </w:p>
    <w:p w:rsidR="000E6528" w:rsidRDefault="000E6528" w:rsidP="000E6528">
      <w:pPr>
        <w:tabs>
          <w:tab w:val="left" w:pos="7446"/>
        </w:tabs>
        <w:spacing w:after="0" w:line="240" w:lineRule="auto"/>
        <w:ind w:firstLine="1000"/>
        <w:jc w:val="both"/>
        <w:rPr>
          <w:b/>
          <w:sz w:val="24"/>
          <w:szCs w:val="24"/>
          <w:shd w:val="clear" w:color="auto" w:fill="FFFFFF"/>
        </w:rPr>
      </w:pPr>
    </w:p>
    <w:p w:rsidR="000E6528" w:rsidRDefault="000E6528" w:rsidP="000E6528">
      <w:pPr>
        <w:tabs>
          <w:tab w:val="left" w:pos="7446"/>
        </w:tabs>
        <w:spacing w:after="0" w:line="240" w:lineRule="auto"/>
        <w:ind w:firstLine="1000"/>
        <w:jc w:val="both"/>
        <w:rPr>
          <w:b/>
          <w:sz w:val="24"/>
          <w:szCs w:val="24"/>
          <w:shd w:val="clear" w:color="auto" w:fill="FFFFFF"/>
        </w:rPr>
      </w:pPr>
    </w:p>
    <w:p w:rsidR="000E6528" w:rsidRDefault="000E6528" w:rsidP="000E6528">
      <w:pPr>
        <w:tabs>
          <w:tab w:val="left" w:pos="7446"/>
        </w:tabs>
        <w:spacing w:after="0" w:line="240" w:lineRule="auto"/>
        <w:ind w:firstLine="1000"/>
        <w:jc w:val="both"/>
        <w:rPr>
          <w:b/>
          <w:sz w:val="24"/>
          <w:szCs w:val="24"/>
          <w:shd w:val="clear" w:color="auto" w:fill="FFFFFF"/>
        </w:rPr>
      </w:pPr>
    </w:p>
    <w:p w:rsidR="000E6528" w:rsidRDefault="000E6528" w:rsidP="000E6528">
      <w:pPr>
        <w:tabs>
          <w:tab w:val="left" w:pos="7446"/>
        </w:tabs>
        <w:spacing w:after="0" w:line="240" w:lineRule="auto"/>
        <w:ind w:firstLine="1000"/>
        <w:jc w:val="both"/>
        <w:rPr>
          <w:b/>
          <w:sz w:val="24"/>
          <w:szCs w:val="24"/>
          <w:shd w:val="clear" w:color="auto" w:fill="FFFFFF"/>
        </w:rPr>
      </w:pPr>
    </w:p>
    <w:p w:rsidR="000E6528" w:rsidRDefault="000E6528" w:rsidP="000E6528">
      <w:pPr>
        <w:tabs>
          <w:tab w:val="left" w:pos="7446"/>
        </w:tabs>
        <w:spacing w:after="0" w:line="240" w:lineRule="auto"/>
        <w:ind w:firstLine="1000"/>
        <w:jc w:val="both"/>
        <w:rPr>
          <w:b/>
          <w:sz w:val="24"/>
          <w:szCs w:val="24"/>
          <w:shd w:val="clear" w:color="auto" w:fill="FFFFFF"/>
        </w:rPr>
      </w:pPr>
    </w:p>
    <w:p w:rsidR="000E6528" w:rsidRPr="00917FC5" w:rsidRDefault="000E6528" w:rsidP="000E6528">
      <w:pPr>
        <w:tabs>
          <w:tab w:val="left" w:pos="7446"/>
        </w:tabs>
        <w:spacing w:after="0" w:line="240" w:lineRule="auto"/>
        <w:ind w:firstLine="426"/>
        <w:jc w:val="center"/>
        <w:rPr>
          <w:b/>
          <w:sz w:val="24"/>
          <w:szCs w:val="24"/>
          <w:shd w:val="clear" w:color="auto" w:fill="FFFFFF"/>
        </w:rPr>
      </w:pPr>
      <w:r w:rsidRPr="00917FC5">
        <w:rPr>
          <w:b/>
          <w:sz w:val="24"/>
          <w:szCs w:val="24"/>
          <w:shd w:val="clear" w:color="auto" w:fill="FFFFFF"/>
        </w:rPr>
        <w:t>ИЖРОЧИ                                                                       БЮРТМАЧИ</w:t>
      </w:r>
    </w:p>
    <w:p w:rsidR="000E6528" w:rsidRDefault="000E6528" w:rsidP="000E6528">
      <w:pPr>
        <w:spacing w:after="0" w:line="262" w:lineRule="auto"/>
        <w:ind w:right="5"/>
        <w:jc w:val="center"/>
        <w:rPr>
          <w:b/>
          <w:sz w:val="24"/>
          <w:szCs w:val="24"/>
          <w:shd w:val="clear" w:color="auto" w:fill="FFFFFF"/>
        </w:rPr>
      </w:pPr>
    </w:p>
    <w:p w:rsidR="000E6528" w:rsidRDefault="000E6528" w:rsidP="000E6528">
      <w:pPr>
        <w:spacing w:after="0" w:line="262" w:lineRule="auto"/>
        <w:ind w:right="5"/>
        <w:jc w:val="center"/>
        <w:rPr>
          <w:b/>
          <w:sz w:val="24"/>
          <w:szCs w:val="24"/>
          <w:shd w:val="clear" w:color="auto" w:fill="FFFFFF"/>
        </w:rPr>
      </w:pPr>
    </w:p>
    <w:p w:rsidR="000E6528" w:rsidRDefault="000E6528" w:rsidP="000E6528">
      <w:pPr>
        <w:spacing w:after="0" w:line="262" w:lineRule="auto"/>
        <w:ind w:right="5"/>
        <w:jc w:val="center"/>
        <w:rPr>
          <w:b/>
          <w:sz w:val="24"/>
          <w:szCs w:val="24"/>
          <w:shd w:val="clear" w:color="auto" w:fill="FFFFFF"/>
        </w:rPr>
      </w:pPr>
    </w:p>
    <w:p w:rsidR="000E6528" w:rsidRDefault="000E6528" w:rsidP="000E6528">
      <w:pPr>
        <w:spacing w:after="0" w:line="262" w:lineRule="auto"/>
        <w:ind w:right="5"/>
        <w:jc w:val="center"/>
        <w:rPr>
          <w:b/>
          <w:sz w:val="30"/>
        </w:rPr>
      </w:pPr>
      <w:r w:rsidRPr="00917FC5">
        <w:rPr>
          <w:b/>
          <w:sz w:val="24"/>
          <w:szCs w:val="24"/>
          <w:shd w:val="clear" w:color="auto" w:fill="FFFFFF"/>
        </w:rPr>
        <w:t>________________________                                            ________________________</w:t>
      </w:r>
    </w:p>
    <w:p w:rsidR="000E6528" w:rsidRDefault="000E6528" w:rsidP="000E6528">
      <w:pPr>
        <w:spacing w:after="0" w:line="262" w:lineRule="auto"/>
        <w:ind w:left="2832" w:right="5"/>
        <w:jc w:val="center"/>
        <w:rPr>
          <w:b/>
          <w:sz w:val="30"/>
        </w:rPr>
      </w:pPr>
    </w:p>
    <w:p w:rsidR="00210636" w:rsidRDefault="00210636">
      <w:bookmarkStart w:id="0" w:name="_GoBack"/>
      <w:bookmarkEnd w:id="0"/>
    </w:p>
    <w:sectPr w:rsidR="00210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F1048"/>
    <w:multiLevelType w:val="multilevel"/>
    <w:tmpl w:val="A914D1B2"/>
    <w:lvl w:ilvl="0">
      <w:start w:val="2"/>
      <w:numFmt w:val="decimal"/>
      <w:lvlText w:val="%1."/>
      <w:lvlJc w:val="left"/>
      <w:pPr>
        <w:ind w:left="540" w:hanging="540"/>
      </w:pPr>
      <w:rPr>
        <w:rFonts w:hint="default"/>
      </w:rPr>
    </w:lvl>
    <w:lvl w:ilvl="1">
      <w:start w:val="2"/>
      <w:numFmt w:val="decimal"/>
      <w:lvlText w:val="%1.%2."/>
      <w:lvlJc w:val="left"/>
      <w:pPr>
        <w:ind w:left="1085" w:hanging="540"/>
      </w:pPr>
      <w:rPr>
        <w:rFonts w:hint="default"/>
      </w:rPr>
    </w:lvl>
    <w:lvl w:ilvl="2">
      <w:start w:val="2"/>
      <w:numFmt w:val="decimal"/>
      <w:lvlText w:val="%1.%2.%3."/>
      <w:lvlJc w:val="left"/>
      <w:pPr>
        <w:ind w:left="1810" w:hanging="720"/>
      </w:pPr>
      <w:rPr>
        <w:rFonts w:hint="default"/>
      </w:rPr>
    </w:lvl>
    <w:lvl w:ilvl="3">
      <w:start w:val="1"/>
      <w:numFmt w:val="decimal"/>
      <w:lvlText w:val="%1.%2.%3.%4."/>
      <w:lvlJc w:val="left"/>
      <w:pPr>
        <w:ind w:left="2355" w:hanging="72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3805" w:hanging="108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255" w:hanging="1440"/>
      </w:pPr>
      <w:rPr>
        <w:rFonts w:hint="default"/>
      </w:rPr>
    </w:lvl>
    <w:lvl w:ilvl="8">
      <w:start w:val="1"/>
      <w:numFmt w:val="decimal"/>
      <w:lvlText w:val="%1.%2.%3.%4.%5.%6.%7.%8.%9."/>
      <w:lvlJc w:val="left"/>
      <w:pPr>
        <w:ind w:left="6160" w:hanging="1800"/>
      </w:pPr>
      <w:rPr>
        <w:rFonts w:hint="default"/>
      </w:rPr>
    </w:lvl>
  </w:abstractNum>
  <w:abstractNum w:abstractNumId="1">
    <w:nsid w:val="32B7429D"/>
    <w:multiLevelType w:val="multilevel"/>
    <w:tmpl w:val="74E02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4932C7"/>
    <w:multiLevelType w:val="multilevel"/>
    <w:tmpl w:val="5240EE82"/>
    <w:lvl w:ilvl="0">
      <w:start w:val="1"/>
      <w:numFmt w:val="decimal"/>
      <w:lvlText w:val="%1."/>
      <w:lvlJc w:val="left"/>
      <w:pPr>
        <w:ind w:left="371" w:hanging="360"/>
      </w:pPr>
      <w:rPr>
        <w:rFonts w:hint="default"/>
      </w:rPr>
    </w:lvl>
    <w:lvl w:ilvl="1">
      <w:start w:val="3"/>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3">
    <w:nsid w:val="565A1574"/>
    <w:multiLevelType w:val="multilevel"/>
    <w:tmpl w:val="84588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85"/>
    <w:rsid w:val="000E6528"/>
    <w:rsid w:val="00210636"/>
    <w:rsid w:val="002977D9"/>
    <w:rsid w:val="00A80685"/>
    <w:rsid w:val="00C33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528"/>
    <w:pPr>
      <w:spacing w:after="160" w:line="259" w:lineRule="auto"/>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528"/>
    <w:pPr>
      <w:ind w:left="720"/>
      <w:contextualSpacing/>
    </w:pPr>
  </w:style>
  <w:style w:type="paragraph" w:styleId="a4">
    <w:name w:val="No Spacing"/>
    <w:uiPriority w:val="1"/>
    <w:qFormat/>
    <w:rsid w:val="000E6528"/>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0E65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6528"/>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528"/>
    <w:pPr>
      <w:spacing w:after="160" w:line="259" w:lineRule="auto"/>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528"/>
    <w:pPr>
      <w:ind w:left="720"/>
      <w:contextualSpacing/>
    </w:pPr>
  </w:style>
  <w:style w:type="paragraph" w:styleId="a4">
    <w:name w:val="No Spacing"/>
    <w:uiPriority w:val="1"/>
    <w:qFormat/>
    <w:rsid w:val="000E6528"/>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0E65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6528"/>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10922</Characters>
  <Application>Microsoft Office Word</Application>
  <DocSecurity>0</DocSecurity>
  <Lines>91</Lines>
  <Paragraphs>25</Paragraphs>
  <ScaleCrop>false</ScaleCrop>
  <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2022-08-03T18:32:00Z</dcterms:created>
  <dcterms:modified xsi:type="dcterms:W3CDTF">2022-08-03T18:32:00Z</dcterms:modified>
</cp:coreProperties>
</file>