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823" w:rsidRPr="00443B2F" w:rsidRDefault="002E6823" w:rsidP="002E6823">
      <w:pPr>
        <w:spacing w:before="176" w:after="0" w:line="240" w:lineRule="auto"/>
        <w:ind w:left="927" w:right="927"/>
        <w:jc w:val="center"/>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b/>
          <w:bCs/>
          <w:color w:val="000000"/>
          <w:sz w:val="28"/>
          <w:szCs w:val="28"/>
          <w:lang w:val="en-US" w:eastAsia="ru-RU"/>
        </w:rPr>
        <w:t>PUDRAT SHARTNOMASI</w:t>
      </w:r>
      <w:r w:rsidRPr="002E6823">
        <w:rPr>
          <w:rFonts w:ascii="Times New Roman" w:eastAsia="Times New Roman" w:hAnsi="Times New Roman" w:cs="Times New Roman"/>
          <w:color w:val="000000"/>
          <w:sz w:val="28"/>
          <w:szCs w:val="28"/>
          <w:lang w:val="en-US" w:eastAsia="ru-RU"/>
        </w:rPr>
        <w:t xml:space="preserve"> </w:t>
      </w:r>
      <w:r w:rsidR="00443B2F">
        <w:rPr>
          <w:rFonts w:ascii="Times New Roman" w:eastAsia="Times New Roman" w:hAnsi="Times New Roman" w:cs="Times New Roman"/>
          <w:color w:val="000000"/>
          <w:sz w:val="28"/>
          <w:szCs w:val="28"/>
          <w:lang w:eastAsia="ru-RU"/>
        </w:rPr>
        <w:t>№</w:t>
      </w:r>
      <w:r w:rsidR="00A409B3">
        <w:rPr>
          <w:rFonts w:ascii="Times New Roman" w:eastAsia="Times New Roman" w:hAnsi="Times New Roman" w:cs="Times New Roman"/>
          <w:color w:val="000000"/>
          <w:sz w:val="28"/>
          <w:szCs w:val="28"/>
          <w:lang w:val="en-US" w:eastAsia="ru-RU"/>
        </w:rPr>
        <w:t>_______</w:t>
      </w:r>
    </w:p>
    <w:p w:rsidR="002E6823" w:rsidRPr="002E6823" w:rsidRDefault="002E6823" w:rsidP="002E6823">
      <w:pPr>
        <w:spacing w:before="176" w:after="0" w:line="240" w:lineRule="auto"/>
        <w:ind w:left="927" w:right="927"/>
        <w:jc w:val="center"/>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ab/>
      </w:r>
    </w:p>
    <w:p w:rsidR="002E6823" w:rsidRDefault="00330A9F" w:rsidP="00AA6A35">
      <w:pPr>
        <w:spacing w:before="85" w:after="0" w:line="367" w:lineRule="atLeast"/>
        <w:ind w:firstLine="566"/>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Beshariq </w:t>
      </w:r>
      <w:r w:rsidR="00893EF5">
        <w:rPr>
          <w:rFonts w:ascii="Times New Roman" w:eastAsia="Times New Roman" w:hAnsi="Times New Roman" w:cs="Times New Roman"/>
          <w:color w:val="000000"/>
          <w:sz w:val="28"/>
          <w:szCs w:val="28"/>
          <w:lang w:val="en-US" w:eastAsia="ru-RU"/>
        </w:rPr>
        <w:t xml:space="preserve">tumani Obodonlashtirish boshqarmasi </w:t>
      </w:r>
      <w:r w:rsidR="002E6823" w:rsidRPr="002E6823">
        <w:rPr>
          <w:rFonts w:ascii="Times New Roman" w:eastAsia="Times New Roman" w:hAnsi="Times New Roman" w:cs="Times New Roman"/>
          <w:color w:val="000000"/>
          <w:sz w:val="28"/>
          <w:szCs w:val="28"/>
          <w:lang w:val="en-US" w:eastAsia="ru-RU"/>
        </w:rPr>
        <w:t>(keyingi oʻrinlarda “Buyurtmachi” deb yuritiladi) nomidan</w:t>
      </w:r>
      <w:r w:rsidR="00893EF5">
        <w:rPr>
          <w:rFonts w:ascii="Times New Roman" w:eastAsia="Times New Roman" w:hAnsi="Times New Roman" w:cs="Times New Roman"/>
          <w:color w:val="000000"/>
          <w:sz w:val="28"/>
          <w:szCs w:val="28"/>
          <w:u w:val="single"/>
          <w:lang w:val="en-US" w:eastAsia="ru-RU"/>
        </w:rPr>
        <w:t xml:space="preserve"> Nizom </w:t>
      </w:r>
      <w:r w:rsidR="002E6823" w:rsidRPr="002E6823">
        <w:rPr>
          <w:rFonts w:ascii="Times New Roman" w:eastAsia="Times New Roman" w:hAnsi="Times New Roman" w:cs="Times New Roman"/>
          <w:color w:val="000000"/>
          <w:sz w:val="28"/>
          <w:szCs w:val="28"/>
          <w:lang w:val="en-US" w:eastAsia="ru-RU"/>
        </w:rPr>
        <w:t>asosida harakat qiluvchi</w:t>
      </w:r>
      <w:r w:rsidR="00893EF5">
        <w:rPr>
          <w:rFonts w:ascii="Times New Roman" w:eastAsia="Times New Roman" w:hAnsi="Times New Roman" w:cs="Times New Roman"/>
          <w:color w:val="000000"/>
          <w:sz w:val="28"/>
          <w:szCs w:val="28"/>
          <w:lang w:val="en-US" w:eastAsia="ru-RU"/>
        </w:rPr>
        <w:t xml:space="preserve"> boshliq Nasipov N. </w:t>
      </w:r>
      <w:r w:rsidR="002E6823" w:rsidRPr="002E6823">
        <w:rPr>
          <w:rFonts w:ascii="Times New Roman" w:eastAsia="Times New Roman" w:hAnsi="Times New Roman" w:cs="Times New Roman"/>
          <w:color w:val="000000"/>
          <w:sz w:val="28"/>
          <w:szCs w:val="28"/>
          <w:lang w:val="en-US" w:eastAsia="ru-RU"/>
        </w:rPr>
        <w:t>bir</w:t>
      </w:r>
      <w:r w:rsidR="00893EF5">
        <w:rPr>
          <w:rFonts w:ascii="Times New Roman" w:eastAsia="Times New Roman" w:hAnsi="Times New Roman" w:cs="Times New Roman"/>
          <w:color w:val="000000"/>
          <w:sz w:val="28"/>
          <w:szCs w:val="28"/>
          <w:lang w:val="en-US" w:eastAsia="ru-RU"/>
        </w:rPr>
        <w:t xml:space="preserve"> </w:t>
      </w:r>
      <w:r w:rsidR="002E6823" w:rsidRPr="002E6823">
        <w:rPr>
          <w:rFonts w:ascii="Times New Roman" w:eastAsia="Times New Roman" w:hAnsi="Times New Roman" w:cs="Times New Roman"/>
          <w:color w:val="000000"/>
          <w:sz w:val="28"/>
          <w:szCs w:val="28"/>
          <w:lang w:val="en-US" w:eastAsia="ru-RU"/>
        </w:rPr>
        <w:t xml:space="preserve">tomondan va </w:t>
      </w:r>
      <w:r>
        <w:rPr>
          <w:rFonts w:ascii="Times New Roman" w:eastAsia="Times New Roman" w:hAnsi="Times New Roman" w:cs="Times New Roman"/>
          <w:color w:val="000000"/>
          <w:sz w:val="28"/>
          <w:szCs w:val="28"/>
          <w:lang w:val="en-US" w:eastAsia="ru-RU"/>
        </w:rPr>
        <w:t>“</w:t>
      </w:r>
      <w:r w:rsidR="00AA6A35">
        <w:rPr>
          <w:rFonts w:ascii="Times New Roman" w:eastAsia="Times New Roman" w:hAnsi="Times New Roman" w:cs="Times New Roman"/>
          <w:color w:val="000000"/>
          <w:sz w:val="28"/>
          <w:szCs w:val="28"/>
          <w:lang w:val="en-US" w:eastAsia="ru-RU"/>
        </w:rPr>
        <w:t>__________________________</w:t>
      </w:r>
      <w:r>
        <w:rPr>
          <w:rFonts w:ascii="Times New Roman" w:eastAsia="Times New Roman" w:hAnsi="Times New Roman" w:cs="Times New Roman"/>
          <w:color w:val="000000"/>
          <w:sz w:val="28"/>
          <w:szCs w:val="28"/>
          <w:lang w:val="en-US" w:eastAsia="ru-RU"/>
        </w:rPr>
        <w:t xml:space="preserve">” </w:t>
      </w:r>
      <w:r w:rsidR="002E6823" w:rsidRPr="002E6823">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val="en-US" w:eastAsia="ru-RU"/>
        </w:rPr>
        <w:t xml:space="preserve">keying </w:t>
      </w:r>
      <w:r w:rsidR="002E6823" w:rsidRPr="002E6823">
        <w:rPr>
          <w:rFonts w:ascii="Times New Roman" w:eastAsia="Times New Roman" w:hAnsi="Times New Roman" w:cs="Times New Roman"/>
          <w:color w:val="000000"/>
          <w:sz w:val="28"/>
          <w:szCs w:val="28"/>
          <w:lang w:val="en-US" w:eastAsia="ru-RU"/>
        </w:rPr>
        <w:t>oʻrinlarda “Pudratchi” deb yuri</w:t>
      </w:r>
      <w:r>
        <w:rPr>
          <w:rFonts w:ascii="Times New Roman" w:eastAsia="Times New Roman" w:hAnsi="Times New Roman" w:cs="Times New Roman"/>
          <w:color w:val="000000"/>
          <w:sz w:val="28"/>
          <w:szCs w:val="28"/>
          <w:lang w:val="en-US" w:eastAsia="ru-RU"/>
        </w:rPr>
        <w:t xml:space="preserve">tiladi) nomidan </w:t>
      </w:r>
      <w:r w:rsidR="00893EF5">
        <w:rPr>
          <w:rFonts w:ascii="Times New Roman" w:eastAsia="Times New Roman" w:hAnsi="Times New Roman" w:cs="Times New Roman"/>
          <w:color w:val="000000"/>
          <w:sz w:val="28"/>
          <w:szCs w:val="28"/>
          <w:lang w:val="en-US" w:eastAsia="ru-RU"/>
        </w:rPr>
        <w:t xml:space="preserve">Nizom </w:t>
      </w:r>
      <w:r>
        <w:rPr>
          <w:rFonts w:ascii="Times New Roman" w:eastAsia="Times New Roman" w:hAnsi="Times New Roman" w:cs="Times New Roman"/>
          <w:color w:val="000000"/>
          <w:sz w:val="28"/>
          <w:szCs w:val="28"/>
          <w:lang w:val="en-US" w:eastAsia="ru-RU"/>
        </w:rPr>
        <w:t xml:space="preserve">asosida </w:t>
      </w:r>
      <w:r w:rsidR="002E6823" w:rsidRPr="002E6823">
        <w:rPr>
          <w:rFonts w:ascii="Times New Roman" w:eastAsia="Times New Roman" w:hAnsi="Times New Roman" w:cs="Times New Roman"/>
          <w:color w:val="000000"/>
          <w:sz w:val="28"/>
          <w:szCs w:val="28"/>
          <w:lang w:val="en-US" w:eastAsia="ru-RU"/>
        </w:rPr>
        <w:t>harakat qiluvchi</w:t>
      </w:r>
      <w:r w:rsidR="00893EF5">
        <w:rPr>
          <w:rFonts w:ascii="Times New Roman" w:eastAsia="Times New Roman" w:hAnsi="Times New Roman" w:cs="Times New Roman"/>
          <w:color w:val="000000"/>
          <w:sz w:val="28"/>
          <w:szCs w:val="28"/>
          <w:lang w:val="en-US" w:eastAsia="ru-RU"/>
        </w:rPr>
        <w:t xml:space="preserve"> </w:t>
      </w:r>
      <w:r w:rsidR="002E6823" w:rsidRPr="002E6823">
        <w:rPr>
          <w:rFonts w:ascii="Times New Roman" w:eastAsia="Times New Roman" w:hAnsi="Times New Roman" w:cs="Times New Roman"/>
          <w:color w:val="000000"/>
          <w:sz w:val="28"/>
          <w:szCs w:val="28"/>
          <w:lang w:val="en-US" w:eastAsia="ru-RU"/>
        </w:rPr>
        <w:t>_</w:t>
      </w:r>
      <w:r w:rsidR="002E6823" w:rsidRPr="002E6823">
        <w:rPr>
          <w:rFonts w:ascii="Times New Roman" w:eastAsia="Times New Roman" w:hAnsi="Times New Roman" w:cs="Times New Roman"/>
          <w:color w:val="000000"/>
          <w:sz w:val="28"/>
          <w:szCs w:val="28"/>
          <w:u w:val="single"/>
          <w:lang w:val="en-US" w:eastAsia="ru-RU"/>
        </w:rPr>
        <w:t xml:space="preserve"> </w:t>
      </w:r>
      <w:r w:rsidR="002E6823" w:rsidRPr="002E6823">
        <w:rPr>
          <w:rFonts w:ascii="Times New Roman" w:eastAsia="Times New Roman" w:hAnsi="Times New Roman" w:cs="Times New Roman"/>
          <w:color w:val="000000"/>
          <w:sz w:val="28"/>
          <w:szCs w:val="28"/>
          <w:u w:val="single"/>
          <w:lang w:val="en-US" w:eastAsia="ru-RU"/>
        </w:rPr>
        <w:tab/>
      </w:r>
      <w:r w:rsidR="002E6823" w:rsidRPr="002E6823">
        <w:rPr>
          <w:rFonts w:ascii="Times New Roman" w:eastAsia="Times New Roman" w:hAnsi="Times New Roman" w:cs="Times New Roman"/>
          <w:color w:val="000000"/>
          <w:sz w:val="28"/>
          <w:szCs w:val="28"/>
          <w:u w:val="single"/>
          <w:lang w:val="en-US" w:eastAsia="ru-RU"/>
        </w:rPr>
        <w:tab/>
        <w:t xml:space="preserve">     </w:t>
      </w:r>
      <w:r>
        <w:rPr>
          <w:rFonts w:ascii="Times New Roman" w:eastAsia="Times New Roman" w:hAnsi="Times New Roman" w:cs="Times New Roman"/>
          <w:color w:val="000000"/>
          <w:sz w:val="28"/>
          <w:szCs w:val="28"/>
          <w:lang w:val="en-US" w:eastAsia="ru-RU"/>
        </w:rPr>
        <w:t>i</w:t>
      </w:r>
      <w:r w:rsidR="002E6823" w:rsidRPr="002E6823">
        <w:rPr>
          <w:rFonts w:ascii="Times New Roman" w:eastAsia="Times New Roman" w:hAnsi="Times New Roman" w:cs="Times New Roman"/>
          <w:color w:val="000000"/>
          <w:sz w:val="28"/>
          <w:szCs w:val="28"/>
          <w:lang w:val="en-US" w:eastAsia="ru-RU"/>
        </w:rPr>
        <w:t>k</w:t>
      </w:r>
      <w:r w:rsidR="00AA6A35">
        <w:rPr>
          <w:rFonts w:ascii="Times New Roman" w:eastAsia="Times New Roman" w:hAnsi="Times New Roman" w:cs="Times New Roman"/>
          <w:color w:val="000000"/>
          <w:sz w:val="28"/>
          <w:szCs w:val="28"/>
          <w:lang w:val="en-US" w:eastAsia="ru-RU"/>
        </w:rPr>
        <w:t>k</w:t>
      </w:r>
      <w:r w:rsidR="002E6823" w:rsidRPr="002E6823">
        <w:rPr>
          <w:rFonts w:ascii="Times New Roman" w:eastAsia="Times New Roman" w:hAnsi="Times New Roman" w:cs="Times New Roman"/>
          <w:color w:val="000000"/>
          <w:sz w:val="28"/>
          <w:szCs w:val="28"/>
          <w:lang w:val="en-US" w:eastAsia="ru-RU"/>
        </w:rPr>
        <w:t>inchi tomondan, quyidagilar toʻgʻrisida mazkur shartnomani tuzdilar:</w:t>
      </w:r>
    </w:p>
    <w:p w:rsidR="00FC6A23" w:rsidRPr="002E6823" w:rsidRDefault="00FC6A23" w:rsidP="00AA6A35">
      <w:pPr>
        <w:spacing w:before="85" w:after="0" w:line="367" w:lineRule="atLeast"/>
        <w:ind w:firstLine="566"/>
        <w:rPr>
          <w:rFonts w:ascii="Times New Roman" w:eastAsia="Times New Roman" w:hAnsi="Times New Roman" w:cs="Times New Roman"/>
          <w:sz w:val="24"/>
          <w:szCs w:val="24"/>
          <w:lang w:val="en-US" w:eastAsia="ru-RU"/>
        </w:rPr>
      </w:pPr>
    </w:p>
    <w:p w:rsidR="002E6823" w:rsidRPr="002E6823" w:rsidRDefault="002E6823" w:rsidP="002E6823">
      <w:pPr>
        <w:spacing w:after="0" w:line="240" w:lineRule="auto"/>
        <w:jc w:val="center"/>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b/>
          <w:bCs/>
          <w:color w:val="000000"/>
          <w:sz w:val="28"/>
          <w:szCs w:val="28"/>
          <w:lang w:val="en-US" w:eastAsia="ru-RU"/>
        </w:rPr>
        <w:t>1. SHARTNOMA PREDMETI</w:t>
      </w:r>
    </w:p>
    <w:p w:rsidR="002E6823" w:rsidRPr="002E6823" w:rsidRDefault="002E6823" w:rsidP="00AF7A5C">
      <w:pPr>
        <w:spacing w:after="0" w:line="240" w:lineRule="auto"/>
        <w:ind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1.1. Pudratchi oʻz tavakkalchiligiga asoslangan va oʻzining hamda Buyurtmachining materiallaridan foydalangan holda Buyurtmachining topshirigʻiga asosan quyidagi ishlarni bajarish majburiyatini:</w:t>
      </w:r>
      <w:r w:rsidR="00FE5BE6">
        <w:rPr>
          <w:rFonts w:ascii="Times New Roman" w:eastAsia="Times New Roman" w:hAnsi="Times New Roman" w:cs="Times New Roman"/>
          <w:color w:val="000000"/>
          <w:sz w:val="28"/>
          <w:szCs w:val="28"/>
          <w:lang w:val="en-US" w:eastAsia="ru-RU"/>
        </w:rPr>
        <w:t xml:space="preserve">  </w:t>
      </w:r>
      <w:r w:rsidR="00A90D2D" w:rsidRPr="003B3A11">
        <w:rPr>
          <w:rFonts w:ascii="Times New Roman" w:eastAsia="Times New Roman" w:hAnsi="Times New Roman" w:cs="Times New Roman"/>
          <w:b/>
          <w:color w:val="000000"/>
          <w:sz w:val="28"/>
          <w:szCs w:val="28"/>
          <w:lang w:val="en-US" w:eastAsia="ru-RU"/>
        </w:rPr>
        <w:t xml:space="preserve">Farg’ona viloyati Beshariq tumani </w:t>
      </w:r>
      <w:r w:rsidR="00AF7A5C">
        <w:rPr>
          <w:rFonts w:ascii="Times New Roman" w:eastAsia="Times New Roman" w:hAnsi="Times New Roman" w:cs="Times New Roman"/>
          <w:b/>
          <w:color w:val="000000"/>
          <w:sz w:val="28"/>
          <w:szCs w:val="28"/>
          <w:lang w:val="en-US" w:eastAsia="ru-RU"/>
        </w:rPr>
        <w:t>Uzun</w:t>
      </w:r>
      <w:r w:rsidR="00E823D2">
        <w:rPr>
          <w:rFonts w:ascii="Times New Roman" w:eastAsia="Times New Roman" w:hAnsi="Times New Roman" w:cs="Times New Roman"/>
          <w:b/>
          <w:color w:val="000000"/>
          <w:sz w:val="28"/>
          <w:szCs w:val="28"/>
          <w:lang w:val="en-US" w:eastAsia="ru-RU"/>
        </w:rPr>
        <w:t xml:space="preserve"> MFY hududida 1 dona yangi suv qudug’i qazib, 1 dona suv minorasi va 1 dona suv nasosi</w:t>
      </w:r>
      <w:r w:rsidR="00AF7A5C">
        <w:rPr>
          <w:rFonts w:ascii="Times New Roman" w:eastAsia="Times New Roman" w:hAnsi="Times New Roman" w:cs="Times New Roman"/>
          <w:b/>
          <w:color w:val="000000"/>
          <w:sz w:val="28"/>
          <w:szCs w:val="28"/>
          <w:lang w:val="en-US" w:eastAsia="ru-RU"/>
        </w:rPr>
        <w:t>, 1 dona TP</w:t>
      </w:r>
      <w:r w:rsidR="00E823D2">
        <w:rPr>
          <w:rFonts w:ascii="Times New Roman" w:eastAsia="Times New Roman" w:hAnsi="Times New Roman" w:cs="Times New Roman"/>
          <w:b/>
          <w:color w:val="000000"/>
          <w:sz w:val="28"/>
          <w:szCs w:val="28"/>
          <w:lang w:val="en-US" w:eastAsia="ru-RU"/>
        </w:rPr>
        <w:t xml:space="preserve"> o’rnatish</w:t>
      </w:r>
      <w:r w:rsidRPr="002E6823">
        <w:rPr>
          <w:rFonts w:ascii="Times New Roman" w:eastAsia="Times New Roman" w:hAnsi="Times New Roman" w:cs="Times New Roman"/>
          <w:color w:val="000000"/>
          <w:sz w:val="28"/>
          <w:szCs w:val="28"/>
          <w:lang w:val="en-US" w:eastAsia="ru-RU"/>
        </w:rPr>
        <w:t>,</w:t>
      </w:r>
      <w:r w:rsidR="00AF7A5C">
        <w:rPr>
          <w:rFonts w:ascii="Times New Roman" w:eastAsia="Times New Roman" w:hAnsi="Times New Roman" w:cs="Times New Roman"/>
          <w:color w:val="000000"/>
          <w:sz w:val="28"/>
          <w:szCs w:val="28"/>
          <w:lang w:val="en-US" w:eastAsia="ru-RU"/>
        </w:rPr>
        <w:t xml:space="preserve"> </w:t>
      </w:r>
      <w:r w:rsidR="00AF7A5C" w:rsidRPr="00AF7A5C">
        <w:rPr>
          <w:rFonts w:ascii="Times New Roman" w:eastAsia="Times New Roman" w:hAnsi="Times New Roman" w:cs="Times New Roman"/>
          <w:b/>
          <w:color w:val="000000"/>
          <w:sz w:val="28"/>
          <w:szCs w:val="28"/>
          <w:lang w:val="en-US" w:eastAsia="ru-RU"/>
        </w:rPr>
        <w:t>ichimlik suv tarmogi tortish</w:t>
      </w:r>
      <w:r w:rsidR="00AF7A5C">
        <w:rPr>
          <w:rFonts w:ascii="Times New Roman" w:eastAsia="Times New Roman" w:hAnsi="Times New Roman" w:cs="Times New Roman"/>
          <w:color w:val="000000"/>
          <w:sz w:val="28"/>
          <w:szCs w:val="28"/>
          <w:lang w:val="en-US" w:eastAsia="ru-RU"/>
        </w:rPr>
        <w:t>,</w:t>
      </w:r>
      <w:r w:rsidRPr="002E6823">
        <w:rPr>
          <w:rFonts w:ascii="Times New Roman" w:eastAsia="Times New Roman" w:hAnsi="Times New Roman" w:cs="Times New Roman"/>
          <w:color w:val="000000"/>
          <w:sz w:val="28"/>
          <w:szCs w:val="28"/>
          <w:lang w:val="en-US" w:eastAsia="ru-RU"/>
        </w:rPr>
        <w:t xml:space="preserve"> Buyurtmachi esa ushbu bajarilgan ishlarni qabul qilish va haqini toʻlash majburiyatini oladi.</w:t>
      </w:r>
    </w:p>
    <w:p w:rsidR="002E6823" w:rsidRPr="002E6823" w:rsidRDefault="002E6823" w:rsidP="002E6823">
      <w:pPr>
        <w:spacing w:after="0" w:line="240" w:lineRule="auto"/>
        <w:ind w:firstLine="566"/>
        <w:jc w:val="center"/>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b/>
          <w:bCs/>
          <w:color w:val="000000"/>
          <w:sz w:val="28"/>
          <w:szCs w:val="28"/>
          <w:lang w:val="en-US" w:eastAsia="ru-RU"/>
        </w:rPr>
        <w:t>2. SHARTNOMA BAHOSI</w:t>
      </w:r>
    </w:p>
    <w:p w:rsidR="002E6823" w:rsidRPr="002E6823" w:rsidRDefault="002E6823" w:rsidP="002E6823">
      <w:pPr>
        <w:spacing w:after="0" w:line="367" w:lineRule="atLeast"/>
        <w:ind w:firstLine="708"/>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2.1. Shartnoma bahosi</w:t>
      </w:r>
      <w:r w:rsidRPr="002E6823">
        <w:rPr>
          <w:rFonts w:ascii="Times New Roman" w:eastAsia="Times New Roman" w:hAnsi="Times New Roman" w:cs="Times New Roman"/>
          <w:color w:val="000000"/>
          <w:sz w:val="28"/>
          <w:szCs w:val="28"/>
          <w:u w:val="single"/>
          <w:lang w:val="en-US" w:eastAsia="ru-RU"/>
        </w:rPr>
        <w:t xml:space="preserve"> </w:t>
      </w:r>
      <w:r w:rsidRPr="002E6823">
        <w:rPr>
          <w:rFonts w:ascii="Times New Roman" w:eastAsia="Times New Roman" w:hAnsi="Times New Roman" w:cs="Times New Roman"/>
          <w:color w:val="000000"/>
          <w:sz w:val="28"/>
          <w:szCs w:val="28"/>
          <w:u w:val="single"/>
          <w:lang w:val="en-US" w:eastAsia="ru-RU"/>
        </w:rPr>
        <w:tab/>
      </w:r>
      <w:r w:rsidRPr="002E6823">
        <w:rPr>
          <w:rFonts w:ascii="Times New Roman" w:eastAsia="Times New Roman" w:hAnsi="Times New Roman" w:cs="Times New Roman"/>
          <w:color w:val="000000"/>
          <w:sz w:val="28"/>
          <w:szCs w:val="28"/>
          <w:lang w:val="en-US" w:eastAsia="ru-RU"/>
        </w:rPr>
        <w:t>soʻmni tashkil etadi.</w:t>
      </w:r>
    </w:p>
    <w:p w:rsidR="002E6823" w:rsidRPr="002E6823" w:rsidRDefault="003D249F" w:rsidP="002E6823">
      <w:pPr>
        <w:spacing w:after="0" w:line="367" w:lineRule="atLeast"/>
        <w:ind w:firstLine="708"/>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8"/>
          <w:szCs w:val="28"/>
          <w:lang w:val="en-US" w:eastAsia="ru-RU"/>
        </w:rPr>
        <w:t>2.2</w:t>
      </w:r>
      <w:r w:rsidR="002E6823" w:rsidRPr="002E6823">
        <w:rPr>
          <w:rFonts w:ascii="Times New Roman" w:eastAsia="Times New Roman" w:hAnsi="Times New Roman" w:cs="Times New Roman"/>
          <w:color w:val="000000"/>
          <w:sz w:val="28"/>
          <w:szCs w:val="28"/>
          <w:lang w:val="en-US" w:eastAsia="ru-RU"/>
        </w:rPr>
        <w:t>. Shartnomaning 2.1- bandida koʻrsatilgan baho dastlabki boʻlib, soʻnggi baho Pudratchi taqdim etgan loyiha-smeta hujjatlariga muvofiq belgilanadi. Shartnoma bahosi inflyatsiya natijasida taraflarning kelishuviga muvofiq oʻzgartirilishi mumkin. Shartnoma bahosining oshishi bilan bogʻliq xarajatlar Buyurtmachi tomonidan ushbu shartnomaning 3-bandida belgilangan tartibda qoplanadi.</w:t>
      </w:r>
    </w:p>
    <w:p w:rsidR="002E6823" w:rsidRPr="002E6823" w:rsidRDefault="002E6823" w:rsidP="002E6823">
      <w:pPr>
        <w:spacing w:after="0" w:line="367" w:lineRule="atLeast"/>
        <w:ind w:firstLine="708"/>
        <w:jc w:val="center"/>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b/>
          <w:bCs/>
          <w:color w:val="000000"/>
          <w:sz w:val="28"/>
          <w:szCs w:val="28"/>
          <w:lang w:val="en-US" w:eastAsia="ru-RU"/>
        </w:rPr>
        <w:t>3. TOʻLOV SHARTLARI</w:t>
      </w:r>
    </w:p>
    <w:p w:rsidR="002E6823" w:rsidRPr="002E6823" w:rsidRDefault="002E6823" w:rsidP="000F0119">
      <w:pPr>
        <w:spacing w:after="0" w:line="367" w:lineRule="atLeast"/>
        <w:ind w:firstLine="707"/>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3.1. Ushbu shartnoma boʻyicha toʻlov quyidagi tartibda amalga oshiriladi:</w:t>
      </w:r>
      <w:r w:rsidR="000F0119">
        <w:rPr>
          <w:rFonts w:ascii="Times New Roman" w:eastAsia="Times New Roman" w:hAnsi="Times New Roman" w:cs="Times New Roman"/>
          <w:color w:val="000000"/>
          <w:sz w:val="28"/>
          <w:szCs w:val="28"/>
          <w:lang w:val="en-US" w:eastAsia="ru-RU"/>
        </w:rPr>
        <w:t xml:space="preserve"> avans to’lovi bilan bo’lib-bo’lib to’lash</w:t>
      </w:r>
    </w:p>
    <w:p w:rsidR="002E6823" w:rsidRPr="002E6823" w:rsidRDefault="002E6823" w:rsidP="00664A55">
      <w:pPr>
        <w:spacing w:before="6" w:after="0" w:line="240" w:lineRule="auto"/>
        <w:ind w:firstLine="707"/>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3.2. Toʻlov shakli:</w:t>
      </w:r>
      <w:r w:rsidR="000F0119">
        <w:rPr>
          <w:rFonts w:ascii="Times New Roman" w:eastAsia="Times New Roman" w:hAnsi="Times New Roman" w:cs="Times New Roman"/>
          <w:color w:val="000000"/>
          <w:sz w:val="28"/>
          <w:szCs w:val="28"/>
          <w:lang w:val="en-US" w:eastAsia="ru-RU"/>
        </w:rPr>
        <w:t xml:space="preserve"> </w:t>
      </w:r>
      <w:r w:rsidR="00664A55">
        <w:rPr>
          <w:rFonts w:ascii="Times New Roman" w:eastAsia="Times New Roman" w:hAnsi="Times New Roman" w:cs="Times New Roman"/>
          <w:color w:val="000000"/>
          <w:sz w:val="28"/>
          <w:szCs w:val="28"/>
          <w:lang w:val="en-US" w:eastAsia="ru-RU"/>
        </w:rPr>
        <w:t>to’lov topshiriqnomasi</w:t>
      </w:r>
    </w:p>
    <w:p w:rsidR="002E6823" w:rsidRPr="002E6823" w:rsidRDefault="002E6823" w:rsidP="002E6823">
      <w:pPr>
        <w:spacing w:after="0" w:line="240" w:lineRule="auto"/>
        <w:ind w:right="569" w:firstLine="708"/>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3.3. Shartnoma boʻyicha soʻnggi hisob-kitob ishlar bajarilgandan soʻng, qabul qilish jarayonida aniqlangan kamchiliklarni bartaraf etish hisobga olingan holda,</w:t>
      </w:r>
      <w:r w:rsidR="00664A55">
        <w:rPr>
          <w:rFonts w:ascii="Times New Roman" w:eastAsia="Times New Roman" w:hAnsi="Times New Roman" w:cs="Times New Roman"/>
          <w:color w:val="000000"/>
          <w:sz w:val="28"/>
          <w:szCs w:val="28"/>
          <w:lang w:val="en-US" w:eastAsia="ru-RU"/>
        </w:rPr>
        <w:t xml:space="preserve"> 30</w:t>
      </w:r>
      <w:r w:rsidRPr="002E6823">
        <w:rPr>
          <w:rFonts w:ascii="Times New Roman" w:eastAsia="Times New Roman" w:hAnsi="Times New Roman" w:cs="Times New Roman"/>
          <w:color w:val="000000"/>
          <w:sz w:val="28"/>
          <w:szCs w:val="28"/>
          <w:lang w:val="en-US" w:eastAsia="ru-RU"/>
        </w:rPr>
        <w:t>kundan kechiktirmay Buyurtmachi tomonidan amalga oshiriladi.</w:t>
      </w:r>
    </w:p>
    <w:p w:rsidR="002E6823" w:rsidRPr="002E6823" w:rsidRDefault="002E6823" w:rsidP="002E6823">
      <w:pPr>
        <w:spacing w:after="0" w:line="240" w:lineRule="auto"/>
        <w:ind w:right="569" w:firstLine="708"/>
        <w:jc w:val="center"/>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b/>
          <w:bCs/>
          <w:color w:val="000000"/>
          <w:sz w:val="28"/>
          <w:szCs w:val="28"/>
          <w:lang w:val="en-US" w:eastAsia="ru-RU"/>
        </w:rPr>
        <w:t>4. MAJBURIYATLARNI BAJARISH MUDDATLAR</w:t>
      </w:r>
    </w:p>
    <w:p w:rsidR="002E6823" w:rsidRPr="002E6823" w:rsidRDefault="002E6823" w:rsidP="002E6823">
      <w:pPr>
        <w:spacing w:after="0" w:line="240" w:lineRule="auto"/>
        <w:ind w:right="573"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4.1. Pudratchi ushbu shartnomaning 1.1-bandida nazarda tutilgan ishlarni ishlarning kalendar rejasida belgilangan muddatlarda bajaradi.</w:t>
      </w:r>
    </w:p>
    <w:p w:rsidR="002E6823" w:rsidRPr="002E6823" w:rsidRDefault="002E6823" w:rsidP="002E6823">
      <w:pPr>
        <w:spacing w:after="0" w:line="240" w:lineRule="auto"/>
        <w:ind w:right="573"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4.2. Buyurtmachi quyidagi muddatlarda Pudratchi tomonidan bajarilgan ishlar uchun haq toʻlaydi:</w:t>
      </w:r>
      <w:r w:rsidR="00664A55">
        <w:rPr>
          <w:rFonts w:ascii="Times New Roman" w:eastAsia="Times New Roman" w:hAnsi="Times New Roman" w:cs="Times New Roman"/>
          <w:color w:val="000000"/>
          <w:sz w:val="28"/>
          <w:szCs w:val="28"/>
          <w:u w:val="single"/>
          <w:lang w:val="en-US" w:eastAsia="ru-RU"/>
        </w:rPr>
        <w:t xml:space="preserve"> avans to’lovi 15 ish kuni</w:t>
      </w:r>
    </w:p>
    <w:p w:rsidR="002E6823" w:rsidRPr="002E6823" w:rsidRDefault="002E6823" w:rsidP="002E6823">
      <w:pPr>
        <w:spacing w:after="0" w:line="240" w:lineRule="auto"/>
        <w:ind w:right="573"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 xml:space="preserve">4.3. Shartnomaning amal qilish muddati: </w:t>
      </w:r>
    </w:p>
    <w:p w:rsidR="002E6823" w:rsidRPr="002E6823" w:rsidRDefault="002E6823" w:rsidP="002E6823">
      <w:pPr>
        <w:spacing w:after="0" w:line="240" w:lineRule="auto"/>
        <w:ind w:right="573"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Boshlanishi</w:t>
      </w:r>
      <w:r w:rsidR="00443B2F">
        <w:rPr>
          <w:rFonts w:ascii="Times New Roman" w:eastAsia="Times New Roman" w:hAnsi="Times New Roman" w:cs="Times New Roman"/>
          <w:color w:val="000000"/>
          <w:sz w:val="28"/>
          <w:szCs w:val="28"/>
          <w:lang w:val="en-US" w:eastAsia="ru-RU"/>
        </w:rPr>
        <w:tab/>
      </w:r>
      <w:r w:rsidRPr="002E6823">
        <w:rPr>
          <w:rFonts w:ascii="Times New Roman" w:eastAsia="Times New Roman" w:hAnsi="Times New Roman" w:cs="Times New Roman"/>
          <w:color w:val="000000"/>
          <w:sz w:val="28"/>
          <w:szCs w:val="28"/>
          <w:lang w:val="en-US" w:eastAsia="ru-RU"/>
        </w:rPr>
        <w:t xml:space="preserve"> – 20</w:t>
      </w:r>
      <w:r w:rsidR="00664A55">
        <w:rPr>
          <w:rFonts w:ascii="Times New Roman" w:eastAsia="Times New Roman" w:hAnsi="Times New Roman" w:cs="Times New Roman"/>
          <w:color w:val="000000"/>
          <w:sz w:val="28"/>
          <w:szCs w:val="28"/>
          <w:lang w:val="en-US" w:eastAsia="ru-RU"/>
        </w:rPr>
        <w:t>22</w:t>
      </w:r>
      <w:r w:rsidRPr="002E6823">
        <w:rPr>
          <w:rFonts w:ascii="Times New Roman" w:eastAsia="Times New Roman" w:hAnsi="Times New Roman" w:cs="Times New Roman"/>
          <w:color w:val="000000"/>
          <w:sz w:val="28"/>
          <w:szCs w:val="28"/>
          <w:lang w:val="en-US" w:eastAsia="ru-RU"/>
        </w:rPr>
        <w:t xml:space="preserve"> yil  </w:t>
      </w:r>
      <w:r w:rsidR="00443B2F">
        <w:rPr>
          <w:rFonts w:ascii="Times New Roman" w:eastAsia="Times New Roman" w:hAnsi="Times New Roman" w:cs="Times New Roman"/>
          <w:color w:val="000000"/>
          <w:sz w:val="28"/>
          <w:szCs w:val="28"/>
          <w:lang w:val="en-US" w:eastAsia="ru-RU"/>
        </w:rPr>
        <w:t>“</w:t>
      </w:r>
      <w:r w:rsidRPr="002E6823">
        <w:rPr>
          <w:rFonts w:ascii="Times New Roman" w:eastAsia="Times New Roman" w:hAnsi="Times New Roman" w:cs="Times New Roman"/>
          <w:color w:val="000000"/>
          <w:sz w:val="28"/>
          <w:szCs w:val="28"/>
          <w:u w:val="single"/>
          <w:lang w:val="en-US" w:eastAsia="ru-RU"/>
        </w:rPr>
        <w:t xml:space="preserve">    </w:t>
      </w:r>
      <w:r w:rsidR="00443B2F">
        <w:rPr>
          <w:rFonts w:ascii="Times New Roman" w:eastAsia="Times New Roman" w:hAnsi="Times New Roman" w:cs="Times New Roman"/>
          <w:color w:val="000000"/>
          <w:sz w:val="28"/>
          <w:szCs w:val="28"/>
          <w:u w:val="single"/>
          <w:lang w:val="en-US" w:eastAsia="ru-RU"/>
        </w:rPr>
        <w:t xml:space="preserve">  </w:t>
      </w:r>
      <w:r w:rsidRPr="002E6823">
        <w:rPr>
          <w:rFonts w:ascii="Times New Roman" w:eastAsia="Times New Roman" w:hAnsi="Times New Roman" w:cs="Times New Roman"/>
          <w:color w:val="000000"/>
          <w:sz w:val="28"/>
          <w:szCs w:val="28"/>
          <w:u w:val="single"/>
          <w:lang w:val="en-US" w:eastAsia="ru-RU"/>
        </w:rPr>
        <w:t xml:space="preserve">    </w:t>
      </w:r>
      <w:r w:rsidRPr="002E6823">
        <w:rPr>
          <w:rFonts w:ascii="Times New Roman" w:eastAsia="Times New Roman" w:hAnsi="Times New Roman" w:cs="Times New Roman"/>
          <w:color w:val="000000"/>
          <w:sz w:val="28"/>
          <w:szCs w:val="28"/>
          <w:u w:val="single"/>
          <w:lang w:val="en-US" w:eastAsia="ru-RU"/>
        </w:rPr>
        <w:tab/>
      </w:r>
      <w:r w:rsidR="00443B2F">
        <w:rPr>
          <w:rFonts w:ascii="Times New Roman" w:eastAsia="Times New Roman" w:hAnsi="Times New Roman" w:cs="Times New Roman"/>
          <w:color w:val="000000"/>
          <w:sz w:val="28"/>
          <w:szCs w:val="28"/>
          <w:u w:val="single"/>
          <w:lang w:val="en-US" w:eastAsia="ru-RU"/>
        </w:rPr>
        <w:t>“</w:t>
      </w:r>
    </w:p>
    <w:p w:rsidR="002E6823" w:rsidRDefault="002E6823" w:rsidP="002E6823">
      <w:pPr>
        <w:spacing w:after="0" w:line="240" w:lineRule="auto"/>
        <w:ind w:right="573" w:firstLine="566"/>
        <w:jc w:val="both"/>
        <w:rPr>
          <w:rFonts w:ascii="Times New Roman" w:eastAsia="Times New Roman" w:hAnsi="Times New Roman" w:cs="Times New Roman"/>
          <w:color w:val="000000"/>
          <w:sz w:val="28"/>
          <w:szCs w:val="28"/>
          <w:u w:val="single"/>
          <w:lang w:val="en-US" w:eastAsia="ru-RU"/>
        </w:rPr>
      </w:pPr>
      <w:r w:rsidRPr="00443B2F">
        <w:rPr>
          <w:rFonts w:ascii="Times New Roman" w:eastAsia="Times New Roman" w:hAnsi="Times New Roman" w:cs="Times New Roman"/>
          <w:color w:val="000000"/>
          <w:sz w:val="28"/>
          <w:szCs w:val="28"/>
          <w:lang w:val="en-US" w:eastAsia="ru-RU"/>
        </w:rPr>
        <w:t>Tugashi</w:t>
      </w:r>
      <w:r w:rsidR="00443B2F">
        <w:rPr>
          <w:rFonts w:ascii="Times New Roman" w:eastAsia="Times New Roman" w:hAnsi="Times New Roman" w:cs="Times New Roman"/>
          <w:color w:val="000000"/>
          <w:sz w:val="28"/>
          <w:szCs w:val="28"/>
          <w:lang w:val="en-US" w:eastAsia="ru-RU"/>
        </w:rPr>
        <w:tab/>
      </w:r>
      <w:r w:rsidRPr="00443B2F">
        <w:rPr>
          <w:rFonts w:ascii="Times New Roman" w:eastAsia="Times New Roman" w:hAnsi="Times New Roman" w:cs="Times New Roman"/>
          <w:color w:val="000000"/>
          <w:sz w:val="28"/>
          <w:szCs w:val="28"/>
          <w:lang w:val="en-US" w:eastAsia="ru-RU"/>
        </w:rPr>
        <w:t xml:space="preserve"> – 20</w:t>
      </w:r>
      <w:r w:rsidR="00443B2F">
        <w:rPr>
          <w:rFonts w:ascii="Times New Roman" w:eastAsia="Times New Roman" w:hAnsi="Times New Roman" w:cs="Times New Roman"/>
          <w:color w:val="000000"/>
          <w:sz w:val="28"/>
          <w:szCs w:val="28"/>
          <w:lang w:val="en-US" w:eastAsia="ru-RU"/>
        </w:rPr>
        <w:t xml:space="preserve">22 </w:t>
      </w:r>
      <w:r w:rsidRPr="00443B2F">
        <w:rPr>
          <w:rFonts w:ascii="Times New Roman" w:eastAsia="Times New Roman" w:hAnsi="Times New Roman" w:cs="Times New Roman"/>
          <w:color w:val="000000"/>
          <w:sz w:val="28"/>
          <w:szCs w:val="28"/>
          <w:lang w:val="en-US" w:eastAsia="ru-RU"/>
        </w:rPr>
        <w:t xml:space="preserve">yil </w:t>
      </w:r>
      <w:r w:rsidR="00443B2F">
        <w:rPr>
          <w:rFonts w:ascii="Times New Roman" w:eastAsia="Times New Roman" w:hAnsi="Times New Roman" w:cs="Times New Roman"/>
          <w:color w:val="000000"/>
          <w:sz w:val="28"/>
          <w:szCs w:val="28"/>
          <w:lang w:val="en-US" w:eastAsia="ru-RU"/>
        </w:rPr>
        <w:t xml:space="preserve"> </w:t>
      </w:r>
      <w:r w:rsidR="00AF7A5C">
        <w:rPr>
          <w:rFonts w:ascii="Times New Roman" w:eastAsia="Times New Roman" w:hAnsi="Times New Roman" w:cs="Times New Roman"/>
          <w:color w:val="000000"/>
          <w:sz w:val="28"/>
          <w:szCs w:val="28"/>
          <w:lang w:val="en-US" w:eastAsia="ru-RU"/>
        </w:rPr>
        <w:t>31 dec</w:t>
      </w:r>
      <w:r w:rsidR="00AF7A5C">
        <w:rPr>
          <w:rFonts w:ascii="Times New Roman" w:eastAsia="Times New Roman" w:hAnsi="Times New Roman" w:cs="Times New Roman"/>
          <w:color w:val="000000"/>
          <w:sz w:val="28"/>
          <w:szCs w:val="28"/>
          <w:u w:val="single"/>
          <w:lang w:val="en-US" w:eastAsia="ru-RU"/>
        </w:rPr>
        <w:t>abr</w:t>
      </w:r>
    </w:p>
    <w:p w:rsidR="002E6823" w:rsidRPr="002E6823" w:rsidRDefault="002E6823" w:rsidP="00FC6A23">
      <w:pPr>
        <w:spacing w:after="0" w:line="240" w:lineRule="auto"/>
        <w:ind w:left="708" w:right="573" w:firstLine="708"/>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b/>
          <w:bCs/>
          <w:color w:val="000000"/>
          <w:sz w:val="28"/>
          <w:szCs w:val="28"/>
          <w:lang w:val="en-US" w:eastAsia="ru-RU"/>
        </w:rPr>
        <w:t>5. TARAFLARNING MAJBURIYATLARI</w:t>
      </w:r>
    </w:p>
    <w:p w:rsidR="002E6823" w:rsidRPr="002E6823" w:rsidRDefault="002E6823" w:rsidP="002E6823">
      <w:pPr>
        <w:spacing w:after="0" w:line="367" w:lineRule="atLeast"/>
        <w:ind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lastRenderedPageBreak/>
        <w:t>5.1.</w:t>
      </w:r>
      <w:r w:rsidRPr="002E6823">
        <w:rPr>
          <w:rFonts w:ascii="Times New Roman" w:eastAsia="Times New Roman" w:hAnsi="Times New Roman" w:cs="Times New Roman"/>
          <w:b/>
          <w:bCs/>
          <w:color w:val="000000"/>
          <w:sz w:val="28"/>
          <w:szCs w:val="28"/>
          <w:lang w:val="en-US" w:eastAsia="ru-RU"/>
        </w:rPr>
        <w:t> </w:t>
      </w:r>
      <w:r w:rsidRPr="002E6823">
        <w:rPr>
          <w:rFonts w:ascii="Times New Roman" w:eastAsia="Times New Roman" w:hAnsi="Times New Roman" w:cs="Times New Roman"/>
          <w:color w:val="000000"/>
          <w:sz w:val="28"/>
          <w:szCs w:val="28"/>
          <w:lang w:val="en-US" w:eastAsia="ru-RU"/>
        </w:rPr>
        <w:t>Pudratchining majburiyatlari:</w:t>
      </w:r>
    </w:p>
    <w:p w:rsidR="002E6823" w:rsidRPr="002E6823" w:rsidRDefault="002E6823" w:rsidP="002E6823">
      <w:pPr>
        <w:spacing w:after="0" w:line="367" w:lineRule="atLeast"/>
        <w:ind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oʻz kuchi va mablagʻlari hisobidan ishlarning kalendar rejasida belgilangan hajmda va muddatlarda barcha ishlarni bajarish va Buyurtmachiga loyiha hujjatlariga mos keladigan holatda ishlarni topshirish;</w:t>
      </w:r>
    </w:p>
    <w:p w:rsidR="002E6823" w:rsidRPr="002E6823" w:rsidRDefault="002E6823" w:rsidP="002E6823">
      <w:pPr>
        <w:spacing w:after="0" w:line="367" w:lineRule="atLeast"/>
        <w:ind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loyihaga muvofiq zaruriy materiallarni, qurilmalar, butlovchi ashyolarni qurilish maydonchasiga yetkazib kelish va ularni qabul qilishni, tushirib olishni, omborga joylashni hamda qurilish davomida ularni saqlashni amalga oshirish;</w:t>
      </w:r>
    </w:p>
    <w:p w:rsidR="002E6823" w:rsidRPr="002E6823" w:rsidRDefault="002E6823" w:rsidP="002E6823">
      <w:pPr>
        <w:spacing w:after="0" w:line="367" w:lineRule="atLeast"/>
        <w:ind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oʻz kuchi va vositalari bilan materiallar, qurilmalar, ashyolarni joylashtirish va ushbu shartnoma boʻyicha ishlarni bajarish uchun zarur boʻlgan barcha muvaqqat binolarni qurish;</w:t>
      </w:r>
    </w:p>
    <w:p w:rsidR="002E6823" w:rsidRPr="002E6823" w:rsidRDefault="002E6823" w:rsidP="002E6823">
      <w:pPr>
        <w:spacing w:after="0" w:line="367" w:lineRule="atLeast"/>
        <w:ind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ushbu shartnoma boʻyicha ishlarni bajarish uchun jalb qilinayotgan ixtisoslashtirilgan tashkilotlar bilan  yordamchi pudrat shartnomalari tuzilganligi haqida Buyurtmachini xabardor qilish va yordamchi pudratchilar tomonidan ishlarning  bajarilishini nazorat qilish;</w:t>
      </w:r>
    </w:p>
    <w:p w:rsidR="002E6823" w:rsidRPr="002E6823" w:rsidRDefault="002E6823" w:rsidP="002E6823">
      <w:pPr>
        <w:spacing w:after="0" w:line="367" w:lineRule="atLeast"/>
        <w:ind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qurilish maydonchasida texnika va yongʻin xavfsizligi hamda qurilish maydonchasining qoʻriqlanishi boʻyicha zaruriy tadbirlarning bajarilishini taʼminlash;</w:t>
      </w:r>
    </w:p>
    <w:p w:rsidR="002E6823" w:rsidRPr="002E6823" w:rsidRDefault="002E6823" w:rsidP="002E6823">
      <w:pPr>
        <w:spacing w:after="0" w:line="367" w:lineRule="atLeast"/>
        <w:ind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qurilish obyektlarining sugʻurta qilinishini taʼminlash;</w:t>
      </w:r>
    </w:p>
    <w:p w:rsidR="002E6823" w:rsidRPr="002E6823" w:rsidRDefault="002E6823" w:rsidP="002E6823">
      <w:pPr>
        <w:spacing w:after="0" w:line="367" w:lineRule="atLeast"/>
        <w:ind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qurilishi tugallangan obyektlarni qabul qilish</w:t>
      </w:r>
    </w:p>
    <w:p w:rsidR="002E6823" w:rsidRPr="002E6823" w:rsidRDefault="002E6823" w:rsidP="002E6823">
      <w:pPr>
        <w:spacing w:after="0" w:line="367" w:lineRule="atLeast"/>
        <w:ind w:firstLine="566"/>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dalolatnomasi imzolangandan</w:t>
      </w:r>
      <w:r w:rsidR="00443B2F">
        <w:rPr>
          <w:rFonts w:ascii="Times New Roman" w:eastAsia="Times New Roman" w:hAnsi="Times New Roman" w:cs="Times New Roman"/>
          <w:color w:val="000000"/>
          <w:sz w:val="28"/>
          <w:szCs w:val="28"/>
          <w:lang w:val="en-US" w:eastAsia="ru-RU"/>
        </w:rPr>
        <w:t xml:space="preserve"> </w:t>
      </w:r>
      <w:r w:rsidRPr="002E6823">
        <w:rPr>
          <w:rFonts w:ascii="Times New Roman" w:eastAsia="Times New Roman" w:hAnsi="Times New Roman" w:cs="Times New Roman"/>
          <w:color w:val="000000"/>
          <w:sz w:val="28"/>
          <w:szCs w:val="28"/>
          <w:lang w:val="en-US" w:eastAsia="ru-RU"/>
        </w:rPr>
        <w:t>keyin</w:t>
      </w:r>
      <w:r w:rsidRPr="002E6823">
        <w:rPr>
          <w:rFonts w:ascii="Times New Roman" w:eastAsia="Times New Roman" w:hAnsi="Times New Roman" w:cs="Times New Roman"/>
          <w:color w:val="000000"/>
          <w:sz w:val="28"/>
          <w:szCs w:val="28"/>
          <w:lang w:val="en-US" w:eastAsia="ru-RU"/>
        </w:rPr>
        <w:tab/>
      </w:r>
      <w:r w:rsidR="00A409B3">
        <w:rPr>
          <w:rFonts w:ascii="Times New Roman" w:eastAsia="Times New Roman" w:hAnsi="Times New Roman" w:cs="Times New Roman"/>
          <w:color w:val="000000"/>
          <w:sz w:val="28"/>
          <w:szCs w:val="28"/>
          <w:lang w:val="en-US" w:eastAsia="ru-RU"/>
        </w:rPr>
        <w:t xml:space="preserve">15 </w:t>
      </w:r>
      <w:r w:rsidRPr="002E6823">
        <w:rPr>
          <w:rFonts w:ascii="Times New Roman" w:eastAsia="Times New Roman" w:hAnsi="Times New Roman" w:cs="Times New Roman"/>
          <w:color w:val="000000"/>
          <w:sz w:val="28"/>
          <w:szCs w:val="28"/>
          <w:lang w:val="en-US" w:eastAsia="ru-RU"/>
        </w:rPr>
        <w:t>kunlik muddatda</w:t>
      </w:r>
    </w:p>
    <w:p w:rsidR="002E6823" w:rsidRPr="002E6823" w:rsidRDefault="002E6823" w:rsidP="002E6823">
      <w:pPr>
        <w:spacing w:after="0" w:line="366" w:lineRule="atLeast"/>
        <w:ind w:firstLine="572"/>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qurilish maydonchasidan oʻziga tegishli mol-mulkni olib ketish.</w:t>
      </w:r>
    </w:p>
    <w:p w:rsidR="002E6823" w:rsidRPr="002E6823" w:rsidRDefault="002E6823" w:rsidP="002E6823">
      <w:pPr>
        <w:spacing w:after="0" w:line="366" w:lineRule="atLeast"/>
        <w:ind w:firstLine="572"/>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5.2. Buyurtmachining majburiyatlari:</w:t>
      </w:r>
    </w:p>
    <w:p w:rsidR="002E6823" w:rsidRPr="002E6823" w:rsidRDefault="002E6823" w:rsidP="002E6823">
      <w:pPr>
        <w:spacing w:after="0" w:line="366" w:lineRule="atLeast"/>
        <w:ind w:firstLine="572"/>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ishlarning kalendar rejasida belgilangan hajmda va muddatda Pudratchiga qurilish maydonchasini topshirish;</w:t>
      </w:r>
    </w:p>
    <w:p w:rsidR="002E6823" w:rsidRPr="002E6823" w:rsidRDefault="002E6823" w:rsidP="002E6823">
      <w:pPr>
        <w:spacing w:after="0" w:line="366" w:lineRule="atLeast"/>
        <w:ind w:firstLine="572"/>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shartnomada belgilangan miqdorda va muddatda shartnomaning 1.1-bandida nazarda tutilgan ishlarni bajarganlik uchun Pudratchiga haq toʻlash;</w:t>
      </w:r>
    </w:p>
    <w:p w:rsidR="00FC6A23" w:rsidRDefault="002E6823" w:rsidP="00FC6A23">
      <w:pPr>
        <w:spacing w:after="0" w:line="366" w:lineRule="atLeast"/>
        <w:ind w:firstLine="572"/>
        <w:jc w:val="both"/>
        <w:rPr>
          <w:rFonts w:ascii="Times New Roman" w:eastAsia="Times New Roman" w:hAnsi="Times New Roman" w:cs="Times New Roman"/>
          <w:color w:val="000000"/>
          <w:sz w:val="28"/>
          <w:szCs w:val="28"/>
          <w:lang w:val="en-US" w:eastAsia="ru-RU"/>
        </w:rPr>
      </w:pPr>
      <w:r w:rsidRPr="002E6823">
        <w:rPr>
          <w:rFonts w:ascii="Times New Roman" w:eastAsia="Times New Roman" w:hAnsi="Times New Roman" w:cs="Times New Roman"/>
          <w:color w:val="000000"/>
          <w:sz w:val="28"/>
          <w:szCs w:val="28"/>
          <w:lang w:val="en-US" w:eastAsia="ru-RU"/>
        </w:rPr>
        <w:t xml:space="preserve">Pudratchining yozma xabarnomasini olgan sanadan boshlab </w:t>
      </w:r>
      <w:r w:rsidR="00A409B3">
        <w:rPr>
          <w:rFonts w:ascii="Times New Roman" w:eastAsia="Times New Roman" w:hAnsi="Times New Roman" w:cs="Times New Roman"/>
          <w:color w:val="000000"/>
          <w:sz w:val="28"/>
          <w:szCs w:val="28"/>
          <w:lang w:val="en-US" w:eastAsia="ru-RU"/>
        </w:rPr>
        <w:t>15 ish kuni</w:t>
      </w:r>
      <w:r w:rsidRPr="002E6823">
        <w:rPr>
          <w:rFonts w:ascii="Times New Roman" w:eastAsia="Times New Roman" w:hAnsi="Times New Roman" w:cs="Times New Roman"/>
          <w:color w:val="000000"/>
          <w:sz w:val="28"/>
          <w:szCs w:val="28"/>
          <w:lang w:val="en-US" w:eastAsia="ru-RU"/>
        </w:rPr>
        <w:t xml:space="preserve"> ichida obyektni qabul qilib olish.</w:t>
      </w:r>
    </w:p>
    <w:p w:rsidR="002E6823" w:rsidRPr="00FE5BE6" w:rsidRDefault="002E6823" w:rsidP="002E6823">
      <w:pPr>
        <w:spacing w:after="0" w:line="240" w:lineRule="auto"/>
        <w:jc w:val="center"/>
        <w:rPr>
          <w:rFonts w:ascii="Times New Roman" w:eastAsia="Times New Roman" w:hAnsi="Times New Roman" w:cs="Times New Roman"/>
          <w:sz w:val="24"/>
          <w:szCs w:val="24"/>
          <w:lang w:val="en-US" w:eastAsia="ru-RU"/>
        </w:rPr>
      </w:pPr>
      <w:r w:rsidRPr="00FE5BE6">
        <w:rPr>
          <w:rFonts w:ascii="Times New Roman" w:eastAsia="Times New Roman" w:hAnsi="Times New Roman" w:cs="Times New Roman"/>
          <w:b/>
          <w:bCs/>
          <w:color w:val="000000"/>
          <w:sz w:val="28"/>
          <w:szCs w:val="28"/>
          <w:lang w:val="en-US" w:eastAsia="ru-RU"/>
        </w:rPr>
        <w:t>6. TARAFLARNING JAVOBGARLIGI</w:t>
      </w:r>
    </w:p>
    <w:p w:rsidR="002E6823" w:rsidRPr="00FE5BE6" w:rsidRDefault="002E6823" w:rsidP="002E6823">
      <w:pPr>
        <w:spacing w:after="0" w:line="240" w:lineRule="auto"/>
        <w:ind w:firstLine="566"/>
        <w:jc w:val="both"/>
        <w:rPr>
          <w:rFonts w:ascii="Times New Roman" w:eastAsia="Times New Roman" w:hAnsi="Times New Roman" w:cs="Times New Roman"/>
          <w:sz w:val="24"/>
          <w:szCs w:val="24"/>
          <w:lang w:val="en-US" w:eastAsia="ru-RU"/>
        </w:rPr>
      </w:pPr>
      <w:r w:rsidRPr="00FE5BE6">
        <w:rPr>
          <w:rFonts w:ascii="Times New Roman" w:eastAsia="Times New Roman" w:hAnsi="Times New Roman" w:cs="Times New Roman"/>
          <w:color w:val="000000"/>
          <w:sz w:val="28"/>
          <w:szCs w:val="28"/>
          <w:lang w:val="en-US" w:eastAsia="ru-RU"/>
        </w:rPr>
        <w:t>6.1. Taraflar shartnoma boʻyicha majburiyatlarni bajarish muddatlarini buzgan taqdirda, aybdor taraf ikkinchi tarafga har bir kechiktirilgan kun uchun shartnoma bahosining</w:t>
      </w:r>
      <w:r w:rsidRPr="00FE5BE6">
        <w:rPr>
          <w:rFonts w:ascii="Times New Roman" w:eastAsia="Times New Roman" w:hAnsi="Times New Roman" w:cs="Times New Roman"/>
          <w:color w:val="000000"/>
          <w:sz w:val="28"/>
          <w:szCs w:val="28"/>
          <w:u w:val="single"/>
          <w:lang w:val="en-US" w:eastAsia="ru-RU"/>
        </w:rPr>
        <w:t xml:space="preserve"> </w:t>
      </w:r>
      <w:r w:rsidRPr="00FE5BE6">
        <w:rPr>
          <w:rFonts w:ascii="Times New Roman" w:eastAsia="Times New Roman" w:hAnsi="Times New Roman" w:cs="Times New Roman"/>
          <w:color w:val="000000"/>
          <w:sz w:val="28"/>
          <w:szCs w:val="28"/>
          <w:lang w:val="en-US" w:eastAsia="ru-RU"/>
        </w:rPr>
        <w:t xml:space="preserve"> foizi miqdorida neustoyka toʻlaydi.</w:t>
      </w:r>
    </w:p>
    <w:p w:rsidR="002E6823" w:rsidRPr="00FE5BE6" w:rsidRDefault="002E6823" w:rsidP="002E6823">
      <w:pPr>
        <w:spacing w:after="0" w:line="240" w:lineRule="auto"/>
        <w:ind w:firstLine="566"/>
        <w:jc w:val="both"/>
        <w:rPr>
          <w:rFonts w:ascii="Times New Roman" w:eastAsia="Times New Roman" w:hAnsi="Times New Roman" w:cs="Times New Roman"/>
          <w:sz w:val="24"/>
          <w:szCs w:val="24"/>
          <w:lang w:val="en-US" w:eastAsia="ru-RU"/>
        </w:rPr>
      </w:pPr>
      <w:r w:rsidRPr="00FE5BE6">
        <w:rPr>
          <w:rFonts w:ascii="Times New Roman" w:eastAsia="Times New Roman" w:hAnsi="Times New Roman" w:cs="Times New Roman"/>
          <w:color w:val="000000"/>
          <w:sz w:val="28"/>
          <w:szCs w:val="28"/>
          <w:lang w:val="en-US" w:eastAsia="ru-RU"/>
        </w:rPr>
        <w:t>6.2. Mazkur shartnoma boʻyicha boshqa majburiyatlarni bajarmaganlik yoki lozim darajada bajarmaganlik uchun aybdor taraf ikkinchi tarafga zararni va boy berilgan foydani qoplaydi.</w:t>
      </w:r>
    </w:p>
    <w:p w:rsidR="002E6823" w:rsidRPr="00FE5BE6" w:rsidRDefault="002E6823" w:rsidP="002E6823">
      <w:pPr>
        <w:spacing w:after="0" w:line="240" w:lineRule="auto"/>
        <w:ind w:firstLine="566"/>
        <w:jc w:val="both"/>
        <w:rPr>
          <w:rFonts w:ascii="Times New Roman" w:eastAsia="Times New Roman" w:hAnsi="Times New Roman" w:cs="Times New Roman"/>
          <w:sz w:val="24"/>
          <w:szCs w:val="24"/>
          <w:lang w:val="en-US" w:eastAsia="ru-RU"/>
        </w:rPr>
      </w:pPr>
      <w:r w:rsidRPr="00FE5BE6">
        <w:rPr>
          <w:rFonts w:ascii="Times New Roman" w:eastAsia="Times New Roman" w:hAnsi="Times New Roman" w:cs="Times New Roman"/>
          <w:color w:val="000000"/>
          <w:sz w:val="28"/>
          <w:szCs w:val="28"/>
          <w:lang w:val="en-US" w:eastAsia="ru-RU"/>
        </w:rPr>
        <w:t>6.3. Agar Pudratchi shartnoma boʻyicha ishlar tugallangandan soʻng oʻziga tegishli materiallarni qurilish maydonchasidan olib ketmasa, Buyurtmachi qurilish maydonchasi boʻshatib berilgan sanaga qadar Pudratchiga bajarilgan ishlar uchun haq toʻlashni toʻxtatib turishga haqli.</w:t>
      </w:r>
    </w:p>
    <w:p w:rsidR="00FC6A23" w:rsidRPr="00FC6A23" w:rsidRDefault="002E6823" w:rsidP="00FC6A23">
      <w:pPr>
        <w:spacing w:before="65" w:after="0" w:line="240" w:lineRule="auto"/>
        <w:ind w:firstLine="566"/>
        <w:jc w:val="both"/>
        <w:rPr>
          <w:rFonts w:ascii="Times New Roman" w:eastAsia="Times New Roman" w:hAnsi="Times New Roman" w:cs="Times New Roman"/>
          <w:color w:val="000000"/>
          <w:sz w:val="28"/>
          <w:szCs w:val="28"/>
          <w:lang w:val="en-US" w:eastAsia="ru-RU"/>
        </w:rPr>
      </w:pPr>
      <w:r w:rsidRPr="00FE5BE6">
        <w:rPr>
          <w:rFonts w:ascii="Times New Roman" w:eastAsia="Times New Roman" w:hAnsi="Times New Roman" w:cs="Times New Roman"/>
          <w:color w:val="000000"/>
          <w:sz w:val="28"/>
          <w:szCs w:val="28"/>
          <w:lang w:val="en-US" w:eastAsia="ru-RU"/>
        </w:rPr>
        <w:t>6.4. Neustoykani toʻlash taraflarni majburiyatlarini bajarish yoki kamchiliklarni bartaraf etishdan ozod etmaydi.</w:t>
      </w:r>
    </w:p>
    <w:p w:rsidR="002E6823" w:rsidRPr="00FE5BE6" w:rsidRDefault="002E6823" w:rsidP="002E6823">
      <w:pPr>
        <w:spacing w:before="65" w:after="0" w:line="240" w:lineRule="auto"/>
        <w:ind w:firstLine="566"/>
        <w:jc w:val="center"/>
        <w:rPr>
          <w:rFonts w:ascii="Times New Roman" w:eastAsia="Times New Roman" w:hAnsi="Times New Roman" w:cs="Times New Roman"/>
          <w:sz w:val="24"/>
          <w:szCs w:val="24"/>
          <w:lang w:val="en-US" w:eastAsia="ru-RU"/>
        </w:rPr>
      </w:pPr>
      <w:r w:rsidRPr="00FE5BE6">
        <w:rPr>
          <w:rFonts w:ascii="Times New Roman" w:eastAsia="Times New Roman" w:hAnsi="Times New Roman" w:cs="Times New Roman"/>
          <w:b/>
          <w:bCs/>
          <w:color w:val="000000"/>
          <w:sz w:val="28"/>
          <w:szCs w:val="28"/>
          <w:lang w:val="en-US" w:eastAsia="ru-RU"/>
        </w:rPr>
        <w:lastRenderedPageBreak/>
        <w:t>7. FORS-MAJOR</w:t>
      </w:r>
    </w:p>
    <w:p w:rsidR="002E6823" w:rsidRPr="00FE5BE6" w:rsidRDefault="002E6823" w:rsidP="002E6823">
      <w:pPr>
        <w:spacing w:after="0" w:line="240" w:lineRule="auto"/>
        <w:ind w:firstLine="566"/>
        <w:jc w:val="both"/>
        <w:rPr>
          <w:rFonts w:ascii="Times New Roman" w:eastAsia="Times New Roman" w:hAnsi="Times New Roman" w:cs="Times New Roman"/>
          <w:sz w:val="24"/>
          <w:szCs w:val="24"/>
          <w:lang w:val="en-US" w:eastAsia="ru-RU"/>
        </w:rPr>
      </w:pPr>
      <w:r w:rsidRPr="00FE5BE6">
        <w:rPr>
          <w:rFonts w:ascii="Times New Roman" w:eastAsia="Times New Roman" w:hAnsi="Times New Roman" w:cs="Times New Roman"/>
          <w:color w:val="000000"/>
          <w:sz w:val="28"/>
          <w:szCs w:val="28"/>
          <w:lang w:val="en-US" w:eastAsia="ru-RU"/>
        </w:rPr>
        <w:t>7.1. Taraflar ixtiyoriga bogʻliq boʻlmagan, ularni oldindan bilish yoki oldini olish imkoniyati boʻlmagan holatlar (yengib boʻlmas kuch) oqibatida majburiyatlarni bajarmaganlik yoki lozim darajada bajarmaganlik uchun taraflardan birortasi ikkinchi taraf oldida javobgar emasdir. Bunday holatlar jumlasiga epidemiyalar, tabiiy ofatlar, harbiy harakatlar kiradi.</w:t>
      </w:r>
    </w:p>
    <w:p w:rsidR="002E6823" w:rsidRPr="00FE5BE6" w:rsidRDefault="002E6823" w:rsidP="002E6823">
      <w:pPr>
        <w:spacing w:after="0" w:line="240" w:lineRule="auto"/>
        <w:ind w:firstLine="566"/>
        <w:jc w:val="both"/>
        <w:rPr>
          <w:rFonts w:ascii="Times New Roman" w:eastAsia="Times New Roman" w:hAnsi="Times New Roman" w:cs="Times New Roman"/>
          <w:sz w:val="24"/>
          <w:szCs w:val="24"/>
          <w:lang w:val="en-US" w:eastAsia="ru-RU"/>
        </w:rPr>
      </w:pPr>
      <w:r w:rsidRPr="00FE5BE6">
        <w:rPr>
          <w:rFonts w:ascii="Times New Roman" w:eastAsia="Times New Roman" w:hAnsi="Times New Roman" w:cs="Times New Roman"/>
          <w:color w:val="000000"/>
          <w:sz w:val="28"/>
          <w:szCs w:val="28"/>
          <w:lang w:val="en-US" w:eastAsia="ru-RU"/>
        </w:rPr>
        <w:t>7.2. Tegishli savdo palatasi yoki boshqa vakolatli organ tomonidan berilgan guvohnoma yengib boʻlmas kuchning mavjudligi va amal qilishining davomiyligini tasdiqlash uchun yetarli hujjatdir.</w:t>
      </w:r>
    </w:p>
    <w:p w:rsidR="002E6823" w:rsidRPr="00FE5BE6" w:rsidRDefault="002E6823" w:rsidP="002E6823">
      <w:pPr>
        <w:spacing w:after="0" w:line="240" w:lineRule="auto"/>
        <w:ind w:firstLine="566"/>
        <w:jc w:val="both"/>
        <w:rPr>
          <w:rFonts w:ascii="Times New Roman" w:eastAsia="Times New Roman" w:hAnsi="Times New Roman" w:cs="Times New Roman"/>
          <w:sz w:val="24"/>
          <w:szCs w:val="24"/>
          <w:lang w:val="en-US" w:eastAsia="ru-RU"/>
        </w:rPr>
      </w:pPr>
      <w:r w:rsidRPr="00FE5BE6">
        <w:rPr>
          <w:rFonts w:ascii="Times New Roman" w:eastAsia="Times New Roman" w:hAnsi="Times New Roman" w:cs="Times New Roman"/>
          <w:color w:val="000000"/>
          <w:sz w:val="28"/>
          <w:szCs w:val="28"/>
          <w:lang w:val="en-US" w:eastAsia="ru-RU"/>
        </w:rPr>
        <w:t>7.3. Oʻz majburiyatlarini bajara olmayotgan taraf yengib boʻlmas kuchning mavjudligi va uning shartnoma boʻyicha majburiyatlarni bajarishga taʼsiri haqida ikkinchi tarafga xabarnoma berishi lozim.</w:t>
      </w:r>
    </w:p>
    <w:p w:rsidR="00443B2F" w:rsidRDefault="002E6823" w:rsidP="00A409B3">
      <w:pPr>
        <w:spacing w:after="0" w:line="367" w:lineRule="atLeast"/>
        <w:ind w:firstLine="566"/>
        <w:jc w:val="both"/>
        <w:rPr>
          <w:rFonts w:ascii="Times New Roman" w:eastAsia="Times New Roman" w:hAnsi="Times New Roman" w:cs="Times New Roman"/>
          <w:color w:val="000000"/>
          <w:sz w:val="28"/>
          <w:szCs w:val="28"/>
          <w:lang w:val="en-US" w:eastAsia="ru-RU"/>
        </w:rPr>
      </w:pPr>
      <w:r w:rsidRPr="00FE5BE6">
        <w:rPr>
          <w:rFonts w:ascii="Times New Roman" w:eastAsia="Times New Roman" w:hAnsi="Times New Roman" w:cs="Times New Roman"/>
          <w:color w:val="000000"/>
          <w:sz w:val="28"/>
          <w:szCs w:val="28"/>
          <w:lang w:val="en-US" w:eastAsia="ru-RU"/>
        </w:rPr>
        <w:t>7.4. Agar yengib boʻlmas kuch holatlari uzluksiz</w:t>
      </w:r>
      <w:r w:rsidRPr="00FE5BE6">
        <w:rPr>
          <w:rFonts w:ascii="Times New Roman" w:eastAsia="Times New Roman" w:hAnsi="Times New Roman" w:cs="Times New Roman"/>
          <w:color w:val="000000"/>
          <w:sz w:val="28"/>
          <w:szCs w:val="28"/>
          <w:lang w:val="en-US" w:eastAsia="ru-RU"/>
        </w:rPr>
        <w:tab/>
      </w:r>
      <w:r w:rsidRPr="00FE5BE6">
        <w:rPr>
          <w:rFonts w:ascii="Times New Roman" w:eastAsia="Times New Roman" w:hAnsi="Times New Roman" w:cs="Times New Roman"/>
          <w:color w:val="000000"/>
          <w:sz w:val="28"/>
          <w:szCs w:val="28"/>
          <w:u w:val="single"/>
          <w:lang w:val="en-US" w:eastAsia="ru-RU"/>
        </w:rPr>
        <w:t xml:space="preserve">   </w:t>
      </w:r>
      <w:r w:rsidRPr="00FE5BE6">
        <w:rPr>
          <w:rFonts w:ascii="Times New Roman" w:eastAsia="Times New Roman" w:hAnsi="Times New Roman" w:cs="Times New Roman"/>
          <w:color w:val="000000"/>
          <w:sz w:val="28"/>
          <w:szCs w:val="28"/>
          <w:lang w:val="en-US" w:eastAsia="ru-RU"/>
        </w:rPr>
        <w:t>oy davomida amal qilib tursa va yaqin muddat ichida bekor qilinishi ehtimoli boʻlmasa, mazkur shartnoma taraflardan birining tashabbusi bilan ikkinchi tarafga yozma bildirishnoma yuborish yoʻli bilan bekor qilinishi mumkin.</w:t>
      </w:r>
    </w:p>
    <w:p w:rsidR="00FC6A23" w:rsidRDefault="00FC6A23" w:rsidP="00A409B3">
      <w:pPr>
        <w:spacing w:after="0" w:line="367" w:lineRule="atLeast"/>
        <w:ind w:firstLine="566"/>
        <w:jc w:val="both"/>
        <w:rPr>
          <w:rFonts w:ascii="Times New Roman" w:eastAsia="Times New Roman" w:hAnsi="Times New Roman" w:cs="Times New Roman"/>
          <w:b/>
          <w:bCs/>
          <w:color w:val="000000"/>
          <w:sz w:val="28"/>
          <w:szCs w:val="28"/>
          <w:lang w:val="en-US" w:eastAsia="ru-RU"/>
        </w:rPr>
      </w:pPr>
    </w:p>
    <w:p w:rsidR="002E6823" w:rsidRPr="00FE5BE6" w:rsidRDefault="002E6823" w:rsidP="002E6823">
      <w:pPr>
        <w:spacing w:after="0" w:line="367" w:lineRule="atLeast"/>
        <w:ind w:firstLine="566"/>
        <w:jc w:val="center"/>
        <w:rPr>
          <w:rFonts w:ascii="Times New Roman" w:eastAsia="Times New Roman" w:hAnsi="Times New Roman" w:cs="Times New Roman"/>
          <w:sz w:val="24"/>
          <w:szCs w:val="24"/>
          <w:lang w:val="en-US" w:eastAsia="ru-RU"/>
        </w:rPr>
      </w:pPr>
      <w:r w:rsidRPr="00FE5BE6">
        <w:rPr>
          <w:rFonts w:ascii="Times New Roman" w:eastAsia="Times New Roman" w:hAnsi="Times New Roman" w:cs="Times New Roman"/>
          <w:b/>
          <w:bCs/>
          <w:color w:val="000000"/>
          <w:sz w:val="28"/>
          <w:szCs w:val="28"/>
          <w:lang w:val="en-US" w:eastAsia="ru-RU"/>
        </w:rPr>
        <w:t>8. NIZOLARNI HAL QILISH TARTIBI</w:t>
      </w:r>
    </w:p>
    <w:p w:rsidR="002E6823" w:rsidRPr="00FE5BE6" w:rsidRDefault="002E6823" w:rsidP="002E6823">
      <w:pPr>
        <w:spacing w:after="0" w:line="240" w:lineRule="auto"/>
        <w:ind w:right="3" w:firstLine="566"/>
        <w:jc w:val="both"/>
        <w:rPr>
          <w:rFonts w:ascii="Times New Roman" w:eastAsia="Times New Roman" w:hAnsi="Times New Roman" w:cs="Times New Roman"/>
          <w:sz w:val="24"/>
          <w:szCs w:val="24"/>
          <w:lang w:val="en-US" w:eastAsia="ru-RU"/>
        </w:rPr>
      </w:pPr>
      <w:r w:rsidRPr="00FE5BE6">
        <w:rPr>
          <w:rFonts w:ascii="Times New Roman" w:eastAsia="Times New Roman" w:hAnsi="Times New Roman" w:cs="Times New Roman"/>
          <w:color w:val="000000"/>
          <w:sz w:val="28"/>
          <w:szCs w:val="28"/>
          <w:lang w:val="en-US" w:eastAsia="ru-RU"/>
        </w:rPr>
        <w:t>8.1. Ushbu shartnoma boʻyicha yoki u bilan bogʻliq holda taraflar oʻrtasida kelib chiqadigan barcha nizolar va ziddiyatlar taraflar oʻrtasida muzokaralar olib borish yoʻli bilan hal etiladi.</w:t>
      </w:r>
    </w:p>
    <w:p w:rsidR="002E6823" w:rsidRPr="002E6823" w:rsidRDefault="002E6823" w:rsidP="002E6823">
      <w:pPr>
        <w:spacing w:after="0" w:line="240" w:lineRule="auto"/>
        <w:ind w:right="3" w:firstLine="566"/>
        <w:jc w:val="both"/>
        <w:rPr>
          <w:rFonts w:ascii="Times New Roman" w:eastAsia="Times New Roman" w:hAnsi="Times New Roman" w:cs="Times New Roman"/>
          <w:sz w:val="24"/>
          <w:szCs w:val="24"/>
          <w:lang w:val="en-US" w:eastAsia="ru-RU"/>
        </w:rPr>
      </w:pPr>
      <w:r w:rsidRPr="00E823D2">
        <w:rPr>
          <w:rFonts w:ascii="Times New Roman" w:eastAsia="Times New Roman" w:hAnsi="Times New Roman" w:cs="Times New Roman"/>
          <w:color w:val="000000"/>
          <w:sz w:val="28"/>
          <w:szCs w:val="28"/>
          <w:lang w:val="en-US" w:eastAsia="ru-RU"/>
        </w:rPr>
        <w:t xml:space="preserve">8.2. Muzokaralar olib borish yoʻli bilan nizolarni hal qilishga erishilmagan taqdirda, mazkur shartnomaning tuzilishi, uning shartlarining oʻzgarishi, buzilishi, ijro etilishi, bekor boʻlishi, tugatilishi va haqiqiyligi yuzasidan kelib chiquvchi barcha nizolar, kelishmovchiliklar va talablar Oʻzbekiston Respublikasi Savdo- sanoat palatasi huzuridagi Hakamlik sudida uning Reglamentiga asosan hakamlik sudyasi tomonidan yakka tartibda koʻrib chiqiladi. </w:t>
      </w:r>
      <w:r w:rsidRPr="002E6823">
        <w:rPr>
          <w:rFonts w:ascii="Times New Roman" w:eastAsia="Times New Roman" w:hAnsi="Times New Roman" w:cs="Times New Roman"/>
          <w:color w:val="000000"/>
          <w:sz w:val="28"/>
          <w:szCs w:val="28"/>
          <w:lang w:val="en-US" w:eastAsia="ru-RU"/>
        </w:rPr>
        <w:t>Hakamlik sudining hal qiluv qarori taraflar uchun qatʼiy va majburiy hisoblanadi.</w:t>
      </w:r>
    </w:p>
    <w:p w:rsidR="002E6823" w:rsidRDefault="002E6823" w:rsidP="002E6823">
      <w:pPr>
        <w:spacing w:after="0" w:line="240" w:lineRule="auto"/>
        <w:ind w:left="708"/>
        <w:jc w:val="center"/>
        <w:rPr>
          <w:rFonts w:ascii="Times New Roman" w:eastAsia="Times New Roman" w:hAnsi="Times New Roman" w:cs="Times New Roman"/>
          <w:b/>
          <w:bCs/>
          <w:color w:val="000000"/>
          <w:sz w:val="28"/>
          <w:szCs w:val="28"/>
          <w:lang w:val="en-US" w:eastAsia="ru-RU"/>
        </w:rPr>
      </w:pPr>
      <w:r w:rsidRPr="002E6823">
        <w:rPr>
          <w:rFonts w:ascii="Times New Roman" w:eastAsia="Times New Roman" w:hAnsi="Times New Roman" w:cs="Times New Roman"/>
          <w:b/>
          <w:bCs/>
          <w:color w:val="000000"/>
          <w:sz w:val="28"/>
          <w:szCs w:val="28"/>
          <w:lang w:eastAsia="ru-RU"/>
        </w:rPr>
        <w:t>9. Taraflarning rekvizitlari va imzolari:</w:t>
      </w:r>
    </w:p>
    <w:tbl>
      <w:tblPr>
        <w:tblW w:w="0" w:type="auto"/>
        <w:tblCellMar>
          <w:top w:w="15" w:type="dxa"/>
          <w:left w:w="15" w:type="dxa"/>
          <w:bottom w:w="15" w:type="dxa"/>
          <w:right w:w="15" w:type="dxa"/>
        </w:tblCellMar>
        <w:tblLook w:val="04A0" w:firstRow="1" w:lastRow="0" w:firstColumn="1" w:lastColumn="0" w:noHBand="0" w:noVBand="1"/>
      </w:tblPr>
      <w:tblGrid>
        <w:gridCol w:w="4778"/>
        <w:gridCol w:w="4777"/>
      </w:tblGrid>
      <w:tr w:rsidR="002D0371" w:rsidRPr="00FC6A23" w:rsidTr="00BC57D1">
        <w:trPr>
          <w:trHeight w:val="283"/>
        </w:trPr>
        <w:tc>
          <w:tcPr>
            <w:tcW w:w="4778" w:type="dxa"/>
            <w:tcBorders>
              <w:top w:val="nil"/>
              <w:left w:val="nil"/>
              <w:bottom w:val="nil"/>
              <w:right w:val="nil"/>
            </w:tcBorders>
            <w:tcMar>
              <w:top w:w="15" w:type="dxa"/>
              <w:left w:w="100" w:type="dxa"/>
              <w:bottom w:w="15" w:type="dxa"/>
              <w:right w:w="100" w:type="dxa"/>
            </w:tcMar>
            <w:hideMark/>
          </w:tcPr>
          <w:p w:rsidR="002E6823" w:rsidRPr="002E6823" w:rsidRDefault="002E6823" w:rsidP="002E6823">
            <w:pPr>
              <w:spacing w:after="0" w:line="240" w:lineRule="auto"/>
              <w:ind w:left="708"/>
              <w:jc w:val="both"/>
              <w:rPr>
                <w:rFonts w:ascii="Times New Roman" w:eastAsia="Times New Roman" w:hAnsi="Times New Roman" w:cs="Times New Roman"/>
                <w:sz w:val="24"/>
                <w:szCs w:val="24"/>
                <w:lang w:val="en-US" w:eastAsia="ru-RU"/>
              </w:rPr>
            </w:pPr>
            <w:r w:rsidRPr="00916F6A">
              <w:rPr>
                <w:rFonts w:ascii="Times New Roman" w:eastAsia="Times New Roman" w:hAnsi="Times New Roman" w:cs="Times New Roman"/>
                <w:b/>
                <w:color w:val="000000"/>
                <w:sz w:val="28"/>
                <w:szCs w:val="28"/>
                <w:lang w:val="en-US" w:eastAsia="ru-RU"/>
              </w:rPr>
              <w:t>Pudratchi</w:t>
            </w:r>
            <w:r w:rsidRPr="002E6823">
              <w:rPr>
                <w:rFonts w:ascii="Times New Roman" w:eastAsia="Times New Roman" w:hAnsi="Times New Roman" w:cs="Times New Roman"/>
                <w:color w:val="000000"/>
                <w:sz w:val="28"/>
                <w:szCs w:val="28"/>
                <w:lang w:val="en-US" w:eastAsia="ru-RU"/>
              </w:rPr>
              <w:t xml:space="preserve">: </w:t>
            </w:r>
          </w:p>
          <w:p w:rsidR="002E6823" w:rsidRPr="002E6823" w:rsidRDefault="002E6823" w:rsidP="002E6823">
            <w:pPr>
              <w:spacing w:after="0" w:line="240" w:lineRule="auto"/>
              <w:ind w:left="708"/>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___________________________</w:t>
            </w:r>
          </w:p>
          <w:p w:rsidR="002E6823" w:rsidRPr="002E6823" w:rsidRDefault="002E6823" w:rsidP="002E6823">
            <w:pPr>
              <w:spacing w:after="0" w:line="240" w:lineRule="auto"/>
              <w:ind w:left="708"/>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Hisob-kitob raqami</w:t>
            </w:r>
          </w:p>
          <w:p w:rsidR="002E6823" w:rsidRPr="002E6823" w:rsidRDefault="002E6823" w:rsidP="002E6823">
            <w:pPr>
              <w:spacing w:after="0" w:line="240" w:lineRule="auto"/>
              <w:ind w:left="708"/>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___________________________</w:t>
            </w:r>
          </w:p>
          <w:p w:rsidR="002E6823" w:rsidRPr="002E6823" w:rsidRDefault="002E6823" w:rsidP="002E6823">
            <w:pPr>
              <w:spacing w:after="0" w:line="240" w:lineRule="auto"/>
              <w:ind w:left="708"/>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color w:val="000000"/>
                <w:sz w:val="28"/>
                <w:szCs w:val="28"/>
                <w:lang w:val="en-US" w:eastAsia="ru-RU"/>
              </w:rPr>
              <w:t>STIR______________________</w:t>
            </w:r>
          </w:p>
          <w:p w:rsidR="002E6823" w:rsidRPr="002E6823" w:rsidRDefault="002E6823" w:rsidP="002E6823">
            <w:pPr>
              <w:spacing w:after="0" w:line="240" w:lineRule="auto"/>
              <w:ind w:left="708"/>
              <w:jc w:val="both"/>
              <w:rPr>
                <w:rFonts w:ascii="Times New Roman" w:eastAsia="Times New Roman" w:hAnsi="Times New Roman" w:cs="Times New Roman"/>
                <w:sz w:val="24"/>
                <w:szCs w:val="24"/>
                <w:lang w:val="en-US" w:eastAsia="ru-RU"/>
              </w:rPr>
            </w:pPr>
            <w:r w:rsidRPr="002E6823">
              <w:rPr>
                <w:rFonts w:ascii="Times New Roman" w:eastAsia="Times New Roman" w:hAnsi="Times New Roman" w:cs="Times New Roman"/>
                <w:i/>
                <w:iCs/>
                <w:color w:val="000000"/>
                <w:sz w:val="28"/>
                <w:szCs w:val="28"/>
                <w:lang w:val="en-US" w:eastAsia="ru-RU"/>
              </w:rPr>
              <w:t>(vakolatli shaxs F.I.Sh. va imzosi)</w:t>
            </w:r>
          </w:p>
          <w:p w:rsidR="002E6823" w:rsidRPr="002E6823" w:rsidRDefault="002E6823" w:rsidP="002E6823">
            <w:pPr>
              <w:spacing w:after="0" w:line="240" w:lineRule="auto"/>
              <w:ind w:left="708"/>
              <w:jc w:val="both"/>
              <w:rPr>
                <w:rFonts w:ascii="Times New Roman" w:eastAsia="Times New Roman" w:hAnsi="Times New Roman" w:cs="Times New Roman"/>
                <w:color w:val="000000"/>
                <w:sz w:val="28"/>
                <w:szCs w:val="28"/>
                <w:lang w:val="en-US" w:eastAsia="ru-RU"/>
              </w:rPr>
            </w:pPr>
            <w:r w:rsidRPr="002E6823">
              <w:rPr>
                <w:rFonts w:ascii="Times New Roman" w:eastAsia="Times New Roman" w:hAnsi="Times New Roman" w:cs="Times New Roman"/>
                <w:color w:val="000000"/>
                <w:sz w:val="28"/>
                <w:szCs w:val="28"/>
                <w:lang w:val="en-US" w:eastAsia="ru-RU"/>
              </w:rPr>
              <w:t> </w:t>
            </w:r>
          </w:p>
        </w:tc>
        <w:tc>
          <w:tcPr>
            <w:tcW w:w="4777" w:type="dxa"/>
            <w:tcBorders>
              <w:top w:val="nil"/>
              <w:left w:val="nil"/>
              <w:bottom w:val="nil"/>
              <w:right w:val="nil"/>
            </w:tcBorders>
            <w:shd w:val="clear" w:color="auto" w:fill="FFFFFF" w:themeFill="background1"/>
            <w:tcMar>
              <w:top w:w="15" w:type="dxa"/>
              <w:left w:w="100" w:type="dxa"/>
              <w:bottom w:w="15" w:type="dxa"/>
              <w:right w:w="100" w:type="dxa"/>
            </w:tcMar>
            <w:hideMark/>
          </w:tcPr>
          <w:p w:rsidR="002E6823" w:rsidRPr="002E6823" w:rsidRDefault="002E6823" w:rsidP="002E6823">
            <w:pPr>
              <w:spacing w:after="0" w:line="240" w:lineRule="auto"/>
              <w:ind w:left="708"/>
              <w:jc w:val="both"/>
              <w:rPr>
                <w:rFonts w:ascii="Times New Roman" w:eastAsia="Times New Roman" w:hAnsi="Times New Roman" w:cs="Times New Roman"/>
                <w:sz w:val="24"/>
                <w:szCs w:val="24"/>
                <w:lang w:val="en-US" w:eastAsia="ru-RU"/>
              </w:rPr>
            </w:pPr>
            <w:r w:rsidRPr="00916F6A">
              <w:rPr>
                <w:rFonts w:ascii="Times New Roman" w:eastAsia="Times New Roman" w:hAnsi="Times New Roman" w:cs="Times New Roman"/>
                <w:b/>
                <w:color w:val="000000"/>
                <w:sz w:val="28"/>
                <w:szCs w:val="28"/>
                <w:lang w:val="en-US" w:eastAsia="ru-RU"/>
              </w:rPr>
              <w:t>Buyurtmachi</w:t>
            </w:r>
            <w:r w:rsidRPr="002E6823">
              <w:rPr>
                <w:rFonts w:ascii="Times New Roman" w:eastAsia="Times New Roman" w:hAnsi="Times New Roman" w:cs="Times New Roman"/>
                <w:color w:val="000000"/>
                <w:sz w:val="28"/>
                <w:szCs w:val="28"/>
                <w:lang w:val="en-US" w:eastAsia="ru-RU"/>
              </w:rPr>
              <w:t>:</w:t>
            </w:r>
          </w:p>
          <w:p w:rsidR="002E6823" w:rsidRDefault="002D0371" w:rsidP="002E6823">
            <w:pPr>
              <w:spacing w:after="0" w:line="240" w:lineRule="auto"/>
              <w:ind w:left="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Beshariq tumani Obodonlashtirish boshqarmasi</w:t>
            </w:r>
          </w:p>
          <w:p w:rsidR="00E868BF" w:rsidRPr="00E868BF" w:rsidRDefault="00E868BF" w:rsidP="00E868BF">
            <w:pPr>
              <w:rPr>
                <w:lang w:val="en-US"/>
              </w:rPr>
            </w:pPr>
            <w:r>
              <w:rPr>
                <w:rFonts w:ascii="Times New Roman" w:eastAsia="Times New Roman" w:hAnsi="Times New Roman" w:cs="Times New Roman"/>
                <w:color w:val="000000"/>
                <w:sz w:val="28"/>
                <w:szCs w:val="28"/>
                <w:lang w:val="en-US" w:eastAsia="ru-RU"/>
              </w:rPr>
              <w:t xml:space="preserve">          </w:t>
            </w:r>
            <w:r w:rsidRPr="003B5268">
              <w:rPr>
                <w:rFonts w:ascii="Times New Roman" w:eastAsia="Times New Roman" w:hAnsi="Times New Roman" w:cs="Times New Roman"/>
                <w:b/>
                <w:color w:val="000000"/>
                <w:sz w:val="28"/>
                <w:szCs w:val="28"/>
                <w:lang w:val="en-US" w:eastAsia="ru-RU"/>
              </w:rPr>
              <w:t>Manzil</w:t>
            </w:r>
            <w:r>
              <w:rPr>
                <w:rFonts w:ascii="Times New Roman" w:eastAsia="Times New Roman" w:hAnsi="Times New Roman" w:cs="Times New Roman"/>
                <w:color w:val="000000"/>
                <w:sz w:val="28"/>
                <w:szCs w:val="28"/>
                <w:lang w:val="en-US" w:eastAsia="ru-RU"/>
              </w:rPr>
              <w:t xml:space="preserve">: </w:t>
            </w:r>
            <w:r>
              <w:rPr>
                <w:lang w:val="uz-Cyrl-UZ"/>
              </w:rPr>
              <w:t>Beshariq sh</w:t>
            </w:r>
            <w:r w:rsidR="00FF5627">
              <w:rPr>
                <w:lang w:val="en-US"/>
              </w:rPr>
              <w:t>.</w:t>
            </w:r>
            <w:r>
              <w:rPr>
                <w:lang w:val="uz-Cyrl-UZ"/>
              </w:rPr>
              <w:t>, Oltin Vodi</w:t>
            </w:r>
            <w:r>
              <w:rPr>
                <w:lang w:val="en-US"/>
              </w:rPr>
              <w:t xml:space="preserve">y </w:t>
            </w:r>
            <w:r w:rsidR="00823DC5">
              <w:rPr>
                <w:lang w:val="en-US"/>
              </w:rPr>
              <w:t xml:space="preserve">k., </w:t>
            </w:r>
            <w:r w:rsidRPr="00EE4224">
              <w:rPr>
                <w:lang w:val="uz-Cyrl-UZ"/>
              </w:rPr>
              <w:t>114</w:t>
            </w:r>
          </w:p>
          <w:p w:rsidR="002E6823" w:rsidRDefault="002E6823" w:rsidP="002E6823">
            <w:pPr>
              <w:spacing w:after="0" w:line="240" w:lineRule="auto"/>
              <w:ind w:left="708"/>
              <w:jc w:val="both"/>
              <w:rPr>
                <w:rFonts w:ascii="Times New Roman" w:eastAsia="Times New Roman" w:hAnsi="Times New Roman" w:cs="Times New Roman"/>
                <w:b/>
                <w:color w:val="000000"/>
                <w:sz w:val="28"/>
                <w:szCs w:val="28"/>
                <w:lang w:val="en-US" w:eastAsia="ru-RU"/>
              </w:rPr>
            </w:pPr>
            <w:r w:rsidRPr="00916F6A">
              <w:rPr>
                <w:rFonts w:ascii="Times New Roman" w:eastAsia="Times New Roman" w:hAnsi="Times New Roman" w:cs="Times New Roman"/>
                <w:b/>
                <w:color w:val="000000"/>
                <w:sz w:val="28"/>
                <w:szCs w:val="28"/>
                <w:lang w:val="en-US" w:eastAsia="ru-RU"/>
              </w:rPr>
              <w:t>Hisob-kitob raqami</w:t>
            </w:r>
          </w:p>
          <w:p w:rsidR="00BC57D1" w:rsidRPr="00916F6A" w:rsidRDefault="00FC6A23" w:rsidP="002E6823">
            <w:pPr>
              <w:spacing w:after="0" w:line="240" w:lineRule="auto"/>
              <w:ind w:left="708"/>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401722860302157065200110013</w:t>
            </w:r>
            <w:bookmarkStart w:id="0" w:name="_GoBack"/>
            <w:bookmarkEnd w:id="0"/>
          </w:p>
          <w:p w:rsidR="002E6823" w:rsidRDefault="002E6823" w:rsidP="002E6823">
            <w:pPr>
              <w:spacing w:after="0" w:line="240" w:lineRule="auto"/>
              <w:ind w:left="708"/>
              <w:jc w:val="both"/>
              <w:rPr>
                <w:rFonts w:ascii="Times New Roman" w:eastAsia="Times New Roman" w:hAnsi="Times New Roman" w:cs="Times New Roman"/>
                <w:color w:val="000000"/>
                <w:sz w:val="28"/>
                <w:szCs w:val="28"/>
                <w:lang w:val="en-US" w:eastAsia="ru-RU"/>
              </w:rPr>
            </w:pPr>
            <w:r w:rsidRPr="00916F6A">
              <w:rPr>
                <w:rFonts w:ascii="Times New Roman" w:eastAsia="Times New Roman" w:hAnsi="Times New Roman" w:cs="Times New Roman"/>
                <w:b/>
                <w:color w:val="000000"/>
                <w:sz w:val="28"/>
                <w:szCs w:val="28"/>
                <w:lang w:val="en-US" w:eastAsia="ru-RU"/>
              </w:rPr>
              <w:t>STIR</w:t>
            </w:r>
            <w:r w:rsidR="00916F6A">
              <w:rPr>
                <w:rFonts w:ascii="Times New Roman" w:eastAsia="Times New Roman" w:hAnsi="Times New Roman" w:cs="Times New Roman"/>
                <w:color w:val="000000"/>
                <w:sz w:val="28"/>
                <w:szCs w:val="28"/>
                <w:lang w:val="en-US" w:eastAsia="ru-RU"/>
              </w:rPr>
              <w:t xml:space="preserve"> 206994051</w:t>
            </w:r>
            <w:r w:rsidR="0090672C">
              <w:rPr>
                <w:rFonts w:ascii="Times New Roman" w:eastAsia="Times New Roman" w:hAnsi="Times New Roman" w:cs="Times New Roman"/>
                <w:color w:val="000000"/>
                <w:sz w:val="28"/>
                <w:szCs w:val="28"/>
                <w:lang w:val="en-US" w:eastAsia="ru-RU"/>
              </w:rPr>
              <w:t xml:space="preserve"> MFO 00014</w:t>
            </w:r>
          </w:p>
          <w:p w:rsidR="0090672C" w:rsidRDefault="0090672C" w:rsidP="002E6823">
            <w:pPr>
              <w:spacing w:after="0" w:line="240" w:lineRule="auto"/>
              <w:ind w:left="708"/>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OKOD 92930</w:t>
            </w:r>
          </w:p>
          <w:p w:rsidR="0090672C" w:rsidRPr="002E6823" w:rsidRDefault="0090672C" w:rsidP="002E6823">
            <w:pPr>
              <w:spacing w:after="0" w:line="240" w:lineRule="auto"/>
              <w:ind w:left="708"/>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Markaziy bank Toshkent HKKMM</w:t>
            </w:r>
          </w:p>
          <w:p w:rsidR="003B5268" w:rsidRDefault="003B5268" w:rsidP="002E6823">
            <w:pPr>
              <w:spacing w:after="0" w:line="240" w:lineRule="auto"/>
              <w:ind w:left="708"/>
              <w:jc w:val="both"/>
              <w:rPr>
                <w:rFonts w:ascii="Times New Roman" w:eastAsia="Times New Roman" w:hAnsi="Times New Roman" w:cs="Times New Roman"/>
                <w:iCs/>
                <w:color w:val="000000"/>
                <w:sz w:val="28"/>
                <w:szCs w:val="28"/>
                <w:lang w:val="en-US" w:eastAsia="ru-RU"/>
              </w:rPr>
            </w:pPr>
          </w:p>
          <w:p w:rsidR="002D0371" w:rsidRPr="0090672C" w:rsidRDefault="002D0371" w:rsidP="002E6823">
            <w:pPr>
              <w:spacing w:after="0" w:line="240" w:lineRule="auto"/>
              <w:ind w:left="708"/>
              <w:jc w:val="both"/>
              <w:rPr>
                <w:rFonts w:ascii="Times New Roman" w:eastAsia="Times New Roman" w:hAnsi="Times New Roman" w:cs="Times New Roman"/>
                <w:iCs/>
                <w:color w:val="000000"/>
                <w:sz w:val="28"/>
                <w:szCs w:val="28"/>
                <w:lang w:val="en-US" w:eastAsia="ru-RU"/>
              </w:rPr>
            </w:pPr>
            <w:r w:rsidRPr="0090672C">
              <w:rPr>
                <w:rFonts w:ascii="Times New Roman" w:eastAsia="Times New Roman" w:hAnsi="Times New Roman" w:cs="Times New Roman"/>
                <w:iCs/>
                <w:color w:val="000000"/>
                <w:sz w:val="28"/>
                <w:szCs w:val="28"/>
                <w:lang w:val="en-US" w:eastAsia="ru-RU"/>
              </w:rPr>
              <w:t>Boshliq ___________ Nasipov N.</w:t>
            </w:r>
          </w:p>
          <w:p w:rsidR="002E6823" w:rsidRPr="002E6823" w:rsidRDefault="002E6823" w:rsidP="002E6823">
            <w:pPr>
              <w:spacing w:after="0" w:line="240" w:lineRule="auto"/>
              <w:ind w:left="708"/>
              <w:jc w:val="both"/>
              <w:rPr>
                <w:rFonts w:ascii="Times New Roman" w:eastAsia="Times New Roman" w:hAnsi="Times New Roman" w:cs="Times New Roman"/>
                <w:color w:val="000000"/>
                <w:sz w:val="28"/>
                <w:szCs w:val="28"/>
                <w:lang w:val="en-US" w:eastAsia="ru-RU"/>
              </w:rPr>
            </w:pPr>
            <w:r w:rsidRPr="002E6823">
              <w:rPr>
                <w:rFonts w:ascii="Times New Roman" w:eastAsia="Times New Roman" w:hAnsi="Times New Roman" w:cs="Times New Roman"/>
                <w:color w:val="000000"/>
                <w:sz w:val="28"/>
                <w:szCs w:val="28"/>
                <w:lang w:val="en-US" w:eastAsia="ru-RU"/>
              </w:rPr>
              <w:t> </w:t>
            </w:r>
          </w:p>
        </w:tc>
      </w:tr>
      <w:tr w:rsidR="00E868BF" w:rsidRPr="00FC6A23" w:rsidTr="00A409B3">
        <w:tc>
          <w:tcPr>
            <w:tcW w:w="4778" w:type="dxa"/>
            <w:tcBorders>
              <w:top w:val="nil"/>
              <w:left w:val="nil"/>
              <w:bottom w:val="nil"/>
              <w:right w:val="nil"/>
            </w:tcBorders>
            <w:tcMar>
              <w:top w:w="15" w:type="dxa"/>
              <w:left w:w="100" w:type="dxa"/>
              <w:bottom w:w="15" w:type="dxa"/>
              <w:right w:w="100" w:type="dxa"/>
            </w:tcMar>
          </w:tcPr>
          <w:p w:rsidR="00E868BF" w:rsidRPr="00916F6A" w:rsidRDefault="00E868BF" w:rsidP="002E6823">
            <w:pPr>
              <w:spacing w:after="0" w:line="240" w:lineRule="auto"/>
              <w:ind w:left="708"/>
              <w:jc w:val="both"/>
              <w:rPr>
                <w:rFonts w:ascii="Times New Roman" w:eastAsia="Times New Roman" w:hAnsi="Times New Roman" w:cs="Times New Roman"/>
                <w:b/>
                <w:color w:val="000000"/>
                <w:sz w:val="28"/>
                <w:szCs w:val="28"/>
                <w:lang w:val="en-US" w:eastAsia="ru-RU"/>
              </w:rPr>
            </w:pPr>
          </w:p>
        </w:tc>
        <w:tc>
          <w:tcPr>
            <w:tcW w:w="4777" w:type="dxa"/>
            <w:tcBorders>
              <w:top w:val="nil"/>
              <w:left w:val="nil"/>
              <w:bottom w:val="nil"/>
              <w:right w:val="nil"/>
            </w:tcBorders>
            <w:tcMar>
              <w:top w:w="15" w:type="dxa"/>
              <w:left w:w="100" w:type="dxa"/>
              <w:bottom w:w="15" w:type="dxa"/>
              <w:right w:w="100" w:type="dxa"/>
            </w:tcMar>
          </w:tcPr>
          <w:p w:rsidR="00E868BF" w:rsidRPr="00916F6A" w:rsidRDefault="00E868BF" w:rsidP="002E6823">
            <w:pPr>
              <w:spacing w:after="0" w:line="240" w:lineRule="auto"/>
              <w:ind w:left="708"/>
              <w:jc w:val="both"/>
              <w:rPr>
                <w:rFonts w:ascii="Times New Roman" w:eastAsia="Times New Roman" w:hAnsi="Times New Roman" w:cs="Times New Roman"/>
                <w:b/>
                <w:color w:val="000000"/>
                <w:sz w:val="28"/>
                <w:szCs w:val="28"/>
                <w:lang w:val="en-US" w:eastAsia="ru-RU"/>
              </w:rPr>
            </w:pPr>
          </w:p>
        </w:tc>
      </w:tr>
    </w:tbl>
    <w:p w:rsidR="00915824" w:rsidRPr="002E6823" w:rsidRDefault="00FC6A23">
      <w:pPr>
        <w:rPr>
          <w:lang w:val="en-US"/>
        </w:rPr>
      </w:pPr>
    </w:p>
    <w:sectPr w:rsidR="00915824" w:rsidRPr="002E68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823"/>
    <w:rsid w:val="000F0119"/>
    <w:rsid w:val="001B74BD"/>
    <w:rsid w:val="002D0371"/>
    <w:rsid w:val="002E6823"/>
    <w:rsid w:val="00330A9F"/>
    <w:rsid w:val="003B3A11"/>
    <w:rsid w:val="003B5268"/>
    <w:rsid w:val="003D249F"/>
    <w:rsid w:val="00443B2F"/>
    <w:rsid w:val="00664A55"/>
    <w:rsid w:val="00823DC5"/>
    <w:rsid w:val="00852BA7"/>
    <w:rsid w:val="00893EF5"/>
    <w:rsid w:val="0090672C"/>
    <w:rsid w:val="00916F6A"/>
    <w:rsid w:val="00A34EAE"/>
    <w:rsid w:val="00A409B3"/>
    <w:rsid w:val="00A46733"/>
    <w:rsid w:val="00A90D2D"/>
    <w:rsid w:val="00AA6A35"/>
    <w:rsid w:val="00AF7A5C"/>
    <w:rsid w:val="00BC57D1"/>
    <w:rsid w:val="00CF4543"/>
    <w:rsid w:val="00D57DD4"/>
    <w:rsid w:val="00E823D2"/>
    <w:rsid w:val="00E868BF"/>
    <w:rsid w:val="00EC276B"/>
    <w:rsid w:val="00FC6A23"/>
    <w:rsid w:val="00FE5BE6"/>
    <w:rsid w:val="00FF5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68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5B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68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5B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774946">
      <w:bodyDiv w:val="1"/>
      <w:marLeft w:val="0"/>
      <w:marRight w:val="0"/>
      <w:marTop w:val="0"/>
      <w:marBottom w:val="0"/>
      <w:divBdr>
        <w:top w:val="none" w:sz="0" w:space="0" w:color="auto"/>
        <w:left w:val="none" w:sz="0" w:space="0" w:color="auto"/>
        <w:bottom w:val="none" w:sz="0" w:space="0" w:color="auto"/>
        <w:right w:val="none" w:sz="0" w:space="0" w:color="auto"/>
      </w:divBdr>
    </w:div>
    <w:div w:id="97205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1032</Words>
  <Characters>5886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2022-08-31T04:23:00Z</dcterms:created>
  <dcterms:modified xsi:type="dcterms:W3CDTF">2022-09-10T16:42:00Z</dcterms:modified>
</cp:coreProperties>
</file>