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0D" w:rsidRDefault="002334FF">
      <w:pPr>
        <w:spacing w:line="276" w:lineRule="auto"/>
        <w:jc w:val="center"/>
        <w:rPr>
          <w:b/>
          <w:szCs w:val="28"/>
          <w:lang w:val="uz-Cyrl-UZ"/>
        </w:rPr>
      </w:pPr>
      <w:r>
        <w:rPr>
          <w:b/>
          <w:szCs w:val="28"/>
          <w:lang w:val="uz-Cyrl-UZ"/>
        </w:rPr>
        <w:t>ШАРТНОМА</w:t>
      </w:r>
    </w:p>
    <w:p w:rsidR="00A0170D" w:rsidRDefault="00A0170D">
      <w:pPr>
        <w:spacing w:line="276" w:lineRule="auto"/>
        <w:jc w:val="center"/>
        <w:rPr>
          <w:b/>
          <w:szCs w:val="28"/>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A0170D">
        <w:trPr>
          <w:tblCellSpacing w:w="0" w:type="dxa"/>
        </w:trPr>
        <w:tc>
          <w:tcPr>
            <w:tcW w:w="3401" w:type="dxa"/>
            <w:tcBorders>
              <w:top w:val="nil"/>
              <w:left w:val="nil"/>
              <w:bottom w:val="nil"/>
              <w:right w:val="nil"/>
            </w:tcBorders>
            <w:vAlign w:val="center"/>
          </w:tcPr>
          <w:p w:rsidR="00A0170D" w:rsidRDefault="001045BF">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il"/>
              <w:left w:val="nil"/>
              <w:bottom w:val="nil"/>
              <w:right w:val="nil"/>
            </w:tcBorders>
            <w:vAlign w:val="center"/>
          </w:tcPr>
          <w:p w:rsidR="00A0170D" w:rsidRDefault="001045BF">
            <w:pPr>
              <w:jc w:val="center"/>
              <w:rPr>
                <w:sz w:val="24"/>
              </w:rP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il"/>
              <w:left w:val="nil"/>
              <w:bottom w:val="nil"/>
              <w:right w:val="nil"/>
            </w:tcBorders>
            <w:vAlign w:val="center"/>
          </w:tcPr>
          <w:p w:rsidR="00A0170D" w:rsidRDefault="001045BF">
            <w:pPr>
              <w:jc w:val="right"/>
              <w:rPr>
                <w:sz w:val="24"/>
              </w:rPr>
            </w:pPr>
            <w:r>
              <w:rPr>
                <w:color w:val="000000"/>
                <w:szCs w:val="28"/>
              </w:rPr>
              <w:t>_______________ш.</w:t>
            </w:r>
          </w:p>
        </w:tc>
      </w:tr>
    </w:tbl>
    <w:p w:rsidR="00A0170D" w:rsidRDefault="00A0170D">
      <w:pPr>
        <w:spacing w:line="276" w:lineRule="auto"/>
        <w:ind w:firstLine="709"/>
        <w:rPr>
          <w:szCs w:val="28"/>
          <w:lang w:val="uz-Cyrl-UZ"/>
        </w:rPr>
      </w:pPr>
    </w:p>
    <w:p w:rsidR="00A0170D" w:rsidRDefault="001045BF" w:rsidP="002334FF">
      <w:pPr>
        <w:tabs>
          <w:tab w:val="left" w:pos="4536"/>
        </w:tabs>
        <w:rPr>
          <w:szCs w:val="28"/>
          <w:lang w:val="uz-Cyrl-UZ"/>
        </w:rPr>
      </w:pPr>
      <w:r>
        <w:rPr>
          <w:szCs w:val="28"/>
          <w:lang w:val="uz-Cyrl-UZ"/>
        </w:rPr>
        <w:t>Кейинги ўринларда “Товар етказиб берувчи</w:t>
      </w:r>
      <w:r w:rsidR="002334FF">
        <w:rPr>
          <w:szCs w:val="28"/>
          <w:lang w:val="uz-Cyrl-UZ"/>
        </w:rPr>
        <w:t xml:space="preserve"> </w:t>
      </w:r>
      <w:r>
        <w:rPr>
          <w:szCs w:val="28"/>
          <w:lang w:val="uz-Cyrl-UZ"/>
        </w:rPr>
        <w:t>-</w:t>
      </w:r>
      <w:r w:rsidR="002334FF">
        <w:rPr>
          <w:szCs w:val="28"/>
          <w:lang w:val="uz-Cyrl-UZ"/>
        </w:rPr>
        <w:t xml:space="preserve"> </w:t>
      </w:r>
      <w:r>
        <w:rPr>
          <w:szCs w:val="28"/>
          <w:lang w:val="uz-Cyrl-UZ"/>
        </w:rPr>
        <w:t>сотувчи</w:t>
      </w:r>
      <w:r w:rsidR="000A3E09">
        <w:rPr>
          <w:szCs w:val="28"/>
          <w:lang w:val="uz-Cyrl-UZ"/>
        </w:rPr>
        <w:t xml:space="preserve">” деб аталадиган </w:t>
      </w:r>
      <w:r w:rsidR="005B259E">
        <w:rPr>
          <w:szCs w:val="28"/>
          <w:lang w:val="uz-Cyrl-UZ"/>
        </w:rPr>
        <w:t>___________________</w:t>
      </w:r>
      <w:r>
        <w:rPr>
          <w:szCs w:val="28"/>
          <w:lang w:val="uz-Cyrl-UZ"/>
        </w:rPr>
        <w:t xml:space="preserve">нинг масъул ходими </w:t>
      </w:r>
      <w:r w:rsidR="005B259E">
        <w:rPr>
          <w:szCs w:val="28"/>
          <w:lang w:val="uz-Cyrl-UZ"/>
        </w:rPr>
        <w:t>__________</w:t>
      </w:r>
      <w:r>
        <w:rPr>
          <w:szCs w:val="28"/>
          <w:lang w:val="uz-Cyrl-UZ"/>
        </w:rPr>
        <w:t xml:space="preserve"> орқали бир томондан, </w:t>
      </w:r>
      <w:r w:rsidR="002334FF">
        <w:rPr>
          <w:szCs w:val="28"/>
          <w:lang w:val="uz-Cyrl-UZ"/>
        </w:rPr>
        <w:t>РИО ва РИАТМ Хоразм филиали</w:t>
      </w:r>
      <w:r w:rsidR="002334FF">
        <w:rPr>
          <w:szCs w:val="28"/>
          <w:lang w:val="uz-Cyrl-UZ"/>
        </w:rPr>
        <w:t xml:space="preserve"> </w:t>
      </w:r>
      <w:r>
        <w:rPr>
          <w:szCs w:val="28"/>
          <w:lang w:val="uz-Cyrl-UZ"/>
        </w:rPr>
        <w:t xml:space="preserve">кейинги ўринларда “Сотиб олувчи” деб аталадиган  </w:t>
      </w:r>
      <w:r w:rsidR="002334FF">
        <w:rPr>
          <w:szCs w:val="28"/>
          <w:lang w:val="uz-Cyrl-UZ"/>
        </w:rPr>
        <w:t>Т.М</w:t>
      </w:r>
      <w:r w:rsidR="000A3E09">
        <w:rPr>
          <w:szCs w:val="28"/>
          <w:lang w:val="uz-Cyrl-UZ"/>
        </w:rPr>
        <w:t>.</w:t>
      </w:r>
      <w:r w:rsidR="002334FF">
        <w:rPr>
          <w:szCs w:val="28"/>
          <w:lang w:val="uz-Cyrl-UZ"/>
        </w:rPr>
        <w:t>Палван</w:t>
      </w:r>
      <w:r w:rsidR="000A3E09">
        <w:rPr>
          <w:szCs w:val="28"/>
          <w:lang w:val="uz-Cyrl-UZ"/>
        </w:rPr>
        <w:t>ов</w:t>
      </w:r>
      <w:r>
        <w:rPr>
          <w:szCs w:val="28"/>
          <w:lang w:val="uz-Cyrl-UZ"/>
        </w:rPr>
        <w:t xml:space="preserve"> иккинчи томондан қуйидагилар тўғрисида ушбу шартномани туздилар:</w:t>
      </w:r>
    </w:p>
    <w:p w:rsidR="00A0170D" w:rsidRDefault="001045BF">
      <w:pPr>
        <w:spacing w:line="276" w:lineRule="auto"/>
        <w:jc w:val="center"/>
        <w:rPr>
          <w:b/>
          <w:szCs w:val="28"/>
          <w:lang w:val="uz-Cyrl-UZ"/>
        </w:rPr>
      </w:pPr>
      <w:r>
        <w:rPr>
          <w:b/>
          <w:szCs w:val="28"/>
          <w:lang w:val="uz-Cyrl-UZ"/>
        </w:rPr>
        <w:t>1. Шартнома предмети</w:t>
      </w:r>
    </w:p>
    <w:p w:rsidR="00A0170D" w:rsidRDefault="001045BF">
      <w:pPr>
        <w:spacing w:line="276" w:lineRule="auto"/>
        <w:ind w:firstLine="708"/>
        <w:rPr>
          <w:szCs w:val="28"/>
          <w:lang w:val="uz-Cyrl-UZ"/>
        </w:rPr>
      </w:pPr>
      <w:r>
        <w:rPr>
          <w:szCs w:val="28"/>
          <w:lang w:val="uz-Cyrl-UZ"/>
        </w:rPr>
        <w:t xml:space="preserve">1.1. Шартномада товар деб номланувчи </w:t>
      </w:r>
      <w:r w:rsidR="005B259E">
        <w:rPr>
          <w:szCs w:val="28"/>
          <w:lang w:val="uz-Cyrl-UZ"/>
        </w:rPr>
        <w:t>____________</w:t>
      </w:r>
      <w:r>
        <w:rPr>
          <w:szCs w:val="28"/>
          <w:lang w:val="uz-Cyrl-UZ"/>
        </w:rPr>
        <w:t xml:space="preserve"> томонидан </w:t>
      </w:r>
      <w:r w:rsidR="000A3E09">
        <w:rPr>
          <w:szCs w:val="28"/>
          <w:lang w:val="uz-Cyrl-UZ"/>
        </w:rPr>
        <w:t xml:space="preserve">2022 йил да ишлаб чиқарилган, </w:t>
      </w:r>
      <w:r w:rsidR="005B259E">
        <w:rPr>
          <w:szCs w:val="28"/>
          <w:lang w:val="uz-Cyrl-UZ"/>
        </w:rPr>
        <w:t>_________________________________</w:t>
      </w:r>
      <w:r>
        <w:rPr>
          <w:szCs w:val="28"/>
          <w:lang w:val="uz-Cyrl-UZ"/>
        </w:rPr>
        <w:t xml:space="preserve"> </w:t>
      </w:r>
      <w:r w:rsidR="000A3E09">
        <w:rPr>
          <w:szCs w:val="28"/>
          <w:lang w:val="uz-Cyrl-UZ"/>
        </w:rPr>
        <w:t>сум</w:t>
      </w:r>
      <w:r>
        <w:rPr>
          <w:szCs w:val="28"/>
          <w:lang w:val="uz-Cyrl-UZ"/>
        </w:rPr>
        <w:t xml:space="preserve">да бўлган </w:t>
      </w:r>
      <w:r w:rsidR="005B259E">
        <w:rPr>
          <w:szCs w:val="28"/>
          <w:lang w:val="uz-Cyrl-UZ"/>
        </w:rPr>
        <w:t>жихозлар</w:t>
      </w:r>
      <w:r w:rsidR="000A3E09">
        <w:rPr>
          <w:szCs w:val="28"/>
          <w:lang w:val="uz-Cyrl-UZ"/>
        </w:rPr>
        <w:t xml:space="preserve"> </w:t>
      </w:r>
      <w:r>
        <w:rPr>
          <w:szCs w:val="28"/>
          <w:lang w:val="uz-Cyrl-UZ"/>
        </w:rPr>
        <w:t xml:space="preserve"> иккала тараф ўртасида тузилаётган шартноманинг предмети ҳисобланади. Шартнома 1 (бир) йил муддатга тузилган.</w:t>
      </w:r>
    </w:p>
    <w:p w:rsidR="00A0170D" w:rsidRDefault="001045BF">
      <w:pPr>
        <w:spacing w:line="276" w:lineRule="auto"/>
        <w:ind w:firstLine="708"/>
        <w:rPr>
          <w:szCs w:val="28"/>
          <w:lang w:val="uz-Cyrl-UZ"/>
        </w:rPr>
      </w:pPr>
      <w:r>
        <w:rPr>
          <w:szCs w:val="28"/>
          <w:lang w:val="uz-Cyrl-UZ"/>
        </w:rPr>
        <w:t>1.2. Товарнинг яроқлилик муддати 12 (ўн икки) ой. Яроқлилик муддати товар ишлаб чиқарилган кундан бошлаб ўта бошлайди.</w:t>
      </w:r>
    </w:p>
    <w:p w:rsidR="005B259E" w:rsidRDefault="001045BF">
      <w:pPr>
        <w:spacing w:line="276" w:lineRule="auto"/>
        <w:ind w:firstLine="708"/>
        <w:rPr>
          <w:szCs w:val="28"/>
          <w:lang w:val="uz-Cyrl-UZ"/>
        </w:rPr>
      </w:pPr>
      <w:r>
        <w:rPr>
          <w:szCs w:val="28"/>
          <w:lang w:val="uz-Cyrl-UZ"/>
        </w:rPr>
        <w:t xml:space="preserve">1.3. Бир </w:t>
      </w:r>
      <w:r w:rsidR="005B259E">
        <w:rPr>
          <w:szCs w:val="28"/>
          <w:lang w:val="uz-Cyrl-UZ"/>
        </w:rPr>
        <w:t xml:space="preserve">махсулотнинг </w:t>
      </w:r>
      <w:r>
        <w:rPr>
          <w:szCs w:val="28"/>
          <w:lang w:val="uz-Cyrl-UZ"/>
        </w:rPr>
        <w:t xml:space="preserve"> нархи </w:t>
      </w:r>
      <w:r w:rsidR="005B259E">
        <w:rPr>
          <w:szCs w:val="28"/>
          <w:lang w:val="uz-Cyrl-UZ"/>
        </w:rPr>
        <w:t xml:space="preserve">________________________________ </w:t>
      </w:r>
      <w:r>
        <w:rPr>
          <w:szCs w:val="28"/>
          <w:lang w:val="uz-Cyrl-UZ"/>
        </w:rPr>
        <w:t xml:space="preserve">сўм. </w:t>
      </w:r>
    </w:p>
    <w:p w:rsidR="00E35095" w:rsidRDefault="001045BF">
      <w:pPr>
        <w:spacing w:line="276" w:lineRule="auto"/>
        <w:ind w:firstLine="708"/>
        <w:rPr>
          <w:szCs w:val="28"/>
          <w:lang w:val="uz-Cyrl-UZ"/>
        </w:rPr>
      </w:pPr>
      <w:r>
        <w:rPr>
          <w:szCs w:val="28"/>
          <w:lang w:val="uz-Cyrl-UZ"/>
        </w:rPr>
        <w:t xml:space="preserve">Бир марталик товарни етказиб бериш </w:t>
      </w:r>
      <w:r w:rsidR="005B259E">
        <w:rPr>
          <w:szCs w:val="28"/>
          <w:lang w:val="uz-Cyrl-UZ"/>
        </w:rPr>
        <w:t>___________________</w:t>
      </w:r>
      <w:r w:rsidR="00E35095">
        <w:rPr>
          <w:szCs w:val="28"/>
          <w:lang w:val="uz-Cyrl-UZ"/>
        </w:rPr>
        <w:t xml:space="preserve"> сўм. </w:t>
      </w:r>
    </w:p>
    <w:p w:rsidR="00A0170D" w:rsidRDefault="001045BF">
      <w:pPr>
        <w:spacing w:line="276" w:lineRule="auto"/>
        <w:ind w:firstLine="708"/>
        <w:rPr>
          <w:szCs w:val="28"/>
          <w:lang w:val="uz-Cyrl-UZ"/>
        </w:rPr>
      </w:pPr>
      <w:r>
        <w:rPr>
          <w:szCs w:val="28"/>
          <w:lang w:val="uz-Cyrl-UZ"/>
        </w:rPr>
        <w:t xml:space="preserve">Товар ҳақи шартнома бўйича ҳар бир етказилган товар ва харажатлар суммаси миқдорида тўланади. Товар етказиб берилганлиги </w:t>
      </w:r>
      <w:r w:rsidR="000A3E09">
        <w:rPr>
          <w:szCs w:val="28"/>
          <w:lang w:val="uz-Cyrl-UZ"/>
        </w:rPr>
        <w:t>счёт фактура</w:t>
      </w:r>
      <w:r>
        <w:rPr>
          <w:szCs w:val="28"/>
          <w:lang w:val="uz-Cyrl-UZ"/>
        </w:rPr>
        <w:t xml:space="preserve"> билан тасдиқланади.</w:t>
      </w:r>
    </w:p>
    <w:p w:rsidR="00A0170D" w:rsidRDefault="001045BF">
      <w:pPr>
        <w:spacing w:line="276" w:lineRule="auto"/>
        <w:ind w:firstLine="708"/>
        <w:rPr>
          <w:szCs w:val="28"/>
          <w:lang w:val="uz-Cyrl-UZ"/>
        </w:rPr>
      </w:pPr>
      <w:r>
        <w:rPr>
          <w:szCs w:val="28"/>
          <w:lang w:val="uz-Cyrl-UZ"/>
        </w:rPr>
        <w:t>1.4. Шартнома икки нусхада тузилган бўлиб, уларнинг ҳар бири бир хил кучга эга.</w:t>
      </w:r>
    </w:p>
    <w:p w:rsidR="00A0170D" w:rsidRDefault="001045BF">
      <w:pPr>
        <w:spacing w:line="276" w:lineRule="auto"/>
        <w:jc w:val="center"/>
        <w:rPr>
          <w:b/>
          <w:szCs w:val="28"/>
          <w:lang w:val="uz-Cyrl-UZ"/>
        </w:rPr>
      </w:pPr>
      <w:r>
        <w:rPr>
          <w:b/>
          <w:szCs w:val="28"/>
          <w:lang w:val="uz-Cyrl-UZ"/>
        </w:rPr>
        <w:t>2. Товарларни етказиб бериш тартиби</w:t>
      </w:r>
    </w:p>
    <w:p w:rsidR="00A0170D" w:rsidRDefault="001045BF">
      <w:pPr>
        <w:spacing w:line="276" w:lineRule="auto"/>
        <w:ind w:firstLine="708"/>
        <w:rPr>
          <w:szCs w:val="28"/>
          <w:lang w:val="uz-Cyrl-UZ"/>
        </w:rPr>
      </w:pPr>
      <w:r>
        <w:rPr>
          <w:szCs w:val="28"/>
          <w:lang w:val="uz-Cyrl-UZ"/>
        </w:rPr>
        <w:t xml:space="preserve">2.1. Шартнома бўйича товарларни етказиб бериш товарларни сотиб олувчига жўнатиш йўли билан жўнатиш разнарядкаси орқали амалга оширилади. </w:t>
      </w:r>
    </w:p>
    <w:p w:rsidR="00A0170D" w:rsidRDefault="001045BF">
      <w:pPr>
        <w:spacing w:line="276" w:lineRule="auto"/>
        <w:ind w:firstLine="708"/>
        <w:rPr>
          <w:szCs w:val="28"/>
          <w:lang w:val="uz-Cyrl-UZ"/>
        </w:rPr>
      </w:pPr>
      <w:r>
        <w:rPr>
          <w:szCs w:val="28"/>
          <w:lang w:val="uz-Cyrl-UZ"/>
        </w:rPr>
        <w:t>2.2. Жўнатиш разнарядкасининг жадвали шартномага илова қилинади.</w:t>
      </w:r>
    </w:p>
    <w:p w:rsidR="00A0170D" w:rsidRDefault="001045BF">
      <w:pPr>
        <w:spacing w:line="276" w:lineRule="auto"/>
        <w:ind w:firstLine="708"/>
        <w:rPr>
          <w:szCs w:val="28"/>
          <w:lang w:val="uz-Cyrl-UZ"/>
        </w:rPr>
      </w:pPr>
      <w:r>
        <w:rPr>
          <w:szCs w:val="28"/>
          <w:lang w:val="uz-Cyrl-UZ"/>
        </w:rPr>
        <w:t xml:space="preserve">2.3. Товарлар фақат “__________” масъулияти чекланган жамиятига қарашли автомашинада етказилиши керак. Товарлар </w:t>
      </w:r>
      <w:r w:rsidR="001400FF">
        <w:rPr>
          <w:szCs w:val="28"/>
          <w:lang w:val="uz-Cyrl-UZ"/>
        </w:rPr>
        <w:t>упаковкада</w:t>
      </w:r>
      <w:r>
        <w:rPr>
          <w:szCs w:val="28"/>
          <w:lang w:val="uz-Cyrl-UZ"/>
        </w:rPr>
        <w:t xml:space="preserve"> олиб келиниб, </w:t>
      </w:r>
      <w:r w:rsidR="001400FF">
        <w:rPr>
          <w:szCs w:val="28"/>
          <w:lang w:val="uz-Cyrl-UZ"/>
        </w:rPr>
        <w:t xml:space="preserve">упаковкада </w:t>
      </w:r>
      <w:r>
        <w:rPr>
          <w:szCs w:val="28"/>
          <w:lang w:val="uz-Cyrl-UZ"/>
        </w:rPr>
        <w:t>сотувчига қайтарилмайди.</w:t>
      </w:r>
    </w:p>
    <w:p w:rsidR="00A0170D" w:rsidRDefault="001045BF">
      <w:pPr>
        <w:spacing w:line="276" w:lineRule="auto"/>
        <w:ind w:firstLine="708"/>
        <w:rPr>
          <w:szCs w:val="28"/>
          <w:lang w:val="uz-Cyrl-UZ"/>
        </w:rPr>
      </w:pPr>
      <w:r>
        <w:rPr>
          <w:szCs w:val="28"/>
          <w:lang w:val="uz-Cyrl-UZ"/>
        </w:rPr>
        <w:t>2.4.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A0170D" w:rsidRDefault="001045BF">
      <w:pPr>
        <w:spacing w:line="276" w:lineRule="auto"/>
        <w:ind w:firstLine="708"/>
        <w:rPr>
          <w:szCs w:val="28"/>
          <w:lang w:val="uz-Cyrl-UZ"/>
        </w:rPr>
      </w:pPr>
      <w:r>
        <w:rPr>
          <w:szCs w:val="28"/>
          <w:lang w:val="uz-Cyrl-UZ"/>
        </w:rPr>
        <w:t>2.5. Сотиб олувчи етказиб бериш муддати ўтказиб юборилган товарларни қабул қилишни рад этишга ҳақли</w:t>
      </w:r>
      <w:bookmarkStart w:id="0" w:name="_GoBack"/>
      <w:bookmarkEnd w:id="0"/>
      <w:r>
        <w:rPr>
          <w:szCs w:val="28"/>
          <w:lang w:val="uz-Cyrl-UZ"/>
        </w:rPr>
        <w:t xml:space="preserve">. </w:t>
      </w:r>
    </w:p>
    <w:p w:rsidR="00A0170D" w:rsidRDefault="001045BF">
      <w:pPr>
        <w:spacing w:line="276" w:lineRule="auto"/>
        <w:ind w:firstLine="708"/>
        <w:rPr>
          <w:szCs w:val="28"/>
          <w:lang w:val="uz-Cyrl-UZ"/>
        </w:rPr>
      </w:pPr>
      <w:r>
        <w:rPr>
          <w:szCs w:val="28"/>
          <w:lang w:val="uz-Cyrl-UZ"/>
        </w:rPr>
        <w:t>2.6.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A0170D" w:rsidRDefault="001045BF">
      <w:pPr>
        <w:spacing w:line="276" w:lineRule="auto"/>
        <w:ind w:firstLine="708"/>
        <w:rPr>
          <w:szCs w:val="28"/>
          <w:lang w:val="uz-Cyrl-UZ"/>
        </w:rPr>
      </w:pPr>
      <w:r>
        <w:rPr>
          <w:szCs w:val="28"/>
          <w:lang w:val="uz-Cyrl-UZ"/>
        </w:rPr>
        <w:lastRenderedPageBreak/>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A0170D" w:rsidRDefault="001045BF">
      <w:pPr>
        <w:spacing w:line="276" w:lineRule="auto"/>
        <w:ind w:left="1080"/>
        <w:jc w:val="center"/>
        <w:rPr>
          <w:b/>
          <w:szCs w:val="28"/>
          <w:lang w:val="uz-Cyrl-UZ"/>
        </w:rPr>
      </w:pPr>
      <w:r>
        <w:rPr>
          <w:b/>
          <w:szCs w:val="28"/>
          <w:lang w:val="uz-Cyrl-UZ"/>
        </w:rPr>
        <w:t>3. Шартнома тарафларининг ҳуқуқ ва мажбуриятлари</w:t>
      </w:r>
    </w:p>
    <w:p w:rsidR="00A0170D" w:rsidRDefault="001045BF">
      <w:pPr>
        <w:spacing w:line="276" w:lineRule="auto"/>
        <w:ind w:firstLine="708"/>
        <w:rPr>
          <w:szCs w:val="28"/>
          <w:lang w:val="uz-Cyrl-UZ"/>
        </w:rPr>
      </w:pPr>
      <w:r>
        <w:rPr>
          <w:szCs w:val="28"/>
          <w:lang w:val="uz-Cyrl-UZ"/>
        </w:rPr>
        <w:t xml:space="preserve">3.1. </w:t>
      </w:r>
      <w:r>
        <w:rPr>
          <w:i/>
          <w:szCs w:val="28"/>
          <w:lang w:val="uz-Cyrl-UZ"/>
        </w:rPr>
        <w:t>Сотувчининг ҳуқуқлари:</w:t>
      </w:r>
    </w:p>
    <w:p w:rsidR="00A0170D" w:rsidRDefault="001045BF">
      <w:pPr>
        <w:spacing w:line="276" w:lineRule="auto"/>
        <w:ind w:firstLine="708"/>
        <w:rPr>
          <w:szCs w:val="28"/>
          <w:lang w:val="uz-Cyrl-UZ"/>
        </w:rPr>
      </w:pPr>
      <w:r>
        <w:rPr>
          <w:szCs w:val="28"/>
          <w:lang w:val="uz-Cyrl-UZ"/>
        </w:rPr>
        <w:t>- сотилган товар ҳақини тўлашни;</w:t>
      </w:r>
    </w:p>
    <w:p w:rsidR="00A0170D" w:rsidRDefault="001045BF">
      <w:pPr>
        <w:spacing w:line="276" w:lineRule="auto"/>
        <w:ind w:firstLine="708"/>
        <w:rPr>
          <w:szCs w:val="28"/>
          <w:lang w:val="uz-Cyrl-UZ"/>
        </w:rPr>
      </w:pPr>
      <w:r>
        <w:rPr>
          <w:szCs w:val="28"/>
          <w:lang w:val="uz-Cyrl-UZ"/>
        </w:rPr>
        <w:t>- товарни ўз вақтида қабул қилиб олишни;</w:t>
      </w:r>
    </w:p>
    <w:p w:rsidR="00A0170D" w:rsidRDefault="001045BF">
      <w:pPr>
        <w:spacing w:line="276" w:lineRule="auto"/>
        <w:ind w:firstLine="708"/>
        <w:rPr>
          <w:szCs w:val="28"/>
          <w:lang w:val="uz-Cyrl-UZ"/>
        </w:rPr>
      </w:pPr>
      <w:r>
        <w:rPr>
          <w:szCs w:val="28"/>
          <w:lang w:val="uz-Cyrl-UZ"/>
        </w:rPr>
        <w:t>- шартнома шартларига тўлиқ риоя этишни;</w:t>
      </w:r>
    </w:p>
    <w:p w:rsidR="00A0170D" w:rsidRDefault="001045BF">
      <w:pPr>
        <w:spacing w:line="276" w:lineRule="auto"/>
        <w:ind w:firstLine="708"/>
        <w:rPr>
          <w:szCs w:val="28"/>
          <w:lang w:val="uz-Cyrl-UZ"/>
        </w:rPr>
      </w:pPr>
      <w:r>
        <w:rPr>
          <w:szCs w:val="28"/>
          <w:lang w:val="uz-Cyrl-UZ"/>
        </w:rPr>
        <w:t>- сотиб олувчи томонидан ўзига етказилган зарарларнинг қопланишини талаб қилиш.</w:t>
      </w:r>
    </w:p>
    <w:p w:rsidR="00A0170D" w:rsidRDefault="001045BF">
      <w:pPr>
        <w:spacing w:line="276" w:lineRule="auto"/>
        <w:ind w:firstLine="708"/>
        <w:rPr>
          <w:szCs w:val="28"/>
          <w:lang w:val="uz-Cyrl-UZ"/>
        </w:rPr>
      </w:pPr>
      <w:r>
        <w:rPr>
          <w:szCs w:val="28"/>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A0170D" w:rsidRDefault="001045BF">
      <w:pPr>
        <w:spacing w:line="276" w:lineRule="auto"/>
        <w:ind w:firstLine="708"/>
        <w:rPr>
          <w:szCs w:val="28"/>
          <w:lang w:val="uz-Cyrl-UZ"/>
        </w:rPr>
      </w:pPr>
      <w:r>
        <w:rPr>
          <w:szCs w:val="28"/>
          <w:lang w:val="uz-Cyrl-UZ"/>
        </w:rPr>
        <w:t xml:space="preserve">3.2. </w:t>
      </w:r>
      <w:r>
        <w:rPr>
          <w:i/>
          <w:szCs w:val="28"/>
          <w:lang w:val="uz-Cyrl-UZ"/>
        </w:rPr>
        <w:t>Сотувчининг мажбуриятлари:</w:t>
      </w:r>
    </w:p>
    <w:p w:rsidR="00A0170D" w:rsidRDefault="001045BF">
      <w:pPr>
        <w:spacing w:line="276" w:lineRule="auto"/>
        <w:ind w:firstLine="708"/>
        <w:rPr>
          <w:szCs w:val="28"/>
          <w:lang w:val="uz-Cyrl-UZ"/>
        </w:rPr>
      </w:pPr>
      <w:r>
        <w:rPr>
          <w:szCs w:val="28"/>
          <w:lang w:val="uz-Cyrl-UZ"/>
        </w:rPr>
        <w:t>- товарни сотиб олувчига мулк қилиб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топшириш;</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w:t>
      </w:r>
    </w:p>
    <w:p w:rsidR="00A0170D" w:rsidRDefault="001045BF">
      <w:pPr>
        <w:spacing w:line="276" w:lineRule="auto"/>
        <w:ind w:firstLine="708"/>
        <w:rPr>
          <w:szCs w:val="28"/>
          <w:lang w:val="uz-Cyrl-UZ"/>
        </w:rPr>
      </w:pPr>
      <w:r>
        <w:rPr>
          <w:szCs w:val="28"/>
          <w:lang w:val="uz-Cyrl-UZ"/>
        </w:rPr>
        <w:t>- учинчи шахсларнинг ҳар қандай ҳуқуқларидан ҳоли бўлган товарни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сотиб олувчига идишда ёки ўралган ҳолда топшириш;</w:t>
      </w:r>
    </w:p>
    <w:p w:rsidR="00A0170D" w:rsidRDefault="001045BF">
      <w:pPr>
        <w:spacing w:line="276" w:lineRule="auto"/>
        <w:ind w:firstLine="708"/>
        <w:rPr>
          <w:szCs w:val="28"/>
          <w:lang w:val="uz-Cyrl-UZ"/>
        </w:rPr>
      </w:pPr>
      <w:r>
        <w:rPr>
          <w:szCs w:val="28"/>
          <w:lang w:val="uz-Cyrl-UZ"/>
        </w:rPr>
        <w:t>- товарни сотиб олувчига топширгунга қадар сақлаш.</w:t>
      </w:r>
    </w:p>
    <w:p w:rsidR="00A0170D" w:rsidRDefault="001045BF">
      <w:pPr>
        <w:spacing w:line="276" w:lineRule="auto"/>
        <w:ind w:firstLine="708"/>
        <w:rPr>
          <w:szCs w:val="28"/>
          <w:lang w:val="uz-Cyrl-UZ"/>
        </w:rPr>
      </w:pPr>
      <w:r>
        <w:rPr>
          <w:szCs w:val="28"/>
          <w:lang w:val="uz-Cyrl-UZ"/>
        </w:rPr>
        <w:t xml:space="preserve">3.3. </w:t>
      </w:r>
      <w:r>
        <w:rPr>
          <w:i/>
          <w:szCs w:val="28"/>
          <w:lang w:val="uz-Cyrl-UZ"/>
        </w:rPr>
        <w:t>Сотиб олувчининг ҳуқуқлари:</w:t>
      </w:r>
    </w:p>
    <w:p w:rsidR="00A0170D" w:rsidRDefault="001045BF">
      <w:pPr>
        <w:spacing w:line="276" w:lineRule="auto"/>
        <w:ind w:firstLine="708"/>
        <w:rPr>
          <w:szCs w:val="28"/>
          <w:lang w:val="uz-Cyrl-UZ"/>
        </w:rPr>
      </w:pPr>
      <w:r>
        <w:rPr>
          <w:szCs w:val="28"/>
          <w:lang w:val="uz-Cyrl-UZ"/>
        </w:rPr>
        <w:t>- сотиб олаётган товарни ўзига мулк қилиб топширишни;</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топширишни;</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топширишни;</w:t>
      </w:r>
    </w:p>
    <w:p w:rsidR="00A0170D" w:rsidRDefault="001045BF">
      <w:pPr>
        <w:spacing w:line="276" w:lineRule="auto"/>
        <w:ind w:firstLine="708"/>
        <w:rPr>
          <w:szCs w:val="28"/>
          <w:lang w:val="uz-Cyrl-UZ"/>
        </w:rPr>
      </w:pPr>
      <w:r>
        <w:rPr>
          <w:szCs w:val="28"/>
          <w:lang w:val="uz-Cyrl-UZ"/>
        </w:rPr>
        <w:t>- учинчи шахсларнинг ҳуқуқларидан ҳоли бўлган товарни топширишни талаб қилиш.</w:t>
      </w:r>
    </w:p>
    <w:p w:rsidR="00A0170D" w:rsidRDefault="001045BF">
      <w:pPr>
        <w:spacing w:line="276" w:lineRule="auto"/>
        <w:ind w:firstLine="708"/>
        <w:rPr>
          <w:szCs w:val="28"/>
          <w:lang w:val="uz-Cyrl-UZ"/>
        </w:rPr>
      </w:pPr>
      <w:r>
        <w:rPr>
          <w:szCs w:val="28"/>
          <w:lang w:val="uz-Cyrl-UZ"/>
        </w:rPr>
        <w:t xml:space="preserve">3.4. </w:t>
      </w:r>
      <w:r>
        <w:rPr>
          <w:i/>
          <w:szCs w:val="28"/>
          <w:lang w:val="uz-Cyrl-UZ"/>
        </w:rPr>
        <w:t>Сотиб олувчининг мажбуриятлари:</w:t>
      </w:r>
    </w:p>
    <w:p w:rsidR="00A0170D" w:rsidRDefault="001045BF">
      <w:pPr>
        <w:spacing w:line="276" w:lineRule="auto"/>
        <w:ind w:firstLine="708"/>
        <w:rPr>
          <w:szCs w:val="28"/>
          <w:lang w:val="uz-Cyrl-UZ"/>
        </w:rPr>
      </w:pPr>
      <w:r>
        <w:rPr>
          <w:szCs w:val="28"/>
          <w:lang w:val="uz-Cyrl-UZ"/>
        </w:rPr>
        <w:t xml:space="preserve"> - сотиб олган товар ҳақини ўз вақтида тўлаш;</w:t>
      </w:r>
    </w:p>
    <w:p w:rsidR="00A0170D" w:rsidRDefault="001045BF">
      <w:pPr>
        <w:spacing w:line="276" w:lineRule="auto"/>
        <w:ind w:firstLine="708"/>
        <w:rPr>
          <w:szCs w:val="28"/>
          <w:lang w:val="uz-Cyrl-UZ"/>
        </w:rPr>
      </w:pPr>
      <w:r>
        <w:rPr>
          <w:szCs w:val="28"/>
          <w:lang w:val="uz-Cyrl-UZ"/>
        </w:rPr>
        <w:t>- товарни ўз вақтида қабул қилиб олиш;</w:t>
      </w:r>
    </w:p>
    <w:p w:rsidR="00A0170D" w:rsidRDefault="001045BF">
      <w:pPr>
        <w:spacing w:line="276" w:lineRule="auto"/>
        <w:ind w:firstLine="708"/>
        <w:rPr>
          <w:szCs w:val="28"/>
          <w:lang w:val="uz-Cyrl-UZ"/>
        </w:rPr>
      </w:pPr>
      <w:r>
        <w:rPr>
          <w:szCs w:val="28"/>
          <w:lang w:val="uz-Cyrl-UZ"/>
        </w:rPr>
        <w:t>- шартнома шартларига тўлиқ риоя этиш;</w:t>
      </w:r>
    </w:p>
    <w:p w:rsidR="00A0170D" w:rsidRDefault="001045BF">
      <w:pPr>
        <w:spacing w:line="276" w:lineRule="auto"/>
        <w:ind w:firstLine="708"/>
        <w:rPr>
          <w:szCs w:val="28"/>
          <w:lang w:val="uz-Cyrl-UZ"/>
        </w:rPr>
      </w:pPr>
      <w:r>
        <w:rPr>
          <w:szCs w:val="28"/>
          <w:lang w:val="uz-Cyrl-UZ"/>
        </w:rPr>
        <w:t>- сотувчига етказилган зарарни қоплаш.</w:t>
      </w:r>
    </w:p>
    <w:p w:rsidR="00A0170D" w:rsidRDefault="001045BF">
      <w:pPr>
        <w:spacing w:line="276" w:lineRule="auto"/>
        <w:ind w:firstLine="708"/>
        <w:rPr>
          <w:szCs w:val="28"/>
          <w:lang w:val="uz-Cyrl-UZ"/>
        </w:rPr>
      </w:pPr>
      <w:r>
        <w:rPr>
          <w:szCs w:val="28"/>
          <w:lang w:val="uz-Cyrl-UZ"/>
        </w:rP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A0170D" w:rsidRDefault="001045BF">
      <w:pPr>
        <w:spacing w:line="276" w:lineRule="auto"/>
        <w:jc w:val="center"/>
        <w:rPr>
          <w:b/>
          <w:szCs w:val="28"/>
          <w:lang w:val="uz-Cyrl-UZ"/>
        </w:rPr>
      </w:pPr>
      <w:r>
        <w:rPr>
          <w:b/>
          <w:szCs w:val="28"/>
          <w:lang w:val="uz-Cyrl-UZ"/>
        </w:rPr>
        <w:lastRenderedPageBreak/>
        <w:t>4. Шартнома бўйича жавобгарлик</w:t>
      </w:r>
    </w:p>
    <w:p w:rsidR="00A0170D" w:rsidRDefault="001045BF">
      <w:pPr>
        <w:spacing w:line="276" w:lineRule="auto"/>
        <w:ind w:firstLine="708"/>
        <w:rPr>
          <w:szCs w:val="28"/>
          <w:lang w:val="uz-Cyrl-UZ"/>
        </w:rPr>
      </w:pPr>
      <w:r>
        <w:rPr>
          <w:szCs w:val="28"/>
          <w:lang w:val="uz-Cyrl-UZ"/>
        </w:rPr>
        <w:t xml:space="preserve">4.1.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Pr>
          <w:szCs w:val="28"/>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A0170D" w:rsidRDefault="001045BF">
      <w:pPr>
        <w:spacing w:line="276" w:lineRule="auto"/>
        <w:ind w:firstLine="708"/>
        <w:rPr>
          <w:szCs w:val="28"/>
          <w:lang w:val="uz-Cyrl-UZ"/>
        </w:rPr>
      </w:pPr>
      <w:r>
        <w:rPr>
          <w:szCs w:val="28"/>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A0170D" w:rsidRDefault="001045BF">
      <w:pPr>
        <w:spacing w:line="276" w:lineRule="auto"/>
        <w:ind w:firstLine="708"/>
        <w:rPr>
          <w:szCs w:val="28"/>
          <w:lang w:val="uz-Cyrl-UZ"/>
        </w:rPr>
      </w:pPr>
      <w:r>
        <w:rPr>
          <w:szCs w:val="28"/>
          <w:lang w:val="uz-Cyrl-UZ"/>
        </w:rPr>
        <w:t xml:space="preserve">4.2.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A0170D" w:rsidRDefault="001045BF">
      <w:pPr>
        <w:spacing w:line="276" w:lineRule="auto"/>
        <w:ind w:firstLine="708"/>
        <w:rPr>
          <w:szCs w:val="28"/>
          <w:lang w:val="uz-Cyrl-UZ"/>
        </w:rPr>
      </w:pPr>
      <w:r>
        <w:rPr>
          <w:szCs w:val="28"/>
          <w:lang w:val="uz-Cyrl-UZ"/>
        </w:rPr>
        <w:t>4.3.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A0170D" w:rsidRDefault="001045BF">
      <w:pPr>
        <w:spacing w:line="276" w:lineRule="auto"/>
        <w:ind w:firstLine="708"/>
        <w:rPr>
          <w:szCs w:val="28"/>
          <w:lang w:val="uz-Cyrl-UZ"/>
        </w:rPr>
      </w:pPr>
      <w:r>
        <w:rPr>
          <w:szCs w:val="28"/>
          <w:lang w:val="uz-Cyrl-UZ"/>
        </w:rPr>
        <w:t>худди шу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A0170D" w:rsidRDefault="001045BF">
      <w:pPr>
        <w:spacing w:line="276" w:lineRule="auto"/>
        <w:ind w:firstLine="708"/>
        <w:rPr>
          <w:szCs w:val="28"/>
          <w:lang w:val="uz-Cyrl-UZ"/>
        </w:rPr>
      </w:pPr>
      <w:r>
        <w:rPr>
          <w:szCs w:val="28"/>
          <w:lang w:val="uz-Cyrl-UZ"/>
        </w:rPr>
        <w:t>харид нархини мутаносиб равишда камайтиришни;</w:t>
      </w:r>
    </w:p>
    <w:p w:rsidR="00A0170D" w:rsidRDefault="001045BF">
      <w:pPr>
        <w:spacing w:line="276" w:lineRule="auto"/>
        <w:ind w:firstLine="708"/>
        <w:rPr>
          <w:szCs w:val="28"/>
          <w:lang w:val="uz-Cyrl-UZ"/>
        </w:rPr>
      </w:pPr>
      <w:r>
        <w:rPr>
          <w:szCs w:val="28"/>
          <w:lang w:val="uz-Cyrl-UZ"/>
        </w:rPr>
        <w:t>кўрилган зарар ўрнини қоплаган ҳолда шартнома бекор қилинишини талаб қилиш ҳуқуқига эга.</w:t>
      </w:r>
    </w:p>
    <w:p w:rsidR="00A0170D" w:rsidRDefault="001045BF">
      <w:pPr>
        <w:spacing w:line="276" w:lineRule="auto"/>
        <w:ind w:firstLine="708"/>
        <w:rPr>
          <w:szCs w:val="28"/>
          <w:lang w:val="uz-Cyrl-UZ"/>
        </w:rPr>
      </w:pPr>
      <w:r>
        <w:rPr>
          <w:szCs w:val="28"/>
          <w:lang w:val="uz-Cyrl-UZ"/>
        </w:rPr>
        <w:t xml:space="preserve">Товар учун тўланган пул суммасини сотиб олувчига қайтариш вақтда сотувчи ундан товардан тўлиқ ёки қисман фойдаланганлиги, товар кўриниши </w:t>
      </w:r>
      <w:r>
        <w:rPr>
          <w:szCs w:val="28"/>
          <w:lang w:val="uz-Cyrl-UZ"/>
        </w:rPr>
        <w:lastRenderedPageBreak/>
        <w:t>йўқолганлиги ёки бошқа шунга ўхшаш ҳолатлар туфайли товар қиймати қанча пасайган бўлса, шунча суммани ушлаб қолишга ҳақли эмас.</w:t>
      </w:r>
    </w:p>
    <w:p w:rsidR="00A0170D" w:rsidRDefault="001045BF">
      <w:pPr>
        <w:spacing w:line="276" w:lineRule="auto"/>
        <w:ind w:firstLine="708"/>
        <w:rPr>
          <w:szCs w:val="28"/>
          <w:lang w:val="uz-Cyrl-UZ"/>
        </w:rPr>
      </w:pPr>
      <w:r>
        <w:rPr>
          <w:szCs w:val="28"/>
          <w:lang w:val="uz-Cyrl-UZ"/>
        </w:rPr>
        <w:t xml:space="preserve">4.4.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A0170D" w:rsidRDefault="001045BF">
      <w:pPr>
        <w:spacing w:line="276" w:lineRule="auto"/>
        <w:ind w:firstLine="708"/>
        <w:rPr>
          <w:szCs w:val="28"/>
          <w:lang w:val="uz-Cyrl-UZ"/>
        </w:rPr>
      </w:pPr>
      <w:r>
        <w:rPr>
          <w:szCs w:val="28"/>
          <w:lang w:val="uz-Cyrl-UZ"/>
        </w:rPr>
        <w:t xml:space="preserve">4.5. Агарда сотиб олувчи шартноманинг товарлар миқдори, сифати, идиши ва ўралиши тўғрисидаги шартлари бузилганлиги ҳақида сотувчига </w:t>
      </w:r>
      <w:r>
        <w:rPr>
          <w:szCs w:val="28"/>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A0170D" w:rsidRDefault="001045BF">
      <w:pPr>
        <w:spacing w:line="276" w:lineRule="auto"/>
        <w:ind w:firstLine="708"/>
        <w:rPr>
          <w:szCs w:val="28"/>
          <w:lang w:val="uz-Cyrl-UZ"/>
        </w:rPr>
      </w:pPr>
      <w:r>
        <w:rPr>
          <w:szCs w:val="28"/>
          <w:lang w:val="uz-Cyrl-UZ"/>
        </w:rPr>
        <w:t xml:space="preserve">4.6. 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Pr>
          <w:szCs w:val="28"/>
          <w:lang w:val="uz-Cyrl-UZ"/>
        </w:rPr>
        <w:br/>
        <w:t>1 (бир) % (фоизи) миқдорида мажбурият амалда бажарилгунига қадар ундирилади.</w:t>
      </w:r>
    </w:p>
    <w:p w:rsidR="00A0170D" w:rsidRDefault="001045BF">
      <w:pPr>
        <w:spacing w:line="276" w:lineRule="auto"/>
        <w:ind w:firstLine="708"/>
        <w:rPr>
          <w:szCs w:val="28"/>
          <w:lang w:val="uz-Cyrl-UZ"/>
        </w:rPr>
      </w:pPr>
      <w:r>
        <w:rPr>
          <w:szCs w:val="28"/>
          <w:lang w:val="uz-Cyrl-UZ"/>
        </w:rPr>
        <w:t>4.7. Шартномани бажаришдан бир томонлама (тўлиқм ёки қисман) бош тортишга тарафлардан бири шартномани жидддий бузган тақдирда йўл қўйилади.</w:t>
      </w:r>
    </w:p>
    <w:p w:rsidR="00A0170D" w:rsidRDefault="001045BF">
      <w:pPr>
        <w:spacing w:line="276" w:lineRule="auto"/>
        <w:ind w:firstLine="708"/>
        <w:rPr>
          <w:szCs w:val="28"/>
          <w:lang w:val="uz-Cyrl-UZ"/>
        </w:rPr>
      </w:pPr>
      <w:r>
        <w:rPr>
          <w:szCs w:val="28"/>
          <w:lang w:val="uz-Cyrl-UZ"/>
        </w:rPr>
        <w:t>Шартномани бузиш қуйидаги ҳолларда жиддий деб топилади:</w:t>
      </w:r>
    </w:p>
    <w:p w:rsidR="00A0170D" w:rsidRDefault="001045BF">
      <w:pPr>
        <w:spacing w:line="276" w:lineRule="auto"/>
        <w:ind w:firstLine="708"/>
        <w:rPr>
          <w:szCs w:val="28"/>
          <w:lang w:val="uz-Cyrl-UZ"/>
        </w:rPr>
      </w:pPr>
      <w:r>
        <w:rPr>
          <w:szCs w:val="28"/>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A0170D" w:rsidRDefault="001045BF">
      <w:pPr>
        <w:spacing w:line="276" w:lineRule="auto"/>
        <w:ind w:firstLine="708"/>
        <w:rPr>
          <w:szCs w:val="28"/>
          <w:lang w:val="uz-Cyrl-UZ"/>
        </w:rPr>
      </w:pPr>
      <w:r>
        <w:rPr>
          <w:szCs w:val="28"/>
          <w:lang w:val="uz-Cyrl-UZ"/>
        </w:rPr>
        <w:t>- товарларни етказиб бериш муддатларини бир неча бор бузиш.</w:t>
      </w:r>
    </w:p>
    <w:p w:rsidR="00A0170D" w:rsidRDefault="001045BF">
      <w:pPr>
        <w:spacing w:line="276" w:lineRule="auto"/>
        <w:ind w:firstLine="708"/>
        <w:rPr>
          <w:szCs w:val="28"/>
          <w:lang w:val="uz-Cyrl-UZ"/>
        </w:rPr>
      </w:pPr>
      <w:r>
        <w:rPr>
          <w:szCs w:val="28"/>
          <w:lang w:val="uz-Cyrl-UZ"/>
        </w:rPr>
        <w:t>4.8.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A0170D" w:rsidRDefault="001045BF">
      <w:pPr>
        <w:spacing w:line="276" w:lineRule="auto"/>
        <w:ind w:left="1080"/>
        <w:jc w:val="center"/>
        <w:rPr>
          <w:b/>
          <w:szCs w:val="28"/>
          <w:lang w:val="uz-Cyrl-UZ"/>
        </w:rPr>
      </w:pPr>
      <w:r>
        <w:rPr>
          <w:b/>
          <w:szCs w:val="28"/>
          <w:lang w:val="uz-Cyrl-UZ"/>
        </w:rPr>
        <w:t>5. Форс-мажор ҳолатлар</w:t>
      </w:r>
    </w:p>
    <w:p w:rsidR="00A0170D" w:rsidRDefault="001045BF">
      <w:pPr>
        <w:spacing w:line="276" w:lineRule="auto"/>
        <w:ind w:firstLine="708"/>
        <w:rPr>
          <w:szCs w:val="28"/>
          <w:lang w:val="uz-Cyrl-UZ"/>
        </w:rPr>
      </w:pPr>
      <w:r>
        <w:rPr>
          <w:szCs w:val="28"/>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A0170D" w:rsidRDefault="001045BF">
      <w:pPr>
        <w:spacing w:line="276" w:lineRule="auto"/>
        <w:ind w:left="1080"/>
        <w:jc w:val="center"/>
        <w:rPr>
          <w:b/>
          <w:szCs w:val="28"/>
          <w:lang w:val="uz-Cyrl-UZ"/>
        </w:rPr>
      </w:pPr>
      <w:r>
        <w:rPr>
          <w:b/>
          <w:szCs w:val="28"/>
          <w:lang w:val="uz-Cyrl-UZ"/>
        </w:rPr>
        <w:t>6. Тарафларнинг реквизитлари</w:t>
      </w:r>
    </w:p>
    <w:p w:rsidR="00A0170D" w:rsidRDefault="00A0170D">
      <w:pPr>
        <w:spacing w:line="276" w:lineRule="auto"/>
        <w:rPr>
          <w:szCs w:val="28"/>
          <w:lang w:val="uz-Cyrl-UZ"/>
        </w:rPr>
      </w:pPr>
    </w:p>
    <w:tbl>
      <w:tblPr>
        <w:tblW w:w="0" w:type="auto"/>
        <w:tblInd w:w="473" w:type="dxa"/>
        <w:tblLook w:val="04A0" w:firstRow="1" w:lastRow="0" w:firstColumn="1" w:lastColumn="0" w:noHBand="0" w:noVBand="1"/>
      </w:tblPr>
      <w:tblGrid>
        <w:gridCol w:w="4481"/>
        <w:gridCol w:w="4401"/>
      </w:tblGrid>
      <w:tr w:rsidR="00A0170D">
        <w:tc>
          <w:tcPr>
            <w:tcW w:w="4927" w:type="dxa"/>
            <w:shd w:val="clear" w:color="auto" w:fill="auto"/>
          </w:tcPr>
          <w:p w:rsidR="00A0170D" w:rsidRPr="00E35095" w:rsidRDefault="002334FF">
            <w:pPr>
              <w:tabs>
                <w:tab w:val="left" w:pos="0"/>
              </w:tabs>
              <w:rPr>
                <w:szCs w:val="28"/>
                <w:lang w:val="uz-Cyrl-UZ"/>
              </w:rPr>
            </w:pPr>
            <w:r>
              <w:rPr>
                <w:szCs w:val="28"/>
                <w:lang w:val="uz-Cyrl-UZ"/>
              </w:rPr>
              <w:t xml:space="preserve">                С</w:t>
            </w:r>
            <w:r w:rsidR="001045BF">
              <w:rPr>
                <w:szCs w:val="28"/>
                <w:lang w:val="uz-Cyrl-UZ"/>
              </w:rPr>
              <w:t xml:space="preserve">отувчи </w:t>
            </w:r>
            <w:r w:rsidR="005B259E">
              <w:rPr>
                <w:szCs w:val="28"/>
                <w:lang w:val="uz-Cyrl-UZ"/>
              </w:rPr>
              <w:t>____________________________</w:t>
            </w:r>
          </w:p>
          <w:p w:rsidR="00A0170D" w:rsidRDefault="001045BF">
            <w:pPr>
              <w:tabs>
                <w:tab w:val="left" w:pos="4536"/>
              </w:tabs>
              <w:rPr>
                <w:szCs w:val="28"/>
                <w:lang w:val="uz-Cyrl-UZ"/>
              </w:rPr>
            </w:pPr>
            <w:r>
              <w:rPr>
                <w:szCs w:val="28"/>
                <w:lang w:val="uz-Cyrl-UZ"/>
              </w:rPr>
              <w:lastRenderedPageBreak/>
              <w:t>Ҳисоб-китоб рақами</w:t>
            </w:r>
          </w:p>
          <w:p w:rsidR="005B259E" w:rsidRDefault="005B259E">
            <w:pPr>
              <w:tabs>
                <w:tab w:val="left" w:pos="4536"/>
              </w:tabs>
              <w:rPr>
                <w:szCs w:val="28"/>
                <w:lang w:val="uz-Cyrl-UZ"/>
              </w:rPr>
            </w:pPr>
            <w:r>
              <w:rPr>
                <w:szCs w:val="28"/>
                <w:lang w:val="uz-Cyrl-UZ"/>
              </w:rPr>
              <w:t>____________________________ ____________________________</w:t>
            </w:r>
          </w:p>
          <w:p w:rsidR="005B259E" w:rsidRDefault="005B259E">
            <w:pPr>
              <w:tabs>
                <w:tab w:val="left" w:pos="4536"/>
              </w:tabs>
              <w:rPr>
                <w:szCs w:val="28"/>
                <w:lang w:val="uz-Cyrl-UZ"/>
              </w:rPr>
            </w:pPr>
            <w:r>
              <w:rPr>
                <w:szCs w:val="28"/>
                <w:lang w:val="uz-Cyrl-UZ"/>
              </w:rPr>
              <w:t>____________________________</w:t>
            </w:r>
          </w:p>
          <w:p w:rsidR="005B259E" w:rsidRDefault="005B259E">
            <w:pPr>
              <w:tabs>
                <w:tab w:val="left" w:pos="4536"/>
              </w:tabs>
              <w:rPr>
                <w:szCs w:val="28"/>
                <w:lang w:val="uz-Cyrl-UZ"/>
              </w:rPr>
            </w:pPr>
            <w:r>
              <w:rPr>
                <w:szCs w:val="28"/>
                <w:lang w:val="uz-Cyrl-UZ"/>
              </w:rPr>
              <w:t>____________________________</w:t>
            </w:r>
          </w:p>
          <w:p w:rsidR="00A0170D" w:rsidRDefault="001045BF">
            <w:pPr>
              <w:tabs>
                <w:tab w:val="left" w:pos="4536"/>
              </w:tabs>
              <w:rPr>
                <w:szCs w:val="28"/>
                <w:lang w:val="uz-Cyrl-UZ"/>
              </w:rPr>
            </w:pPr>
            <w:r>
              <w:rPr>
                <w:szCs w:val="28"/>
                <w:lang w:val="uz-Cyrl-UZ"/>
              </w:rPr>
              <w:t>__________________________</w:t>
            </w:r>
            <w:r w:rsidR="005B259E">
              <w:rPr>
                <w:szCs w:val="28"/>
                <w:lang w:val="uz-Cyrl-UZ"/>
              </w:rPr>
              <w:t>_</w:t>
            </w:r>
            <w:r>
              <w:rPr>
                <w:szCs w:val="28"/>
                <w:lang w:val="uz-Cyrl-UZ"/>
              </w:rPr>
              <w:t>_</w:t>
            </w:r>
          </w:p>
          <w:p w:rsidR="005B259E" w:rsidRDefault="005B259E" w:rsidP="00E35095">
            <w:pPr>
              <w:tabs>
                <w:tab w:val="left" w:pos="4536"/>
              </w:tabs>
              <w:rPr>
                <w:szCs w:val="28"/>
                <w:lang w:val="uz-Cyrl-UZ"/>
              </w:rPr>
            </w:pPr>
            <w:r>
              <w:rPr>
                <w:szCs w:val="28"/>
                <w:lang w:val="uz-Cyrl-UZ"/>
              </w:rPr>
              <w:t>____________________________</w:t>
            </w:r>
          </w:p>
          <w:p w:rsidR="00E35095" w:rsidRPr="005B259E" w:rsidRDefault="001045BF" w:rsidP="00E35095">
            <w:pPr>
              <w:tabs>
                <w:tab w:val="left" w:pos="4536"/>
              </w:tabs>
              <w:rPr>
                <w:szCs w:val="28"/>
              </w:rPr>
            </w:pPr>
            <w:r>
              <w:rPr>
                <w:szCs w:val="28"/>
                <w:lang w:val="uz-Cyrl-UZ"/>
              </w:rPr>
              <w:t>телефон__________________</w:t>
            </w:r>
            <w:r w:rsidR="005B259E">
              <w:rPr>
                <w:szCs w:val="28"/>
                <w:lang w:val="uz-Cyrl-UZ"/>
              </w:rPr>
              <w:t>_</w:t>
            </w:r>
            <w:r>
              <w:rPr>
                <w:szCs w:val="28"/>
                <w:lang w:val="uz-Cyrl-UZ"/>
              </w:rPr>
              <w:t>__</w:t>
            </w:r>
          </w:p>
          <w:p w:rsidR="00E35095" w:rsidRDefault="00E35095" w:rsidP="00E35095">
            <w:pPr>
              <w:tabs>
                <w:tab w:val="left" w:pos="4536"/>
              </w:tabs>
              <w:rPr>
                <w:szCs w:val="28"/>
              </w:rPr>
            </w:pPr>
            <w:proofErr w:type="spellStart"/>
            <w:r>
              <w:rPr>
                <w:szCs w:val="28"/>
              </w:rPr>
              <w:t>Рахбар</w:t>
            </w:r>
            <w:proofErr w:type="spellEnd"/>
            <w:r>
              <w:rPr>
                <w:szCs w:val="28"/>
              </w:rPr>
              <w:t xml:space="preserve">:                        </w:t>
            </w:r>
            <w:r w:rsidR="005B259E">
              <w:rPr>
                <w:szCs w:val="28"/>
              </w:rPr>
              <w:t>_________</w:t>
            </w:r>
          </w:p>
          <w:p w:rsidR="00E35095" w:rsidRPr="00E35095" w:rsidRDefault="00E35095" w:rsidP="00E35095">
            <w:pPr>
              <w:tabs>
                <w:tab w:val="left" w:pos="4536"/>
              </w:tabs>
              <w:rPr>
                <w:szCs w:val="28"/>
              </w:rPr>
            </w:pPr>
          </w:p>
          <w:p w:rsidR="00A0170D" w:rsidRDefault="001045BF">
            <w:pPr>
              <w:tabs>
                <w:tab w:val="left" w:pos="4536"/>
                <w:tab w:val="left" w:pos="4780"/>
              </w:tabs>
              <w:jc w:val="center"/>
              <w:rPr>
                <w:i/>
                <w:szCs w:val="28"/>
                <w:lang w:val="uz-Cyrl-UZ"/>
              </w:rPr>
            </w:pPr>
            <w:r>
              <w:rPr>
                <w:i/>
                <w:szCs w:val="28"/>
                <w:lang w:val="uz-Cyrl-UZ"/>
              </w:rPr>
              <w:t>(ваколатли шахс Ф.И.Ш. ва имзоси)</w:t>
            </w:r>
          </w:p>
          <w:p w:rsidR="00A0170D" w:rsidRDefault="00A0170D">
            <w:pPr>
              <w:tabs>
                <w:tab w:val="left" w:pos="10065"/>
              </w:tabs>
              <w:jc w:val="center"/>
              <w:rPr>
                <w:b/>
                <w:szCs w:val="28"/>
                <w:lang w:val="uz-Cyrl-UZ"/>
              </w:rPr>
            </w:pPr>
          </w:p>
        </w:tc>
        <w:tc>
          <w:tcPr>
            <w:tcW w:w="4927" w:type="dxa"/>
            <w:shd w:val="clear" w:color="auto" w:fill="auto"/>
          </w:tcPr>
          <w:p w:rsidR="00A0170D" w:rsidRDefault="001045BF">
            <w:pPr>
              <w:tabs>
                <w:tab w:val="left" w:pos="4536"/>
              </w:tabs>
              <w:jc w:val="center"/>
              <w:rPr>
                <w:szCs w:val="28"/>
                <w:lang w:val="uz-Cyrl-UZ"/>
              </w:rPr>
            </w:pPr>
            <w:r>
              <w:rPr>
                <w:szCs w:val="28"/>
                <w:lang w:val="uz-Cyrl-UZ"/>
              </w:rPr>
              <w:lastRenderedPageBreak/>
              <w:t>Сотиб олувчи:</w:t>
            </w:r>
          </w:p>
          <w:p w:rsidR="00A0170D" w:rsidRDefault="002334FF">
            <w:pPr>
              <w:tabs>
                <w:tab w:val="left" w:pos="4536"/>
              </w:tabs>
              <w:rPr>
                <w:szCs w:val="28"/>
                <w:lang w:val="uz-Cyrl-UZ"/>
              </w:rPr>
            </w:pPr>
            <w:r>
              <w:rPr>
                <w:szCs w:val="28"/>
                <w:lang w:val="uz-Cyrl-UZ"/>
              </w:rPr>
              <w:t>РИО ва РИАТМ Хоразм филиали</w:t>
            </w:r>
          </w:p>
          <w:p w:rsidR="00A0170D" w:rsidRDefault="001045BF">
            <w:pPr>
              <w:tabs>
                <w:tab w:val="left" w:pos="4536"/>
              </w:tabs>
              <w:rPr>
                <w:szCs w:val="28"/>
                <w:lang w:val="uz-Cyrl-UZ"/>
              </w:rPr>
            </w:pPr>
            <w:r>
              <w:rPr>
                <w:szCs w:val="28"/>
                <w:lang w:val="uz-Cyrl-UZ"/>
              </w:rPr>
              <w:lastRenderedPageBreak/>
              <w:t>Ҳисоб-китоб рақами</w:t>
            </w:r>
          </w:p>
          <w:p w:rsidR="00A0170D" w:rsidRDefault="002334FF">
            <w:pPr>
              <w:tabs>
                <w:tab w:val="left" w:pos="4536"/>
              </w:tabs>
              <w:rPr>
                <w:szCs w:val="28"/>
                <w:lang w:val="uz-Cyrl-UZ"/>
              </w:rPr>
            </w:pPr>
            <w:r>
              <w:rPr>
                <w:szCs w:val="28"/>
                <w:lang w:val="uz-Cyrl-UZ"/>
              </w:rPr>
              <w:t>4003</w:t>
            </w:r>
            <w:r w:rsidR="00011C9D">
              <w:rPr>
                <w:szCs w:val="28"/>
                <w:lang w:val="uz-Cyrl-UZ"/>
              </w:rPr>
              <w:t>2</w:t>
            </w:r>
            <w:r>
              <w:rPr>
                <w:szCs w:val="28"/>
                <w:lang w:val="uz-Cyrl-UZ"/>
              </w:rPr>
              <w:t>1</w:t>
            </w:r>
            <w:r w:rsidR="00011C9D">
              <w:rPr>
                <w:szCs w:val="28"/>
                <w:lang w:val="uz-Cyrl-UZ"/>
              </w:rPr>
              <w:t>860</w:t>
            </w:r>
            <w:r>
              <w:rPr>
                <w:szCs w:val="28"/>
                <w:lang w:val="uz-Cyrl-UZ"/>
              </w:rPr>
              <w:t>334017073201054006</w:t>
            </w:r>
          </w:p>
          <w:p w:rsidR="00A0170D" w:rsidRDefault="00E35095">
            <w:pPr>
              <w:tabs>
                <w:tab w:val="left" w:pos="4536"/>
              </w:tabs>
              <w:rPr>
                <w:szCs w:val="28"/>
                <w:lang w:val="uz-Cyrl-UZ"/>
              </w:rPr>
            </w:pPr>
            <w:r>
              <w:rPr>
                <w:szCs w:val="28"/>
                <w:lang w:val="uz-Cyrl-UZ"/>
              </w:rPr>
              <w:t xml:space="preserve"> </w:t>
            </w:r>
            <w:r w:rsidR="001045BF">
              <w:rPr>
                <w:szCs w:val="28"/>
                <w:lang w:val="uz-Cyrl-UZ"/>
              </w:rPr>
              <w:t>“</w:t>
            </w:r>
            <w:r>
              <w:rPr>
                <w:szCs w:val="28"/>
                <w:lang w:val="uz-Cyrl-UZ"/>
              </w:rPr>
              <w:t>Марказий</w:t>
            </w:r>
            <w:r w:rsidR="001045BF">
              <w:rPr>
                <w:szCs w:val="28"/>
                <w:lang w:val="uz-Cyrl-UZ"/>
              </w:rPr>
              <w:t>” банкнинг</w:t>
            </w:r>
          </w:p>
          <w:p w:rsidR="00E35095" w:rsidRDefault="00E35095">
            <w:pPr>
              <w:tabs>
                <w:tab w:val="left" w:pos="4536"/>
              </w:tabs>
              <w:rPr>
                <w:szCs w:val="28"/>
                <w:lang w:val="uz-Cyrl-UZ"/>
              </w:rPr>
            </w:pPr>
            <w:r>
              <w:rPr>
                <w:szCs w:val="28"/>
                <w:lang w:val="uz-Cyrl-UZ"/>
              </w:rPr>
              <w:t xml:space="preserve">Тошкент шахар </w:t>
            </w:r>
            <w:r w:rsidR="001045BF">
              <w:rPr>
                <w:szCs w:val="28"/>
                <w:lang w:val="uz-Cyrl-UZ"/>
              </w:rPr>
              <w:t xml:space="preserve">бўлимида, </w:t>
            </w:r>
          </w:p>
          <w:p w:rsidR="00A0170D" w:rsidRDefault="001045BF">
            <w:pPr>
              <w:tabs>
                <w:tab w:val="left" w:pos="4536"/>
              </w:tabs>
              <w:rPr>
                <w:szCs w:val="28"/>
                <w:lang w:val="uz-Cyrl-UZ"/>
              </w:rPr>
            </w:pPr>
            <w:r>
              <w:rPr>
                <w:szCs w:val="28"/>
                <w:lang w:val="uz-Cyrl-UZ"/>
              </w:rPr>
              <w:t>банк коди</w:t>
            </w:r>
            <w:r w:rsidR="00E35095">
              <w:rPr>
                <w:szCs w:val="28"/>
                <w:lang w:val="uz-Cyrl-UZ"/>
              </w:rPr>
              <w:t>: 00014</w:t>
            </w:r>
          </w:p>
          <w:p w:rsidR="00A0170D" w:rsidRDefault="001045BF">
            <w:pPr>
              <w:tabs>
                <w:tab w:val="left" w:pos="4536"/>
              </w:tabs>
              <w:rPr>
                <w:szCs w:val="28"/>
                <w:lang w:val="uz-Cyrl-UZ"/>
              </w:rPr>
            </w:pPr>
            <w:r>
              <w:rPr>
                <w:szCs w:val="28"/>
                <w:lang w:val="uz-Cyrl-UZ"/>
              </w:rPr>
              <w:t>___________________________</w:t>
            </w:r>
          </w:p>
          <w:p w:rsidR="00E35095" w:rsidRDefault="001045BF">
            <w:pPr>
              <w:tabs>
                <w:tab w:val="left" w:pos="4536"/>
              </w:tabs>
              <w:rPr>
                <w:szCs w:val="28"/>
                <w:lang w:val="uz-Cyrl-UZ"/>
              </w:rPr>
            </w:pPr>
            <w:r>
              <w:rPr>
                <w:szCs w:val="28"/>
                <w:lang w:val="uz-Cyrl-UZ"/>
              </w:rPr>
              <w:t>СТИР_</w:t>
            </w:r>
            <w:r w:rsidR="00E35095">
              <w:rPr>
                <w:szCs w:val="28"/>
                <w:lang w:val="uz-Cyrl-UZ"/>
              </w:rPr>
              <w:t>:</w:t>
            </w:r>
            <w:r w:rsidR="002334FF">
              <w:rPr>
                <w:szCs w:val="28"/>
                <w:lang w:val="uz-Cyrl-UZ"/>
              </w:rPr>
              <w:t>201989020</w:t>
            </w:r>
            <w:r>
              <w:rPr>
                <w:szCs w:val="28"/>
                <w:lang w:val="uz-Cyrl-UZ"/>
              </w:rPr>
              <w:t xml:space="preserve"> </w:t>
            </w:r>
          </w:p>
          <w:p w:rsidR="00A0170D" w:rsidRDefault="001045BF">
            <w:pPr>
              <w:tabs>
                <w:tab w:val="left" w:pos="4536"/>
              </w:tabs>
              <w:rPr>
                <w:szCs w:val="28"/>
                <w:lang w:val="uz-Cyrl-UZ"/>
              </w:rPr>
            </w:pPr>
            <w:r>
              <w:rPr>
                <w:szCs w:val="28"/>
                <w:lang w:val="uz-Cyrl-UZ"/>
              </w:rPr>
              <w:t>телефон_</w:t>
            </w:r>
            <w:r w:rsidR="00E35095">
              <w:rPr>
                <w:szCs w:val="28"/>
                <w:lang w:val="uz-Cyrl-UZ"/>
              </w:rPr>
              <w:t>9</w:t>
            </w:r>
            <w:r w:rsidR="002334FF">
              <w:rPr>
                <w:szCs w:val="28"/>
                <w:lang w:val="uz-Cyrl-UZ"/>
              </w:rPr>
              <w:t>3</w:t>
            </w:r>
            <w:r w:rsidR="00E35095">
              <w:rPr>
                <w:szCs w:val="28"/>
                <w:lang w:val="uz-Cyrl-UZ"/>
              </w:rPr>
              <w:t>-</w:t>
            </w:r>
            <w:r w:rsidR="002334FF">
              <w:rPr>
                <w:szCs w:val="28"/>
                <w:lang w:val="uz-Cyrl-UZ"/>
              </w:rPr>
              <w:t>469</w:t>
            </w:r>
            <w:r w:rsidR="00E35095">
              <w:rPr>
                <w:szCs w:val="28"/>
                <w:lang w:val="uz-Cyrl-UZ"/>
              </w:rPr>
              <w:t>-</w:t>
            </w:r>
            <w:r w:rsidR="002334FF">
              <w:rPr>
                <w:szCs w:val="28"/>
                <w:lang w:val="uz-Cyrl-UZ"/>
              </w:rPr>
              <w:t>32</w:t>
            </w:r>
            <w:r w:rsidR="00E35095">
              <w:rPr>
                <w:szCs w:val="28"/>
                <w:lang w:val="uz-Cyrl-UZ"/>
              </w:rPr>
              <w:t>-</w:t>
            </w:r>
            <w:r w:rsidR="002334FF">
              <w:rPr>
                <w:szCs w:val="28"/>
                <w:lang w:val="uz-Cyrl-UZ"/>
              </w:rPr>
              <w:t>23</w:t>
            </w:r>
          </w:p>
          <w:p w:rsidR="00E35095" w:rsidRDefault="00E35095">
            <w:pPr>
              <w:tabs>
                <w:tab w:val="left" w:pos="4536"/>
              </w:tabs>
              <w:rPr>
                <w:szCs w:val="28"/>
                <w:lang w:val="uz-Cyrl-UZ"/>
              </w:rPr>
            </w:pPr>
            <w:r>
              <w:rPr>
                <w:szCs w:val="28"/>
                <w:lang w:val="uz-Cyrl-UZ"/>
              </w:rPr>
              <w:t xml:space="preserve">Рахбар :                       </w:t>
            </w:r>
            <w:r w:rsidR="002334FF">
              <w:rPr>
                <w:szCs w:val="28"/>
                <w:lang w:val="uz-Cyrl-UZ"/>
              </w:rPr>
              <w:t>Т</w:t>
            </w:r>
            <w:r>
              <w:rPr>
                <w:szCs w:val="28"/>
                <w:lang w:val="uz-Cyrl-UZ"/>
              </w:rPr>
              <w:t>.</w:t>
            </w:r>
            <w:r w:rsidR="002334FF">
              <w:rPr>
                <w:szCs w:val="28"/>
                <w:lang w:val="uz-Cyrl-UZ"/>
              </w:rPr>
              <w:t>Палванов</w:t>
            </w:r>
          </w:p>
          <w:p w:rsidR="00E35095" w:rsidRDefault="00E35095">
            <w:pPr>
              <w:tabs>
                <w:tab w:val="left" w:pos="4536"/>
                <w:tab w:val="left" w:pos="4780"/>
              </w:tabs>
              <w:jc w:val="center"/>
              <w:rPr>
                <w:szCs w:val="28"/>
                <w:lang w:val="uz-Cyrl-UZ"/>
              </w:rPr>
            </w:pPr>
          </w:p>
          <w:p w:rsidR="00A0170D" w:rsidRDefault="00E35095">
            <w:pPr>
              <w:tabs>
                <w:tab w:val="left" w:pos="4536"/>
                <w:tab w:val="left" w:pos="4780"/>
              </w:tabs>
              <w:jc w:val="center"/>
              <w:rPr>
                <w:i/>
                <w:szCs w:val="28"/>
                <w:lang w:val="uz-Cyrl-UZ"/>
              </w:rPr>
            </w:pPr>
            <w:r>
              <w:rPr>
                <w:i/>
                <w:szCs w:val="28"/>
                <w:lang w:val="uz-Cyrl-UZ"/>
              </w:rPr>
              <w:t xml:space="preserve"> </w:t>
            </w:r>
            <w:r w:rsidR="001045BF">
              <w:rPr>
                <w:i/>
                <w:szCs w:val="28"/>
                <w:lang w:val="uz-Cyrl-UZ"/>
              </w:rPr>
              <w:t>(ваколатли шахс Ф.И.Ш. ва имзоси)</w:t>
            </w:r>
          </w:p>
          <w:p w:rsidR="00A0170D" w:rsidRDefault="00A0170D">
            <w:pPr>
              <w:tabs>
                <w:tab w:val="left" w:pos="10065"/>
              </w:tabs>
              <w:jc w:val="center"/>
              <w:rPr>
                <w:b/>
                <w:szCs w:val="28"/>
                <w:lang w:val="uz-Cyrl-UZ"/>
              </w:rPr>
            </w:pPr>
          </w:p>
          <w:p w:rsidR="00A0170D" w:rsidRDefault="00A0170D">
            <w:pPr>
              <w:tabs>
                <w:tab w:val="left" w:pos="10065"/>
              </w:tabs>
              <w:jc w:val="center"/>
              <w:rPr>
                <w:b/>
                <w:szCs w:val="28"/>
                <w:lang w:val="uz-Cyrl-UZ"/>
              </w:rPr>
            </w:pPr>
          </w:p>
        </w:tc>
      </w:tr>
    </w:tbl>
    <w:p w:rsidR="00A0170D" w:rsidRDefault="00A0170D"/>
    <w:sectPr w:rsidR="00A0170D">
      <w:headerReference w:type="default" r:id="rId6"/>
      <w:pgSz w:w="11906" w:h="16838"/>
      <w:pgMar w:top="1134" w:right="850" w:bottom="1134" w:left="1701" w:header="96"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40" w:rsidRDefault="00E07040">
      <w:r>
        <w:separator/>
      </w:r>
    </w:p>
  </w:endnote>
  <w:endnote w:type="continuationSeparator" w:id="0">
    <w:p w:rsidR="00E07040" w:rsidRDefault="00E0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40" w:rsidRDefault="00E07040">
      <w:r>
        <w:separator/>
      </w:r>
    </w:p>
  </w:footnote>
  <w:footnote w:type="continuationSeparator" w:id="0">
    <w:p w:rsidR="00E07040" w:rsidRDefault="00E07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0D" w:rsidRDefault="00A017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0D"/>
    <w:rsid w:val="00011C9D"/>
    <w:rsid w:val="000A3E09"/>
    <w:rsid w:val="001045BF"/>
    <w:rsid w:val="001071D2"/>
    <w:rsid w:val="001400FF"/>
    <w:rsid w:val="00172D5B"/>
    <w:rsid w:val="002334FF"/>
    <w:rsid w:val="0043556E"/>
    <w:rsid w:val="00521344"/>
    <w:rsid w:val="005B259E"/>
    <w:rsid w:val="0079227D"/>
    <w:rsid w:val="009F4CD4"/>
    <w:rsid w:val="00A0170D"/>
    <w:rsid w:val="00CB6E45"/>
    <w:rsid w:val="00E07040"/>
    <w:rsid w:val="00E35095"/>
    <w:rsid w:val="00F9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9898"/>
  <w15:docId w15:val="{7F5B0C22-1948-4450-A3F1-A9C32D70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b">
    <w:name w:val="header"/>
    <w:basedOn w:val="a"/>
    <w:link w:val="ac"/>
    <w:pPr>
      <w:tabs>
        <w:tab w:val="center" w:pos="7143"/>
        <w:tab w:val="right" w:pos="14287"/>
      </w:tabs>
    </w:pPr>
  </w:style>
  <w:style w:type="paragraph" w:styleId="ad">
    <w:name w:val="footer"/>
    <w:basedOn w:val="a"/>
    <w:link w:val="ae"/>
    <w:pPr>
      <w:tabs>
        <w:tab w:val="center" w:pos="7143"/>
        <w:tab w:val="right" w:pos="14287"/>
      </w:tabs>
    </w:pPr>
  </w:style>
  <w:style w:type="paragraph" w:styleId="af">
    <w:name w:val="footnote text"/>
    <w:basedOn w:val="a"/>
    <w:link w:val="af0"/>
    <w:semiHidden/>
    <w:pPr>
      <w:spacing w:after="40"/>
    </w:pPr>
    <w:rPr>
      <w:sz w:val="18"/>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style>
  <w:style w:type="paragraph" w:styleId="af2">
    <w:name w:val="Normal (Web)"/>
    <w:basedOn w:val="a"/>
    <w:semiHidden/>
    <w:pPr>
      <w:spacing w:before="100" w:beforeAutospacing="1" w:after="100" w:afterAutospacing="1"/>
      <w:jc w:val="left"/>
    </w:pPr>
    <w:rPr>
      <w:sz w:val="24"/>
    </w:rPr>
  </w:style>
  <w:style w:type="character" w:styleId="af3">
    <w:name w:val="line number"/>
    <w:basedOn w:val="a0"/>
    <w:semiHidden/>
  </w:style>
  <w:style w:type="character" w:styleId="af4">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6">
    <w:name w:val="Заголовок Знак"/>
    <w:basedOn w:val="a0"/>
    <w:link w:val="a5"/>
    <w:rPr>
      <w:sz w:val="48"/>
      <w:szCs w:val="48"/>
    </w:rPr>
  </w:style>
  <w:style w:type="character" w:customStyle="1" w:styleId="a8">
    <w:name w:val="Подзаголовок Знак"/>
    <w:basedOn w:val="a0"/>
    <w:link w:val="a7"/>
    <w:rPr>
      <w:sz w:val="24"/>
      <w:szCs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сноски Знак"/>
    <w:link w:val="af"/>
    <w:rPr>
      <w:sz w:val="18"/>
    </w:rPr>
  </w:style>
  <w:style w:type="character" w:styleId="af5">
    <w:name w:val="footnote reference"/>
    <w:basedOn w:val="a0"/>
    <w:rPr>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1">
    <w:name w:val="Grid Table 2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1">
    <w:name w:val="Grid Table 2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1">
    <w:name w:val="Grid Table 2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1">
    <w:name w:val="Grid Table 2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1">
    <w:name w:val="Grid Table 2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1">
    <w:name w:val="Grid Table 2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31">
    <w:name w:val="Grid Table 3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1">
    <w:name w:val="Grid Table 3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1">
    <w:name w:val="Grid Table 3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1">
    <w:name w:val="Grid Table 3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1">
    <w:name w:val="Grid Table 3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1">
    <w:name w:val="Grid Table 3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1">
    <w:name w:val="Grid Table 3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41">
    <w:name w:val="Grid Table 41"/>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1">
    <w:name w:val="Grid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1">
    <w:name w:val="Grid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1">
    <w:name w:val="Grid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1">
    <w:name w:val="Grid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1">
    <w:name w:val="Grid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1">
    <w:name w:val="Grid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5Dark1">
    <w:name w:val="Grid Table 5 Dark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1">
    <w:name w:val="Grid Table 5 Dark - Accent 2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1">
    <w:name w:val="Grid Table 5 Dark - Accent 3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1">
    <w:name w:val="Grid Table 5 Dark - Accent 5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1">
    <w:name w:val="Grid Table 5 Dark - Accent 6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customStyle="1" w:styleId="GridTable6Colorful1">
    <w:name w:val="Grid Table 6 Colorful1"/>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customStyle="1" w:styleId="GridTable7Colorful1">
    <w:name w:val="Grid Table 7 Colorful1"/>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themeTint="FE"/>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customStyle="1" w:styleId="ListTable1Light1">
    <w:name w:val="List Table 1 Light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Pr>
      <w:rFonts w:ascii="Arial" w:hAnsi="Arial"/>
      <w:color w:val="7F7F7F" w:themeColor="text1" w:themeTint="80"/>
    </w:rP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Pr>
      <w:rFonts w:ascii="Arial" w:hAnsi="Arial"/>
      <w:color w:val="254175" w:themeColor="accent1" w:themeShade="95"/>
    </w:rPr>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Pr>
      <w:rFonts w:ascii="Arial" w:hAnsi="Arial"/>
      <w:color w:val="F4B184" w:themeColor="accent2" w:themeTint="97"/>
    </w:rPr>
    <w:tblPr/>
    <w:tblStylePr w:type="firstRow">
      <w:rPr>
        <w:rFonts w:ascii="Arial" w:hAnsi="Arial"/>
        <w:i/>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Pr>
      <w:rFonts w:ascii="Arial" w:hAnsi="Arial"/>
      <w:color w:val="C9C9C9" w:themeColor="accent3" w:themeTint="98"/>
    </w:rPr>
    <w:tblPr/>
    <w:tblStylePr w:type="firstRow">
      <w:rPr>
        <w:rFonts w:ascii="Arial" w:hAnsi="Arial"/>
        <w:i/>
        <w:color w:val="C9C9C9" w:themeColor="accent3" w:themeTint="98"/>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8"/>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Pr>
      <w:rFonts w:ascii="Arial" w:hAnsi="Arial"/>
      <w:color w:val="FFD865" w:themeColor="accent4" w:themeTint="9A"/>
    </w:rPr>
    <w:tblPr/>
    <w:tblStylePr w:type="firstRow">
      <w:rPr>
        <w:rFonts w:ascii="Arial" w:hAnsi="Arial"/>
        <w:i/>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Pr>
      <w:rFonts w:ascii="Arial" w:hAnsi="Arial"/>
      <w:color w:val="9BC2E5" w:themeColor="accent5" w:themeTint="9A"/>
    </w:rPr>
    <w:tblPr/>
    <w:tblStylePr w:type="firstRow">
      <w:rPr>
        <w:rFonts w:ascii="Arial" w:hAnsi="Arial"/>
        <w:i/>
        <w:color w:val="9BC2E5" w:themeColor="accent5" w:themeTint="9A"/>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BC2E5" w:themeColor="accent5" w:themeTint="9A"/>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Pr>
      <w:rFonts w:ascii="Arial" w:hAnsi="Arial"/>
      <w:color w:val="A9D08E" w:themeColor="accent6" w:themeTint="98"/>
    </w:rPr>
    <w:tblPr/>
    <w:tblStylePr w:type="firstRow">
      <w:rPr>
        <w:rFonts w:ascii="Arial" w:hAnsi="Arial"/>
        <w:i/>
        <w:color w:val="A9D08E" w:themeColor="accent6" w:themeTint="98"/>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9D08E" w:themeColor="accent6" w:themeTint="98"/>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acer</cp:lastModifiedBy>
  <cp:revision>4</cp:revision>
  <dcterms:created xsi:type="dcterms:W3CDTF">2022-08-18T06:15:00Z</dcterms:created>
  <dcterms:modified xsi:type="dcterms:W3CDTF">2022-09-13T07:04:00Z</dcterms:modified>
</cp:coreProperties>
</file>