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F40" w:rsidRDefault="00FA1F40" w:rsidP="00FA1F40">
      <w:pPr>
        <w:shd w:val="clear" w:color="auto" w:fill="FFFFFF"/>
        <w:ind w:left="1259" w:hanging="539"/>
        <w:jc w:val="center"/>
        <w:rPr>
          <w:b w:val="0"/>
          <w:i/>
          <w:sz w:val="24"/>
          <w:szCs w:val="24"/>
          <w:u w:val="single"/>
          <w:shd w:val="clear" w:color="auto" w:fill="FFFFCC"/>
        </w:rPr>
      </w:pPr>
      <w:r>
        <w:rPr>
          <w:color w:val="000000"/>
          <w:sz w:val="28"/>
          <w:szCs w:val="28"/>
        </w:rPr>
        <w:t>ЛОЙИХА</w:t>
      </w:r>
      <w:r>
        <w:rPr>
          <w:color w:val="000000"/>
          <w:sz w:val="28"/>
          <w:szCs w:val="28"/>
          <w:lang w:val="uz-Cyrl-UZ"/>
        </w:rPr>
        <w:t>-</w:t>
      </w:r>
      <w:r>
        <w:rPr>
          <w:color w:val="000000"/>
          <w:sz w:val="28"/>
          <w:szCs w:val="28"/>
        </w:rPr>
        <w:t>СМЕТА ХУЖЖАТЛАРИНИ ТАЙЁРЛАШ УЧУН</w:t>
      </w:r>
    </w:p>
    <w:p w:rsidR="00FA1F40" w:rsidRPr="002F1279" w:rsidRDefault="00FA1F40" w:rsidP="00FA1F40">
      <w:pPr>
        <w:shd w:val="clear" w:color="auto" w:fill="FFFFFF"/>
        <w:ind w:left="1259" w:hanging="539"/>
        <w:rPr>
          <w:color w:val="000000"/>
          <w:sz w:val="28"/>
          <w:szCs w:val="22"/>
          <w:shd w:val="clear" w:color="auto" w:fill="FFFFBD"/>
          <w:lang w:val="uz-Cyrl-UZ"/>
        </w:rPr>
      </w:pPr>
      <w:r>
        <w:rPr>
          <w:color w:val="000000"/>
          <w:sz w:val="28"/>
          <w:szCs w:val="22"/>
          <w:lang w:val="uz-Cyrl-UZ"/>
        </w:rPr>
        <w:t xml:space="preserve">                                     ШАРТНОМА № ___</w:t>
      </w:r>
    </w:p>
    <w:p w:rsidR="00FA1F40" w:rsidRDefault="00FA1F40" w:rsidP="00FA1F40">
      <w:pPr>
        <w:shd w:val="clear" w:color="auto" w:fill="FFFFFF"/>
        <w:ind w:left="1259" w:hanging="539"/>
        <w:jc w:val="center"/>
        <w:rPr>
          <w:color w:val="000000"/>
          <w:sz w:val="16"/>
          <w:szCs w:val="24"/>
        </w:rPr>
      </w:pPr>
    </w:p>
    <w:p w:rsidR="00FA1F40" w:rsidRPr="00F214FF" w:rsidRDefault="00FA1F40" w:rsidP="00623A8C">
      <w:pPr>
        <w:jc w:val="center"/>
        <w:rPr>
          <w:b w:val="0"/>
          <w:i/>
          <w:color w:val="000000"/>
          <w:lang w:val="uz-Cyrl-UZ"/>
        </w:rPr>
      </w:pPr>
      <w:r>
        <w:rPr>
          <w:b w:val="0"/>
          <w:i/>
          <w:color w:val="000000"/>
        </w:rPr>
        <w:t xml:space="preserve">___ _________ </w:t>
      </w:r>
      <w:r>
        <w:rPr>
          <w:b w:val="0"/>
          <w:i/>
          <w:color w:val="000000"/>
          <w:lang w:val="uz-Cyrl-UZ"/>
        </w:rPr>
        <w:t>2022 йил</w:t>
      </w:r>
      <w:r>
        <w:rPr>
          <w:b w:val="0"/>
          <w:i/>
          <w:color w:val="000000"/>
          <w:lang w:val="uz-Cyrl-UZ"/>
        </w:rPr>
        <w:tab/>
      </w:r>
      <w:r w:rsidR="00623A8C" w:rsidRPr="00623A8C">
        <w:rPr>
          <w:b w:val="0"/>
          <w:i/>
          <w:color w:val="000000"/>
        </w:rPr>
        <w:t xml:space="preserve">                               </w:t>
      </w:r>
      <w:r>
        <w:rPr>
          <w:b w:val="0"/>
          <w:i/>
          <w:color w:val="000000"/>
          <w:lang w:val="uz-Cyrl-UZ"/>
        </w:rPr>
        <w:tab/>
      </w:r>
      <w:r>
        <w:rPr>
          <w:b w:val="0"/>
          <w:i/>
          <w:color w:val="000000"/>
          <w:lang w:val="uz-Cyrl-UZ"/>
        </w:rPr>
        <w:tab/>
      </w:r>
      <w:r>
        <w:rPr>
          <w:b w:val="0"/>
          <w:i/>
          <w:color w:val="000000"/>
          <w:lang w:val="uz-Cyrl-UZ"/>
        </w:rPr>
        <w:tab/>
      </w:r>
      <w:r>
        <w:rPr>
          <w:b w:val="0"/>
          <w:i/>
          <w:color w:val="000000"/>
          <w:lang w:val="uz-Cyrl-UZ"/>
        </w:rPr>
        <w:tab/>
      </w:r>
      <w:r>
        <w:rPr>
          <w:b w:val="0"/>
          <w:i/>
          <w:color w:val="000000"/>
          <w:lang w:val="uz-Cyrl-UZ"/>
        </w:rPr>
        <w:tab/>
        <w:t>Нурафшон</w:t>
      </w:r>
    </w:p>
    <w:p w:rsidR="00FA1F40" w:rsidRDefault="00FA1F40" w:rsidP="00FA1F40">
      <w:pPr>
        <w:shd w:val="clear" w:color="auto" w:fill="FFFFFF"/>
        <w:ind w:left="2523" w:right="-102" w:hanging="2517"/>
        <w:jc w:val="center"/>
        <w:rPr>
          <w:b w:val="0"/>
          <w:color w:val="000000"/>
          <w:sz w:val="12"/>
          <w:szCs w:val="16"/>
          <w:lang w:val="uz-Cyrl-UZ"/>
        </w:rPr>
      </w:pPr>
    </w:p>
    <w:p w:rsidR="00FA1F40" w:rsidRDefault="00FA1F40" w:rsidP="00FA1F40">
      <w:pPr>
        <w:ind w:firstLine="567"/>
        <w:jc w:val="both"/>
        <w:rPr>
          <w:b w:val="0"/>
          <w:color w:val="000000"/>
          <w:sz w:val="22"/>
          <w:szCs w:val="22"/>
          <w:lang w:val="uz-Cyrl-UZ"/>
        </w:rPr>
      </w:pPr>
      <w:r>
        <w:rPr>
          <w:b w:val="0"/>
          <w:color w:val="000000"/>
          <w:sz w:val="22"/>
          <w:szCs w:val="22"/>
          <w:lang w:val="uz-Cyrl-UZ"/>
        </w:rPr>
        <w:t>Кейинги ўринларда</w:t>
      </w:r>
      <w:r>
        <w:rPr>
          <w:color w:val="000000"/>
          <w:sz w:val="22"/>
          <w:szCs w:val="22"/>
          <w:lang w:val="uz-Cyrl-UZ"/>
        </w:rPr>
        <w:t xml:space="preserve"> «Буюртмачи» </w:t>
      </w:r>
      <w:r>
        <w:rPr>
          <w:b w:val="0"/>
          <w:color w:val="000000"/>
          <w:sz w:val="22"/>
          <w:szCs w:val="22"/>
          <w:lang w:val="uz-Cyrl-UZ"/>
        </w:rPr>
        <w:t>дебюритиладиган</w:t>
      </w:r>
      <w:r w:rsidRPr="00F214FF">
        <w:rPr>
          <w:b w:val="0"/>
          <w:color w:val="000000"/>
          <w:sz w:val="22"/>
          <w:szCs w:val="22"/>
          <w:lang w:val="uz-Cyrl-UZ"/>
        </w:rPr>
        <w:t>Тошкент</w:t>
      </w:r>
      <w:r>
        <w:rPr>
          <w:b w:val="0"/>
          <w:color w:val="000000"/>
          <w:sz w:val="22"/>
          <w:szCs w:val="22"/>
          <w:lang w:val="uz-Cyrl-UZ"/>
        </w:rPr>
        <w:t xml:space="preserve"> вилояти  ҳокимлиги ҳузуридаги Ободонлаштириш Бош Бошқармаси Низом асосида иш юритувчи директор</w:t>
      </w:r>
      <w:r>
        <w:rPr>
          <w:color w:val="000000"/>
          <w:sz w:val="22"/>
          <w:szCs w:val="22"/>
          <w:lang w:val="uz-Cyrl-UZ"/>
        </w:rPr>
        <w:t xml:space="preserve"> А.Аденов </w:t>
      </w:r>
      <w:r>
        <w:rPr>
          <w:b w:val="0"/>
          <w:color w:val="000000"/>
          <w:sz w:val="22"/>
          <w:szCs w:val="22"/>
          <w:lang w:val="uz-Cyrl-UZ"/>
        </w:rPr>
        <w:t>бир томондан  ва кейинги ўринларда</w:t>
      </w:r>
      <w:r>
        <w:rPr>
          <w:color w:val="000000"/>
          <w:sz w:val="22"/>
          <w:szCs w:val="22"/>
          <w:lang w:val="uz-Cyrl-UZ"/>
        </w:rPr>
        <w:t xml:space="preserve"> «Бажарувчи» </w:t>
      </w:r>
      <w:r>
        <w:rPr>
          <w:b w:val="0"/>
          <w:color w:val="000000"/>
          <w:sz w:val="22"/>
          <w:szCs w:val="22"/>
          <w:lang w:val="uz-Cyrl-UZ"/>
        </w:rPr>
        <w:t>деб</w:t>
      </w:r>
      <w:r w:rsidR="00623A8C" w:rsidRPr="00623A8C">
        <w:rPr>
          <w:b w:val="0"/>
          <w:color w:val="000000"/>
          <w:sz w:val="22"/>
          <w:szCs w:val="22"/>
          <w:lang w:val="uz-Cyrl-UZ"/>
        </w:rPr>
        <w:t xml:space="preserve"> </w:t>
      </w:r>
      <w:r>
        <w:rPr>
          <w:b w:val="0"/>
          <w:color w:val="000000"/>
          <w:sz w:val="22"/>
          <w:szCs w:val="22"/>
          <w:lang w:val="uz-Cyrl-UZ"/>
        </w:rPr>
        <w:t xml:space="preserve">юритиладиган _____________________________________ номидан Низом асосида иш юритувчи фирма директори ______________иккинчи томондан, мазкур </w:t>
      </w:r>
      <w:r w:rsidRPr="00F214FF">
        <w:rPr>
          <w:color w:val="000000"/>
          <w:sz w:val="22"/>
          <w:szCs w:val="22"/>
          <w:lang w:val="uz-Cyrl-UZ"/>
        </w:rPr>
        <w:t>Тошкент</w:t>
      </w:r>
      <w:r>
        <w:rPr>
          <w:color w:val="000000"/>
          <w:sz w:val="22"/>
          <w:szCs w:val="22"/>
          <w:lang w:val="uz-Cyrl-UZ"/>
        </w:rPr>
        <w:t xml:space="preserve"> вилояти _________________________  обеъкти  </w:t>
      </w:r>
      <w:r>
        <w:rPr>
          <w:b w:val="0"/>
          <w:color w:val="000000"/>
          <w:sz w:val="22"/>
          <w:szCs w:val="22"/>
          <w:lang w:val="uz-Cyrl-UZ"/>
        </w:rPr>
        <w:t>учун лойиха</w:t>
      </w:r>
      <w:r>
        <w:rPr>
          <w:color w:val="000000"/>
          <w:sz w:val="22"/>
          <w:szCs w:val="22"/>
          <w:lang w:val="uz-Cyrl-UZ"/>
        </w:rPr>
        <w:t>-</w:t>
      </w:r>
      <w:r>
        <w:rPr>
          <w:b w:val="0"/>
          <w:sz w:val="22"/>
          <w:szCs w:val="22"/>
          <w:lang w:val="uz-Cyrl-UZ"/>
        </w:rPr>
        <w:t>смета хужжатларини тайёрлаш</w:t>
      </w:r>
      <w:r w:rsidR="00623A8C" w:rsidRPr="00623A8C">
        <w:rPr>
          <w:b w:val="0"/>
          <w:sz w:val="22"/>
          <w:szCs w:val="22"/>
          <w:lang w:val="uz-Cyrl-UZ"/>
        </w:rPr>
        <w:t xml:space="preserve"> </w:t>
      </w:r>
      <w:r>
        <w:rPr>
          <w:b w:val="0"/>
          <w:color w:val="000000"/>
          <w:sz w:val="22"/>
          <w:szCs w:val="22"/>
          <w:lang w:val="uz-Cyrl-UZ"/>
        </w:rPr>
        <w:t>шартномасини тузиб имзоладилар.</w:t>
      </w:r>
    </w:p>
    <w:p w:rsidR="00FA1F40" w:rsidRDefault="00FA1F40" w:rsidP="00FA1F40">
      <w:pPr>
        <w:jc w:val="center"/>
        <w:rPr>
          <w:color w:val="000000"/>
          <w:sz w:val="22"/>
          <w:szCs w:val="22"/>
          <w:lang w:val="uz-Cyrl-UZ"/>
        </w:rPr>
      </w:pPr>
    </w:p>
    <w:p w:rsidR="00FA1F40" w:rsidRDefault="00FA1F40" w:rsidP="00FA1F40">
      <w:pPr>
        <w:jc w:val="center"/>
        <w:rPr>
          <w:color w:val="000000"/>
          <w:sz w:val="22"/>
          <w:szCs w:val="22"/>
          <w:lang w:val="uz-Cyrl-UZ"/>
        </w:rPr>
      </w:pPr>
      <w:r>
        <w:rPr>
          <w:color w:val="000000"/>
          <w:sz w:val="22"/>
          <w:szCs w:val="22"/>
          <w:lang w:val="uz-Cyrl-UZ"/>
        </w:rPr>
        <w:t>I. ШАРТНОМА МАЗМУНИ</w:t>
      </w:r>
    </w:p>
    <w:p w:rsidR="00FA1F40" w:rsidRPr="00641D96" w:rsidRDefault="00FA1F40" w:rsidP="00FA1F40">
      <w:pPr>
        <w:jc w:val="center"/>
        <w:rPr>
          <w:color w:val="000000"/>
          <w:sz w:val="12"/>
          <w:szCs w:val="12"/>
          <w:lang w:val="uz-Cyrl-UZ"/>
        </w:rPr>
      </w:pPr>
    </w:p>
    <w:p w:rsidR="00FA1F40" w:rsidRDefault="00FA1F40" w:rsidP="00FA1F40">
      <w:pPr>
        <w:ind w:firstLine="567"/>
        <w:jc w:val="both"/>
        <w:rPr>
          <w:color w:val="000000"/>
          <w:sz w:val="22"/>
          <w:szCs w:val="22"/>
          <w:lang w:val="uz-Cyrl-UZ"/>
        </w:rPr>
      </w:pPr>
      <w:r>
        <w:rPr>
          <w:b w:val="0"/>
          <w:color w:val="000000"/>
          <w:sz w:val="22"/>
          <w:szCs w:val="22"/>
          <w:lang w:val="uz-Cyrl-UZ"/>
        </w:rPr>
        <w:t xml:space="preserve">1.1. </w:t>
      </w:r>
      <w:r>
        <w:rPr>
          <w:color w:val="000000"/>
          <w:sz w:val="22"/>
          <w:szCs w:val="22"/>
          <w:lang w:val="uz-Cyrl-UZ"/>
        </w:rPr>
        <w:t xml:space="preserve">Бажарувчи </w:t>
      </w:r>
      <w:r>
        <w:rPr>
          <w:b w:val="0"/>
          <w:color w:val="000000"/>
          <w:sz w:val="22"/>
          <w:szCs w:val="22"/>
          <w:lang w:val="uz-Cyrl-UZ"/>
        </w:rPr>
        <w:t>мазкур шартнома шартларига кўралойиха</w:t>
      </w:r>
      <w:r>
        <w:rPr>
          <w:color w:val="000000"/>
          <w:sz w:val="22"/>
          <w:szCs w:val="22"/>
          <w:lang w:val="uz-Cyrl-UZ"/>
        </w:rPr>
        <w:t>-</w:t>
      </w:r>
      <w:r>
        <w:rPr>
          <w:b w:val="0"/>
          <w:sz w:val="22"/>
          <w:szCs w:val="22"/>
          <w:lang w:val="uz-Cyrl-UZ"/>
        </w:rPr>
        <w:t xml:space="preserve">смета хужжатларини тайёрлаб бериш </w:t>
      </w:r>
      <w:r w:rsidRPr="00C231C2">
        <w:rPr>
          <w:b w:val="0"/>
          <w:sz w:val="22"/>
          <w:szCs w:val="22"/>
          <w:lang w:val="uz-Cyrl-UZ"/>
        </w:rPr>
        <w:t>(ЛСХси ва бирламчи лойиха олди хужжатлари билан бирга)</w:t>
      </w:r>
      <w:r>
        <w:rPr>
          <w:b w:val="0"/>
          <w:color w:val="000000"/>
          <w:sz w:val="22"/>
          <w:szCs w:val="22"/>
          <w:lang w:val="uz-Cyrl-UZ"/>
        </w:rPr>
        <w:t>лойиха</w:t>
      </w:r>
      <w:r>
        <w:rPr>
          <w:color w:val="000000"/>
          <w:sz w:val="22"/>
          <w:szCs w:val="22"/>
          <w:lang w:val="uz-Cyrl-UZ"/>
        </w:rPr>
        <w:t>-</w:t>
      </w:r>
      <w:r>
        <w:rPr>
          <w:b w:val="0"/>
          <w:sz w:val="22"/>
          <w:szCs w:val="22"/>
          <w:lang w:val="uz-Cyrl-UZ"/>
        </w:rPr>
        <w:t>смета хужжатларини тайёрлаш</w:t>
      </w:r>
      <w:r>
        <w:rPr>
          <w:b w:val="0"/>
          <w:color w:val="000000"/>
          <w:sz w:val="22"/>
          <w:szCs w:val="22"/>
          <w:lang w:val="uz-Cyrl-UZ"/>
        </w:rPr>
        <w:t xml:space="preserve"> мажбуриятини олади. </w:t>
      </w:r>
      <w:r>
        <w:rPr>
          <w:color w:val="000000"/>
          <w:sz w:val="22"/>
          <w:szCs w:val="22"/>
          <w:lang w:val="uz-Cyrl-UZ"/>
        </w:rPr>
        <w:t>Буюртмачи</w:t>
      </w:r>
      <w:r>
        <w:rPr>
          <w:b w:val="0"/>
          <w:color w:val="000000"/>
          <w:sz w:val="22"/>
          <w:szCs w:val="22"/>
          <w:lang w:val="uz-Cyrl-UZ"/>
        </w:rPr>
        <w:t xml:space="preserve"> эса </w:t>
      </w:r>
      <w:r>
        <w:rPr>
          <w:color w:val="000000"/>
          <w:sz w:val="22"/>
          <w:szCs w:val="22"/>
          <w:lang w:val="uz-Cyrl-UZ"/>
        </w:rPr>
        <w:t>Бажарувчига</w:t>
      </w:r>
      <w:r>
        <w:rPr>
          <w:b w:val="0"/>
          <w:color w:val="000000"/>
          <w:sz w:val="22"/>
          <w:szCs w:val="22"/>
          <w:lang w:val="uz-Cyrl-UZ"/>
        </w:rPr>
        <w:t xml:space="preserve"> лойиха</w:t>
      </w:r>
      <w:r>
        <w:rPr>
          <w:color w:val="000000"/>
          <w:sz w:val="22"/>
          <w:szCs w:val="22"/>
          <w:lang w:val="uz-Cyrl-UZ"/>
        </w:rPr>
        <w:t>-</w:t>
      </w:r>
      <w:r>
        <w:rPr>
          <w:b w:val="0"/>
          <w:sz w:val="22"/>
          <w:szCs w:val="22"/>
          <w:lang w:val="uz-Cyrl-UZ"/>
        </w:rPr>
        <w:t>смета хужжатларини бажариш учун</w:t>
      </w:r>
      <w:r>
        <w:rPr>
          <w:b w:val="0"/>
          <w:color w:val="000000"/>
          <w:sz w:val="22"/>
          <w:szCs w:val="22"/>
          <w:lang w:val="uz-Cyrl-UZ"/>
        </w:rPr>
        <w:t xml:space="preserve"> зарур бўлган шароитларни яратиш, </w:t>
      </w:r>
      <w:r w:rsidRPr="002441AB">
        <w:rPr>
          <w:b w:val="0"/>
          <w:color w:val="000000"/>
          <w:sz w:val="22"/>
          <w:szCs w:val="22"/>
          <w:lang w:val="uz-Cyrl-UZ"/>
        </w:rPr>
        <w:t>уларни қабул қилиш ва инвестор томонидан ажратилган маблағлар хисобидан тўловни  амалга ошириш мажбуриятини олади</w:t>
      </w:r>
      <w:r w:rsidRPr="002441AB">
        <w:rPr>
          <w:color w:val="000000"/>
          <w:sz w:val="22"/>
          <w:szCs w:val="22"/>
          <w:lang w:val="uz-Cyrl-UZ"/>
        </w:rPr>
        <w:t>.</w:t>
      </w:r>
    </w:p>
    <w:p w:rsidR="00FA1F40" w:rsidRDefault="00FA1F40" w:rsidP="00FA1F40">
      <w:pPr>
        <w:ind w:firstLine="567"/>
        <w:jc w:val="both"/>
        <w:rPr>
          <w:b w:val="0"/>
          <w:color w:val="000000"/>
          <w:sz w:val="22"/>
          <w:szCs w:val="22"/>
          <w:lang w:val="uz-Cyrl-UZ"/>
        </w:rPr>
      </w:pPr>
    </w:p>
    <w:p w:rsidR="00FA1F40" w:rsidRDefault="00FA1F40" w:rsidP="00FA1F40">
      <w:pPr>
        <w:jc w:val="center"/>
        <w:rPr>
          <w:bCs w:val="0"/>
          <w:color w:val="000000"/>
          <w:sz w:val="22"/>
          <w:szCs w:val="22"/>
          <w:lang w:val="uz-Cyrl-UZ"/>
        </w:rPr>
      </w:pPr>
      <w:r>
        <w:rPr>
          <w:color w:val="000000"/>
          <w:sz w:val="22"/>
          <w:szCs w:val="22"/>
          <w:lang w:val="uz-Cyrl-UZ"/>
        </w:rPr>
        <w:t>II. ШАРТНОМА БЎЙИЧА ИШЛАР Қ</w:t>
      </w:r>
      <w:r>
        <w:rPr>
          <w:bCs w:val="0"/>
          <w:color w:val="000000"/>
          <w:sz w:val="22"/>
          <w:szCs w:val="22"/>
          <w:lang w:val="uz-Cyrl-UZ"/>
        </w:rPr>
        <w:t>ИЙМАТИ</w:t>
      </w:r>
    </w:p>
    <w:p w:rsidR="00FA1F40" w:rsidRPr="00641D96" w:rsidRDefault="00FA1F40" w:rsidP="00FA1F40">
      <w:pPr>
        <w:jc w:val="center"/>
        <w:rPr>
          <w:bCs w:val="0"/>
          <w:color w:val="000000"/>
          <w:sz w:val="12"/>
          <w:szCs w:val="12"/>
          <w:lang w:val="uz-Cyrl-UZ"/>
        </w:rPr>
      </w:pPr>
    </w:p>
    <w:p w:rsidR="00FA1F40" w:rsidRPr="00AA435B" w:rsidRDefault="00FA1F40" w:rsidP="00FA1F40">
      <w:pPr>
        <w:jc w:val="both"/>
        <w:rPr>
          <w:b w:val="0"/>
          <w:sz w:val="22"/>
          <w:szCs w:val="22"/>
          <w:lang w:val="uz-Cyrl-UZ"/>
        </w:rPr>
      </w:pPr>
      <w:r>
        <w:rPr>
          <w:sz w:val="22"/>
          <w:szCs w:val="22"/>
          <w:lang w:val="uz-Cyrl-UZ"/>
        </w:rPr>
        <w:t xml:space="preserve">           2.1</w:t>
      </w:r>
      <w:r w:rsidRPr="00DB3485">
        <w:rPr>
          <w:b w:val="0"/>
          <w:sz w:val="22"/>
          <w:szCs w:val="22"/>
          <w:lang w:val="uz-Cyrl-UZ"/>
        </w:rPr>
        <w:t>.  Мазкур шартнома бўйича, ишчи лойиха-смета  хужжатларини тайёрлаб бериш учун Бажарувчи томонидан бажариладиган ишлар қиймати жорий нархларда</w:t>
      </w:r>
      <w:r>
        <w:rPr>
          <w:sz w:val="22"/>
          <w:szCs w:val="22"/>
          <w:lang w:val="uz-Cyrl-UZ"/>
        </w:rPr>
        <w:t xml:space="preserve"> ҚҚС билан_______ ташкил этади </w:t>
      </w:r>
    </w:p>
    <w:p w:rsidR="00FA1F40" w:rsidRPr="00AA435B" w:rsidRDefault="00FA1F40" w:rsidP="00FA1F40">
      <w:pPr>
        <w:shd w:val="clear" w:color="auto" w:fill="FFFFFF"/>
        <w:jc w:val="both"/>
        <w:rPr>
          <w:b w:val="0"/>
          <w:color w:val="000000"/>
          <w:sz w:val="22"/>
          <w:szCs w:val="22"/>
          <w:lang w:val="uz-Cyrl-UZ"/>
        </w:rPr>
      </w:pPr>
      <w:r w:rsidRPr="00AA435B">
        <w:rPr>
          <w:b w:val="0"/>
          <w:sz w:val="22"/>
          <w:szCs w:val="22"/>
          <w:lang w:val="uz-Cyrl-UZ"/>
        </w:rPr>
        <w:tab/>
        <w:t xml:space="preserve">2.2 Ишлар қиймати узил-кесил ҳисобланади ва кейинчалик қайта кўриб чиқиш мумкин эмас, қуйидаги холлар бундан мустасно:                                                                          </w:t>
      </w:r>
    </w:p>
    <w:p w:rsidR="00FA1F40" w:rsidRPr="00AA435B" w:rsidRDefault="00FA1F40" w:rsidP="00FA1F40">
      <w:pPr>
        <w:numPr>
          <w:ilvl w:val="0"/>
          <w:numId w:val="1"/>
        </w:numPr>
        <w:shd w:val="clear" w:color="auto" w:fill="FFFFFF"/>
        <w:tabs>
          <w:tab w:val="clear" w:pos="680"/>
          <w:tab w:val="num" w:pos="1148"/>
        </w:tabs>
        <w:ind w:firstLine="567"/>
        <w:jc w:val="both"/>
        <w:rPr>
          <w:b w:val="0"/>
          <w:spacing w:val="-6"/>
          <w:sz w:val="22"/>
          <w:szCs w:val="22"/>
          <w:lang w:val="uz-Cyrl-UZ"/>
        </w:rPr>
      </w:pPr>
      <w:r w:rsidRPr="00AA435B">
        <w:rPr>
          <w:b w:val="0"/>
          <w:spacing w:val="-6"/>
          <w:sz w:val="22"/>
          <w:szCs w:val="22"/>
          <w:lang w:val="uz-Cyrl-UZ"/>
        </w:rPr>
        <w:t>ишлар қийматини кўпайтиришга енгиб бўлмайдиган куч (форс-мажор) ҳолатлари сабаб бўлганда;</w:t>
      </w:r>
    </w:p>
    <w:p w:rsidR="00FA1F40" w:rsidRPr="00AA435B" w:rsidRDefault="00FA1F40" w:rsidP="00FA1F40">
      <w:pPr>
        <w:numPr>
          <w:ilvl w:val="0"/>
          <w:numId w:val="1"/>
        </w:numPr>
        <w:shd w:val="clear" w:color="auto" w:fill="FFFFFF"/>
        <w:tabs>
          <w:tab w:val="clear" w:pos="680"/>
          <w:tab w:val="num" w:pos="1148"/>
        </w:tabs>
        <w:ind w:firstLine="567"/>
        <w:jc w:val="both"/>
        <w:rPr>
          <w:b w:val="0"/>
          <w:sz w:val="22"/>
          <w:szCs w:val="22"/>
          <w:lang w:val="uz-Cyrl-UZ"/>
        </w:rPr>
      </w:pPr>
      <w:r w:rsidRPr="00AA435B">
        <w:rPr>
          <w:b w:val="0"/>
          <w:color w:val="000000"/>
          <w:sz w:val="22"/>
          <w:szCs w:val="22"/>
          <w:lang w:val="uz-Cyrl-UZ"/>
        </w:rPr>
        <w:t>ишлар ҳажми Буюртмачи томонидан ўзгартирилганда.</w:t>
      </w:r>
    </w:p>
    <w:p w:rsidR="00FA1F40" w:rsidRDefault="00FA1F40" w:rsidP="00FA1F40">
      <w:pPr>
        <w:shd w:val="clear" w:color="auto" w:fill="FFFFFF"/>
        <w:ind w:firstLine="567"/>
        <w:jc w:val="both"/>
        <w:rPr>
          <w:b w:val="0"/>
          <w:color w:val="000000"/>
          <w:sz w:val="22"/>
          <w:szCs w:val="22"/>
          <w:lang w:val="uz-Cyrl-UZ"/>
        </w:rPr>
      </w:pPr>
      <w:r>
        <w:rPr>
          <w:b w:val="0"/>
          <w:color w:val="000000"/>
          <w:sz w:val="22"/>
          <w:szCs w:val="22"/>
          <w:lang w:val="uz-Cyrl-UZ"/>
        </w:rPr>
        <w:t>2.3. Тегишли асослар мавжуд бўлганда, санаб ўтилган ўзгаришлар</w:t>
      </w:r>
      <w:r>
        <w:rPr>
          <w:color w:val="000000"/>
          <w:sz w:val="22"/>
          <w:szCs w:val="22"/>
          <w:lang w:val="uz-Cyrl-UZ"/>
        </w:rPr>
        <w:t xml:space="preserve"> Буюртмачи</w:t>
      </w:r>
      <w:r>
        <w:rPr>
          <w:b w:val="0"/>
          <w:color w:val="000000"/>
          <w:sz w:val="22"/>
          <w:szCs w:val="22"/>
          <w:lang w:val="uz-Cyrl-UZ"/>
        </w:rPr>
        <w:t xml:space="preserve">, </w:t>
      </w:r>
      <w:r>
        <w:rPr>
          <w:color w:val="000000"/>
          <w:sz w:val="22"/>
          <w:szCs w:val="22"/>
          <w:lang w:val="uz-Cyrl-UZ"/>
        </w:rPr>
        <w:t xml:space="preserve">Бажарувчи </w:t>
      </w:r>
      <w:r>
        <w:rPr>
          <w:b w:val="0"/>
          <w:color w:val="000000"/>
          <w:sz w:val="22"/>
          <w:szCs w:val="22"/>
          <w:lang w:val="uz-Cyrl-UZ"/>
        </w:rPr>
        <w:t>ўртасидаги шартномага қўшимча келишув битими билан расмийлаштирилади.</w:t>
      </w:r>
    </w:p>
    <w:p w:rsidR="00FA1F40" w:rsidRDefault="00FA1F40" w:rsidP="00FA1F40">
      <w:pPr>
        <w:jc w:val="center"/>
        <w:rPr>
          <w:color w:val="000000"/>
          <w:sz w:val="22"/>
          <w:szCs w:val="22"/>
          <w:lang w:val="uz-Cyrl-UZ"/>
        </w:rPr>
      </w:pPr>
    </w:p>
    <w:p w:rsidR="00FA1F40" w:rsidRDefault="00FA1F40" w:rsidP="00FA1F40">
      <w:pPr>
        <w:jc w:val="center"/>
        <w:rPr>
          <w:color w:val="000000"/>
          <w:sz w:val="22"/>
          <w:szCs w:val="22"/>
          <w:lang w:val="uz-Cyrl-UZ"/>
        </w:rPr>
      </w:pPr>
      <w:r>
        <w:rPr>
          <w:color w:val="000000"/>
          <w:sz w:val="22"/>
          <w:szCs w:val="22"/>
          <w:lang w:val="uz-Cyrl-UZ"/>
        </w:rPr>
        <w:t>III. БАЖАРУВЧИНИНГ МАЖБУРИЯТЛАРИ</w:t>
      </w:r>
    </w:p>
    <w:p w:rsidR="00FA1F40" w:rsidRPr="00641D96" w:rsidRDefault="00FA1F40" w:rsidP="00FA1F40">
      <w:pPr>
        <w:jc w:val="center"/>
        <w:rPr>
          <w:color w:val="000000"/>
          <w:sz w:val="12"/>
          <w:szCs w:val="12"/>
          <w:lang w:val="uz-Cyrl-UZ"/>
        </w:rPr>
      </w:pPr>
    </w:p>
    <w:p w:rsidR="00FA1F40" w:rsidRDefault="00FA1F40" w:rsidP="00FA1F40">
      <w:pPr>
        <w:shd w:val="clear" w:color="auto" w:fill="FFFFFF"/>
        <w:ind w:firstLine="567"/>
        <w:jc w:val="both"/>
        <w:rPr>
          <w:color w:val="000000"/>
          <w:sz w:val="22"/>
          <w:szCs w:val="22"/>
          <w:lang w:val="uz-Cyrl-UZ"/>
        </w:rPr>
      </w:pPr>
      <w:r>
        <w:rPr>
          <w:b w:val="0"/>
          <w:color w:val="000000"/>
          <w:sz w:val="22"/>
          <w:szCs w:val="22"/>
          <w:lang w:val="uz-Cyrl-UZ"/>
        </w:rPr>
        <w:t xml:space="preserve">3.1 Мазкур шартнома бўйича </w:t>
      </w:r>
      <w:r>
        <w:rPr>
          <w:color w:val="000000"/>
          <w:sz w:val="22"/>
          <w:szCs w:val="22"/>
          <w:lang w:val="uz-Cyrl-UZ"/>
        </w:rPr>
        <w:t>Бажарувчи</w:t>
      </w:r>
      <w:r>
        <w:rPr>
          <w:b w:val="0"/>
          <w:color w:val="000000"/>
          <w:sz w:val="22"/>
          <w:szCs w:val="22"/>
          <w:lang w:val="uz-Cyrl-UZ"/>
        </w:rPr>
        <w:t xml:space="preserve"> мазкур шартноманинг II бўлимида назарда тутилган ишларни бажариш учун:</w:t>
      </w:r>
    </w:p>
    <w:p w:rsidR="00FA1F40" w:rsidRDefault="00FA1F40" w:rsidP="00FA1F40">
      <w:pPr>
        <w:numPr>
          <w:ilvl w:val="0"/>
          <w:numId w:val="1"/>
        </w:numPr>
        <w:shd w:val="clear" w:color="auto" w:fill="FFFFFF"/>
        <w:tabs>
          <w:tab w:val="clear" w:pos="680"/>
          <w:tab w:val="num" w:pos="851"/>
        </w:tabs>
        <w:ind w:firstLine="567"/>
        <w:jc w:val="both"/>
        <w:rPr>
          <w:b w:val="0"/>
          <w:sz w:val="22"/>
          <w:szCs w:val="22"/>
          <w:lang w:val="uz-Cyrl-UZ"/>
        </w:rPr>
      </w:pPr>
      <w:r>
        <w:rPr>
          <w:b w:val="0"/>
          <w:color w:val="000000"/>
          <w:sz w:val="22"/>
          <w:szCs w:val="22"/>
          <w:lang w:val="uz-Cyrl-UZ"/>
        </w:rPr>
        <w:t>барча ишларини мазкур</w:t>
      </w:r>
      <w:r>
        <w:rPr>
          <w:color w:val="000000"/>
          <w:sz w:val="22"/>
          <w:szCs w:val="22"/>
          <w:lang w:val="uz-Cyrl-UZ"/>
        </w:rPr>
        <w:t xml:space="preserve"> шартномада ҳамда унинг 1 иловасига </w:t>
      </w:r>
      <w:r>
        <w:rPr>
          <w:b w:val="0"/>
          <w:color w:val="000000"/>
          <w:sz w:val="22"/>
          <w:szCs w:val="22"/>
          <w:lang w:val="uz-Cyrl-UZ"/>
        </w:rPr>
        <w:t xml:space="preserve">мувофиқ лойиҳа ишларни бажариш учун смета назарда тутилган ва муддатларда ўз кучи билан бажариш ҳамда ишни </w:t>
      </w:r>
      <w:r>
        <w:rPr>
          <w:color w:val="000000"/>
          <w:sz w:val="22"/>
          <w:szCs w:val="22"/>
          <w:lang w:val="uz-Cyrl-UZ"/>
        </w:rPr>
        <w:t>Буюртмачига</w:t>
      </w:r>
      <w:r>
        <w:rPr>
          <w:b w:val="0"/>
          <w:color w:val="000000"/>
          <w:sz w:val="22"/>
          <w:szCs w:val="22"/>
          <w:lang w:val="uz-Cyrl-UZ"/>
        </w:rPr>
        <w:t xml:space="preserve"> мазкур шартнома шартларига мувофиқ топшириш;</w:t>
      </w:r>
    </w:p>
    <w:p w:rsidR="00FA1F40" w:rsidRPr="008A374B" w:rsidRDefault="00FA1F40" w:rsidP="00FA1F40">
      <w:pPr>
        <w:numPr>
          <w:ilvl w:val="0"/>
          <w:numId w:val="1"/>
        </w:numPr>
        <w:shd w:val="clear" w:color="auto" w:fill="FFFFFF"/>
        <w:tabs>
          <w:tab w:val="clear" w:pos="680"/>
          <w:tab w:val="num" w:pos="851"/>
        </w:tabs>
        <w:ind w:firstLine="567"/>
        <w:jc w:val="both"/>
        <w:rPr>
          <w:b w:val="0"/>
          <w:sz w:val="22"/>
          <w:szCs w:val="22"/>
          <w:lang w:val="uz-Cyrl-UZ"/>
        </w:rPr>
      </w:pPr>
      <w:r>
        <w:rPr>
          <w:b w:val="0"/>
          <w:color w:val="000000"/>
          <w:sz w:val="22"/>
          <w:szCs w:val="22"/>
          <w:lang w:val="uz-Cyrl-UZ"/>
        </w:rPr>
        <w:t xml:space="preserve">ишларни бажариш давомида </w:t>
      </w:r>
      <w:r>
        <w:rPr>
          <w:color w:val="000000"/>
          <w:sz w:val="22"/>
          <w:szCs w:val="22"/>
          <w:lang w:val="uz-Cyrl-UZ"/>
        </w:rPr>
        <w:t>Буюртмачи</w:t>
      </w:r>
      <w:r>
        <w:rPr>
          <w:b w:val="0"/>
          <w:color w:val="000000"/>
          <w:sz w:val="22"/>
          <w:szCs w:val="22"/>
          <w:lang w:val="uz-Cyrl-UZ"/>
        </w:rPr>
        <w:t xml:space="preserve"> томонидан талаб қилиб бориладиган маълумотлар ва шошилинч (оператив) сўровларни ўз вақтида ҳамда белгиланган муддатларда тақдим этиш;</w:t>
      </w:r>
    </w:p>
    <w:p w:rsidR="00FA1F40" w:rsidRPr="008A374B" w:rsidRDefault="00FA1F40" w:rsidP="00FA1F40">
      <w:pPr>
        <w:numPr>
          <w:ilvl w:val="0"/>
          <w:numId w:val="1"/>
        </w:numPr>
        <w:shd w:val="clear" w:color="auto" w:fill="FFFFFF"/>
        <w:tabs>
          <w:tab w:val="clear" w:pos="680"/>
          <w:tab w:val="num" w:pos="851"/>
        </w:tabs>
        <w:ind w:firstLine="567"/>
        <w:jc w:val="both"/>
        <w:rPr>
          <w:b w:val="0"/>
          <w:sz w:val="22"/>
          <w:szCs w:val="22"/>
          <w:lang w:val="uz-Cyrl-UZ"/>
        </w:rPr>
      </w:pPr>
      <w:r>
        <w:rPr>
          <w:b w:val="0"/>
          <w:color w:val="000000"/>
          <w:sz w:val="22"/>
          <w:szCs w:val="22"/>
          <w:lang w:val="uz-Cyrl-UZ"/>
        </w:rPr>
        <w:t>бажарувчи томонидан объект бўйича тайёрланган (ишлаб чиқарилган) лойиха смета хужжатларидаги қабул қилинган лойиха ечимлари ва хисоб китоб ишлари бўйича кейинчалик аниқланган камчиликлар қолдириб кетилган иш хажмларидаги йўл қўйилган хатоликлар натижасида етказилган зарарларни бажарувчи томонидан тўла қоплайди;</w:t>
      </w:r>
    </w:p>
    <w:p w:rsidR="00FA1F40" w:rsidRDefault="00FA1F40" w:rsidP="00FA1F40">
      <w:pPr>
        <w:numPr>
          <w:ilvl w:val="0"/>
          <w:numId w:val="1"/>
        </w:numPr>
        <w:shd w:val="clear" w:color="auto" w:fill="FFFFFF"/>
        <w:tabs>
          <w:tab w:val="clear" w:pos="680"/>
          <w:tab w:val="num" w:pos="851"/>
        </w:tabs>
        <w:ind w:firstLine="567"/>
        <w:jc w:val="both"/>
        <w:rPr>
          <w:b w:val="0"/>
          <w:sz w:val="22"/>
          <w:szCs w:val="22"/>
          <w:lang w:val="uz-Cyrl-UZ"/>
        </w:rPr>
      </w:pPr>
      <w:r>
        <w:rPr>
          <w:b w:val="0"/>
          <w:color w:val="000000"/>
          <w:sz w:val="22"/>
          <w:szCs w:val="22"/>
          <w:lang w:val="uz-Cyrl-UZ"/>
        </w:rPr>
        <w:t>мазкур шартномада назарда тутилган барча мажбуриятларни тўлиқ ҳажмда ва белгиланган муддатларда бажариш мажбуриятини ўз зиммасига олади.</w:t>
      </w:r>
    </w:p>
    <w:p w:rsidR="00FA1F40" w:rsidRDefault="00FA1F40" w:rsidP="00FA1F40">
      <w:pPr>
        <w:shd w:val="clear" w:color="auto" w:fill="FFFFFF"/>
        <w:ind w:firstLine="567"/>
        <w:jc w:val="both"/>
        <w:rPr>
          <w:b w:val="0"/>
          <w:color w:val="000000"/>
          <w:sz w:val="22"/>
          <w:szCs w:val="22"/>
          <w:lang w:val="uz-Cyrl-UZ"/>
        </w:rPr>
      </w:pPr>
      <w:r>
        <w:rPr>
          <w:b w:val="0"/>
          <w:color w:val="000000"/>
          <w:sz w:val="22"/>
          <w:szCs w:val="22"/>
          <w:lang w:val="uz-Cyrl-UZ"/>
        </w:rPr>
        <w:t>3.2.</w:t>
      </w:r>
      <w:r>
        <w:rPr>
          <w:color w:val="000000"/>
          <w:sz w:val="22"/>
          <w:szCs w:val="22"/>
          <w:lang w:val="uz-Cyrl-UZ"/>
        </w:rPr>
        <w:t xml:space="preserve"> Бажарувчи</w:t>
      </w:r>
      <w:r>
        <w:rPr>
          <w:b w:val="0"/>
          <w:color w:val="000000"/>
          <w:sz w:val="22"/>
          <w:szCs w:val="22"/>
          <w:lang w:val="uz-Cyrl-UZ"/>
        </w:rPr>
        <w:t xml:space="preserve"> мазкур шартнома бўйича барча ишларни ўз кучи билан зарур тарзда бажарилиши ҳамда тайёр муҳандислик ҳисобларини ўз вақтида топшириш учун </w:t>
      </w:r>
      <w:r>
        <w:rPr>
          <w:color w:val="000000"/>
          <w:sz w:val="22"/>
          <w:szCs w:val="22"/>
          <w:lang w:val="uz-Cyrl-UZ"/>
        </w:rPr>
        <w:t xml:space="preserve">Буюртмачи </w:t>
      </w:r>
      <w:r>
        <w:rPr>
          <w:b w:val="0"/>
          <w:color w:val="000000"/>
          <w:sz w:val="22"/>
          <w:szCs w:val="22"/>
          <w:lang w:val="uz-Cyrl-UZ"/>
        </w:rPr>
        <w:t>олдида тўлиқ ҳамда мулкий жавоб беради.</w:t>
      </w:r>
    </w:p>
    <w:p w:rsidR="00FA1F40" w:rsidRDefault="00FA1F40" w:rsidP="00FA1F40">
      <w:pPr>
        <w:jc w:val="center"/>
        <w:rPr>
          <w:bCs w:val="0"/>
          <w:color w:val="000000"/>
          <w:sz w:val="22"/>
          <w:szCs w:val="22"/>
          <w:lang w:val="uz-Cyrl-UZ"/>
        </w:rPr>
      </w:pPr>
    </w:p>
    <w:p w:rsidR="00FA1F40" w:rsidRDefault="00FA1F40" w:rsidP="00FA1F40">
      <w:pPr>
        <w:jc w:val="center"/>
        <w:rPr>
          <w:bCs w:val="0"/>
          <w:color w:val="000000"/>
          <w:sz w:val="22"/>
          <w:szCs w:val="22"/>
          <w:lang w:val="uz-Cyrl-UZ"/>
        </w:rPr>
      </w:pPr>
      <w:r>
        <w:rPr>
          <w:bCs w:val="0"/>
          <w:color w:val="000000"/>
          <w:sz w:val="22"/>
          <w:szCs w:val="22"/>
          <w:lang w:val="uz-Cyrl-UZ"/>
        </w:rPr>
        <w:t>IV. БУЮРТМАЧИНИНГ МАЖБУРИЯТЛАРИ</w:t>
      </w:r>
    </w:p>
    <w:p w:rsidR="00FA1F40" w:rsidRPr="00641D96" w:rsidRDefault="00FA1F40" w:rsidP="00FA1F40">
      <w:pPr>
        <w:jc w:val="center"/>
        <w:rPr>
          <w:bCs w:val="0"/>
          <w:color w:val="000000"/>
          <w:sz w:val="12"/>
          <w:szCs w:val="12"/>
          <w:lang w:val="uz-Cyrl-UZ"/>
        </w:rPr>
      </w:pPr>
    </w:p>
    <w:p w:rsidR="00FA1F40" w:rsidRDefault="00FA1F40" w:rsidP="00FA1F40">
      <w:pPr>
        <w:shd w:val="clear" w:color="auto" w:fill="FFFFFF"/>
        <w:ind w:firstLine="567"/>
        <w:jc w:val="both"/>
        <w:rPr>
          <w:b w:val="0"/>
          <w:bCs w:val="0"/>
          <w:sz w:val="22"/>
          <w:szCs w:val="22"/>
          <w:lang w:val="uz-Cyrl-UZ"/>
        </w:rPr>
      </w:pPr>
      <w:r>
        <w:rPr>
          <w:b w:val="0"/>
          <w:bCs w:val="0"/>
          <w:sz w:val="22"/>
          <w:szCs w:val="22"/>
          <w:lang w:val="uz-Cyrl-UZ"/>
        </w:rPr>
        <w:t xml:space="preserve">4.1. Мазкур шартномани бажариш учун </w:t>
      </w:r>
      <w:r>
        <w:rPr>
          <w:bCs w:val="0"/>
          <w:sz w:val="22"/>
          <w:szCs w:val="22"/>
          <w:lang w:val="uz-Cyrl-UZ"/>
        </w:rPr>
        <w:t>Буюртмачи</w:t>
      </w:r>
      <w:r>
        <w:rPr>
          <w:b w:val="0"/>
          <w:bCs w:val="0"/>
          <w:sz w:val="22"/>
          <w:szCs w:val="22"/>
          <w:lang w:val="uz-Cyrl-UZ"/>
        </w:rPr>
        <w:t>:</w:t>
      </w:r>
    </w:p>
    <w:p w:rsidR="00FA1F40" w:rsidRPr="00D73CB4" w:rsidRDefault="00FA1F40" w:rsidP="00FA1F40">
      <w:pPr>
        <w:numPr>
          <w:ilvl w:val="0"/>
          <w:numId w:val="1"/>
        </w:numPr>
        <w:shd w:val="clear" w:color="auto" w:fill="FFFFFF"/>
        <w:tabs>
          <w:tab w:val="clear" w:pos="680"/>
          <w:tab w:val="num" w:pos="851"/>
        </w:tabs>
        <w:ind w:firstLine="567"/>
        <w:jc w:val="both"/>
        <w:rPr>
          <w:b w:val="0"/>
          <w:sz w:val="22"/>
          <w:szCs w:val="22"/>
          <w:lang w:val="uz-Cyrl-UZ"/>
        </w:rPr>
      </w:pPr>
      <w:r>
        <w:rPr>
          <w:b w:val="0"/>
          <w:sz w:val="22"/>
          <w:szCs w:val="22"/>
          <w:lang w:val="uz-Cyrl-UZ"/>
        </w:rPr>
        <w:t xml:space="preserve">ишлар бажарилиши шартномада қайд этилган </w:t>
      </w:r>
      <w:r>
        <w:rPr>
          <w:sz w:val="22"/>
          <w:szCs w:val="22"/>
          <w:lang w:val="uz-Cyrl-UZ"/>
        </w:rPr>
        <w:t>Бажарувчи</w:t>
      </w:r>
      <w:r>
        <w:rPr>
          <w:b w:val="0"/>
          <w:sz w:val="22"/>
          <w:szCs w:val="22"/>
          <w:lang w:val="uz-Cyrl-UZ"/>
        </w:rPr>
        <w:t xml:space="preserve"> томонидан қабул қилинган </w:t>
      </w:r>
      <w:r w:rsidRPr="00D73CB4">
        <w:rPr>
          <w:b w:val="0"/>
          <w:sz w:val="22"/>
          <w:szCs w:val="22"/>
          <w:lang w:val="uz-Cyrl-UZ"/>
        </w:rPr>
        <w:t xml:space="preserve">мажбуриятлар ва бошқа функцияларга риоя этилишини назорат қилиш, </w:t>
      </w:r>
      <w:r w:rsidRPr="00D73CB4">
        <w:rPr>
          <w:sz w:val="22"/>
          <w:szCs w:val="22"/>
          <w:lang w:val="uz-Cyrl-UZ"/>
        </w:rPr>
        <w:t>Бажарувчидан</w:t>
      </w:r>
      <w:r w:rsidRPr="00D73CB4">
        <w:rPr>
          <w:b w:val="0"/>
          <w:sz w:val="22"/>
          <w:szCs w:val="22"/>
          <w:lang w:val="uz-Cyrl-UZ"/>
        </w:rPr>
        <w:t xml:space="preserve"> тугалланган ишларни қабул қилиб олишни таъминлаш;</w:t>
      </w:r>
    </w:p>
    <w:p w:rsidR="00FA1F40" w:rsidRPr="009100EC" w:rsidRDefault="00FA1F40" w:rsidP="00FA1F40">
      <w:pPr>
        <w:numPr>
          <w:ilvl w:val="0"/>
          <w:numId w:val="1"/>
        </w:numPr>
        <w:shd w:val="clear" w:color="auto" w:fill="FFFFFF"/>
        <w:tabs>
          <w:tab w:val="clear" w:pos="680"/>
          <w:tab w:val="num" w:pos="851"/>
        </w:tabs>
        <w:ind w:right="-567" w:firstLine="567"/>
        <w:jc w:val="both"/>
        <w:rPr>
          <w:b w:val="0"/>
          <w:spacing w:val="-8"/>
          <w:sz w:val="22"/>
          <w:szCs w:val="22"/>
          <w:highlight w:val="yellow"/>
          <w:lang w:val="uz-Cyrl-UZ"/>
        </w:rPr>
      </w:pPr>
      <w:r>
        <w:rPr>
          <w:spacing w:val="-8"/>
          <w:sz w:val="22"/>
          <w:szCs w:val="22"/>
          <w:lang w:val="uz-Cyrl-UZ"/>
        </w:rPr>
        <w:t>Бажарувчининг</w:t>
      </w:r>
      <w:r>
        <w:rPr>
          <w:b w:val="0"/>
          <w:spacing w:val="-8"/>
          <w:sz w:val="22"/>
          <w:szCs w:val="22"/>
          <w:lang w:val="uz-Cyrl-UZ"/>
        </w:rPr>
        <w:t xml:space="preserve"> барча мурожаатларини </w:t>
      </w:r>
      <w:r>
        <w:rPr>
          <w:spacing w:val="-8"/>
          <w:sz w:val="22"/>
          <w:szCs w:val="22"/>
          <w:lang w:val="uz-Cyrl-UZ"/>
        </w:rPr>
        <w:t>10</w:t>
      </w:r>
      <w:r>
        <w:rPr>
          <w:b w:val="0"/>
          <w:spacing w:val="-8"/>
          <w:sz w:val="22"/>
          <w:szCs w:val="22"/>
          <w:lang w:val="uz-Cyrl-UZ"/>
        </w:rPr>
        <w:t xml:space="preserve"> (</w:t>
      </w:r>
      <w:r>
        <w:rPr>
          <w:spacing w:val="-8"/>
          <w:sz w:val="22"/>
          <w:szCs w:val="22"/>
          <w:lang w:val="uz-Cyrl-UZ"/>
        </w:rPr>
        <w:t xml:space="preserve">ўн) кун </w:t>
      </w:r>
      <w:r>
        <w:rPr>
          <w:b w:val="0"/>
          <w:spacing w:val="-8"/>
          <w:sz w:val="22"/>
          <w:szCs w:val="22"/>
          <w:lang w:val="uz-Cyrl-UZ"/>
        </w:rPr>
        <w:t xml:space="preserve">муддатда </w:t>
      </w:r>
      <w:r w:rsidRPr="009100EC">
        <w:rPr>
          <w:b w:val="0"/>
          <w:spacing w:val="-8"/>
          <w:sz w:val="22"/>
          <w:szCs w:val="22"/>
          <w:shd w:val="clear" w:color="auto" w:fill="FFFFFF"/>
          <w:lang w:val="uz-Cyrl-UZ"/>
        </w:rPr>
        <w:t>кўриб чиқиш ва қарор қабул қилиш;</w:t>
      </w:r>
    </w:p>
    <w:p w:rsidR="00FA1F40" w:rsidRDefault="00FA1F40" w:rsidP="00FA1F40">
      <w:pPr>
        <w:numPr>
          <w:ilvl w:val="0"/>
          <w:numId w:val="1"/>
        </w:numPr>
        <w:shd w:val="clear" w:color="auto" w:fill="FFFFFF"/>
        <w:tabs>
          <w:tab w:val="clear" w:pos="680"/>
        </w:tabs>
        <w:ind w:left="567" w:right="-567" w:firstLine="567"/>
        <w:jc w:val="both"/>
        <w:rPr>
          <w:b w:val="0"/>
          <w:sz w:val="22"/>
          <w:szCs w:val="22"/>
          <w:lang w:val="uz-Cyrl-UZ"/>
        </w:rPr>
      </w:pPr>
      <w:r>
        <w:rPr>
          <w:sz w:val="22"/>
          <w:szCs w:val="22"/>
          <w:lang w:val="uz-Cyrl-UZ"/>
        </w:rPr>
        <w:t xml:space="preserve">Бажарувчига </w:t>
      </w:r>
      <w:bookmarkStart w:id="0" w:name="978216"/>
      <w:r w:rsidRPr="009100EC">
        <w:rPr>
          <w:b w:val="0"/>
          <w:sz w:val="22"/>
          <w:szCs w:val="22"/>
          <w:lang w:val="uz-Cyrl-UZ"/>
        </w:rPr>
        <w:t>инвестор томонидан ажратилган маблағлари хисобидан аванс бериш ва жорий молиялаштиришни амалга ошириш</w:t>
      </w:r>
      <w:bookmarkEnd w:id="0"/>
      <w:r>
        <w:rPr>
          <w:sz w:val="22"/>
          <w:szCs w:val="22"/>
          <w:lang w:val="uz-Cyrl-UZ"/>
        </w:rPr>
        <w:t>;</w:t>
      </w:r>
    </w:p>
    <w:p w:rsidR="00FA1F40" w:rsidRDefault="00FA1F40" w:rsidP="00FA1F40">
      <w:pPr>
        <w:numPr>
          <w:ilvl w:val="0"/>
          <w:numId w:val="1"/>
        </w:numPr>
        <w:shd w:val="clear" w:color="auto" w:fill="FFFFFF"/>
        <w:tabs>
          <w:tab w:val="clear" w:pos="680"/>
        </w:tabs>
        <w:ind w:left="567" w:right="-567" w:firstLine="567"/>
        <w:jc w:val="both"/>
        <w:rPr>
          <w:b w:val="0"/>
          <w:sz w:val="22"/>
          <w:szCs w:val="22"/>
          <w:lang w:val="uz-Cyrl-UZ"/>
        </w:rPr>
      </w:pPr>
      <w:r>
        <w:rPr>
          <w:b w:val="0"/>
          <w:sz w:val="22"/>
          <w:szCs w:val="22"/>
          <w:lang w:val="uz-Cyrl-UZ"/>
        </w:rPr>
        <w:lastRenderedPageBreak/>
        <w:t>Мазкур шартномада назарда тутилган мажбуриятларни тўлиқ ҳажмда бажариш мажбуриятини олади.</w:t>
      </w:r>
    </w:p>
    <w:p w:rsidR="00FA1F40" w:rsidRDefault="00FA1F40" w:rsidP="00FA1F40">
      <w:pPr>
        <w:shd w:val="clear" w:color="auto" w:fill="FFFFFF"/>
        <w:ind w:left="709"/>
        <w:jc w:val="both"/>
        <w:rPr>
          <w:b w:val="0"/>
          <w:sz w:val="4"/>
          <w:szCs w:val="22"/>
          <w:lang w:val="uz-Cyrl-UZ"/>
        </w:rPr>
      </w:pPr>
    </w:p>
    <w:p w:rsidR="00FA1F40" w:rsidRDefault="00FA1F40" w:rsidP="00FA1F40">
      <w:pPr>
        <w:jc w:val="center"/>
        <w:rPr>
          <w:sz w:val="22"/>
          <w:szCs w:val="22"/>
          <w:lang w:val="uz-Cyrl-UZ"/>
        </w:rPr>
      </w:pPr>
      <w:r>
        <w:rPr>
          <w:sz w:val="22"/>
          <w:szCs w:val="22"/>
          <w:lang w:val="uz-Cyrl-UZ"/>
        </w:rPr>
        <w:t>V. ТЎЛОВЛАР ВА ХИСОБ-КИТОБЛАР</w:t>
      </w:r>
    </w:p>
    <w:p w:rsidR="00FA1F40" w:rsidRPr="00641D96" w:rsidRDefault="00FA1F40" w:rsidP="00FA1F40">
      <w:pPr>
        <w:jc w:val="center"/>
        <w:rPr>
          <w:sz w:val="12"/>
          <w:szCs w:val="12"/>
          <w:lang w:val="uz-Cyrl-UZ"/>
        </w:rPr>
      </w:pPr>
    </w:p>
    <w:p w:rsidR="00FA1F40" w:rsidRPr="00460049" w:rsidRDefault="00FA1F40" w:rsidP="00FA1F40">
      <w:pPr>
        <w:ind w:left="567" w:right="-569" w:firstLine="708"/>
        <w:jc w:val="both"/>
        <w:rPr>
          <w:b w:val="0"/>
          <w:sz w:val="22"/>
          <w:szCs w:val="22"/>
          <w:shd w:val="clear" w:color="auto" w:fill="FFFFCC"/>
          <w:lang w:val="uz-Cyrl-UZ"/>
        </w:rPr>
      </w:pPr>
      <w:r>
        <w:rPr>
          <w:b w:val="0"/>
          <w:sz w:val="22"/>
          <w:szCs w:val="22"/>
          <w:lang w:val="uz-Cyrl-UZ"/>
        </w:rPr>
        <w:t xml:space="preserve">5.1. </w:t>
      </w:r>
      <w:r w:rsidRPr="007820B1">
        <w:rPr>
          <w:b w:val="0"/>
          <w:sz w:val="22"/>
          <w:szCs w:val="22"/>
          <w:lang w:val="uz-Cyrl-UZ"/>
        </w:rPr>
        <w:t>Буюртмачи Бажарувчига</w:t>
      </w:r>
      <w:r>
        <w:rPr>
          <w:b w:val="0"/>
          <w:sz w:val="22"/>
          <w:szCs w:val="22"/>
          <w:lang w:val="uz-Cyrl-UZ"/>
        </w:rPr>
        <w:t xml:space="preserve"> шартнома бўйича ишларни умумий, шартномавий-жорий </w:t>
      </w:r>
      <w:r w:rsidRPr="00460049">
        <w:rPr>
          <w:b w:val="0"/>
          <w:sz w:val="22"/>
          <w:szCs w:val="22"/>
          <w:lang w:val="uz-Cyrl-UZ"/>
        </w:rPr>
        <w:t>қийматининг 30 % фоизини олдиндан  тулаб беради колган 70% ни бажарилган ишлар</w:t>
      </w:r>
      <w:r w:rsidRPr="00460049">
        <w:rPr>
          <w:b w:val="0"/>
          <w:sz w:val="22"/>
          <w:szCs w:val="22"/>
          <w:shd w:val="clear" w:color="auto" w:fill="FFFFCC"/>
          <w:lang w:val="uz-Cyrl-UZ"/>
        </w:rPr>
        <w:t xml:space="preserve"> амалга оширилгандан сўнг тўлаб берилади.</w:t>
      </w:r>
    </w:p>
    <w:p w:rsidR="00FA1F40" w:rsidRDefault="00FA1F40" w:rsidP="00FA1F40">
      <w:pPr>
        <w:ind w:left="567" w:right="-569" w:firstLine="708"/>
        <w:jc w:val="both"/>
        <w:rPr>
          <w:b w:val="0"/>
          <w:sz w:val="22"/>
          <w:szCs w:val="22"/>
          <w:lang w:val="uz-Cyrl-UZ"/>
        </w:rPr>
      </w:pPr>
    </w:p>
    <w:p w:rsidR="00FA1F40" w:rsidRDefault="00FA1F40" w:rsidP="00FA1F40">
      <w:pPr>
        <w:shd w:val="clear" w:color="auto" w:fill="FFFFFF"/>
        <w:tabs>
          <w:tab w:val="left" w:pos="845"/>
        </w:tabs>
        <w:spacing w:line="220" w:lineRule="auto"/>
        <w:ind w:left="567" w:right="-569"/>
        <w:jc w:val="center"/>
        <w:rPr>
          <w:color w:val="000000"/>
          <w:sz w:val="22"/>
          <w:szCs w:val="22"/>
          <w:lang w:val="uz-Cyrl-UZ"/>
        </w:rPr>
      </w:pPr>
      <w:r>
        <w:rPr>
          <w:color w:val="000000"/>
          <w:sz w:val="22"/>
          <w:szCs w:val="22"/>
          <w:lang w:val="uz-Cyrl-UZ"/>
        </w:rPr>
        <w:t>VI. ЕНГИБ БЎЛМАЙДИГАН КУЧ (ФОРС-МАЖОР) ҲОЛАТЛАРИ</w:t>
      </w:r>
    </w:p>
    <w:p w:rsidR="00FA1F40" w:rsidRPr="00641D96" w:rsidRDefault="00FA1F40" w:rsidP="00FA1F40">
      <w:pPr>
        <w:shd w:val="clear" w:color="auto" w:fill="FFFFFF"/>
        <w:tabs>
          <w:tab w:val="left" w:pos="845"/>
        </w:tabs>
        <w:spacing w:line="220" w:lineRule="auto"/>
        <w:ind w:left="567" w:right="-569"/>
        <w:jc w:val="center"/>
        <w:rPr>
          <w:color w:val="000000"/>
          <w:sz w:val="12"/>
          <w:szCs w:val="12"/>
          <w:lang w:val="uz-Cyrl-UZ"/>
        </w:rPr>
      </w:pPr>
    </w:p>
    <w:p w:rsidR="00FA1F40" w:rsidRPr="006B02A5" w:rsidRDefault="00FA1F40" w:rsidP="00FA1F40">
      <w:pPr>
        <w:ind w:left="567" w:right="-569" w:firstLine="708"/>
        <w:jc w:val="both"/>
        <w:rPr>
          <w:b w:val="0"/>
          <w:sz w:val="22"/>
          <w:szCs w:val="22"/>
          <w:lang w:val="uz-Cyrl-UZ"/>
        </w:rPr>
      </w:pPr>
      <w:r w:rsidRPr="006B02A5">
        <w:rPr>
          <w:b w:val="0"/>
          <w:sz w:val="22"/>
          <w:szCs w:val="22"/>
          <w:lang w:val="uz-Cyrl-UZ"/>
        </w:rPr>
        <w:t>6.1. Агар ушбу шартнома бўйича мажбуриятлар қисман ёки тўлиқ бажарилмаслиги табиат ҳодисалари ва бошқа енгиб бўлмайдиган куч ҳолатлари (форс-мажор)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FA1F40" w:rsidRDefault="00FA1F40" w:rsidP="00FA1F40">
      <w:pPr>
        <w:spacing w:line="220" w:lineRule="auto"/>
        <w:ind w:left="567" w:right="-569" w:firstLine="708"/>
        <w:jc w:val="both"/>
        <w:rPr>
          <w:b w:val="0"/>
          <w:color w:val="000000"/>
          <w:sz w:val="22"/>
          <w:szCs w:val="22"/>
          <w:lang w:val="uz-Cyrl-UZ"/>
        </w:rPr>
      </w:pPr>
      <w:r>
        <w:rPr>
          <w:b w:val="0"/>
          <w:color w:val="000000"/>
          <w:sz w:val="22"/>
          <w:szCs w:val="22"/>
          <w:lang w:val="uz-Cyrl-UZ"/>
        </w:rPr>
        <w:t>Мазкур шартнома бўйича мажбуриятларни бажариш муддати енгиб бўлмайдиган куч (форс-мажор) ҳолатлари амал қилган, шунингдек ушбу ҳолатларни юзага келтирган вақтга мутаносиб равишда узайтирилади.</w:t>
      </w:r>
    </w:p>
    <w:p w:rsidR="00FA1F40" w:rsidRDefault="00FA1F40" w:rsidP="00FA1F40">
      <w:pPr>
        <w:spacing w:line="220" w:lineRule="auto"/>
        <w:ind w:left="567" w:right="-569" w:firstLine="708"/>
        <w:jc w:val="both"/>
        <w:rPr>
          <w:b w:val="0"/>
          <w:color w:val="000000"/>
          <w:sz w:val="22"/>
          <w:szCs w:val="22"/>
          <w:lang w:val="uz-Cyrl-UZ"/>
        </w:rPr>
      </w:pPr>
      <w:r>
        <w:rPr>
          <w:b w:val="0"/>
          <w:color w:val="000000"/>
          <w:sz w:val="22"/>
          <w:szCs w:val="22"/>
          <w:lang w:val="uz-Cyrl-UZ"/>
        </w:rPr>
        <w:t xml:space="preserve">6.2. Агар енгиб бўлмайдиган куч (форс-мажор) ҳолатлари ёки уларнинг оқибатлари бир ойдан кўп вақтга чўзилса, у ҳолда </w:t>
      </w:r>
      <w:r>
        <w:rPr>
          <w:color w:val="000000"/>
          <w:sz w:val="22"/>
          <w:szCs w:val="22"/>
          <w:lang w:val="uz-Cyrl-UZ"/>
        </w:rPr>
        <w:t>Бажарувчи</w:t>
      </w:r>
      <w:r>
        <w:rPr>
          <w:b w:val="0"/>
          <w:color w:val="000000"/>
          <w:sz w:val="22"/>
          <w:szCs w:val="22"/>
          <w:lang w:val="uz-Cyrl-UZ"/>
        </w:rPr>
        <w:t xml:space="preserve"> ва </w:t>
      </w:r>
      <w:r>
        <w:rPr>
          <w:color w:val="000000"/>
          <w:sz w:val="22"/>
          <w:szCs w:val="22"/>
          <w:lang w:val="uz-Cyrl-UZ"/>
        </w:rPr>
        <w:t>Буюртмачи</w:t>
      </w:r>
      <w:r>
        <w:rPr>
          <w:b w:val="0"/>
          <w:color w:val="000000"/>
          <w:sz w:val="22"/>
          <w:szCs w:val="22"/>
          <w:lang w:val="uz-Cyrl-UZ"/>
        </w:rPr>
        <w:t xml:space="preserve"> ишларни давом этдириш ёки уларни вақтинча тўхтатиб туриш учун қандай чоралар кўрилишини муҳокама қиладилар.</w:t>
      </w:r>
    </w:p>
    <w:p w:rsidR="00FA1F40" w:rsidRDefault="00FA1F40" w:rsidP="00FA1F40">
      <w:pPr>
        <w:spacing w:line="220" w:lineRule="auto"/>
        <w:ind w:left="567" w:right="-569" w:firstLine="708"/>
        <w:jc w:val="both"/>
        <w:rPr>
          <w:b w:val="0"/>
          <w:color w:val="000000"/>
          <w:sz w:val="22"/>
          <w:szCs w:val="22"/>
          <w:lang w:val="uz-Cyrl-UZ"/>
        </w:rPr>
      </w:pPr>
      <w:r>
        <w:rPr>
          <w:b w:val="0"/>
          <w:color w:val="000000"/>
          <w:sz w:val="22"/>
          <w:szCs w:val="22"/>
          <w:lang w:val="uz-Cyrl-UZ"/>
        </w:rPr>
        <w:t xml:space="preserve">6.3. </w:t>
      </w:r>
      <w:r w:rsidRPr="00421F33">
        <w:rPr>
          <w:b w:val="0"/>
          <w:color w:val="000000"/>
          <w:sz w:val="22"/>
          <w:szCs w:val="22"/>
          <w:lang w:val="uz-Cyrl-UZ"/>
        </w:rPr>
        <w:t>Агар томонлар икки ой ичида келиша олмасалар, у ҳолда томонларнинг ҳар бири шартнома бекор қилинишини талаб қилишга ҳақлидир.</w:t>
      </w:r>
    </w:p>
    <w:p w:rsidR="00FA1F40" w:rsidRDefault="00FA1F40" w:rsidP="00FA1F40">
      <w:pPr>
        <w:spacing w:line="220" w:lineRule="auto"/>
        <w:ind w:left="567" w:right="-569" w:firstLine="708"/>
        <w:jc w:val="both"/>
        <w:rPr>
          <w:b w:val="0"/>
          <w:color w:val="000000"/>
          <w:sz w:val="22"/>
          <w:szCs w:val="22"/>
          <w:lang w:val="uz-Cyrl-UZ"/>
        </w:rPr>
      </w:pPr>
    </w:p>
    <w:p w:rsidR="00FA1F40" w:rsidRDefault="00FA1F40" w:rsidP="00FA1F40">
      <w:pPr>
        <w:shd w:val="clear" w:color="auto" w:fill="FFFFFF"/>
        <w:spacing w:line="220" w:lineRule="auto"/>
        <w:ind w:left="567" w:right="-569"/>
        <w:jc w:val="center"/>
        <w:rPr>
          <w:color w:val="000000"/>
          <w:sz w:val="22"/>
          <w:szCs w:val="22"/>
          <w:lang w:val="uz-Cyrl-UZ"/>
        </w:rPr>
      </w:pPr>
      <w:r>
        <w:rPr>
          <w:color w:val="000000"/>
          <w:sz w:val="22"/>
          <w:szCs w:val="22"/>
          <w:lang w:val="uz-Cyrl-UZ"/>
        </w:rPr>
        <w:t>VII. ТОМОНЛАРНИНГ МУЛКИЙ ЖАВОБГАРЛИГИ</w:t>
      </w:r>
    </w:p>
    <w:p w:rsidR="00FA1F40" w:rsidRPr="00641D96" w:rsidRDefault="00FA1F40" w:rsidP="00FA1F40">
      <w:pPr>
        <w:shd w:val="clear" w:color="auto" w:fill="FFFFFF"/>
        <w:spacing w:line="220" w:lineRule="auto"/>
        <w:ind w:left="567" w:right="-569"/>
        <w:jc w:val="center"/>
        <w:rPr>
          <w:sz w:val="12"/>
          <w:szCs w:val="12"/>
          <w:lang w:val="uz-Cyrl-UZ"/>
        </w:rPr>
      </w:pPr>
    </w:p>
    <w:p w:rsidR="00FA1F40" w:rsidRDefault="00FA1F40" w:rsidP="00FA1F40">
      <w:pPr>
        <w:spacing w:line="220" w:lineRule="auto"/>
        <w:ind w:left="567" w:right="-569" w:firstLine="708"/>
        <w:jc w:val="both"/>
        <w:rPr>
          <w:b w:val="0"/>
          <w:color w:val="000000"/>
          <w:sz w:val="22"/>
          <w:szCs w:val="22"/>
          <w:lang w:val="uz-Cyrl-UZ"/>
        </w:rPr>
      </w:pPr>
      <w:r>
        <w:rPr>
          <w:b w:val="0"/>
          <w:color w:val="000000"/>
          <w:sz w:val="22"/>
          <w:szCs w:val="22"/>
          <w:lang w:val="uz-Cyrl-UZ"/>
        </w:rPr>
        <w:t xml:space="preserve">7.1. Томонлардан бири шартнома мажбуриятларини бажармасдан ёки зарур даражада бажармаган тақдирда айбдор томон: </w:t>
      </w:r>
    </w:p>
    <w:p w:rsidR="00FA1F40" w:rsidRPr="007F1636" w:rsidRDefault="00FA1F40" w:rsidP="00FA1F40">
      <w:pPr>
        <w:numPr>
          <w:ilvl w:val="0"/>
          <w:numId w:val="1"/>
        </w:numPr>
        <w:shd w:val="clear" w:color="auto" w:fill="FFFFFF"/>
        <w:tabs>
          <w:tab w:val="clear" w:pos="680"/>
          <w:tab w:val="num" w:pos="1148"/>
        </w:tabs>
        <w:spacing w:line="220" w:lineRule="auto"/>
        <w:ind w:left="567" w:right="-569" w:firstLine="709"/>
        <w:jc w:val="both"/>
        <w:rPr>
          <w:b w:val="0"/>
          <w:sz w:val="22"/>
          <w:szCs w:val="22"/>
          <w:lang w:val="uz-Cyrl-UZ"/>
        </w:rPr>
      </w:pPr>
      <w:r>
        <w:rPr>
          <w:b w:val="0"/>
          <w:color w:val="000000"/>
          <w:sz w:val="22"/>
          <w:szCs w:val="22"/>
          <w:lang w:val="uz-Cyrl-UZ"/>
        </w:rPr>
        <w:t>иккинчи томонга етказилган зарарларни қоплайди;</w:t>
      </w:r>
    </w:p>
    <w:p w:rsidR="00FA1F40" w:rsidRDefault="00FA1F40" w:rsidP="00FA1F40">
      <w:pPr>
        <w:numPr>
          <w:ilvl w:val="0"/>
          <w:numId w:val="1"/>
        </w:numPr>
        <w:shd w:val="clear" w:color="auto" w:fill="FFFFFF"/>
        <w:tabs>
          <w:tab w:val="clear" w:pos="680"/>
          <w:tab w:val="num" w:pos="1148"/>
        </w:tabs>
        <w:spacing w:line="220" w:lineRule="auto"/>
        <w:ind w:left="567" w:right="-569" w:firstLine="709"/>
        <w:jc w:val="both"/>
        <w:rPr>
          <w:b w:val="0"/>
          <w:sz w:val="22"/>
          <w:szCs w:val="22"/>
          <w:lang w:val="uz-Cyrl-UZ"/>
        </w:rPr>
      </w:pPr>
      <w:r>
        <w:rPr>
          <w:b w:val="0"/>
          <w:sz w:val="22"/>
          <w:szCs w:val="22"/>
          <w:lang w:val="uz-Cyrl-UZ"/>
        </w:rPr>
        <w:t>Бажарувчи</w:t>
      </w:r>
      <w:r>
        <w:rPr>
          <w:b w:val="0"/>
          <w:color w:val="000000"/>
          <w:sz w:val="22"/>
          <w:szCs w:val="22"/>
          <w:lang w:val="uz-Cyrl-UZ"/>
        </w:rPr>
        <w:t>лойиха</w:t>
      </w:r>
      <w:r>
        <w:rPr>
          <w:color w:val="000000"/>
          <w:sz w:val="22"/>
          <w:szCs w:val="22"/>
          <w:lang w:val="uz-Cyrl-UZ"/>
        </w:rPr>
        <w:t>-</w:t>
      </w:r>
      <w:r>
        <w:rPr>
          <w:b w:val="0"/>
          <w:sz w:val="22"/>
          <w:szCs w:val="22"/>
          <w:lang w:val="uz-Cyrl-UZ"/>
        </w:rPr>
        <w:t xml:space="preserve">смета хужжатларини </w:t>
      </w:r>
      <w:r w:rsidRPr="007F1636">
        <w:rPr>
          <w:b w:val="0"/>
          <w:sz w:val="22"/>
          <w:szCs w:val="22"/>
          <w:lang w:val="uz-Cyrl-UZ"/>
        </w:rPr>
        <w:t xml:space="preserve">ўз вақтида </w:t>
      </w:r>
      <w:r>
        <w:rPr>
          <w:b w:val="0"/>
          <w:sz w:val="22"/>
          <w:szCs w:val="22"/>
          <w:lang w:val="uz-Cyrl-UZ"/>
        </w:rPr>
        <w:t>бажармаганлиги</w:t>
      </w:r>
      <w:r w:rsidRPr="007F1636">
        <w:rPr>
          <w:b w:val="0"/>
          <w:sz w:val="22"/>
          <w:szCs w:val="22"/>
          <w:lang w:val="uz-Cyrl-UZ"/>
        </w:rPr>
        <w:t xml:space="preserve"> бўйича ўз мажбуриятларини бузганлиги учун Буюртмачига муддати ўтказиб юборилган ҳар бир кун учун мажбуриятларнинг бажарилмаган қисмининг </w:t>
      </w:r>
      <w:r w:rsidRPr="007F1636">
        <w:rPr>
          <w:sz w:val="22"/>
          <w:szCs w:val="22"/>
          <w:lang w:val="uz-Cyrl-UZ"/>
        </w:rPr>
        <w:t>0,5фоиз</w:t>
      </w:r>
      <w:r w:rsidRPr="007F1636">
        <w:rPr>
          <w:b w:val="0"/>
          <w:sz w:val="22"/>
          <w:szCs w:val="22"/>
          <w:lang w:val="uz-Cyrl-UZ"/>
        </w:rPr>
        <w:t xml:space="preserve">и миқдорида пеня тўлайди, бироқ бунда пенянинг умумий суммаси бажарилмаган ишлар қийматининг </w:t>
      </w:r>
      <w:r w:rsidRPr="007F1636">
        <w:rPr>
          <w:sz w:val="22"/>
          <w:szCs w:val="22"/>
          <w:lang w:val="uz-Cyrl-UZ"/>
        </w:rPr>
        <w:t>50фоиз</w:t>
      </w:r>
      <w:r w:rsidRPr="007F1636">
        <w:rPr>
          <w:b w:val="0"/>
          <w:sz w:val="22"/>
          <w:szCs w:val="22"/>
          <w:lang w:val="uz-Cyrl-UZ"/>
        </w:rPr>
        <w:t>идан ошмаслиги лозим.</w:t>
      </w:r>
    </w:p>
    <w:p w:rsidR="00FA1F40" w:rsidRPr="007820B1" w:rsidRDefault="00FA1F40" w:rsidP="00FA1F40">
      <w:pPr>
        <w:numPr>
          <w:ilvl w:val="0"/>
          <w:numId w:val="1"/>
        </w:numPr>
        <w:shd w:val="clear" w:color="auto" w:fill="FFFFFF"/>
        <w:tabs>
          <w:tab w:val="clear" w:pos="680"/>
        </w:tabs>
        <w:ind w:left="567" w:right="-569" w:firstLine="709"/>
        <w:jc w:val="both"/>
        <w:rPr>
          <w:b w:val="0"/>
          <w:color w:val="000000"/>
          <w:sz w:val="22"/>
          <w:szCs w:val="22"/>
          <w:lang w:val="uz-Cyrl-UZ"/>
        </w:rPr>
      </w:pPr>
      <w:bookmarkStart w:id="1" w:name="978400"/>
      <w:r w:rsidRPr="007820B1">
        <w:rPr>
          <w:b w:val="0"/>
          <w:color w:val="000000"/>
          <w:sz w:val="22"/>
          <w:szCs w:val="22"/>
          <w:lang w:val="uz-Cyrl-UZ"/>
        </w:rPr>
        <w:t xml:space="preserve">Буюртмачи томонидан топилган нуқсонлар ва камчиликлар ўз вақтида бартараф этилмагани учун Бажарувчи буюртмачига муддати ўтказиб юборилган ҳар бир кун учун сифатсиз бажарилган ишлар қийматининг </w:t>
      </w:r>
      <w:r w:rsidRPr="007820B1">
        <w:rPr>
          <w:color w:val="000000"/>
          <w:sz w:val="22"/>
          <w:szCs w:val="22"/>
          <w:lang w:val="uz-Cyrl-UZ"/>
        </w:rPr>
        <w:t>0,5фоиз</w:t>
      </w:r>
      <w:r w:rsidRPr="007820B1">
        <w:rPr>
          <w:b w:val="0"/>
          <w:color w:val="000000"/>
          <w:sz w:val="22"/>
          <w:szCs w:val="22"/>
          <w:lang w:val="uz-Cyrl-UZ"/>
        </w:rPr>
        <w:t xml:space="preserve">и миқдорида пеня тўлайди, бунда пенянинг умумий суммаси сифатсиз бажарилган ишлар қийматининг </w:t>
      </w:r>
      <w:r w:rsidRPr="007820B1">
        <w:rPr>
          <w:color w:val="000000"/>
          <w:sz w:val="22"/>
          <w:szCs w:val="22"/>
          <w:lang w:val="uz-Cyrl-UZ"/>
        </w:rPr>
        <w:t>50фоиз</w:t>
      </w:r>
      <w:r w:rsidRPr="007820B1">
        <w:rPr>
          <w:b w:val="0"/>
          <w:color w:val="000000"/>
          <w:sz w:val="22"/>
          <w:szCs w:val="22"/>
          <w:lang w:val="uz-Cyrl-UZ"/>
        </w:rPr>
        <w:t>идан ошмаслиги керак.</w:t>
      </w:r>
      <w:bookmarkEnd w:id="1"/>
    </w:p>
    <w:p w:rsidR="00FA1F40" w:rsidRPr="00570769" w:rsidRDefault="00FA1F40" w:rsidP="00FA1F40">
      <w:pPr>
        <w:numPr>
          <w:ilvl w:val="0"/>
          <w:numId w:val="1"/>
        </w:numPr>
        <w:shd w:val="clear" w:color="auto" w:fill="FFFFFF"/>
        <w:tabs>
          <w:tab w:val="clear" w:pos="680"/>
        </w:tabs>
        <w:ind w:left="567" w:right="-569" w:firstLine="709"/>
        <w:jc w:val="both"/>
        <w:rPr>
          <w:b w:val="0"/>
          <w:color w:val="000000"/>
          <w:sz w:val="22"/>
          <w:szCs w:val="22"/>
          <w:lang w:val="uz-Cyrl-UZ"/>
        </w:rPr>
      </w:pPr>
      <w:bookmarkStart w:id="2" w:name="978401"/>
      <w:r w:rsidRPr="00570769">
        <w:rPr>
          <w:b w:val="0"/>
          <w:color w:val="000000"/>
          <w:sz w:val="22"/>
          <w:szCs w:val="22"/>
          <w:lang w:val="uz-Cyrl-UZ"/>
        </w:rPr>
        <w:t>Пеня тўлаш Бажарувчини ишларни бажаришнинг ёки хизматлар кўрсатишнинг кечикиши туфайли етказилган зарарларни қоплашдан озод қилмайди.</w:t>
      </w:r>
      <w:bookmarkEnd w:id="2"/>
    </w:p>
    <w:p w:rsidR="00FA1F40" w:rsidRDefault="00FA1F40" w:rsidP="00FA1F40">
      <w:pPr>
        <w:shd w:val="clear" w:color="auto" w:fill="FFFFFF"/>
        <w:spacing w:line="220" w:lineRule="auto"/>
        <w:ind w:right="-569"/>
        <w:jc w:val="both"/>
        <w:rPr>
          <w:b w:val="0"/>
          <w:color w:val="000000"/>
          <w:sz w:val="22"/>
          <w:szCs w:val="22"/>
          <w:lang w:val="uz-Cyrl-UZ"/>
        </w:rPr>
      </w:pPr>
    </w:p>
    <w:p w:rsidR="00FA1F40" w:rsidRDefault="00FA1F40" w:rsidP="00FA1F40">
      <w:pPr>
        <w:ind w:left="567" w:right="-569"/>
        <w:jc w:val="center"/>
        <w:rPr>
          <w:bCs w:val="0"/>
          <w:color w:val="000000"/>
          <w:sz w:val="22"/>
          <w:szCs w:val="22"/>
          <w:lang w:val="uz-Cyrl-UZ"/>
        </w:rPr>
      </w:pPr>
      <w:bookmarkStart w:id="3" w:name="978405"/>
      <w:r>
        <w:rPr>
          <w:color w:val="000000"/>
          <w:sz w:val="22"/>
          <w:szCs w:val="22"/>
          <w:lang w:val="uz-Cyrl-UZ"/>
        </w:rPr>
        <w:t>VIII</w:t>
      </w:r>
      <w:r w:rsidRPr="006B02A5">
        <w:rPr>
          <w:color w:val="000000"/>
          <w:sz w:val="22"/>
          <w:szCs w:val="22"/>
          <w:lang w:val="uz-Cyrl-UZ"/>
        </w:rPr>
        <w:t xml:space="preserve">. </w:t>
      </w:r>
      <w:r w:rsidRPr="006B02A5">
        <w:rPr>
          <w:bCs w:val="0"/>
          <w:color w:val="000000"/>
          <w:sz w:val="22"/>
          <w:szCs w:val="22"/>
          <w:lang w:val="uz-Cyrl-UZ"/>
        </w:rPr>
        <w:t>Н</w:t>
      </w:r>
      <w:r>
        <w:rPr>
          <w:bCs w:val="0"/>
          <w:color w:val="000000"/>
          <w:sz w:val="22"/>
          <w:szCs w:val="22"/>
          <w:lang w:val="uz-Cyrl-UZ"/>
        </w:rPr>
        <w:t>ИЗОЛАРНИ ҲАЛ ЭТИШ ТАРТИБИ</w:t>
      </w:r>
      <w:bookmarkEnd w:id="3"/>
    </w:p>
    <w:p w:rsidR="00FA1F40" w:rsidRPr="00641D96" w:rsidRDefault="00FA1F40" w:rsidP="00FA1F40">
      <w:pPr>
        <w:ind w:left="567" w:right="-569"/>
        <w:rPr>
          <w:bCs w:val="0"/>
          <w:color w:val="000000"/>
          <w:sz w:val="12"/>
          <w:szCs w:val="12"/>
          <w:lang w:val="uz-Cyrl-UZ"/>
        </w:rPr>
      </w:pPr>
    </w:p>
    <w:p w:rsidR="00FA1F40" w:rsidRPr="006B02A5" w:rsidRDefault="00FA1F40" w:rsidP="00FA1F40">
      <w:pPr>
        <w:ind w:left="567" w:right="-569" w:firstLine="708"/>
        <w:jc w:val="both"/>
        <w:rPr>
          <w:b w:val="0"/>
          <w:sz w:val="22"/>
          <w:szCs w:val="22"/>
          <w:lang w:val="uz-Cyrl-UZ"/>
        </w:rPr>
      </w:pPr>
      <w:r w:rsidRPr="00693AAF">
        <w:rPr>
          <w:b w:val="0"/>
          <w:sz w:val="22"/>
          <w:szCs w:val="22"/>
          <w:lang w:val="uz-Cyrl-UZ"/>
        </w:rPr>
        <w:t>8.1</w:t>
      </w:r>
      <w:r w:rsidRPr="006B02A5">
        <w:rPr>
          <w:b w:val="0"/>
          <w:sz w:val="22"/>
          <w:szCs w:val="22"/>
          <w:lang w:val="uz-Cyrl-UZ"/>
        </w:rPr>
        <w:t xml:space="preserve">.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w:t>
      </w:r>
      <w:r>
        <w:rPr>
          <w:b w:val="0"/>
          <w:sz w:val="22"/>
          <w:szCs w:val="22"/>
          <w:lang w:val="uz-Cyrl-UZ"/>
        </w:rPr>
        <w:t>Тошкент вилояти</w:t>
      </w:r>
      <w:r w:rsidRPr="006B02A5">
        <w:rPr>
          <w:b w:val="0"/>
          <w:sz w:val="22"/>
          <w:szCs w:val="22"/>
          <w:lang w:val="uz-Cyrl-UZ"/>
        </w:rPr>
        <w:t xml:space="preserve"> туманлараро иқтисодий суди томонидан кўриб чиқилади.</w:t>
      </w:r>
    </w:p>
    <w:p w:rsidR="00FA1F40" w:rsidRDefault="00FA1F40" w:rsidP="00FA1F40">
      <w:pPr>
        <w:ind w:left="567" w:right="-569" w:firstLine="708"/>
        <w:jc w:val="center"/>
        <w:rPr>
          <w:sz w:val="22"/>
          <w:szCs w:val="22"/>
          <w:lang w:val="uz-Cyrl-UZ"/>
        </w:rPr>
      </w:pPr>
      <w:bookmarkStart w:id="4" w:name="978407"/>
    </w:p>
    <w:p w:rsidR="00FA1F40" w:rsidRPr="006B02A5" w:rsidRDefault="00FA1F40" w:rsidP="00FA1F40">
      <w:pPr>
        <w:ind w:left="567" w:right="-569" w:firstLine="708"/>
        <w:jc w:val="center"/>
        <w:rPr>
          <w:sz w:val="22"/>
          <w:szCs w:val="22"/>
          <w:lang w:val="uz-Cyrl-UZ"/>
        </w:rPr>
      </w:pPr>
      <w:r w:rsidRPr="006B02A5">
        <w:rPr>
          <w:sz w:val="22"/>
          <w:szCs w:val="22"/>
          <w:lang w:val="uz-Cyrl-UZ"/>
        </w:rPr>
        <w:t>IX. АЛОҲИДА ШАРТЛАР</w:t>
      </w:r>
      <w:bookmarkEnd w:id="4"/>
    </w:p>
    <w:p w:rsidR="00FA1F40" w:rsidRPr="00641D96" w:rsidRDefault="00FA1F40" w:rsidP="00FA1F40">
      <w:pPr>
        <w:ind w:left="567" w:right="-569" w:firstLine="708"/>
        <w:jc w:val="center"/>
        <w:rPr>
          <w:b w:val="0"/>
          <w:sz w:val="12"/>
          <w:szCs w:val="12"/>
          <w:lang w:val="uz-Cyrl-UZ"/>
        </w:rPr>
      </w:pPr>
    </w:p>
    <w:p w:rsidR="00FA1F40" w:rsidRPr="006B02A5" w:rsidRDefault="00FA1F40" w:rsidP="00FA1F40">
      <w:pPr>
        <w:ind w:left="567" w:right="-569" w:firstLine="708"/>
        <w:jc w:val="both"/>
        <w:rPr>
          <w:b w:val="0"/>
          <w:sz w:val="22"/>
          <w:szCs w:val="22"/>
          <w:lang w:val="uz-Cyrl-UZ"/>
        </w:rPr>
      </w:pPr>
      <w:bookmarkStart w:id="5" w:name="978408"/>
      <w:r w:rsidRPr="00693AAF">
        <w:rPr>
          <w:b w:val="0"/>
          <w:sz w:val="22"/>
          <w:szCs w:val="22"/>
          <w:lang w:val="uz-Cyrl-UZ"/>
        </w:rPr>
        <w:t>9</w:t>
      </w:r>
      <w:r w:rsidRPr="006B02A5">
        <w:rPr>
          <w:b w:val="0"/>
          <w:sz w:val="22"/>
          <w:szCs w:val="22"/>
          <w:lang w:val="uz-Cyrl-UZ"/>
        </w:rPr>
        <w:t>.</w:t>
      </w:r>
      <w:r w:rsidRPr="00693AAF">
        <w:rPr>
          <w:b w:val="0"/>
          <w:sz w:val="22"/>
          <w:szCs w:val="22"/>
          <w:lang w:val="uz-Cyrl-UZ"/>
        </w:rPr>
        <w:t>1</w:t>
      </w:r>
      <w:r w:rsidRPr="006B02A5">
        <w:rPr>
          <w:b w:val="0"/>
          <w:sz w:val="22"/>
          <w:szCs w:val="22"/>
          <w:lang w:val="uz-Cyrl-UZ"/>
        </w:rPr>
        <w:t xml:space="preserve"> Мазкур шартнома имзолангандан кейин,  шартномага тегишли бўлган томонлар ўртасидаги барча олдинги ёзма ва оғзаки битимлар, ёзишмалар, томонларнинг ўзаро келишувлари ўз кучини йўқотади.</w:t>
      </w:r>
      <w:bookmarkEnd w:id="5"/>
    </w:p>
    <w:p w:rsidR="00FA1F40" w:rsidRPr="006B02A5" w:rsidRDefault="00FA1F40" w:rsidP="00FA1F40">
      <w:pPr>
        <w:ind w:left="567" w:right="-569" w:firstLine="708"/>
        <w:jc w:val="both"/>
        <w:rPr>
          <w:b w:val="0"/>
          <w:sz w:val="22"/>
          <w:szCs w:val="22"/>
          <w:lang w:val="uz-Cyrl-UZ"/>
        </w:rPr>
      </w:pPr>
      <w:bookmarkStart w:id="6" w:name="978409"/>
      <w:r w:rsidRPr="00693AAF">
        <w:rPr>
          <w:b w:val="0"/>
          <w:sz w:val="22"/>
          <w:szCs w:val="22"/>
          <w:lang w:val="uz-Cyrl-UZ"/>
        </w:rPr>
        <w:t>9</w:t>
      </w:r>
      <w:r w:rsidRPr="006B02A5">
        <w:rPr>
          <w:b w:val="0"/>
          <w:sz w:val="22"/>
          <w:szCs w:val="22"/>
          <w:lang w:val="uz-Cyrl-UZ"/>
        </w:rPr>
        <w:t>.</w:t>
      </w:r>
      <w:r w:rsidRPr="00693AAF">
        <w:rPr>
          <w:b w:val="0"/>
          <w:sz w:val="22"/>
          <w:szCs w:val="22"/>
          <w:lang w:val="uz-Cyrl-UZ"/>
        </w:rPr>
        <w:t>2</w:t>
      </w:r>
      <w:r>
        <w:rPr>
          <w:b w:val="0"/>
          <w:sz w:val="22"/>
          <w:szCs w:val="22"/>
          <w:lang w:val="uz-Cyrl-UZ"/>
        </w:rPr>
        <w:t xml:space="preserve">Бажарувчи </w:t>
      </w:r>
      <w:r>
        <w:rPr>
          <w:b w:val="0"/>
          <w:color w:val="000000"/>
          <w:sz w:val="22"/>
          <w:szCs w:val="22"/>
          <w:lang w:val="uz-Cyrl-UZ"/>
        </w:rPr>
        <w:t>лойиха</w:t>
      </w:r>
      <w:r>
        <w:rPr>
          <w:color w:val="000000"/>
          <w:sz w:val="22"/>
          <w:szCs w:val="22"/>
          <w:lang w:val="uz-Cyrl-UZ"/>
        </w:rPr>
        <w:t>-</w:t>
      </w:r>
      <w:r>
        <w:rPr>
          <w:b w:val="0"/>
          <w:sz w:val="22"/>
          <w:szCs w:val="22"/>
          <w:lang w:val="uz-Cyrl-UZ"/>
        </w:rPr>
        <w:t xml:space="preserve">смета хужжатларига </w:t>
      </w:r>
      <w:r w:rsidRPr="006B02A5">
        <w:rPr>
          <w:b w:val="0"/>
          <w:sz w:val="22"/>
          <w:szCs w:val="22"/>
          <w:lang w:val="uz-Cyrl-UZ"/>
        </w:rPr>
        <w:t>ёки унинг алоҳида қисмларига тегишли иш ҳужжатларини Буюртмачининг ёзма рухсатисизбирон-бир учинчи томонга сотиш ёки бериш ҳуқуқига эга бўлмайди.</w:t>
      </w:r>
      <w:bookmarkEnd w:id="6"/>
    </w:p>
    <w:p w:rsidR="00FA1F40" w:rsidRPr="006B02A5" w:rsidRDefault="00FA1F40" w:rsidP="00FA1F40">
      <w:pPr>
        <w:ind w:left="567" w:right="-569" w:firstLine="708"/>
        <w:jc w:val="both"/>
        <w:rPr>
          <w:b w:val="0"/>
          <w:sz w:val="22"/>
          <w:szCs w:val="22"/>
          <w:lang w:val="uz-Cyrl-UZ"/>
        </w:rPr>
      </w:pPr>
      <w:bookmarkStart w:id="7" w:name="978410"/>
      <w:r w:rsidRPr="00693AAF">
        <w:rPr>
          <w:b w:val="0"/>
          <w:sz w:val="22"/>
          <w:szCs w:val="22"/>
          <w:lang w:val="uz-Cyrl-UZ"/>
        </w:rPr>
        <w:t>9</w:t>
      </w:r>
      <w:r w:rsidRPr="006B02A5">
        <w:rPr>
          <w:b w:val="0"/>
          <w:sz w:val="22"/>
          <w:szCs w:val="22"/>
          <w:lang w:val="uz-Cyrl-UZ"/>
        </w:rPr>
        <w:t>.</w:t>
      </w:r>
      <w:r w:rsidRPr="00693AAF">
        <w:rPr>
          <w:b w:val="0"/>
          <w:sz w:val="22"/>
          <w:szCs w:val="22"/>
          <w:lang w:val="uz-Cyrl-UZ"/>
        </w:rPr>
        <w:t>3</w:t>
      </w:r>
      <w:r w:rsidRPr="006B02A5">
        <w:rPr>
          <w:b w:val="0"/>
          <w:sz w:val="22"/>
          <w:szCs w:val="22"/>
          <w:lang w:val="uz-Cyrl-UZ"/>
        </w:rPr>
        <w:t xml:space="preserve"> Мазкур шартномага барча ўзгартириш ва қўшимчалар, агар улар ёзма шаклда расмийлаштирилган ва томонлар уларни имзолаган бўлса, ҳақиқий ҳисобланади.</w:t>
      </w:r>
      <w:bookmarkEnd w:id="7"/>
    </w:p>
    <w:p w:rsidR="00FA1F40" w:rsidRPr="006B02A5" w:rsidRDefault="00FA1F40" w:rsidP="00FA1F40">
      <w:pPr>
        <w:ind w:left="567" w:right="-569" w:firstLine="708"/>
        <w:jc w:val="both"/>
        <w:rPr>
          <w:b w:val="0"/>
          <w:sz w:val="22"/>
          <w:szCs w:val="22"/>
          <w:lang w:val="uz-Cyrl-UZ"/>
        </w:rPr>
      </w:pPr>
      <w:bookmarkStart w:id="8" w:name="978411"/>
      <w:r w:rsidRPr="00693AAF">
        <w:rPr>
          <w:b w:val="0"/>
          <w:sz w:val="22"/>
          <w:szCs w:val="22"/>
          <w:lang w:val="uz-Cyrl-UZ"/>
        </w:rPr>
        <w:t>9</w:t>
      </w:r>
      <w:r w:rsidRPr="006B02A5">
        <w:rPr>
          <w:b w:val="0"/>
          <w:sz w:val="22"/>
          <w:szCs w:val="22"/>
          <w:lang w:val="uz-Cyrl-UZ"/>
        </w:rPr>
        <w:t>.</w:t>
      </w:r>
      <w:r w:rsidRPr="00693AAF">
        <w:rPr>
          <w:b w:val="0"/>
          <w:sz w:val="22"/>
          <w:szCs w:val="22"/>
          <w:lang w:val="uz-Cyrl-UZ"/>
        </w:rPr>
        <w:t>5</w:t>
      </w:r>
      <w:r w:rsidRPr="006B02A5">
        <w:rPr>
          <w:b w:val="0"/>
          <w:sz w:val="22"/>
          <w:szCs w:val="22"/>
          <w:lang w:val="uz-Cyrl-UZ"/>
        </w:rPr>
        <w:t xml:space="preserve"> Буюртмачи билан </w:t>
      </w:r>
      <w:r>
        <w:rPr>
          <w:b w:val="0"/>
          <w:sz w:val="22"/>
          <w:szCs w:val="22"/>
          <w:lang w:val="uz-Cyrl-UZ"/>
        </w:rPr>
        <w:t>Бажарувчи</w:t>
      </w:r>
      <w:r w:rsidRPr="006B02A5">
        <w:rPr>
          <w:b w:val="0"/>
          <w:sz w:val="22"/>
          <w:szCs w:val="22"/>
          <w:lang w:val="uz-Cyrl-UZ"/>
        </w:rPr>
        <w:t xml:space="preserve">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bookmarkEnd w:id="8"/>
    </w:p>
    <w:p w:rsidR="00FA1F40" w:rsidRPr="006B02A5" w:rsidRDefault="00FA1F40" w:rsidP="00FA1F40">
      <w:pPr>
        <w:ind w:firstLine="709"/>
        <w:jc w:val="both"/>
        <w:rPr>
          <w:b w:val="0"/>
          <w:sz w:val="22"/>
          <w:szCs w:val="22"/>
          <w:lang w:val="uz-Cyrl-UZ"/>
        </w:rPr>
      </w:pPr>
      <w:bookmarkStart w:id="9" w:name="978414"/>
      <w:r w:rsidRPr="00693AAF">
        <w:rPr>
          <w:b w:val="0"/>
          <w:sz w:val="22"/>
          <w:szCs w:val="22"/>
          <w:lang w:val="uz-Cyrl-UZ"/>
        </w:rPr>
        <w:t>9</w:t>
      </w:r>
      <w:r w:rsidRPr="006B02A5">
        <w:rPr>
          <w:b w:val="0"/>
          <w:sz w:val="22"/>
          <w:szCs w:val="22"/>
          <w:lang w:val="uz-Cyrl-UZ"/>
        </w:rPr>
        <w:t>.</w:t>
      </w:r>
      <w:r w:rsidRPr="00693AAF">
        <w:rPr>
          <w:b w:val="0"/>
          <w:sz w:val="22"/>
          <w:szCs w:val="22"/>
          <w:lang w:val="uz-Cyrl-UZ"/>
        </w:rPr>
        <w:t>6</w:t>
      </w:r>
      <w:r w:rsidRPr="006B02A5">
        <w:rPr>
          <w:b w:val="0"/>
          <w:sz w:val="22"/>
          <w:szCs w:val="22"/>
          <w:lang w:val="uz-Cyrl-UZ"/>
        </w:rPr>
        <w:t xml:space="preserve"> Мазкур шартномада назарда тутилмаган бошқа барча ҳоллар учун амалдаги қонун ҳужжатлари нормалари қўлланилади. </w:t>
      </w:r>
      <w:bookmarkEnd w:id="9"/>
    </w:p>
    <w:p w:rsidR="00FA1F40" w:rsidRDefault="00FA1F40" w:rsidP="00FA1F40">
      <w:pPr>
        <w:ind w:firstLine="709"/>
        <w:jc w:val="both"/>
        <w:rPr>
          <w:b w:val="0"/>
          <w:sz w:val="22"/>
          <w:szCs w:val="22"/>
          <w:lang w:val="uz-Cyrl-UZ"/>
        </w:rPr>
      </w:pPr>
      <w:bookmarkStart w:id="10" w:name="978415"/>
      <w:r w:rsidRPr="00693AAF">
        <w:rPr>
          <w:b w:val="0"/>
          <w:sz w:val="22"/>
          <w:szCs w:val="22"/>
        </w:rPr>
        <w:t>9.8</w:t>
      </w:r>
      <w:r w:rsidRPr="005C36AD">
        <w:rPr>
          <w:b w:val="0"/>
          <w:sz w:val="22"/>
          <w:szCs w:val="22"/>
          <w:lang w:val="uz-Cyrl-UZ"/>
        </w:rPr>
        <w:t>.</w:t>
      </w:r>
      <w:r>
        <w:rPr>
          <w:b w:val="0"/>
          <w:sz w:val="22"/>
          <w:szCs w:val="22"/>
          <w:lang w:val="uz-Cyrl-UZ"/>
        </w:rPr>
        <w:t>Ўзбекистон Республикаси Президентининг 2021 йил 14 сентябрдаги ПФ-6313-сонли Фармони талабларидан келиб чиқиб,</w:t>
      </w:r>
    </w:p>
    <w:p w:rsidR="00FA1F40" w:rsidRDefault="00FA1F40" w:rsidP="00FA1F40">
      <w:pPr>
        <w:ind w:firstLine="709"/>
        <w:jc w:val="both"/>
        <w:rPr>
          <w:b w:val="0"/>
          <w:sz w:val="22"/>
          <w:szCs w:val="22"/>
          <w:lang w:val="uz-Cyrl-UZ"/>
        </w:rPr>
      </w:pPr>
      <w:r>
        <w:rPr>
          <w:b w:val="0"/>
          <w:sz w:val="22"/>
          <w:szCs w:val="22"/>
          <w:lang w:val="uz-Cyrl-UZ"/>
        </w:rPr>
        <w:t>- тарафлар шартнома тузишда, шартноманинг амал қилиш муддатида ва ушбу муддат тугагандан сўнг, шартнома билан боғлиқ коррупциявий харакатларни содир қилмасликни;</w:t>
      </w:r>
    </w:p>
    <w:p w:rsidR="00FA1F40" w:rsidRDefault="00FA1F40" w:rsidP="00FA1F40">
      <w:pPr>
        <w:ind w:firstLine="709"/>
        <w:jc w:val="both"/>
        <w:rPr>
          <w:b w:val="0"/>
          <w:sz w:val="22"/>
          <w:szCs w:val="22"/>
          <w:lang w:val="uz-Cyrl-UZ"/>
        </w:rPr>
      </w:pPr>
      <w:r>
        <w:rPr>
          <w:b w:val="0"/>
          <w:sz w:val="22"/>
          <w:szCs w:val="22"/>
          <w:lang w:val="uz-Cyrl-UZ"/>
        </w:rPr>
        <w:lastRenderedPageBreak/>
        <w:t>- тарафлар шартномадаги корупцияга қарши қўшимча шартларда белгиланган корупциянинг олдини олиш чораларини тан олади ва уларга риоя этилиши бўйича хамкорликни таъминлашни;</w:t>
      </w:r>
    </w:p>
    <w:p w:rsidR="00FA1F40" w:rsidRPr="005C36AD" w:rsidRDefault="00FA1F40" w:rsidP="00FA1F40">
      <w:pPr>
        <w:ind w:firstLine="709"/>
        <w:jc w:val="both"/>
        <w:rPr>
          <w:b w:val="0"/>
          <w:sz w:val="22"/>
          <w:szCs w:val="22"/>
          <w:lang w:val="uz-Cyrl-UZ"/>
        </w:rPr>
      </w:pPr>
      <w:r>
        <w:rPr>
          <w:b w:val="0"/>
          <w:sz w:val="22"/>
          <w:szCs w:val="22"/>
          <w:lang w:val="uz-Cyrl-UZ"/>
        </w:rPr>
        <w:t xml:space="preserve">- хар бир тараф шартнома тузилган пайтда бевосита ёки унинг ижроия органлари, мансабдор шахслари ва ходимлари томонидан шартнома билан боғлиқ муносабатлар юзасидан қонунга хилоф равишда норасмий пул ёки моддий қийматликлар олинишда йўл қўйилмаслик ва таклиф этмасликни кафолатлайди.  </w:t>
      </w:r>
    </w:p>
    <w:p w:rsidR="00FA1F40" w:rsidRPr="00421F33" w:rsidRDefault="00FA1F40" w:rsidP="00FA1F40">
      <w:pPr>
        <w:ind w:firstLine="709"/>
        <w:jc w:val="both"/>
        <w:rPr>
          <w:b w:val="0"/>
          <w:sz w:val="22"/>
          <w:szCs w:val="22"/>
          <w:lang w:val="uz-Cyrl-UZ"/>
        </w:rPr>
      </w:pPr>
      <w:r w:rsidRPr="00693AAF">
        <w:rPr>
          <w:b w:val="0"/>
          <w:sz w:val="22"/>
          <w:szCs w:val="22"/>
          <w:lang w:val="uz-Cyrl-UZ"/>
        </w:rPr>
        <w:t>9.9</w:t>
      </w:r>
      <w:r w:rsidRPr="00421F33">
        <w:rPr>
          <w:b w:val="0"/>
          <w:sz w:val="22"/>
          <w:szCs w:val="22"/>
          <w:lang w:val="uz-Cyrl-UZ"/>
        </w:rPr>
        <w:t xml:space="preserve"> Мазкур </w:t>
      </w:r>
      <w:r>
        <w:rPr>
          <w:b w:val="0"/>
          <w:color w:val="000000"/>
          <w:sz w:val="22"/>
          <w:szCs w:val="22"/>
          <w:lang w:val="uz-Cyrl-UZ"/>
        </w:rPr>
        <w:t>шартнома 3 нусхада тузилади ва ғазначилик бўлими рўйхатидан ўтгандан сўнг кучга киради</w:t>
      </w:r>
      <w:r w:rsidRPr="00421F33">
        <w:rPr>
          <w:b w:val="0"/>
          <w:sz w:val="22"/>
          <w:szCs w:val="22"/>
          <w:lang w:val="uz-Cyrl-UZ"/>
        </w:rPr>
        <w:t>.</w:t>
      </w:r>
      <w:bookmarkEnd w:id="10"/>
    </w:p>
    <w:p w:rsidR="00FA1F40" w:rsidRPr="00421F33" w:rsidRDefault="00FA1F40" w:rsidP="00FA1F40">
      <w:pPr>
        <w:ind w:left="567" w:right="-569" w:firstLine="708"/>
        <w:jc w:val="both"/>
        <w:rPr>
          <w:b w:val="0"/>
          <w:sz w:val="22"/>
          <w:szCs w:val="22"/>
          <w:lang w:val="uz-Cyrl-UZ"/>
        </w:rPr>
      </w:pPr>
    </w:p>
    <w:p w:rsidR="00FA1F40" w:rsidRDefault="00FA1F40" w:rsidP="00FA1F40">
      <w:pPr>
        <w:ind w:left="567" w:right="-569"/>
        <w:jc w:val="center"/>
        <w:rPr>
          <w:color w:val="000000"/>
          <w:sz w:val="22"/>
          <w:szCs w:val="22"/>
          <w:lang w:val="uz-Cyrl-UZ"/>
        </w:rPr>
      </w:pPr>
      <w:r>
        <w:rPr>
          <w:color w:val="000000"/>
          <w:sz w:val="22"/>
          <w:szCs w:val="22"/>
          <w:lang w:val="uz-Cyrl-UZ"/>
        </w:rPr>
        <w:t>IX.ТОМОНЛАРНИНГ БАНК РЕКВИЗИТЛАРИ ВА ЮРИДИК МАНЗИЛЛАРИ:</w:t>
      </w:r>
    </w:p>
    <w:p w:rsidR="00FA1F40" w:rsidRDefault="00FA1F40" w:rsidP="00FA1F40">
      <w:pPr>
        <w:ind w:left="567" w:right="-569"/>
        <w:jc w:val="center"/>
        <w:rPr>
          <w:color w:val="000000"/>
          <w:sz w:val="22"/>
          <w:szCs w:val="22"/>
          <w:lang w:val="uz-Cyrl-UZ"/>
        </w:rPr>
      </w:pPr>
    </w:p>
    <w:p w:rsidR="00FA1F40" w:rsidRDefault="00FA1F40" w:rsidP="00FA1F40">
      <w:pPr>
        <w:shd w:val="clear" w:color="auto" w:fill="FFFFFF"/>
        <w:tabs>
          <w:tab w:val="left" w:pos="374"/>
        </w:tabs>
        <w:ind w:left="567" w:right="-569" w:firstLine="1074"/>
        <w:jc w:val="both"/>
        <w:rPr>
          <w:b w:val="0"/>
          <w:color w:val="000000"/>
          <w:sz w:val="10"/>
          <w:szCs w:val="10"/>
          <w:lang w:val="uz-Cyrl-UZ"/>
        </w:rPr>
      </w:pPr>
    </w:p>
    <w:tbl>
      <w:tblPr>
        <w:tblW w:w="11027" w:type="dxa"/>
        <w:tblLook w:val="01E0"/>
      </w:tblPr>
      <w:tblGrid>
        <w:gridCol w:w="5211"/>
        <w:gridCol w:w="426"/>
        <w:gridCol w:w="4394"/>
        <w:gridCol w:w="996"/>
      </w:tblGrid>
      <w:tr w:rsidR="00FA1F40" w:rsidTr="00623A8C">
        <w:tc>
          <w:tcPr>
            <w:tcW w:w="5211" w:type="dxa"/>
            <w:vAlign w:val="bottom"/>
          </w:tcPr>
          <w:p w:rsidR="00FA1F40" w:rsidRDefault="00FA1F40" w:rsidP="006A5F46">
            <w:pPr>
              <w:pStyle w:val="2"/>
              <w:ind w:left="567"/>
              <w:rPr>
                <w:rFonts w:ascii="Times New Roman" w:hAnsi="Times New Roman"/>
                <w:b/>
                <w:sz w:val="22"/>
                <w:szCs w:val="22"/>
                <w:lang w:val="uz-Cyrl-UZ"/>
              </w:rPr>
            </w:pPr>
            <w:r>
              <w:rPr>
                <w:rFonts w:ascii="Times New Roman" w:hAnsi="Times New Roman"/>
                <w:b/>
                <w:sz w:val="22"/>
                <w:szCs w:val="22"/>
                <w:lang w:val="uz-Cyrl-UZ"/>
              </w:rPr>
              <w:t>БУЮРТМАЧИ:</w:t>
            </w:r>
          </w:p>
          <w:p w:rsidR="00FA1F40" w:rsidRDefault="00FA1F40" w:rsidP="006A5F46">
            <w:pPr>
              <w:rPr>
                <w:sz w:val="8"/>
                <w:szCs w:val="8"/>
                <w:lang w:val="uz-Cyrl-UZ"/>
              </w:rPr>
            </w:pPr>
          </w:p>
        </w:tc>
        <w:tc>
          <w:tcPr>
            <w:tcW w:w="426" w:type="dxa"/>
            <w:vAlign w:val="bottom"/>
          </w:tcPr>
          <w:p w:rsidR="00FA1F40" w:rsidRDefault="00FA1F40" w:rsidP="006A5F46">
            <w:pPr>
              <w:tabs>
                <w:tab w:val="left" w:pos="374"/>
              </w:tabs>
              <w:ind w:left="-217"/>
              <w:rPr>
                <w:b w:val="0"/>
                <w:color w:val="000000"/>
                <w:sz w:val="22"/>
                <w:szCs w:val="22"/>
                <w:lang w:val="uz-Cyrl-UZ"/>
              </w:rPr>
            </w:pPr>
          </w:p>
        </w:tc>
        <w:tc>
          <w:tcPr>
            <w:tcW w:w="5390" w:type="dxa"/>
            <w:gridSpan w:val="2"/>
            <w:vAlign w:val="bottom"/>
          </w:tcPr>
          <w:p w:rsidR="00FA1F40" w:rsidRDefault="00FA1F40" w:rsidP="006A5F46">
            <w:pPr>
              <w:tabs>
                <w:tab w:val="left" w:pos="374"/>
              </w:tabs>
              <w:ind w:left="-217" w:right="147"/>
              <w:rPr>
                <w:color w:val="000000"/>
                <w:sz w:val="22"/>
                <w:szCs w:val="22"/>
                <w:lang w:val="uz-Cyrl-UZ"/>
              </w:rPr>
            </w:pPr>
            <w:r>
              <w:rPr>
                <w:color w:val="000000"/>
                <w:sz w:val="22"/>
                <w:szCs w:val="22"/>
                <w:lang w:val="uz-Cyrl-UZ"/>
              </w:rPr>
              <w:t xml:space="preserve">                    БАЖАРУВЧИ:</w:t>
            </w:r>
          </w:p>
          <w:p w:rsidR="00FA1F40" w:rsidRDefault="00FA1F40" w:rsidP="006A5F46">
            <w:pPr>
              <w:tabs>
                <w:tab w:val="left" w:pos="374"/>
              </w:tabs>
              <w:ind w:left="-217" w:right="147"/>
              <w:jc w:val="center"/>
              <w:rPr>
                <w:b w:val="0"/>
                <w:color w:val="000000"/>
                <w:sz w:val="8"/>
                <w:szCs w:val="8"/>
                <w:lang w:val="uz-Cyrl-UZ"/>
              </w:rPr>
            </w:pPr>
          </w:p>
        </w:tc>
      </w:tr>
      <w:tr w:rsidR="00FA1F40" w:rsidTr="00623A8C">
        <w:trPr>
          <w:gridAfter w:val="1"/>
          <w:wAfter w:w="996" w:type="dxa"/>
          <w:trHeight w:val="2548"/>
        </w:trPr>
        <w:tc>
          <w:tcPr>
            <w:tcW w:w="5211" w:type="dxa"/>
            <w:shd w:val="clear" w:color="auto" w:fill="FFFFCC"/>
            <w:hideMark/>
          </w:tcPr>
          <w:p w:rsidR="00FA1F40" w:rsidRPr="00BF5B91" w:rsidRDefault="00FA1F40" w:rsidP="006A5F46">
            <w:pPr>
              <w:ind w:left="426"/>
              <w:jc w:val="center"/>
              <w:rPr>
                <w:b w:val="0"/>
                <w:sz w:val="22"/>
                <w:szCs w:val="22"/>
                <w:lang w:val="uz-Cyrl-UZ"/>
              </w:rPr>
            </w:pPr>
            <w:r w:rsidRPr="00BF5B91">
              <w:rPr>
                <w:snapToGrid w:val="0"/>
                <w:sz w:val="22"/>
                <w:szCs w:val="22"/>
                <w:lang w:val="uz-Cyrl-UZ"/>
              </w:rPr>
              <w:t>Тошкент вилояти ҳокимлиги ҳузуридаги Ободонлаштириш Бош бошқармаси</w:t>
            </w:r>
            <w:r w:rsidRPr="00BF5B91">
              <w:rPr>
                <w:snapToGrid w:val="0"/>
                <w:sz w:val="22"/>
                <w:szCs w:val="22"/>
                <w:lang w:val="uz-Cyrl-UZ"/>
              </w:rPr>
              <w:br/>
            </w:r>
            <w:r w:rsidRPr="00BF5B91">
              <w:rPr>
                <w:b w:val="0"/>
                <w:sz w:val="22"/>
                <w:szCs w:val="22"/>
                <w:lang w:val="uz-Cyrl-UZ"/>
              </w:rPr>
              <w:t>Манзил: Нурафшон ш. Оппоқ МФЙ</w:t>
            </w:r>
          </w:p>
          <w:p w:rsidR="00FA1F40" w:rsidRPr="00BF5B91" w:rsidRDefault="00FA1F40" w:rsidP="006A5F46">
            <w:pPr>
              <w:ind w:left="426"/>
              <w:jc w:val="center"/>
              <w:rPr>
                <w:b w:val="0"/>
                <w:sz w:val="22"/>
                <w:szCs w:val="22"/>
                <w:u w:val="single"/>
                <w:lang w:val="uz-Cyrl-UZ"/>
              </w:rPr>
            </w:pPr>
            <w:r w:rsidRPr="00BF5B91">
              <w:rPr>
                <w:b w:val="0"/>
                <w:sz w:val="22"/>
                <w:szCs w:val="22"/>
                <w:lang w:val="uz-Cyrl-UZ"/>
              </w:rPr>
              <w:t>ш/х*: 100021860274017065200110003</w:t>
            </w:r>
          </w:p>
          <w:p w:rsidR="00FA1F40" w:rsidRPr="00BF5B91" w:rsidRDefault="00FA1F40" w:rsidP="006A5F46">
            <w:pPr>
              <w:ind w:left="426"/>
              <w:jc w:val="center"/>
              <w:rPr>
                <w:b w:val="0"/>
                <w:sz w:val="22"/>
                <w:szCs w:val="22"/>
                <w:lang w:val="uz-Cyrl-UZ"/>
              </w:rPr>
            </w:pPr>
            <w:r w:rsidRPr="00BF5B91">
              <w:rPr>
                <w:b w:val="0"/>
                <w:sz w:val="22"/>
                <w:szCs w:val="22"/>
                <w:lang w:val="uz-Cyrl-UZ"/>
              </w:rPr>
              <w:t>бюджетдан маблағ олувчи СТИРи: 306 985 305</w:t>
            </w:r>
          </w:p>
          <w:p w:rsidR="00FA1F40" w:rsidRPr="00BF5B91" w:rsidRDefault="00FA1F40" w:rsidP="006A5F46">
            <w:pPr>
              <w:ind w:left="426"/>
              <w:jc w:val="center"/>
              <w:rPr>
                <w:b w:val="0"/>
                <w:sz w:val="22"/>
                <w:szCs w:val="22"/>
              </w:rPr>
            </w:pPr>
            <w:r w:rsidRPr="00BF5B91">
              <w:rPr>
                <w:b w:val="0"/>
                <w:sz w:val="22"/>
                <w:szCs w:val="22"/>
                <w:lang w:val="uz-Cyrl-UZ"/>
              </w:rPr>
              <w:t>ОКЭД</w:t>
            </w:r>
            <w:r>
              <w:rPr>
                <w:b w:val="0"/>
                <w:sz w:val="22"/>
                <w:szCs w:val="22"/>
                <w:lang w:val="uz-Cyrl-UZ"/>
              </w:rPr>
              <w:t xml:space="preserve"> 81300</w:t>
            </w:r>
          </w:p>
          <w:p w:rsidR="00FA1F40" w:rsidRPr="00BF5B91" w:rsidRDefault="00FA1F40" w:rsidP="006A5F46">
            <w:pPr>
              <w:ind w:left="426"/>
              <w:jc w:val="center"/>
              <w:rPr>
                <w:b w:val="0"/>
                <w:sz w:val="22"/>
                <w:szCs w:val="22"/>
                <w:lang w:val="uz-Cyrl-UZ"/>
              </w:rPr>
            </w:pPr>
            <w:r w:rsidRPr="00BF5B91">
              <w:rPr>
                <w:b w:val="0"/>
                <w:snapToGrid w:val="0"/>
                <w:sz w:val="22"/>
                <w:szCs w:val="22"/>
                <w:lang w:val="uz-Cyrl-UZ"/>
              </w:rPr>
              <w:t>Ғазначилик бўлинмаси номи: Ўзбекистон Республикаси Молия Вазирлиги Ғазначилиги</w:t>
            </w:r>
          </w:p>
          <w:p w:rsidR="00FA1F40" w:rsidRPr="00BF5B91" w:rsidRDefault="00FA1F40" w:rsidP="006A5F46">
            <w:pPr>
              <w:ind w:left="426"/>
              <w:jc w:val="center"/>
              <w:rPr>
                <w:b w:val="0"/>
                <w:sz w:val="22"/>
                <w:szCs w:val="22"/>
                <w:lang w:val="uz-Cyrl-UZ"/>
              </w:rPr>
            </w:pPr>
            <w:r w:rsidRPr="00BF5B91">
              <w:rPr>
                <w:b w:val="0"/>
                <w:sz w:val="22"/>
                <w:szCs w:val="22"/>
                <w:lang w:val="uz-Cyrl-UZ"/>
              </w:rPr>
              <w:t xml:space="preserve">Ғазна ҳ/в.: </w:t>
            </w:r>
            <w:r>
              <w:rPr>
                <w:b w:val="0"/>
                <w:sz w:val="22"/>
                <w:szCs w:val="22"/>
                <w:lang w:val="uz-Cyrl-UZ"/>
              </w:rPr>
              <w:t>234020003000100001010</w:t>
            </w:r>
          </w:p>
          <w:p w:rsidR="00FA1F40" w:rsidRPr="00BF5B91" w:rsidRDefault="00FA1F40" w:rsidP="006A5F46">
            <w:pPr>
              <w:ind w:left="426"/>
              <w:jc w:val="center"/>
              <w:rPr>
                <w:b w:val="0"/>
                <w:sz w:val="22"/>
                <w:szCs w:val="22"/>
                <w:lang w:val="uz-Cyrl-UZ"/>
              </w:rPr>
            </w:pPr>
            <w:r w:rsidRPr="00BF5B91">
              <w:rPr>
                <w:b w:val="0"/>
                <w:snapToGrid w:val="0"/>
                <w:sz w:val="22"/>
                <w:szCs w:val="22"/>
                <w:lang w:val="uz-Cyrl-UZ"/>
              </w:rPr>
              <w:t>Тошкент шахри Марказий Банк ХККМ</w:t>
            </w:r>
          </w:p>
          <w:p w:rsidR="00FA1F40" w:rsidRPr="00BF5B91" w:rsidRDefault="00FA1F40" w:rsidP="006A5F46">
            <w:pPr>
              <w:ind w:left="426"/>
              <w:jc w:val="center"/>
              <w:rPr>
                <w:sz w:val="22"/>
                <w:szCs w:val="22"/>
                <w:lang w:val="uz-Cyrl-UZ"/>
              </w:rPr>
            </w:pPr>
            <w:r w:rsidRPr="00BF5B91">
              <w:rPr>
                <w:b w:val="0"/>
                <w:sz w:val="22"/>
                <w:szCs w:val="22"/>
                <w:lang w:val="uz-Cyrl-UZ"/>
              </w:rPr>
              <w:t xml:space="preserve">МФО: </w:t>
            </w:r>
            <w:r>
              <w:rPr>
                <w:b w:val="0"/>
                <w:sz w:val="22"/>
                <w:szCs w:val="22"/>
                <w:lang w:val="uz-Cyrl-UZ"/>
              </w:rPr>
              <w:t>00014</w:t>
            </w:r>
            <w:r w:rsidRPr="00BF5B91">
              <w:rPr>
                <w:b w:val="0"/>
                <w:sz w:val="22"/>
                <w:szCs w:val="22"/>
                <w:lang w:val="uz-Cyrl-UZ"/>
              </w:rPr>
              <w:t xml:space="preserve">,  СТИРи: </w:t>
            </w:r>
            <w:r>
              <w:rPr>
                <w:b w:val="0"/>
                <w:sz w:val="22"/>
                <w:szCs w:val="22"/>
                <w:lang w:val="uz-Cyrl-UZ"/>
              </w:rPr>
              <w:t>201222919</w:t>
            </w:r>
          </w:p>
        </w:tc>
        <w:tc>
          <w:tcPr>
            <w:tcW w:w="426" w:type="dxa"/>
          </w:tcPr>
          <w:p w:rsidR="00FA1F40" w:rsidRDefault="00FA1F40" w:rsidP="006A5F46">
            <w:pPr>
              <w:tabs>
                <w:tab w:val="left" w:pos="374"/>
              </w:tabs>
              <w:ind w:left="567"/>
              <w:jc w:val="both"/>
              <w:rPr>
                <w:b w:val="0"/>
                <w:color w:val="000000"/>
                <w:sz w:val="22"/>
                <w:szCs w:val="22"/>
                <w:lang w:val="uz-Cyrl-UZ"/>
              </w:rPr>
            </w:pPr>
          </w:p>
        </w:tc>
        <w:tc>
          <w:tcPr>
            <w:tcW w:w="4394" w:type="dxa"/>
          </w:tcPr>
          <w:p w:rsidR="00FA1F40" w:rsidRDefault="00FA1F40" w:rsidP="006A5F46">
            <w:pPr>
              <w:spacing w:line="276" w:lineRule="auto"/>
              <w:ind w:left="-217" w:right="147"/>
              <w:jc w:val="center"/>
              <w:rPr>
                <w:sz w:val="32"/>
                <w:szCs w:val="32"/>
                <w:lang w:val="uz-Cyrl-UZ"/>
              </w:rPr>
            </w:pPr>
          </w:p>
        </w:tc>
      </w:tr>
      <w:tr w:rsidR="00FA1F40" w:rsidTr="00623A8C">
        <w:trPr>
          <w:gridAfter w:val="1"/>
          <w:wAfter w:w="996" w:type="dxa"/>
        </w:trPr>
        <w:tc>
          <w:tcPr>
            <w:tcW w:w="5211" w:type="dxa"/>
            <w:shd w:val="clear" w:color="auto" w:fill="FFFFCC"/>
            <w:vAlign w:val="bottom"/>
            <w:hideMark/>
          </w:tcPr>
          <w:p w:rsidR="00FA1F40" w:rsidRPr="00BF5B91" w:rsidRDefault="00FA1F40" w:rsidP="006A5F46">
            <w:pPr>
              <w:pStyle w:val="2"/>
              <w:ind w:left="426"/>
              <w:rPr>
                <w:rFonts w:ascii="Times New Roman" w:hAnsi="Times New Roman"/>
                <w:b/>
                <w:snapToGrid w:val="0"/>
                <w:sz w:val="22"/>
                <w:szCs w:val="22"/>
                <w:lang w:val="uz-Cyrl-UZ"/>
              </w:rPr>
            </w:pPr>
            <w:r w:rsidRPr="00BF5B91">
              <w:rPr>
                <w:rFonts w:ascii="Times New Roman" w:hAnsi="Times New Roman"/>
                <w:b/>
                <w:snapToGrid w:val="0"/>
                <w:sz w:val="22"/>
                <w:szCs w:val="22"/>
                <w:lang w:val="uz-Cyrl-UZ"/>
              </w:rPr>
              <w:t>Директор: ____</w:t>
            </w:r>
            <w:r w:rsidR="00623A8C">
              <w:rPr>
                <w:rFonts w:ascii="Times New Roman" w:hAnsi="Times New Roman"/>
                <w:b/>
                <w:snapToGrid w:val="0"/>
                <w:sz w:val="22"/>
                <w:szCs w:val="22"/>
                <w:lang w:val="en-US"/>
              </w:rPr>
              <w:t xml:space="preserve">               </w:t>
            </w:r>
            <w:r w:rsidRPr="00BF5B91">
              <w:rPr>
                <w:rFonts w:ascii="Times New Roman" w:hAnsi="Times New Roman"/>
                <w:b/>
                <w:snapToGrid w:val="0"/>
                <w:sz w:val="22"/>
                <w:szCs w:val="22"/>
                <w:lang w:val="uz-Cyrl-UZ"/>
              </w:rPr>
              <w:t>_____</w:t>
            </w:r>
            <w:r w:rsidRPr="00BF5B91">
              <w:rPr>
                <w:b/>
                <w:sz w:val="22"/>
                <w:szCs w:val="22"/>
                <w:lang w:val="uz-Cyrl-UZ"/>
              </w:rPr>
              <w:t>А.Аденов</w:t>
            </w:r>
          </w:p>
        </w:tc>
        <w:tc>
          <w:tcPr>
            <w:tcW w:w="426" w:type="dxa"/>
            <w:vAlign w:val="bottom"/>
          </w:tcPr>
          <w:p w:rsidR="00FA1F40" w:rsidRDefault="00FA1F40" w:rsidP="006A5F46">
            <w:pPr>
              <w:tabs>
                <w:tab w:val="left" w:pos="374"/>
              </w:tabs>
              <w:ind w:left="567"/>
              <w:rPr>
                <w:b w:val="0"/>
                <w:color w:val="000000"/>
                <w:sz w:val="22"/>
                <w:szCs w:val="22"/>
                <w:lang w:val="uz-Cyrl-UZ"/>
              </w:rPr>
            </w:pPr>
          </w:p>
        </w:tc>
        <w:tc>
          <w:tcPr>
            <w:tcW w:w="4394" w:type="dxa"/>
            <w:vAlign w:val="bottom"/>
          </w:tcPr>
          <w:p w:rsidR="00FA1F40" w:rsidRDefault="00FA1F40" w:rsidP="006A5F46">
            <w:pPr>
              <w:tabs>
                <w:tab w:val="left" w:pos="374"/>
              </w:tabs>
              <w:ind w:left="-108" w:right="147" w:hanging="109"/>
              <w:jc w:val="center"/>
              <w:rPr>
                <w:b w:val="0"/>
                <w:color w:val="000000"/>
                <w:sz w:val="22"/>
                <w:szCs w:val="22"/>
              </w:rPr>
            </w:pPr>
          </w:p>
        </w:tc>
      </w:tr>
    </w:tbl>
    <w:p w:rsidR="00FA1F40" w:rsidRDefault="00FA1F40" w:rsidP="00FA1F40">
      <w:pPr>
        <w:shd w:val="clear" w:color="auto" w:fill="FFFFFF"/>
        <w:tabs>
          <w:tab w:val="left" w:pos="374"/>
        </w:tabs>
        <w:ind w:left="567" w:right="-569"/>
        <w:jc w:val="both"/>
        <w:rPr>
          <w:lang w:val="uz-Cyrl-UZ"/>
        </w:rPr>
      </w:pPr>
    </w:p>
    <w:p w:rsidR="00FA1F40" w:rsidRDefault="00FA1F40" w:rsidP="00FA1F40">
      <w:pPr>
        <w:ind w:left="567" w:right="-569" w:firstLine="708"/>
        <w:jc w:val="both"/>
        <w:rPr>
          <w:b w:val="0"/>
          <w:bCs w:val="0"/>
          <w:sz w:val="22"/>
          <w:szCs w:val="22"/>
        </w:rPr>
      </w:pPr>
    </w:p>
    <w:p w:rsidR="00FA1F40" w:rsidRDefault="00FA1F40" w:rsidP="00FA1F40">
      <w:pPr>
        <w:tabs>
          <w:tab w:val="left" w:pos="4480"/>
        </w:tabs>
        <w:jc w:val="center"/>
        <w:rPr>
          <w:lang w:val="uz-Cyrl-UZ"/>
        </w:rPr>
      </w:pPr>
    </w:p>
    <w:p w:rsidR="00FA1F40" w:rsidRDefault="00FA1F40" w:rsidP="00FA1F40">
      <w:pPr>
        <w:tabs>
          <w:tab w:val="left" w:pos="4480"/>
        </w:tabs>
        <w:jc w:val="center"/>
        <w:rPr>
          <w:lang w:val="uz-Cyrl-UZ"/>
        </w:rPr>
      </w:pPr>
    </w:p>
    <w:p w:rsidR="00FA1F40" w:rsidRDefault="00FA1F40" w:rsidP="00FA1F40">
      <w:pPr>
        <w:tabs>
          <w:tab w:val="left" w:pos="4480"/>
        </w:tabs>
        <w:jc w:val="center"/>
        <w:rPr>
          <w:lang w:val="uz-Cyrl-UZ"/>
        </w:rPr>
      </w:pPr>
    </w:p>
    <w:p w:rsidR="00FA1F40" w:rsidRDefault="00FA1F40" w:rsidP="00FA1F40">
      <w:pPr>
        <w:tabs>
          <w:tab w:val="left" w:pos="4480"/>
        </w:tabs>
        <w:jc w:val="center"/>
        <w:rPr>
          <w:lang w:val="uz-Cyrl-UZ"/>
        </w:rPr>
      </w:pPr>
    </w:p>
    <w:p w:rsidR="00FA1F40" w:rsidRDefault="00FA1F40" w:rsidP="00FA1F40">
      <w:pPr>
        <w:tabs>
          <w:tab w:val="left" w:pos="4480"/>
        </w:tabs>
        <w:rPr>
          <w:lang w:val="uz-Cyrl-UZ"/>
        </w:rPr>
      </w:pPr>
    </w:p>
    <w:p w:rsidR="00FA1F40" w:rsidRPr="006D119F" w:rsidRDefault="00FA1F40" w:rsidP="00FA1F40">
      <w:pPr>
        <w:jc w:val="center"/>
        <w:rPr>
          <w:lang w:val="uz-Cyrl-UZ"/>
        </w:rPr>
      </w:pPr>
      <w:r w:rsidRPr="006D119F">
        <w:rPr>
          <w:lang w:val="uz-Cyrl-UZ"/>
        </w:rPr>
        <w:t>Хуқуқий экспертиза-хулосаси</w:t>
      </w:r>
    </w:p>
    <w:p w:rsidR="00FA1F40" w:rsidRPr="00596AE0" w:rsidRDefault="00FA1F40" w:rsidP="00FA1F40">
      <w:pPr>
        <w:jc w:val="center"/>
        <w:rPr>
          <w:b w:val="0"/>
          <w:lang w:val="uz-Cyrl-UZ"/>
        </w:rPr>
      </w:pPr>
    </w:p>
    <w:p w:rsidR="00FA1F40" w:rsidRPr="006D119F" w:rsidRDefault="00FA1F40" w:rsidP="00FA1F40">
      <w:pPr>
        <w:ind w:firstLine="708"/>
        <w:jc w:val="both"/>
        <w:rPr>
          <w:b w:val="0"/>
          <w:bCs w:val="0"/>
          <w:lang w:val="uz-Cyrl-UZ"/>
        </w:rPr>
      </w:pPr>
      <w:r w:rsidRPr="006D119F">
        <w:rPr>
          <w:b w:val="0"/>
          <w:bCs w:val="0"/>
          <w:lang w:val="uz-Cyrl-UZ"/>
        </w:rPr>
        <w:t xml:space="preserve">Ушбу пудрат шартнома лойихасини амалдаги Ўзбекистон Республикаси Фуқаролик кодекси, «Хўжалик юритувчи субъектлар фаолиятининг шартномавий-хуқуқий базаси тўғрисида»ги Қонуни ва бошқа қонун хужжатлари асосида хукукий экспертиза қилиб, шартнома лойихаси қонунчилик хужжатларига мос келишлигини аниқладим. </w:t>
      </w:r>
    </w:p>
    <w:p w:rsidR="00FA1F40" w:rsidRPr="006D119F" w:rsidRDefault="00FA1F40" w:rsidP="00FA1F40">
      <w:pPr>
        <w:ind w:firstLine="708"/>
        <w:jc w:val="both"/>
        <w:rPr>
          <w:b w:val="0"/>
          <w:bCs w:val="0"/>
          <w:lang w:val="uz-Cyrl-UZ"/>
        </w:rPr>
      </w:pPr>
      <w:proofErr w:type="spellStart"/>
      <w:r w:rsidRPr="006D119F">
        <w:rPr>
          <w:b w:val="0"/>
          <w:bCs w:val="0"/>
        </w:rPr>
        <w:t>Шу</w:t>
      </w:r>
      <w:proofErr w:type="spellEnd"/>
      <w:r w:rsidRPr="006D119F">
        <w:rPr>
          <w:b w:val="0"/>
          <w:bCs w:val="0"/>
        </w:rPr>
        <w:t xml:space="preserve"> </w:t>
      </w:r>
      <w:proofErr w:type="spellStart"/>
      <w:r w:rsidRPr="006D119F">
        <w:rPr>
          <w:b w:val="0"/>
          <w:bCs w:val="0"/>
        </w:rPr>
        <w:t>сабабли</w:t>
      </w:r>
      <w:proofErr w:type="spellEnd"/>
      <w:r w:rsidRPr="006D119F">
        <w:rPr>
          <w:b w:val="0"/>
          <w:bCs w:val="0"/>
        </w:rPr>
        <w:t xml:space="preserve">, </w:t>
      </w:r>
      <w:r w:rsidRPr="006D119F">
        <w:rPr>
          <w:b w:val="0"/>
          <w:bCs w:val="0"/>
          <w:lang w:val="uz-Cyrl-UZ"/>
        </w:rPr>
        <w:t>у</w:t>
      </w:r>
      <w:proofErr w:type="spellStart"/>
      <w:r w:rsidRPr="006D119F">
        <w:rPr>
          <w:b w:val="0"/>
          <w:bCs w:val="0"/>
        </w:rPr>
        <w:t>шбу</w:t>
      </w:r>
      <w:proofErr w:type="spellEnd"/>
      <w:r w:rsidRPr="006D119F">
        <w:rPr>
          <w:b w:val="0"/>
          <w:bCs w:val="0"/>
        </w:rPr>
        <w:t xml:space="preserve"> </w:t>
      </w:r>
      <w:proofErr w:type="spellStart"/>
      <w:r w:rsidRPr="006D119F">
        <w:rPr>
          <w:b w:val="0"/>
          <w:bCs w:val="0"/>
        </w:rPr>
        <w:t>шартномани</w:t>
      </w:r>
      <w:proofErr w:type="spellEnd"/>
      <w:r w:rsidRPr="006D119F">
        <w:rPr>
          <w:b w:val="0"/>
          <w:bCs w:val="0"/>
        </w:rPr>
        <w:t xml:space="preserve"> </w:t>
      </w:r>
      <w:proofErr w:type="spellStart"/>
      <w:r w:rsidRPr="006D119F">
        <w:rPr>
          <w:b w:val="0"/>
          <w:bCs w:val="0"/>
        </w:rPr>
        <w:t>имзоласа</w:t>
      </w:r>
      <w:proofErr w:type="spellEnd"/>
      <w:r w:rsidRPr="006D119F">
        <w:rPr>
          <w:b w:val="0"/>
          <w:bCs w:val="0"/>
        </w:rPr>
        <w:t xml:space="preserve"> б</w:t>
      </w:r>
      <w:r w:rsidRPr="006D119F">
        <w:rPr>
          <w:b w:val="0"/>
          <w:bCs w:val="0"/>
          <w:lang w:val="uz-Cyrl-UZ"/>
        </w:rPr>
        <w:t>ў</w:t>
      </w:r>
      <w:proofErr w:type="spellStart"/>
      <w:r w:rsidRPr="006D119F">
        <w:rPr>
          <w:b w:val="0"/>
          <w:bCs w:val="0"/>
        </w:rPr>
        <w:t>лади</w:t>
      </w:r>
      <w:proofErr w:type="spellEnd"/>
      <w:r w:rsidRPr="006D119F">
        <w:rPr>
          <w:b w:val="0"/>
          <w:bCs w:val="0"/>
        </w:rPr>
        <w:t xml:space="preserve"> </w:t>
      </w:r>
      <w:proofErr w:type="spellStart"/>
      <w:r w:rsidRPr="006D119F">
        <w:rPr>
          <w:b w:val="0"/>
          <w:bCs w:val="0"/>
        </w:rPr>
        <w:t>деб</w:t>
      </w:r>
      <w:proofErr w:type="spellEnd"/>
      <w:r w:rsidRPr="006D119F">
        <w:rPr>
          <w:b w:val="0"/>
          <w:bCs w:val="0"/>
        </w:rPr>
        <w:t xml:space="preserve"> </w:t>
      </w:r>
      <w:proofErr w:type="spellStart"/>
      <w:r w:rsidRPr="006D119F">
        <w:rPr>
          <w:b w:val="0"/>
          <w:bCs w:val="0"/>
        </w:rPr>
        <w:t>хисоблайман</w:t>
      </w:r>
      <w:proofErr w:type="spellEnd"/>
      <w:r w:rsidRPr="006D119F">
        <w:rPr>
          <w:b w:val="0"/>
          <w:bCs w:val="0"/>
        </w:rPr>
        <w:t>.</w:t>
      </w:r>
    </w:p>
    <w:p w:rsidR="00FA1F40" w:rsidRDefault="00FA1F40" w:rsidP="00FA1F40">
      <w:pPr>
        <w:rPr>
          <w:b w:val="0"/>
          <w:bCs w:val="0"/>
          <w:lang w:val="uz-Cyrl-UZ"/>
        </w:rPr>
      </w:pPr>
    </w:p>
    <w:p w:rsidR="00FA1F40" w:rsidRPr="00B703F2" w:rsidRDefault="00FA1F40" w:rsidP="00FA1F40">
      <w:pPr>
        <w:rPr>
          <w:b w:val="0"/>
          <w:bCs w:val="0"/>
          <w:lang w:val="uz-Cyrl-UZ"/>
        </w:rPr>
      </w:pPr>
      <w:r w:rsidRPr="00A15B44">
        <w:rPr>
          <w:bCs w:val="0"/>
          <w:lang w:val="uz-Cyrl-UZ"/>
        </w:rPr>
        <w:t>Компания ху</w:t>
      </w:r>
      <w:r>
        <w:rPr>
          <w:bCs w:val="0"/>
          <w:lang w:val="uz-Cyrl-UZ"/>
        </w:rPr>
        <w:t>қ</w:t>
      </w:r>
      <w:r w:rsidRPr="00A15B44">
        <w:rPr>
          <w:bCs w:val="0"/>
          <w:lang w:val="uz-Cyrl-UZ"/>
        </w:rPr>
        <w:t>у</w:t>
      </w:r>
      <w:r>
        <w:rPr>
          <w:bCs w:val="0"/>
          <w:lang w:val="uz-Cyrl-UZ"/>
        </w:rPr>
        <w:t xml:space="preserve">қшуноси   </w:t>
      </w:r>
      <w:r w:rsidRPr="00A15B44">
        <w:rPr>
          <w:bCs w:val="0"/>
          <w:lang w:val="uz-Cyrl-UZ"/>
        </w:rPr>
        <w:t xml:space="preserve">  _____________ </w:t>
      </w:r>
      <w:r>
        <w:rPr>
          <w:bCs w:val="0"/>
          <w:lang w:val="uz-Cyrl-UZ"/>
        </w:rPr>
        <w:t xml:space="preserve">   М.Фарзиддинов</w:t>
      </w:r>
      <w:r w:rsidRPr="00A15B44">
        <w:rPr>
          <w:b w:val="0"/>
          <w:bCs w:val="0"/>
          <w:lang w:val="uz-Cyrl-UZ"/>
        </w:rPr>
        <w:t xml:space="preserve">«____» ___________ </w:t>
      </w:r>
      <w:r w:rsidRPr="00A15B44">
        <w:rPr>
          <w:bCs w:val="0"/>
          <w:lang w:val="uz-Cyrl-UZ"/>
        </w:rPr>
        <w:t>202</w:t>
      </w:r>
      <w:r>
        <w:rPr>
          <w:bCs w:val="0"/>
          <w:lang w:val="uz-Cyrl-UZ"/>
        </w:rPr>
        <w:t>2</w:t>
      </w:r>
      <w:r w:rsidRPr="00A15B44">
        <w:rPr>
          <w:bCs w:val="0"/>
          <w:lang w:val="uz-Cyrl-UZ"/>
        </w:rPr>
        <w:t xml:space="preserve"> й</w:t>
      </w:r>
      <w:r>
        <w:rPr>
          <w:bCs w:val="0"/>
          <w:lang w:val="uz-Cyrl-UZ"/>
        </w:rPr>
        <w:t>ил</w:t>
      </w:r>
    </w:p>
    <w:p w:rsidR="00F34B77" w:rsidRDefault="00F34B77">
      <w:bookmarkStart w:id="11" w:name="_GoBack"/>
      <w:bookmarkEnd w:id="11"/>
    </w:p>
    <w:sectPr w:rsidR="00F34B77" w:rsidSect="00623A8C">
      <w:pgSz w:w="11906" w:h="16838" w:code="9"/>
      <w:pgMar w:top="709" w:right="1134" w:bottom="851"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do_uzb">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C6108"/>
    <w:multiLevelType w:val="hybridMultilevel"/>
    <w:tmpl w:val="5D506028"/>
    <w:lvl w:ilvl="0" w:tplc="5F8E3190">
      <w:start w:val="1"/>
      <w:numFmt w:val="bullet"/>
      <w:lvlText w:val=""/>
      <w:lvlJc w:val="left"/>
      <w:pPr>
        <w:tabs>
          <w:tab w:val="num" w:pos="680"/>
        </w:tabs>
        <w:ind w:left="0" w:firstLine="68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FA1F40"/>
    <w:rsid w:val="00623A8C"/>
    <w:rsid w:val="008D791C"/>
    <w:rsid w:val="00AA3766"/>
    <w:rsid w:val="00CD6E97"/>
    <w:rsid w:val="00F34B77"/>
    <w:rsid w:val="00FA1F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F40"/>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2">
    <w:name w:val="heading 2"/>
    <w:basedOn w:val="a"/>
    <w:next w:val="a"/>
    <w:link w:val="20"/>
    <w:qFormat/>
    <w:rsid w:val="00FA1F40"/>
    <w:pPr>
      <w:keepNext/>
      <w:widowControl/>
      <w:autoSpaceDE/>
      <w:autoSpaceDN/>
      <w:adjustRightInd/>
      <w:jc w:val="center"/>
      <w:outlineLvl w:val="1"/>
    </w:pPr>
    <w:rPr>
      <w:rFonts w:ascii="Bodo_uzb" w:hAnsi="Bodo_uzb"/>
      <w:b w:val="0"/>
      <w:bCs w:val="0"/>
      <w:color w:val="0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A1F40"/>
    <w:rPr>
      <w:rFonts w:ascii="Bodo_uzb" w:eastAsia="Times New Roman" w:hAnsi="Bodo_uzb" w:cs="Times New Roman"/>
      <w:color w:val="000000"/>
      <w:sz w:val="28"/>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1303</Words>
  <Characters>7430</Characters>
  <Application>Microsoft Office Word</Application>
  <DocSecurity>0</DocSecurity>
  <Lines>61</Lines>
  <Paragraphs>17</Paragraphs>
  <ScaleCrop>false</ScaleCrop>
  <Company/>
  <LinksUpToDate>false</LinksUpToDate>
  <CharactersWithSpaces>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avt</dc:creator>
  <cp:keywords/>
  <dc:description/>
  <cp:lastModifiedBy>Пользователь Windows</cp:lastModifiedBy>
  <cp:revision>3</cp:revision>
  <dcterms:created xsi:type="dcterms:W3CDTF">2022-05-12T08:30:00Z</dcterms:created>
  <dcterms:modified xsi:type="dcterms:W3CDTF">2022-09-19T08:22:00Z</dcterms:modified>
</cp:coreProperties>
</file>