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52"/>
        <w:gridCol w:w="4722"/>
        <w:gridCol w:w="238"/>
        <w:gridCol w:w="4773"/>
        <w:gridCol w:w="52"/>
      </w:tblGrid>
      <w:tr w:rsidR="00645EC8" w:rsidRPr="00F74B87" w14:paraId="06CB854E" w14:textId="77777777" w:rsidTr="0080471A">
        <w:trPr>
          <w:gridAfter w:val="1"/>
          <w:wAfter w:w="52" w:type="dxa"/>
        </w:trPr>
        <w:tc>
          <w:tcPr>
            <w:tcW w:w="4774" w:type="dxa"/>
            <w:gridSpan w:val="2"/>
          </w:tcPr>
          <w:p w14:paraId="05576A16" w14:textId="77777777" w:rsidR="00F247A1" w:rsidRDefault="00F247A1" w:rsidP="00E96C7E">
            <w:pPr>
              <w:keepNext/>
              <w:keepLines/>
              <w:tabs>
                <w:tab w:val="left" w:pos="1101"/>
                <w:tab w:val="left" w:pos="1461"/>
              </w:tabs>
              <w:rPr>
                <w:rFonts w:ascii="Sylfaen" w:hAnsi="Sylfaen"/>
                <w:color w:val="FF0000"/>
                <w:sz w:val="20"/>
                <w:szCs w:val="20"/>
              </w:rPr>
            </w:pPr>
          </w:p>
          <w:p w14:paraId="4F1AB6EB" w14:textId="77777777" w:rsidR="00F247A1" w:rsidRDefault="00F247A1" w:rsidP="00F247A1">
            <w:pPr>
              <w:ind w:left="-360" w:firstLine="540"/>
              <w:jc w:val="both"/>
              <w:rPr>
                <w:i/>
                <w:sz w:val="20"/>
                <w:szCs w:val="20"/>
                <w:lang w:val="uz-Cyrl-UZ"/>
              </w:rPr>
            </w:pPr>
            <w:r w:rsidRPr="00F247A1">
              <w:rPr>
                <w:i/>
                <w:color w:val="FF0000"/>
                <w:lang w:val="ru-RU"/>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i/>
                <w:color w:val="FF0000"/>
                <w:lang w:val="uz-Cyrl-UZ"/>
              </w:rPr>
              <w:t>конкурса</w:t>
            </w:r>
            <w:r>
              <w:rPr>
                <w:i/>
                <w:lang w:val="uz-Cyrl-UZ"/>
              </w:rPr>
              <w:t>.</w:t>
            </w:r>
          </w:p>
          <w:p w14:paraId="4EE844F0" w14:textId="77777777" w:rsidR="00F247A1" w:rsidRPr="00F247A1" w:rsidRDefault="00F247A1" w:rsidP="00F247A1">
            <w:pPr>
              <w:rPr>
                <w:lang w:val="uz-Cyrl-UZ"/>
              </w:rPr>
            </w:pPr>
          </w:p>
          <w:p w14:paraId="221C99B7" w14:textId="77777777" w:rsidR="00F247A1" w:rsidRPr="00F247A1" w:rsidRDefault="00F247A1" w:rsidP="00E96C7E">
            <w:pPr>
              <w:keepNext/>
              <w:keepLines/>
              <w:tabs>
                <w:tab w:val="left" w:pos="1101"/>
                <w:tab w:val="left" w:pos="1461"/>
              </w:tabs>
              <w:rPr>
                <w:rFonts w:ascii="Sylfaen" w:hAnsi="Sylfaen"/>
                <w:color w:val="FF0000"/>
                <w:sz w:val="20"/>
                <w:szCs w:val="20"/>
                <w:lang w:val="uz-Cyrl-UZ"/>
              </w:rPr>
            </w:pPr>
          </w:p>
          <w:p w14:paraId="625198D7" w14:textId="77777777" w:rsidR="00F247A1" w:rsidRPr="00F247A1" w:rsidRDefault="00F247A1" w:rsidP="00E96C7E">
            <w:pPr>
              <w:keepNext/>
              <w:keepLines/>
              <w:tabs>
                <w:tab w:val="left" w:pos="1101"/>
                <w:tab w:val="left" w:pos="1461"/>
              </w:tabs>
              <w:rPr>
                <w:rFonts w:ascii="Sylfaen" w:hAnsi="Sylfaen"/>
                <w:color w:val="FF0000"/>
                <w:sz w:val="20"/>
                <w:szCs w:val="20"/>
                <w:lang w:val="ru-RU"/>
              </w:rPr>
            </w:pPr>
          </w:p>
          <w:p w14:paraId="0755216D" w14:textId="77777777" w:rsidR="00F247A1" w:rsidRPr="00F247A1" w:rsidRDefault="00F247A1" w:rsidP="00E96C7E">
            <w:pPr>
              <w:keepNext/>
              <w:keepLines/>
              <w:tabs>
                <w:tab w:val="left" w:pos="1101"/>
                <w:tab w:val="left" w:pos="1461"/>
              </w:tabs>
              <w:rPr>
                <w:rFonts w:ascii="Sylfaen" w:hAnsi="Sylfaen"/>
                <w:color w:val="FF0000"/>
                <w:sz w:val="20"/>
                <w:szCs w:val="20"/>
                <w:lang w:val="ru-RU"/>
              </w:rPr>
            </w:pPr>
          </w:p>
          <w:p w14:paraId="011136F4" w14:textId="77777777" w:rsidR="00F247A1" w:rsidRPr="00F247A1" w:rsidRDefault="00F247A1" w:rsidP="00E96C7E">
            <w:pPr>
              <w:keepNext/>
              <w:keepLines/>
              <w:tabs>
                <w:tab w:val="left" w:pos="1101"/>
                <w:tab w:val="left" w:pos="1461"/>
              </w:tabs>
              <w:rPr>
                <w:rFonts w:ascii="Sylfaen" w:hAnsi="Sylfaen"/>
                <w:color w:val="FF0000"/>
                <w:sz w:val="20"/>
                <w:szCs w:val="20"/>
                <w:lang w:val="ru-RU"/>
              </w:rPr>
            </w:pPr>
          </w:p>
          <w:p w14:paraId="7A5C503C" w14:textId="67F0198D" w:rsidR="00645EC8" w:rsidRPr="0037319D" w:rsidRDefault="0037319D" w:rsidP="00E96C7E">
            <w:pPr>
              <w:keepNext/>
              <w:keepLines/>
              <w:tabs>
                <w:tab w:val="left" w:pos="1101"/>
                <w:tab w:val="left" w:pos="1461"/>
              </w:tabs>
              <w:rPr>
                <w:rFonts w:ascii="Sylfaen" w:hAnsi="Sylfaen"/>
                <w:color w:val="FF0000"/>
                <w:sz w:val="20"/>
                <w:szCs w:val="20"/>
              </w:rPr>
            </w:pPr>
            <w:r w:rsidRPr="0037319D">
              <w:rPr>
                <w:rFonts w:ascii="Sylfaen" w:hAnsi="Sylfaen"/>
                <w:color w:val="FF0000"/>
                <w:sz w:val="20"/>
                <w:szCs w:val="20"/>
              </w:rPr>
              <w:t xml:space="preserve">DRAFT ONLY – </w:t>
            </w:r>
            <w:r>
              <w:rPr>
                <w:rFonts w:ascii="Sylfaen" w:hAnsi="Sylfaen"/>
                <w:color w:val="FF0000"/>
                <w:sz w:val="20"/>
                <w:szCs w:val="20"/>
              </w:rPr>
              <w:t>NOT CONSIDERED AS FINAL VERSION</w:t>
            </w:r>
          </w:p>
          <w:p w14:paraId="427EFCFE" w14:textId="77777777" w:rsidR="00645EC8" w:rsidRPr="00F74B87" w:rsidRDefault="00645EC8" w:rsidP="00E96C7E">
            <w:pPr>
              <w:pStyle w:val="22"/>
              <w:keepNext/>
              <w:keepLines/>
              <w:jc w:val="both"/>
              <w:rPr>
                <w:rFonts w:ascii="Sylfaen" w:hAnsi="Sylfaen"/>
                <w:bCs/>
                <w:lang w:val="en-US"/>
              </w:rPr>
            </w:pPr>
          </w:p>
          <w:p w14:paraId="1CBC6508" w14:textId="707A5671" w:rsidR="00645EC8" w:rsidRPr="00F74B87" w:rsidRDefault="00645EC8" w:rsidP="00E96C7E">
            <w:pPr>
              <w:pStyle w:val="22"/>
              <w:keepNext/>
              <w:keepLines/>
              <w:jc w:val="both"/>
              <w:rPr>
                <w:rFonts w:ascii="Sylfaen" w:hAnsi="Sylfaen"/>
                <w:bCs/>
                <w:lang w:val="en-US"/>
              </w:rPr>
            </w:pPr>
            <w:r w:rsidRPr="00F74B87">
              <w:rPr>
                <w:rFonts w:ascii="Sylfaen" w:hAnsi="Sylfaen"/>
                <w:bCs/>
                <w:lang w:val="en-US"/>
              </w:rPr>
              <w:t>“</w:t>
            </w:r>
            <w:r w:rsidR="0037319D">
              <w:rPr>
                <w:rFonts w:ascii="Sylfaen" w:hAnsi="Sylfaen"/>
                <w:bCs/>
                <w:lang w:val="en-US"/>
              </w:rPr>
              <w:t>XXX</w:t>
            </w:r>
            <w:r w:rsidRPr="00F74B87">
              <w:rPr>
                <w:rFonts w:ascii="Sylfaen" w:hAnsi="Sylfaen"/>
                <w:bCs/>
                <w:lang w:val="en-US"/>
              </w:rPr>
              <w:t>”</w:t>
            </w:r>
            <w:r w:rsidR="00B926D8" w:rsidRPr="00F74B87">
              <w:t xml:space="preserve"> </w:t>
            </w:r>
            <w:r w:rsidR="006D5693" w:rsidRPr="00F74B87">
              <w:rPr>
                <w:rFonts w:ascii="Sylfaen" w:hAnsi="Sylfaen"/>
                <w:bCs/>
                <w:lang w:val="en-US"/>
              </w:rPr>
              <w:t>A</w:t>
            </w:r>
            <w:r w:rsidR="00B926D8" w:rsidRPr="00F74B87">
              <w:rPr>
                <w:rFonts w:ascii="Sylfaen" w:hAnsi="Sylfaen"/>
                <w:bCs/>
                <w:lang w:val="en-US"/>
              </w:rPr>
              <w:t>udit organization</w:t>
            </w:r>
            <w:r w:rsidRPr="00F74B87">
              <w:rPr>
                <w:rFonts w:ascii="Sylfaen" w:hAnsi="Sylfaen"/>
                <w:bCs/>
                <w:lang w:val="en-US"/>
              </w:rPr>
              <w:t>, LLC</w:t>
            </w:r>
          </w:p>
          <w:p w14:paraId="02ED6394" w14:textId="67431283" w:rsidR="00645EC8" w:rsidRPr="00F74B87" w:rsidRDefault="0037319D" w:rsidP="00E96C7E">
            <w:pPr>
              <w:pStyle w:val="22"/>
              <w:keepNext/>
              <w:keepLines/>
              <w:jc w:val="both"/>
              <w:rPr>
                <w:rFonts w:ascii="Sylfaen" w:hAnsi="Sylfaen"/>
                <w:bCs/>
                <w:lang w:val="en-US"/>
              </w:rPr>
            </w:pPr>
            <w:r>
              <w:rPr>
                <w:rFonts w:ascii="Sylfaen" w:hAnsi="Sylfaen"/>
                <w:bCs/>
                <w:lang w:val="en-US"/>
              </w:rPr>
              <w:t>XXXX</w:t>
            </w:r>
            <w:r w:rsidR="00645EC8" w:rsidRPr="00F74B87">
              <w:rPr>
                <w:rFonts w:ascii="Sylfaen" w:hAnsi="Sylfaen"/>
                <w:bCs/>
                <w:lang w:val="en-US"/>
              </w:rPr>
              <w:t>,</w:t>
            </w:r>
          </w:p>
          <w:p w14:paraId="6811C3F0" w14:textId="1F83DAA1" w:rsidR="00645EC8" w:rsidRPr="00F74B87" w:rsidRDefault="00645EC8" w:rsidP="00E96C7E">
            <w:pPr>
              <w:keepNext/>
              <w:keepLines/>
              <w:spacing w:line="240" w:lineRule="atLeast"/>
              <w:rPr>
                <w:rFonts w:ascii="Sylfaen" w:hAnsi="Sylfaen"/>
                <w:b/>
                <w:sz w:val="20"/>
                <w:szCs w:val="20"/>
              </w:rPr>
            </w:pPr>
            <w:r w:rsidRPr="00F74B87">
              <w:rPr>
                <w:rFonts w:ascii="Sylfaen" w:hAnsi="Sylfaen"/>
                <w:bCs/>
                <w:sz w:val="20"/>
                <w:szCs w:val="20"/>
              </w:rPr>
              <w:t>100</w:t>
            </w:r>
            <w:r w:rsidR="0037319D">
              <w:rPr>
                <w:rFonts w:ascii="Sylfaen" w:hAnsi="Sylfaen"/>
                <w:bCs/>
                <w:sz w:val="20"/>
                <w:szCs w:val="20"/>
              </w:rPr>
              <w:t>XXX</w:t>
            </w:r>
            <w:r w:rsidRPr="00F74B87">
              <w:rPr>
                <w:rFonts w:ascii="Sylfaen" w:hAnsi="Sylfaen"/>
                <w:bCs/>
                <w:sz w:val="20"/>
                <w:szCs w:val="20"/>
              </w:rPr>
              <w:t>, Tashkent, Republic of Uzbekistan</w:t>
            </w:r>
            <w:r w:rsidRPr="00F74B87">
              <w:rPr>
                <w:rFonts w:ascii="Sylfaen" w:hAnsi="Sylfaen"/>
                <w:sz w:val="20"/>
                <w:szCs w:val="20"/>
              </w:rPr>
              <w:t xml:space="preserve"> </w:t>
            </w:r>
          </w:p>
        </w:tc>
        <w:tc>
          <w:tcPr>
            <w:tcW w:w="238" w:type="dxa"/>
          </w:tcPr>
          <w:p w14:paraId="0C96AE3F" w14:textId="77777777" w:rsidR="00645EC8" w:rsidRPr="00F74B87" w:rsidRDefault="00645EC8" w:rsidP="00E96C7E">
            <w:pPr>
              <w:keepNext/>
              <w:keepLines/>
              <w:rPr>
                <w:rFonts w:ascii="Sylfaen" w:hAnsi="Sylfaen"/>
                <w:sz w:val="20"/>
                <w:szCs w:val="20"/>
              </w:rPr>
            </w:pPr>
          </w:p>
        </w:tc>
        <w:tc>
          <w:tcPr>
            <w:tcW w:w="4773" w:type="dxa"/>
          </w:tcPr>
          <w:p w14:paraId="7B269CE5" w14:textId="77777777" w:rsidR="00F247A1" w:rsidRPr="00F247A1" w:rsidRDefault="00F247A1" w:rsidP="00E96C7E">
            <w:pPr>
              <w:pStyle w:val="22"/>
              <w:keepNext/>
              <w:keepLines/>
              <w:jc w:val="both"/>
              <w:rPr>
                <w:rFonts w:ascii="Sylfaen" w:hAnsi="Sylfaen"/>
                <w:bCs/>
                <w:color w:val="FF0000"/>
                <w:lang w:val="en-US"/>
              </w:rPr>
            </w:pPr>
          </w:p>
          <w:p w14:paraId="10F6799D" w14:textId="77777777" w:rsidR="00F247A1" w:rsidRDefault="00F247A1" w:rsidP="00F247A1">
            <w:pPr>
              <w:ind w:left="-360" w:firstLine="540"/>
              <w:jc w:val="both"/>
              <w:rPr>
                <w:i/>
                <w:sz w:val="20"/>
                <w:szCs w:val="20"/>
                <w:lang w:val="uz-Cyrl-UZ"/>
              </w:rPr>
            </w:pPr>
            <w:r w:rsidRPr="00F247A1">
              <w:rPr>
                <w:i/>
                <w:color w:val="FF0000"/>
                <w:lang w:val="ru-RU"/>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i/>
                <w:color w:val="FF0000"/>
                <w:lang w:val="uz-Cyrl-UZ"/>
              </w:rPr>
              <w:t>конкурса</w:t>
            </w:r>
            <w:r>
              <w:rPr>
                <w:i/>
                <w:lang w:val="uz-Cyrl-UZ"/>
              </w:rPr>
              <w:t>.</w:t>
            </w:r>
          </w:p>
          <w:p w14:paraId="5AA429AA" w14:textId="77777777" w:rsidR="00F247A1" w:rsidRPr="00F247A1" w:rsidRDefault="00F247A1" w:rsidP="00F247A1">
            <w:pPr>
              <w:rPr>
                <w:lang w:val="uz-Cyrl-UZ"/>
              </w:rPr>
            </w:pPr>
          </w:p>
          <w:p w14:paraId="4661407A" w14:textId="77777777" w:rsidR="00F247A1" w:rsidRPr="00F247A1" w:rsidRDefault="00F247A1" w:rsidP="00E96C7E">
            <w:pPr>
              <w:pStyle w:val="22"/>
              <w:keepNext/>
              <w:keepLines/>
              <w:jc w:val="both"/>
              <w:rPr>
                <w:rFonts w:ascii="Sylfaen" w:hAnsi="Sylfaen"/>
                <w:bCs/>
                <w:color w:val="FF0000"/>
                <w:lang w:val="uz-Cyrl-UZ"/>
              </w:rPr>
            </w:pPr>
          </w:p>
          <w:p w14:paraId="21C6A6B2" w14:textId="77777777" w:rsidR="00F247A1" w:rsidRPr="00F247A1" w:rsidRDefault="00F247A1" w:rsidP="00E96C7E">
            <w:pPr>
              <w:pStyle w:val="22"/>
              <w:keepNext/>
              <w:keepLines/>
              <w:jc w:val="both"/>
              <w:rPr>
                <w:rFonts w:ascii="Sylfaen" w:hAnsi="Sylfaen"/>
                <w:bCs/>
                <w:color w:val="FF0000"/>
                <w:lang w:val="ru-RU"/>
              </w:rPr>
            </w:pPr>
          </w:p>
          <w:p w14:paraId="5886B86B" w14:textId="77777777" w:rsidR="00F247A1" w:rsidRPr="00F247A1" w:rsidRDefault="00F247A1" w:rsidP="00E96C7E">
            <w:pPr>
              <w:pStyle w:val="22"/>
              <w:keepNext/>
              <w:keepLines/>
              <w:jc w:val="both"/>
              <w:rPr>
                <w:rFonts w:ascii="Sylfaen" w:hAnsi="Sylfaen"/>
                <w:bCs/>
                <w:color w:val="FF0000"/>
                <w:lang w:val="ru-RU"/>
              </w:rPr>
            </w:pPr>
          </w:p>
          <w:p w14:paraId="7D2CD128" w14:textId="77777777" w:rsidR="00F247A1" w:rsidRPr="00F247A1" w:rsidRDefault="00F247A1" w:rsidP="00E96C7E">
            <w:pPr>
              <w:pStyle w:val="22"/>
              <w:keepNext/>
              <w:keepLines/>
              <w:jc w:val="both"/>
              <w:rPr>
                <w:rFonts w:ascii="Sylfaen" w:hAnsi="Sylfaen"/>
                <w:bCs/>
                <w:color w:val="FF0000"/>
                <w:lang w:val="ru-RU"/>
              </w:rPr>
            </w:pPr>
          </w:p>
          <w:p w14:paraId="0BA74D7A" w14:textId="435DB670" w:rsidR="00645EC8" w:rsidRPr="0037319D" w:rsidRDefault="0037319D" w:rsidP="00E96C7E">
            <w:pPr>
              <w:pStyle w:val="22"/>
              <w:keepNext/>
              <w:keepLines/>
              <w:jc w:val="both"/>
              <w:rPr>
                <w:rFonts w:ascii="Cambria" w:hAnsi="Cambria"/>
                <w:bCs/>
                <w:color w:val="FF0000"/>
                <w:lang w:val="ru-RU"/>
              </w:rPr>
            </w:pPr>
            <w:r w:rsidRPr="0037319D">
              <w:rPr>
                <w:rFonts w:ascii="Sylfaen" w:hAnsi="Sylfaen"/>
                <w:bCs/>
                <w:color w:val="FF0000"/>
                <w:lang w:val="ru-RU"/>
              </w:rPr>
              <w:t xml:space="preserve">В КАЧЕСТВЕ ОБРАЗЦА </w:t>
            </w:r>
            <w:r w:rsidRPr="0037319D">
              <w:rPr>
                <w:rFonts w:ascii="Cambria" w:hAnsi="Cambria"/>
                <w:bCs/>
                <w:color w:val="FF0000"/>
                <w:lang w:val="ru-RU"/>
              </w:rPr>
              <w:t>– НЕ ЯВЛЯЕТСЯ ФИНАЛЬНОЙ ВЕРСИЕЙ</w:t>
            </w:r>
          </w:p>
          <w:p w14:paraId="2C5409B4" w14:textId="77777777" w:rsidR="00645EC8" w:rsidRPr="00F74B87" w:rsidRDefault="00645EC8" w:rsidP="00E96C7E">
            <w:pPr>
              <w:pStyle w:val="22"/>
              <w:keepNext/>
              <w:keepLines/>
              <w:jc w:val="both"/>
              <w:rPr>
                <w:rFonts w:ascii="Sylfaen" w:hAnsi="Sylfaen"/>
                <w:bCs/>
                <w:lang w:val="ru-RU"/>
              </w:rPr>
            </w:pPr>
          </w:p>
          <w:p w14:paraId="2F0503B3" w14:textId="09AFA864" w:rsidR="00645EC8" w:rsidRPr="00F74B87" w:rsidRDefault="00645EC8" w:rsidP="00E96C7E">
            <w:pPr>
              <w:pStyle w:val="22"/>
              <w:keepNext/>
              <w:keepLines/>
              <w:jc w:val="both"/>
              <w:rPr>
                <w:rFonts w:ascii="Sylfaen" w:hAnsi="Sylfaen"/>
                <w:bCs/>
                <w:lang w:val="ru-RU"/>
              </w:rPr>
            </w:pPr>
            <w:r w:rsidRPr="00F74B87">
              <w:rPr>
                <w:rFonts w:ascii="Sylfaen" w:hAnsi="Sylfaen"/>
                <w:bCs/>
                <w:lang w:val="ru-RU"/>
              </w:rPr>
              <w:t xml:space="preserve">ООО </w:t>
            </w:r>
            <w:r w:rsidR="006D5693" w:rsidRPr="00F74B87">
              <w:rPr>
                <w:rFonts w:ascii="Sylfaen" w:hAnsi="Sylfaen"/>
                <w:bCs/>
                <w:lang w:val="ru-RU"/>
              </w:rPr>
              <w:t xml:space="preserve">Аудиторская организация </w:t>
            </w:r>
            <w:r w:rsidR="005A2CF8" w:rsidRPr="00F74B87">
              <w:rPr>
                <w:rFonts w:ascii="Sylfaen" w:hAnsi="Sylfaen"/>
                <w:bCs/>
                <w:lang w:val="ru-RU"/>
              </w:rPr>
              <w:t>«</w:t>
            </w:r>
            <w:r w:rsidR="0037319D">
              <w:rPr>
                <w:rFonts w:ascii="Sylfaen" w:hAnsi="Sylfaen"/>
                <w:bCs/>
                <w:lang w:val="en-US"/>
              </w:rPr>
              <w:t>XX</w:t>
            </w:r>
            <w:r w:rsidR="005A2CF8" w:rsidRPr="00F74B87">
              <w:rPr>
                <w:rFonts w:ascii="Sylfaen" w:hAnsi="Sylfaen"/>
                <w:bCs/>
                <w:lang w:val="ru-RU"/>
              </w:rPr>
              <w:t>»</w:t>
            </w:r>
          </w:p>
          <w:p w14:paraId="6E6BC48A" w14:textId="4F267DBD" w:rsidR="00645EC8" w:rsidRPr="00F74B87" w:rsidRDefault="00645EC8" w:rsidP="00E96C7E">
            <w:pPr>
              <w:pStyle w:val="22"/>
              <w:keepNext/>
              <w:keepLines/>
              <w:jc w:val="both"/>
              <w:rPr>
                <w:rFonts w:ascii="Sylfaen" w:hAnsi="Sylfaen"/>
                <w:bCs/>
                <w:lang w:val="ru-RU"/>
              </w:rPr>
            </w:pPr>
            <w:r w:rsidRPr="00F74B87">
              <w:rPr>
                <w:rFonts w:ascii="Sylfaen" w:hAnsi="Sylfaen"/>
                <w:bCs/>
                <w:lang w:val="ru-RU"/>
              </w:rPr>
              <w:t>100</w:t>
            </w:r>
            <w:r w:rsidR="0037319D">
              <w:rPr>
                <w:rFonts w:ascii="Sylfaen" w:hAnsi="Sylfaen"/>
                <w:bCs/>
                <w:lang w:val="en-US"/>
              </w:rPr>
              <w:t>XXX</w:t>
            </w:r>
            <w:r w:rsidRPr="00F74B87">
              <w:rPr>
                <w:rFonts w:ascii="Sylfaen" w:hAnsi="Sylfaen"/>
                <w:bCs/>
                <w:lang w:val="ru-RU"/>
              </w:rPr>
              <w:t xml:space="preserve">, Республика Узбекистан </w:t>
            </w:r>
          </w:p>
          <w:p w14:paraId="7127F544" w14:textId="0560403B" w:rsidR="00645EC8" w:rsidRPr="0037319D" w:rsidRDefault="00645EC8" w:rsidP="0037319D">
            <w:pPr>
              <w:pStyle w:val="22"/>
              <w:keepNext/>
              <w:keepLines/>
              <w:jc w:val="both"/>
              <w:rPr>
                <w:rFonts w:ascii="Sylfaen" w:hAnsi="Sylfaen"/>
                <w:bCs/>
                <w:lang w:val="en-US"/>
              </w:rPr>
            </w:pPr>
            <w:r w:rsidRPr="00F74B87">
              <w:rPr>
                <w:rFonts w:ascii="Sylfaen" w:hAnsi="Sylfaen"/>
                <w:bCs/>
                <w:lang w:val="ru-RU"/>
              </w:rPr>
              <w:t xml:space="preserve">Ташкент, </w:t>
            </w:r>
            <w:r w:rsidR="0037319D">
              <w:rPr>
                <w:rFonts w:ascii="Sylfaen" w:hAnsi="Sylfaen"/>
                <w:bCs/>
                <w:lang w:val="en-US"/>
              </w:rPr>
              <w:t>XXX</w:t>
            </w:r>
          </w:p>
          <w:p w14:paraId="24F930A2" w14:textId="77777777" w:rsidR="00645EC8" w:rsidRPr="00F74B87" w:rsidRDefault="00645EC8" w:rsidP="00E96C7E">
            <w:pPr>
              <w:pStyle w:val="22"/>
              <w:keepNext/>
              <w:keepLines/>
              <w:jc w:val="both"/>
              <w:rPr>
                <w:rFonts w:ascii="Sylfaen" w:hAnsi="Sylfaen"/>
                <w:bCs/>
                <w:lang w:val="en-US"/>
              </w:rPr>
            </w:pPr>
          </w:p>
        </w:tc>
      </w:tr>
      <w:tr w:rsidR="00645EC8" w:rsidRPr="00F247A1" w14:paraId="3B898A58" w14:textId="77777777" w:rsidTr="0080471A">
        <w:trPr>
          <w:gridAfter w:val="1"/>
          <w:wAfter w:w="52" w:type="dxa"/>
        </w:trPr>
        <w:tc>
          <w:tcPr>
            <w:tcW w:w="4774" w:type="dxa"/>
            <w:gridSpan w:val="2"/>
          </w:tcPr>
          <w:p w14:paraId="48C5BBA1" w14:textId="77777777" w:rsidR="00645EC8" w:rsidRPr="00F74B87" w:rsidRDefault="00645EC8" w:rsidP="00F74B87">
            <w:pPr>
              <w:pStyle w:val="30"/>
              <w:keepNext/>
              <w:keepLines/>
              <w:tabs>
                <w:tab w:val="left" w:pos="1101"/>
                <w:tab w:val="left" w:pos="1461"/>
              </w:tabs>
              <w:rPr>
                <w:rFonts w:ascii="Sylfaen" w:hAnsi="Sylfaen"/>
                <w:b/>
                <w:bCs/>
                <w:lang w:val="ru-RU" w:eastAsia="ru-RU"/>
              </w:rPr>
            </w:pPr>
            <w:r w:rsidRPr="00F74B87">
              <w:rPr>
                <w:rFonts w:ascii="Sylfaen" w:hAnsi="Sylfaen"/>
                <w:b/>
                <w:bCs/>
                <w:lang w:val="en-US"/>
              </w:rPr>
              <w:t xml:space="preserve">CONSULTING </w:t>
            </w:r>
            <w:r w:rsidRPr="00F74B87">
              <w:rPr>
                <w:rFonts w:ascii="Sylfaen" w:hAnsi="Sylfaen"/>
                <w:b/>
                <w:bCs/>
                <w:lang w:val="ru-RU"/>
              </w:rPr>
              <w:t xml:space="preserve"> </w:t>
            </w:r>
            <w:r w:rsidRPr="00F74B87">
              <w:rPr>
                <w:rFonts w:ascii="Sylfaen" w:hAnsi="Sylfaen"/>
                <w:b/>
                <w:bCs/>
              </w:rPr>
              <w:t>SERVICES</w:t>
            </w:r>
          </w:p>
          <w:p w14:paraId="64BBF577" w14:textId="77777777" w:rsidR="00645EC8" w:rsidRPr="00F74B87" w:rsidRDefault="00645EC8" w:rsidP="00F74B87">
            <w:pPr>
              <w:pStyle w:val="30"/>
              <w:keepNext/>
              <w:keepLines/>
              <w:jc w:val="both"/>
              <w:rPr>
                <w:rFonts w:ascii="Sylfaen" w:hAnsi="Sylfaen"/>
                <w:b/>
                <w:bCs/>
                <w:lang w:val="en-US" w:eastAsia="ru-RU"/>
              </w:rPr>
            </w:pPr>
            <w:r w:rsidRPr="00F74B87">
              <w:rPr>
                <w:rFonts w:ascii="Sylfaen" w:hAnsi="Sylfaen"/>
                <w:b/>
                <w:bCs/>
              </w:rPr>
              <w:t>AGREEMENT</w:t>
            </w:r>
            <w:r w:rsidRPr="00F74B87">
              <w:rPr>
                <w:rFonts w:ascii="Sylfaen" w:hAnsi="Sylfaen"/>
                <w:b/>
                <w:bCs/>
                <w:lang w:val="ru-RU"/>
              </w:rPr>
              <w:t xml:space="preserve"> </w:t>
            </w:r>
            <w:r w:rsidRPr="00F74B87">
              <w:rPr>
                <w:rFonts w:ascii="Sylfaen" w:hAnsi="Sylfaen"/>
                <w:b/>
                <w:bCs/>
              </w:rPr>
              <w:t>No</w:t>
            </w:r>
            <w:r w:rsidRPr="00F74B87">
              <w:rPr>
                <w:rFonts w:ascii="Sylfaen" w:hAnsi="Sylfaen"/>
                <w:b/>
                <w:bCs/>
                <w:lang w:val="ru-RU"/>
              </w:rPr>
              <w:t xml:space="preserve">. </w:t>
            </w:r>
            <w:r w:rsidRPr="00F74B87">
              <w:rPr>
                <w:rFonts w:ascii="Sylfaen" w:hAnsi="Sylfaen"/>
                <w:b/>
                <w:bCs/>
              </w:rPr>
              <w:t>_____________</w:t>
            </w:r>
          </w:p>
          <w:p w14:paraId="19C4B83D" w14:textId="77777777" w:rsidR="00645EC8" w:rsidRPr="00F74B87" w:rsidRDefault="00645EC8" w:rsidP="00F74B87">
            <w:pPr>
              <w:pStyle w:val="30"/>
              <w:keepNext/>
              <w:keepLines/>
              <w:jc w:val="both"/>
              <w:rPr>
                <w:rFonts w:ascii="Sylfaen" w:hAnsi="Sylfaen"/>
                <w:b/>
                <w:bCs/>
                <w:sz w:val="24"/>
                <w:szCs w:val="24"/>
                <w:lang w:val="ru-RU" w:eastAsia="ru-RU"/>
              </w:rPr>
            </w:pPr>
          </w:p>
        </w:tc>
        <w:tc>
          <w:tcPr>
            <w:tcW w:w="238" w:type="dxa"/>
          </w:tcPr>
          <w:p w14:paraId="2ADCC61E" w14:textId="77777777" w:rsidR="00645EC8" w:rsidRPr="00F74B87" w:rsidRDefault="00645EC8" w:rsidP="00F74B87">
            <w:pPr>
              <w:pStyle w:val="30"/>
              <w:keepNext/>
              <w:keepLines/>
              <w:jc w:val="both"/>
              <w:rPr>
                <w:rFonts w:ascii="Sylfaen" w:hAnsi="Sylfaen"/>
                <w:b/>
                <w:bCs/>
                <w:lang w:val="ru-RU" w:eastAsia="ru-RU"/>
              </w:rPr>
            </w:pPr>
          </w:p>
        </w:tc>
        <w:tc>
          <w:tcPr>
            <w:tcW w:w="4773" w:type="dxa"/>
          </w:tcPr>
          <w:p w14:paraId="72A92B16" w14:textId="77777777" w:rsidR="00645EC8" w:rsidRPr="00F74B87" w:rsidRDefault="00645EC8" w:rsidP="00F74B87">
            <w:pPr>
              <w:pStyle w:val="30"/>
              <w:keepNext/>
              <w:keepLines/>
              <w:rPr>
                <w:rFonts w:ascii="Sylfaen" w:hAnsi="Sylfaen"/>
                <w:b/>
                <w:bCs/>
                <w:lang w:val="ru-RU" w:eastAsia="ru-RU"/>
              </w:rPr>
            </w:pPr>
            <w:r w:rsidRPr="00F74B87">
              <w:rPr>
                <w:rFonts w:ascii="Sylfaen" w:hAnsi="Sylfaen"/>
                <w:b/>
                <w:bCs/>
                <w:lang w:val="ru-RU"/>
              </w:rPr>
              <w:t xml:space="preserve">ДОГОВОР </w:t>
            </w:r>
            <w:r w:rsidR="009042EA" w:rsidRPr="00F74B87">
              <w:rPr>
                <w:rFonts w:ascii="Sylfaen" w:hAnsi="Sylfaen"/>
                <w:b/>
                <w:bCs/>
                <w:lang w:val="ru-RU"/>
              </w:rPr>
              <w:t>НА ОКАЗАНИЕ</w:t>
            </w:r>
            <w:r w:rsidRPr="00F74B87">
              <w:rPr>
                <w:rFonts w:ascii="Sylfaen" w:hAnsi="Sylfaen"/>
                <w:b/>
                <w:bCs/>
                <w:lang w:val="ru-RU"/>
              </w:rPr>
              <w:t xml:space="preserve"> КОНСУЛЬТАЦИОННЫХ УСЛУГ № ___________________ </w:t>
            </w:r>
          </w:p>
          <w:p w14:paraId="5EE6E20D" w14:textId="77777777" w:rsidR="00645EC8" w:rsidRPr="00F74B87" w:rsidRDefault="00645EC8" w:rsidP="00F74B87">
            <w:pPr>
              <w:pStyle w:val="30"/>
              <w:keepNext/>
              <w:keepLines/>
              <w:jc w:val="both"/>
              <w:rPr>
                <w:rFonts w:ascii="Sylfaen" w:hAnsi="Sylfaen"/>
                <w:b/>
                <w:bCs/>
                <w:sz w:val="24"/>
                <w:szCs w:val="24"/>
                <w:lang w:val="ru-RU" w:eastAsia="ru-RU"/>
              </w:rPr>
            </w:pPr>
          </w:p>
          <w:p w14:paraId="5A7AFEB0" w14:textId="77777777" w:rsidR="00645EC8" w:rsidRPr="00F74B87" w:rsidRDefault="00645EC8" w:rsidP="00F74B87">
            <w:pPr>
              <w:pStyle w:val="30"/>
              <w:keepNext/>
              <w:keepLines/>
              <w:jc w:val="both"/>
              <w:rPr>
                <w:rFonts w:ascii="Sylfaen" w:hAnsi="Sylfaen"/>
                <w:b/>
                <w:bCs/>
                <w:sz w:val="24"/>
                <w:szCs w:val="24"/>
                <w:lang w:val="ru-RU" w:eastAsia="ru-RU"/>
              </w:rPr>
            </w:pPr>
          </w:p>
        </w:tc>
      </w:tr>
      <w:tr w:rsidR="00645EC8" w:rsidRPr="00F74B87" w14:paraId="74E30874" w14:textId="77777777" w:rsidTr="0080471A">
        <w:trPr>
          <w:gridAfter w:val="1"/>
          <w:wAfter w:w="52" w:type="dxa"/>
        </w:trPr>
        <w:tc>
          <w:tcPr>
            <w:tcW w:w="4774" w:type="dxa"/>
            <w:gridSpan w:val="2"/>
          </w:tcPr>
          <w:p w14:paraId="268D14BB" w14:textId="4946B584" w:rsidR="00645EC8" w:rsidRPr="00F74B87" w:rsidRDefault="00645EC8" w:rsidP="00F74B87">
            <w:pPr>
              <w:pStyle w:val="30"/>
              <w:keepNext/>
              <w:keepLines/>
              <w:jc w:val="both"/>
              <w:rPr>
                <w:rFonts w:ascii="Sylfaen" w:hAnsi="Sylfaen"/>
                <w:lang w:eastAsia="ru-RU"/>
              </w:rPr>
            </w:pPr>
            <w:r w:rsidRPr="00F74B87">
              <w:rPr>
                <w:rFonts w:ascii="Sylfaen" w:hAnsi="Sylfaen"/>
                <w:lang w:val="ru-RU"/>
              </w:rPr>
              <w:t xml:space="preserve">"__" _______ </w:t>
            </w:r>
            <w:r w:rsidR="007D4E5E" w:rsidRPr="00F74B87">
              <w:rPr>
                <w:rFonts w:ascii="Sylfaen" w:hAnsi="Sylfaen"/>
                <w:lang w:val="ru-RU"/>
              </w:rPr>
              <w:t>20</w:t>
            </w:r>
            <w:r w:rsidR="0037319D">
              <w:rPr>
                <w:rFonts w:ascii="Sylfaen" w:hAnsi="Sylfaen"/>
                <w:lang w:val="en-US"/>
              </w:rPr>
              <w:t>2</w:t>
            </w:r>
            <w:r w:rsidR="004A1266">
              <w:rPr>
                <w:rFonts w:ascii="Sylfaen" w:hAnsi="Sylfaen"/>
                <w:lang w:val="en-US"/>
              </w:rPr>
              <w:t>2</w:t>
            </w:r>
            <w:r w:rsidR="00550CDA" w:rsidRPr="00F74B87">
              <w:rPr>
                <w:rFonts w:ascii="Sylfaen" w:hAnsi="Sylfaen"/>
                <w:lang w:val="en-US"/>
              </w:rPr>
              <w:t>__</w:t>
            </w:r>
            <w:r w:rsidR="00550CDA" w:rsidRPr="00F74B87">
              <w:rPr>
                <w:rFonts w:ascii="Sylfaen" w:hAnsi="Sylfaen"/>
                <w:lang w:val="ru-RU"/>
              </w:rPr>
              <w:t xml:space="preserve">  </w:t>
            </w:r>
            <w:r w:rsidR="00E510C4" w:rsidRPr="00F74B87">
              <w:rPr>
                <w:rFonts w:ascii="Sylfaen" w:hAnsi="Sylfaen"/>
                <w:lang w:val="ru-RU"/>
              </w:rPr>
              <w:t xml:space="preserve">                  </w:t>
            </w:r>
            <w:r w:rsidR="00E510C4" w:rsidRPr="00F74B87">
              <w:rPr>
                <w:rFonts w:ascii="Sylfaen" w:hAnsi="Sylfaen"/>
                <w:lang w:val="en-US"/>
              </w:rPr>
              <w:t xml:space="preserve"> </w:t>
            </w:r>
            <w:r w:rsidRPr="00F74B87">
              <w:rPr>
                <w:rFonts w:ascii="Sylfaen" w:hAnsi="Sylfaen"/>
              </w:rPr>
              <w:t>Tashkent, Uzbekistan</w:t>
            </w:r>
          </w:p>
          <w:p w14:paraId="0D611DB5" w14:textId="77777777" w:rsidR="00645EC8" w:rsidRPr="00F74B87" w:rsidRDefault="00645EC8" w:rsidP="00F74B87">
            <w:pPr>
              <w:pStyle w:val="30"/>
              <w:keepNext/>
              <w:keepLines/>
              <w:jc w:val="both"/>
              <w:rPr>
                <w:rFonts w:ascii="Sylfaen" w:hAnsi="Sylfaen"/>
                <w:sz w:val="24"/>
                <w:szCs w:val="24"/>
                <w:lang w:eastAsia="ru-RU"/>
              </w:rPr>
            </w:pPr>
          </w:p>
        </w:tc>
        <w:tc>
          <w:tcPr>
            <w:tcW w:w="238" w:type="dxa"/>
          </w:tcPr>
          <w:p w14:paraId="61BD5F13" w14:textId="77777777" w:rsidR="00645EC8" w:rsidRPr="00F74B87" w:rsidRDefault="00645EC8" w:rsidP="00F74B87">
            <w:pPr>
              <w:pStyle w:val="30"/>
              <w:keepNext/>
              <w:keepLines/>
              <w:jc w:val="both"/>
              <w:rPr>
                <w:rFonts w:ascii="Sylfaen" w:hAnsi="Sylfaen"/>
                <w:lang w:eastAsia="ru-RU"/>
              </w:rPr>
            </w:pPr>
          </w:p>
        </w:tc>
        <w:tc>
          <w:tcPr>
            <w:tcW w:w="4773" w:type="dxa"/>
          </w:tcPr>
          <w:p w14:paraId="38F55031" w14:textId="704CB19D" w:rsidR="00645EC8" w:rsidRPr="00F74B87" w:rsidRDefault="00645EC8" w:rsidP="00F74B87">
            <w:pPr>
              <w:pStyle w:val="30"/>
              <w:keepNext/>
              <w:keepLines/>
              <w:jc w:val="both"/>
              <w:rPr>
                <w:rFonts w:ascii="Sylfaen" w:hAnsi="Sylfaen"/>
                <w:lang w:val="en-US" w:eastAsia="ru-RU"/>
              </w:rPr>
            </w:pPr>
            <w:r w:rsidRPr="00F74B87">
              <w:rPr>
                <w:rFonts w:ascii="Sylfaen" w:hAnsi="Sylfaen"/>
                <w:lang w:val="en-US"/>
              </w:rPr>
              <w:t>«_</w:t>
            </w:r>
            <w:r w:rsidRPr="00F74B87">
              <w:rPr>
                <w:rFonts w:ascii="Sylfaen" w:hAnsi="Sylfaen"/>
              </w:rPr>
              <w:t>_</w:t>
            </w:r>
            <w:r w:rsidRPr="00F74B87">
              <w:rPr>
                <w:rFonts w:ascii="Sylfaen" w:hAnsi="Sylfaen"/>
                <w:lang w:val="en-US"/>
              </w:rPr>
              <w:t xml:space="preserve">» </w:t>
            </w:r>
            <w:r w:rsidRPr="00F74B87">
              <w:rPr>
                <w:rFonts w:ascii="Sylfaen" w:hAnsi="Sylfaen"/>
              </w:rPr>
              <w:t>________</w:t>
            </w:r>
            <w:r w:rsidR="004A1266">
              <w:rPr>
                <w:rFonts w:ascii="Sylfaen" w:hAnsi="Sylfaen"/>
              </w:rPr>
              <w:t>2022</w:t>
            </w:r>
            <w:r w:rsidR="00550CDA" w:rsidRPr="00F74B87">
              <w:rPr>
                <w:rFonts w:ascii="Sylfaen" w:hAnsi="Sylfaen"/>
                <w:lang w:val="en-US"/>
              </w:rPr>
              <w:t>__</w:t>
            </w:r>
            <w:r w:rsidR="00E510C4" w:rsidRPr="00F74B87">
              <w:rPr>
                <w:rFonts w:ascii="Sylfaen" w:hAnsi="Sylfaen"/>
              </w:rPr>
              <w:t xml:space="preserve"> </w:t>
            </w:r>
            <w:r w:rsidRPr="00F74B87">
              <w:rPr>
                <w:rFonts w:ascii="Sylfaen" w:hAnsi="Sylfaen"/>
                <w:lang w:val="ru-RU"/>
              </w:rPr>
              <w:t>г</w:t>
            </w:r>
            <w:r w:rsidRPr="00F74B87">
              <w:rPr>
                <w:rFonts w:ascii="Sylfaen" w:hAnsi="Sylfaen"/>
              </w:rPr>
              <w:t>.</w:t>
            </w:r>
            <w:r w:rsidR="00550CDA" w:rsidRPr="00F74B87">
              <w:rPr>
                <w:rFonts w:ascii="Sylfaen" w:hAnsi="Sylfaen"/>
                <w:lang w:val="en-US"/>
              </w:rPr>
              <w:t xml:space="preserve"> </w:t>
            </w:r>
            <w:r w:rsidRPr="00F74B87">
              <w:rPr>
                <w:rFonts w:ascii="Sylfaen" w:hAnsi="Sylfaen"/>
                <w:lang w:val="en-US"/>
              </w:rPr>
              <w:t xml:space="preserve">           </w:t>
            </w:r>
            <w:r w:rsidRPr="00F74B87">
              <w:rPr>
                <w:rFonts w:ascii="Sylfaen" w:hAnsi="Sylfaen"/>
                <w:lang w:val="ru-RU"/>
              </w:rPr>
              <w:t>г</w:t>
            </w:r>
            <w:r w:rsidRPr="00F74B87">
              <w:rPr>
                <w:rFonts w:ascii="Sylfaen" w:hAnsi="Sylfaen"/>
              </w:rPr>
              <w:t>.</w:t>
            </w:r>
            <w:r w:rsidRPr="00F74B87">
              <w:rPr>
                <w:rFonts w:ascii="Sylfaen" w:hAnsi="Sylfaen"/>
                <w:lang w:val="en-US"/>
              </w:rPr>
              <w:t xml:space="preserve"> </w:t>
            </w:r>
            <w:r w:rsidRPr="00F74B87">
              <w:rPr>
                <w:rFonts w:ascii="Sylfaen" w:hAnsi="Sylfaen"/>
                <w:lang w:val="ru-RU"/>
              </w:rPr>
              <w:t>Ташкент</w:t>
            </w:r>
            <w:r w:rsidRPr="00F74B87">
              <w:rPr>
                <w:rFonts w:ascii="Sylfaen" w:hAnsi="Sylfaen"/>
                <w:lang w:val="en-US"/>
              </w:rPr>
              <w:t xml:space="preserve">, </w:t>
            </w:r>
            <w:r w:rsidRPr="00F74B87">
              <w:rPr>
                <w:rFonts w:ascii="Sylfaen" w:hAnsi="Sylfaen"/>
                <w:lang w:val="ru-RU"/>
              </w:rPr>
              <w:t>Узбекистан</w:t>
            </w:r>
          </w:p>
          <w:p w14:paraId="36123E0B" w14:textId="77777777" w:rsidR="00645EC8" w:rsidRPr="00F74B87" w:rsidRDefault="00645EC8" w:rsidP="00F74B87">
            <w:pPr>
              <w:pStyle w:val="30"/>
              <w:keepNext/>
              <w:keepLines/>
              <w:jc w:val="both"/>
              <w:rPr>
                <w:rFonts w:ascii="Sylfaen" w:hAnsi="Sylfaen"/>
                <w:sz w:val="24"/>
                <w:szCs w:val="24"/>
                <w:lang w:val="en-US" w:eastAsia="ru-RU"/>
              </w:rPr>
            </w:pPr>
          </w:p>
        </w:tc>
      </w:tr>
      <w:tr w:rsidR="00645EC8" w:rsidRPr="00F247A1" w14:paraId="75619711" w14:textId="77777777" w:rsidTr="0080471A">
        <w:trPr>
          <w:gridAfter w:val="1"/>
          <w:wAfter w:w="52" w:type="dxa"/>
        </w:trPr>
        <w:tc>
          <w:tcPr>
            <w:tcW w:w="4774" w:type="dxa"/>
            <w:gridSpan w:val="2"/>
          </w:tcPr>
          <w:p w14:paraId="44C84FE3" w14:textId="77777777" w:rsidR="00645EC8" w:rsidRPr="00F74B87" w:rsidRDefault="00645EC8" w:rsidP="00F74B87">
            <w:pPr>
              <w:pStyle w:val="30"/>
              <w:keepNext/>
              <w:keepLines/>
              <w:jc w:val="both"/>
              <w:rPr>
                <w:rFonts w:ascii="Sylfaen" w:hAnsi="Sylfaen"/>
                <w:lang w:eastAsia="ru-RU"/>
              </w:rPr>
            </w:pPr>
            <w:r w:rsidRPr="00F74B87">
              <w:rPr>
                <w:rFonts w:ascii="Sylfaen" w:hAnsi="Sylfaen"/>
              </w:rPr>
              <w:t xml:space="preserve">This </w:t>
            </w:r>
            <w:r w:rsidRPr="00F74B87">
              <w:rPr>
                <w:rFonts w:ascii="Sylfaen" w:hAnsi="Sylfaen"/>
                <w:lang w:val="en-US"/>
              </w:rPr>
              <w:t>Consulting</w:t>
            </w:r>
            <w:r w:rsidRPr="00F74B87">
              <w:rPr>
                <w:rFonts w:ascii="Sylfaen" w:hAnsi="Sylfaen"/>
              </w:rPr>
              <w:t xml:space="preserve"> Services Agreement (hereinafter, the "Agreement") is entered into as of the date first above written by and between:</w:t>
            </w:r>
          </w:p>
          <w:p w14:paraId="53AD9A25" w14:textId="77777777" w:rsidR="00645EC8" w:rsidRPr="00F74B87" w:rsidRDefault="00645EC8" w:rsidP="00F74B87">
            <w:pPr>
              <w:pStyle w:val="30"/>
              <w:keepNext/>
              <w:keepLines/>
              <w:jc w:val="both"/>
              <w:rPr>
                <w:rFonts w:ascii="Sylfaen" w:hAnsi="Sylfaen"/>
                <w:sz w:val="24"/>
                <w:szCs w:val="24"/>
                <w:lang w:val="en-US"/>
              </w:rPr>
            </w:pPr>
          </w:p>
        </w:tc>
        <w:tc>
          <w:tcPr>
            <w:tcW w:w="238" w:type="dxa"/>
          </w:tcPr>
          <w:p w14:paraId="45FF5FBF" w14:textId="77777777" w:rsidR="00645EC8" w:rsidRPr="00F74B87" w:rsidRDefault="00645EC8" w:rsidP="00F74B87">
            <w:pPr>
              <w:pStyle w:val="30"/>
              <w:keepNext/>
              <w:keepLines/>
              <w:jc w:val="both"/>
              <w:rPr>
                <w:rFonts w:ascii="Sylfaen" w:hAnsi="Sylfaen"/>
                <w:lang w:eastAsia="ru-RU"/>
              </w:rPr>
            </w:pPr>
          </w:p>
        </w:tc>
        <w:tc>
          <w:tcPr>
            <w:tcW w:w="4773" w:type="dxa"/>
          </w:tcPr>
          <w:p w14:paraId="71090836" w14:textId="77777777" w:rsidR="00645EC8" w:rsidRPr="00F74B87" w:rsidRDefault="00645EC8" w:rsidP="00F74B87">
            <w:pPr>
              <w:pStyle w:val="30"/>
              <w:keepNext/>
              <w:keepLines/>
              <w:jc w:val="both"/>
              <w:rPr>
                <w:rStyle w:val="a3"/>
                <w:rFonts w:ascii="Sylfaen" w:eastAsia="Arial Unicode MS" w:hAnsi="Sylfaen"/>
                <w:lang w:val="ru-RU"/>
              </w:rPr>
            </w:pPr>
            <w:r w:rsidRPr="00F74B87">
              <w:rPr>
                <w:rStyle w:val="a3"/>
                <w:rFonts w:ascii="Sylfaen" w:eastAsia="Arial Unicode MS" w:hAnsi="Sylfaen"/>
                <w:lang w:val="ru-RU"/>
              </w:rPr>
              <w:t>Настоящий Договор</w:t>
            </w:r>
            <w:r w:rsidR="009042EA" w:rsidRPr="00F74B87">
              <w:rPr>
                <w:rStyle w:val="a3"/>
                <w:rFonts w:ascii="Sylfaen" w:eastAsia="Arial Unicode MS" w:hAnsi="Sylfaen"/>
                <w:lang w:val="ru-RU"/>
              </w:rPr>
              <w:t xml:space="preserve"> на</w:t>
            </w:r>
            <w:r w:rsidRPr="00F74B87">
              <w:rPr>
                <w:rStyle w:val="a3"/>
                <w:rFonts w:ascii="Sylfaen" w:eastAsia="Arial Unicode MS" w:hAnsi="Sylfaen"/>
                <w:lang w:val="ru-RU"/>
              </w:rPr>
              <w:t xml:space="preserve"> оказани</w:t>
            </w:r>
            <w:r w:rsidR="009042EA" w:rsidRPr="00F74B87">
              <w:rPr>
                <w:rStyle w:val="a3"/>
                <w:rFonts w:ascii="Sylfaen" w:eastAsia="Arial Unicode MS" w:hAnsi="Sylfaen"/>
                <w:lang w:val="ru-RU"/>
              </w:rPr>
              <w:t>е</w:t>
            </w:r>
            <w:r w:rsidRPr="00F74B87">
              <w:rPr>
                <w:rStyle w:val="a3"/>
                <w:rFonts w:ascii="Sylfaen" w:eastAsia="Arial Unicode MS" w:hAnsi="Sylfaen"/>
                <w:lang w:val="ru-RU"/>
              </w:rPr>
              <w:t xml:space="preserve"> консультационных услуг (далее – </w:t>
            </w:r>
            <w:r w:rsidR="005A2CF8" w:rsidRPr="00F74B87">
              <w:rPr>
                <w:rStyle w:val="a3"/>
                <w:rFonts w:ascii="Sylfaen" w:eastAsia="Arial Unicode MS" w:hAnsi="Sylfaen"/>
                <w:lang w:val="ru-RU"/>
              </w:rPr>
              <w:t>«</w:t>
            </w:r>
            <w:r w:rsidRPr="00F74B87">
              <w:rPr>
                <w:rStyle w:val="a3"/>
                <w:rFonts w:ascii="Sylfaen" w:eastAsia="Arial Unicode MS" w:hAnsi="Sylfaen"/>
                <w:lang w:val="ru-RU"/>
              </w:rPr>
              <w:t>Договор</w:t>
            </w:r>
            <w:r w:rsidR="005A2CF8" w:rsidRPr="00F74B87">
              <w:rPr>
                <w:rStyle w:val="a3"/>
                <w:rFonts w:ascii="Sylfaen" w:eastAsia="Arial Unicode MS" w:hAnsi="Sylfaen"/>
                <w:lang w:val="ru-RU"/>
              </w:rPr>
              <w:t>»</w:t>
            </w:r>
            <w:r w:rsidRPr="00F74B87">
              <w:rPr>
                <w:rStyle w:val="a3"/>
                <w:rFonts w:ascii="Sylfaen" w:eastAsia="Arial Unicode MS" w:hAnsi="Sylfaen"/>
                <w:lang w:val="ru-RU"/>
              </w:rPr>
              <w:t>) заключен по состоянию на вышеуказанную дату между:</w:t>
            </w:r>
            <w:r w:rsidRPr="00F74B87">
              <w:rPr>
                <w:rFonts w:ascii="Sylfaen" w:eastAsia="Arial Unicode MS" w:hAnsi="Sylfaen"/>
                <w:lang w:val="ru-RU"/>
              </w:rPr>
              <w:t xml:space="preserve"> </w:t>
            </w:r>
          </w:p>
          <w:p w14:paraId="028CFA0E" w14:textId="77777777" w:rsidR="00645EC8" w:rsidRPr="00F74B87" w:rsidRDefault="00645EC8" w:rsidP="00F74B87">
            <w:pPr>
              <w:pStyle w:val="30"/>
              <w:keepNext/>
              <w:keepLines/>
              <w:jc w:val="both"/>
              <w:rPr>
                <w:rFonts w:ascii="Sylfaen" w:hAnsi="Sylfaen"/>
                <w:sz w:val="24"/>
                <w:szCs w:val="24"/>
                <w:lang w:val="ru-RU"/>
              </w:rPr>
            </w:pPr>
          </w:p>
        </w:tc>
      </w:tr>
      <w:tr w:rsidR="00645EC8" w:rsidRPr="00F74B87" w14:paraId="3EEBDC20" w14:textId="77777777" w:rsidTr="0080471A">
        <w:trPr>
          <w:gridAfter w:val="1"/>
          <w:wAfter w:w="52" w:type="dxa"/>
        </w:trPr>
        <w:tc>
          <w:tcPr>
            <w:tcW w:w="4774" w:type="dxa"/>
            <w:gridSpan w:val="2"/>
          </w:tcPr>
          <w:p w14:paraId="3BED58EB" w14:textId="77777777" w:rsidR="00645EC8" w:rsidRPr="00F74B87" w:rsidRDefault="00645EC8" w:rsidP="00F74B87">
            <w:pPr>
              <w:pStyle w:val="30"/>
              <w:keepNext/>
              <w:keepLines/>
              <w:jc w:val="both"/>
              <w:rPr>
                <w:rFonts w:ascii="Sylfaen" w:hAnsi="Sylfaen"/>
                <w:lang w:val="ru-RU"/>
              </w:rPr>
            </w:pPr>
            <w:r w:rsidRPr="00F74B87">
              <w:rPr>
                <w:rFonts w:ascii="Sylfaen" w:hAnsi="Sylfaen"/>
                <w:b/>
                <w:bCs/>
              </w:rPr>
              <w:t>The Parties</w:t>
            </w:r>
            <w:r w:rsidRPr="00F74B87">
              <w:rPr>
                <w:rFonts w:ascii="Sylfaen" w:hAnsi="Sylfaen"/>
                <w:b/>
                <w:bCs/>
                <w:lang w:val="ru-RU"/>
              </w:rPr>
              <w:t>:</w:t>
            </w:r>
          </w:p>
        </w:tc>
        <w:tc>
          <w:tcPr>
            <w:tcW w:w="238" w:type="dxa"/>
          </w:tcPr>
          <w:p w14:paraId="1B7915F3" w14:textId="77777777" w:rsidR="00645EC8" w:rsidRPr="00F74B87" w:rsidRDefault="00645EC8" w:rsidP="00F74B87">
            <w:pPr>
              <w:pStyle w:val="30"/>
              <w:keepNext/>
              <w:keepLines/>
              <w:jc w:val="both"/>
              <w:rPr>
                <w:rFonts w:ascii="Sylfaen" w:hAnsi="Sylfaen"/>
                <w:lang w:eastAsia="ru-RU"/>
              </w:rPr>
            </w:pPr>
          </w:p>
        </w:tc>
        <w:tc>
          <w:tcPr>
            <w:tcW w:w="4773" w:type="dxa"/>
          </w:tcPr>
          <w:p w14:paraId="0F4BD84F" w14:textId="77777777" w:rsidR="00645EC8" w:rsidRPr="00F74B87" w:rsidRDefault="00645EC8" w:rsidP="00F74B87">
            <w:pPr>
              <w:pStyle w:val="30"/>
              <w:keepNext/>
              <w:keepLines/>
              <w:rPr>
                <w:rFonts w:ascii="Sylfaen" w:hAnsi="Sylfaen"/>
                <w:b/>
                <w:bCs/>
                <w:lang w:eastAsia="ru-RU"/>
              </w:rPr>
            </w:pPr>
            <w:r w:rsidRPr="00F74B87">
              <w:rPr>
                <w:rFonts w:ascii="Sylfaen" w:hAnsi="Sylfaen"/>
                <w:b/>
                <w:bCs/>
                <w:lang w:val="ru-RU"/>
              </w:rPr>
              <w:t>Стороны:</w:t>
            </w:r>
          </w:p>
          <w:p w14:paraId="6BB5F7AF" w14:textId="77777777" w:rsidR="00645EC8" w:rsidRPr="00F74B87" w:rsidRDefault="00645EC8" w:rsidP="00F74B87">
            <w:pPr>
              <w:pStyle w:val="30"/>
              <w:keepNext/>
              <w:keepLines/>
              <w:jc w:val="both"/>
              <w:rPr>
                <w:rFonts w:ascii="Sylfaen" w:hAnsi="Sylfaen"/>
                <w:sz w:val="24"/>
                <w:szCs w:val="24"/>
                <w:lang w:val="ru-RU"/>
              </w:rPr>
            </w:pPr>
          </w:p>
        </w:tc>
      </w:tr>
      <w:tr w:rsidR="00645EC8" w:rsidRPr="00F247A1" w14:paraId="30DCD315" w14:textId="77777777" w:rsidTr="0080471A">
        <w:trPr>
          <w:gridAfter w:val="1"/>
          <w:wAfter w:w="52" w:type="dxa"/>
        </w:trPr>
        <w:tc>
          <w:tcPr>
            <w:tcW w:w="4774" w:type="dxa"/>
            <w:gridSpan w:val="2"/>
          </w:tcPr>
          <w:p w14:paraId="796892A9" w14:textId="593786FC" w:rsidR="00645EC8" w:rsidRPr="00F74B87" w:rsidRDefault="00B926D8" w:rsidP="00F74B87">
            <w:pPr>
              <w:pStyle w:val="30"/>
              <w:keepNext/>
              <w:keepLines/>
              <w:jc w:val="both"/>
              <w:rPr>
                <w:rFonts w:ascii="Sylfaen" w:hAnsi="Sylfaen"/>
                <w:bCs/>
                <w:lang w:val="en-US"/>
              </w:rPr>
            </w:pPr>
            <w:r w:rsidRPr="00F74B87">
              <w:rPr>
                <w:rFonts w:ascii="Sylfaen" w:hAnsi="Sylfaen"/>
                <w:b/>
              </w:rPr>
              <w:t>“</w:t>
            </w:r>
            <w:r w:rsidR="0037319D">
              <w:rPr>
                <w:rFonts w:ascii="Sylfaen" w:hAnsi="Sylfaen"/>
                <w:b/>
              </w:rPr>
              <w:t>XXX</w:t>
            </w:r>
            <w:r w:rsidRPr="00F74B87">
              <w:rPr>
                <w:rFonts w:ascii="Sylfaen" w:hAnsi="Sylfaen"/>
                <w:b/>
              </w:rPr>
              <w:t>”</w:t>
            </w:r>
            <w:r w:rsidRPr="00F74B87">
              <w:t xml:space="preserve"> </w:t>
            </w:r>
            <w:r w:rsidR="006D5693" w:rsidRPr="00F74B87">
              <w:rPr>
                <w:rFonts w:ascii="Sylfaen" w:hAnsi="Sylfaen"/>
                <w:b/>
              </w:rPr>
              <w:t>A</w:t>
            </w:r>
            <w:r w:rsidRPr="00F74B87">
              <w:rPr>
                <w:rFonts w:ascii="Sylfaen" w:hAnsi="Sylfaen"/>
                <w:b/>
              </w:rPr>
              <w:t>udit organization</w:t>
            </w:r>
            <w:r w:rsidR="00645EC8" w:rsidRPr="00F74B87">
              <w:rPr>
                <w:rFonts w:ascii="Sylfaen" w:hAnsi="Sylfaen"/>
                <w:b/>
              </w:rPr>
              <w:t xml:space="preserve"> </w:t>
            </w:r>
            <w:r w:rsidR="00645EC8" w:rsidRPr="00F74B87">
              <w:rPr>
                <w:rFonts w:ascii="Sylfaen" w:hAnsi="Sylfaen"/>
                <w:b/>
                <w:lang w:val="en-US"/>
              </w:rPr>
              <w:t>LLC</w:t>
            </w:r>
            <w:r w:rsidR="00645EC8" w:rsidRPr="00F74B87">
              <w:rPr>
                <w:rFonts w:ascii="Sylfaen" w:hAnsi="Sylfaen"/>
              </w:rPr>
              <w:t xml:space="preserve">, a legal entity duly </w:t>
            </w:r>
            <w:r w:rsidR="009042EA" w:rsidRPr="00F74B87">
              <w:rPr>
                <w:rFonts w:ascii="Sylfaen" w:hAnsi="Sylfaen"/>
                <w:lang w:val="en-US"/>
              </w:rPr>
              <w:t>organized and operating</w:t>
            </w:r>
            <w:r w:rsidR="00645EC8" w:rsidRPr="00F74B87">
              <w:rPr>
                <w:rFonts w:ascii="Sylfaen" w:hAnsi="Sylfaen"/>
              </w:rPr>
              <w:t xml:space="preserve"> under the laws of Uzbekistan, represented by Director</w:t>
            </w:r>
            <w:r w:rsidR="00645EC8" w:rsidRPr="00F74B87">
              <w:rPr>
                <w:rFonts w:ascii="Sylfaen" w:hAnsi="Sylfaen"/>
                <w:lang w:val="en-US"/>
              </w:rPr>
              <w:t xml:space="preserve"> </w:t>
            </w:r>
            <w:r w:rsidR="0037319D">
              <w:rPr>
                <w:rFonts w:ascii="Sylfaen" w:hAnsi="Sylfaen"/>
                <w:lang w:val="en-US"/>
              </w:rPr>
              <w:t>XXX</w:t>
            </w:r>
            <w:r w:rsidR="00645EC8" w:rsidRPr="00F74B87">
              <w:rPr>
                <w:rFonts w:ascii="Sylfaen" w:hAnsi="Sylfaen"/>
              </w:rPr>
              <w:t xml:space="preserve">, acting on the basis of the Charter, </w:t>
            </w:r>
            <w:r w:rsidR="00645EC8" w:rsidRPr="00F74B87">
              <w:rPr>
                <w:rFonts w:ascii="Sylfaen" w:hAnsi="Sylfaen"/>
                <w:lang w:val="en-US"/>
              </w:rPr>
              <w:t>(</w:t>
            </w:r>
            <w:r w:rsidR="00645EC8" w:rsidRPr="00F74B87">
              <w:rPr>
                <w:rFonts w:ascii="Sylfaen" w:hAnsi="Sylfaen"/>
              </w:rPr>
              <w:t xml:space="preserve">hereinafter referred to as the </w:t>
            </w:r>
            <w:r w:rsidR="00645EC8" w:rsidRPr="00F74B87">
              <w:rPr>
                <w:rFonts w:ascii="Sylfaen" w:hAnsi="Sylfaen"/>
                <w:lang w:val="en-US"/>
              </w:rPr>
              <w:t>«</w:t>
            </w:r>
            <w:r w:rsidR="00645EC8" w:rsidRPr="00F74B87">
              <w:rPr>
                <w:rFonts w:ascii="Sylfaen" w:hAnsi="Sylfaen"/>
              </w:rPr>
              <w:t>Contractor</w:t>
            </w:r>
            <w:r w:rsidR="00645EC8" w:rsidRPr="00F74B87">
              <w:rPr>
                <w:rFonts w:ascii="Sylfaen" w:hAnsi="Sylfaen"/>
                <w:lang w:val="en-US"/>
              </w:rPr>
              <w:t xml:space="preserve">»), </w:t>
            </w:r>
            <w:r w:rsidR="00645EC8" w:rsidRPr="00F74B87">
              <w:rPr>
                <w:rFonts w:ascii="Sylfaen" w:hAnsi="Sylfaen"/>
                <w:bCs/>
              </w:rPr>
              <w:t>and</w:t>
            </w:r>
          </w:p>
          <w:p w14:paraId="3BCF51D5" w14:textId="77777777" w:rsidR="00645EC8" w:rsidRPr="00F74B87" w:rsidRDefault="00645EC8" w:rsidP="00F74B87">
            <w:pPr>
              <w:pStyle w:val="30"/>
              <w:keepNext/>
              <w:keepLines/>
              <w:jc w:val="both"/>
              <w:rPr>
                <w:rFonts w:ascii="Sylfaen" w:hAnsi="Sylfaen"/>
                <w:sz w:val="24"/>
                <w:szCs w:val="24"/>
                <w:lang w:val="en-US"/>
              </w:rPr>
            </w:pPr>
          </w:p>
        </w:tc>
        <w:tc>
          <w:tcPr>
            <w:tcW w:w="238" w:type="dxa"/>
          </w:tcPr>
          <w:p w14:paraId="1B833CB6" w14:textId="77777777" w:rsidR="00645EC8" w:rsidRPr="00F74B87" w:rsidRDefault="00645EC8" w:rsidP="00F74B87">
            <w:pPr>
              <w:pStyle w:val="30"/>
              <w:keepNext/>
              <w:keepLines/>
              <w:jc w:val="both"/>
              <w:rPr>
                <w:rFonts w:ascii="Sylfaen" w:hAnsi="Sylfaen"/>
                <w:lang w:eastAsia="ru-RU"/>
              </w:rPr>
            </w:pPr>
          </w:p>
        </w:tc>
        <w:tc>
          <w:tcPr>
            <w:tcW w:w="4773" w:type="dxa"/>
          </w:tcPr>
          <w:p w14:paraId="14BCCDEA" w14:textId="0366D042" w:rsidR="00645EC8" w:rsidRPr="00F74B87" w:rsidRDefault="00645EC8" w:rsidP="00F74B87">
            <w:pPr>
              <w:pStyle w:val="30"/>
              <w:keepNext/>
              <w:keepLines/>
              <w:jc w:val="both"/>
              <w:rPr>
                <w:rFonts w:ascii="Sylfaen" w:hAnsi="Sylfaen"/>
                <w:lang w:val="ru-RU"/>
              </w:rPr>
            </w:pPr>
            <w:r w:rsidRPr="00F74B87">
              <w:rPr>
                <w:rFonts w:ascii="Sylfaen" w:hAnsi="Sylfaen"/>
                <w:b/>
                <w:lang w:val="ru-RU"/>
              </w:rPr>
              <w:t>ООО</w:t>
            </w:r>
            <w:r w:rsidRPr="00F74B87">
              <w:rPr>
                <w:rFonts w:ascii="Sylfaen" w:hAnsi="Sylfaen"/>
                <w:lang w:val="ru-RU"/>
              </w:rPr>
              <w:t xml:space="preserve"> </w:t>
            </w:r>
            <w:r w:rsidR="006D5693" w:rsidRPr="00F74B87">
              <w:rPr>
                <w:rFonts w:ascii="Sylfaen" w:hAnsi="Sylfaen"/>
                <w:b/>
                <w:lang w:val="ru-RU"/>
              </w:rPr>
              <w:t xml:space="preserve">Аудиторская организация </w:t>
            </w:r>
            <w:r w:rsidRPr="00F74B87">
              <w:rPr>
                <w:rFonts w:ascii="Sylfaen" w:hAnsi="Sylfaen"/>
                <w:b/>
                <w:lang w:val="ru-RU"/>
              </w:rPr>
              <w:t>«</w:t>
            </w:r>
            <w:r w:rsidR="0037319D">
              <w:rPr>
                <w:rFonts w:ascii="Sylfaen" w:hAnsi="Sylfaen"/>
                <w:b/>
              </w:rPr>
              <w:t>XXX</w:t>
            </w:r>
            <w:r w:rsidRPr="00F74B87">
              <w:rPr>
                <w:rFonts w:ascii="Sylfaen" w:hAnsi="Sylfaen"/>
                <w:b/>
                <w:lang w:val="ru-RU"/>
              </w:rPr>
              <w:t>»,</w:t>
            </w:r>
            <w:r w:rsidRPr="00F74B87">
              <w:rPr>
                <w:rFonts w:ascii="Sylfaen" w:hAnsi="Sylfaen"/>
                <w:lang w:val="ru-RU"/>
              </w:rPr>
              <w:t xml:space="preserve"> юридическим лицом, созданным</w:t>
            </w:r>
            <w:r w:rsidR="009042EA" w:rsidRPr="00F74B87">
              <w:rPr>
                <w:rFonts w:ascii="Sylfaen" w:hAnsi="Sylfaen"/>
                <w:lang w:val="ru-RU"/>
              </w:rPr>
              <w:t xml:space="preserve"> и действующим</w:t>
            </w:r>
            <w:r w:rsidRPr="00F74B87">
              <w:rPr>
                <w:rFonts w:ascii="Sylfaen" w:hAnsi="Sylfaen"/>
                <w:lang w:val="ru-RU"/>
              </w:rPr>
              <w:t xml:space="preserve"> по законодательству Республики Узбекистан, в лице Директора </w:t>
            </w:r>
            <w:r w:rsidR="0037319D">
              <w:rPr>
                <w:rFonts w:ascii="Sylfaen" w:hAnsi="Sylfaen"/>
                <w:lang w:val="en-US"/>
              </w:rPr>
              <w:t>XXX</w:t>
            </w:r>
            <w:r w:rsidR="006D44FF" w:rsidRPr="00F74B87">
              <w:rPr>
                <w:rFonts w:ascii="Sylfaen" w:hAnsi="Sylfaen"/>
                <w:lang w:val="ru-RU"/>
              </w:rPr>
              <w:t>, действующего</w:t>
            </w:r>
            <w:r w:rsidRPr="00F74B87">
              <w:rPr>
                <w:rFonts w:ascii="Sylfaen" w:hAnsi="Sylfaen"/>
                <w:lang w:val="ru-RU"/>
              </w:rPr>
              <w:t xml:space="preserve"> на основании Устава, (именуемым в дальнейшем «Исполнитель»), и</w:t>
            </w:r>
          </w:p>
          <w:p w14:paraId="2A343B89" w14:textId="77777777" w:rsidR="00645EC8" w:rsidRPr="00F74B87" w:rsidRDefault="00645EC8" w:rsidP="00F74B87">
            <w:pPr>
              <w:pStyle w:val="30"/>
              <w:keepNext/>
              <w:keepLines/>
              <w:jc w:val="both"/>
              <w:rPr>
                <w:rFonts w:ascii="Sylfaen" w:hAnsi="Sylfaen"/>
                <w:sz w:val="24"/>
                <w:szCs w:val="24"/>
                <w:lang w:val="ru-RU"/>
              </w:rPr>
            </w:pPr>
          </w:p>
        </w:tc>
      </w:tr>
      <w:tr w:rsidR="00746003" w:rsidRPr="00F247A1" w14:paraId="699AEC93" w14:textId="77777777" w:rsidTr="0080471A">
        <w:trPr>
          <w:gridAfter w:val="1"/>
          <w:wAfter w:w="52" w:type="dxa"/>
        </w:trPr>
        <w:tc>
          <w:tcPr>
            <w:tcW w:w="4774" w:type="dxa"/>
            <w:gridSpan w:val="2"/>
          </w:tcPr>
          <w:p w14:paraId="229A9E14" w14:textId="65ADF09F" w:rsidR="00746003" w:rsidRPr="00F74B87" w:rsidRDefault="00386459" w:rsidP="00F74B87">
            <w:pPr>
              <w:pStyle w:val="30"/>
              <w:keepNext/>
              <w:keepLines/>
              <w:jc w:val="both"/>
              <w:rPr>
                <w:rFonts w:ascii="Sylfaen" w:hAnsi="Sylfaen"/>
              </w:rPr>
            </w:pPr>
            <w:r w:rsidRPr="00F74B87">
              <w:rPr>
                <w:rFonts w:ascii="Sylfaen" w:hAnsi="Sylfaen"/>
                <w:b/>
                <w:bCs/>
              </w:rPr>
              <w:t>Joint-Stock Commercial Bank “Uzbek Industrial and Construction Bank”</w:t>
            </w:r>
            <w:r w:rsidRPr="00F74B87">
              <w:rPr>
                <w:rFonts w:ascii="Sylfaen" w:hAnsi="Sylfaen"/>
                <w:bCs/>
              </w:rPr>
              <w:t>,</w:t>
            </w:r>
            <w:r w:rsidRPr="00F74B87">
              <w:rPr>
                <w:rFonts w:ascii="Sylfaen" w:hAnsi="Sylfaen"/>
              </w:rPr>
              <w:t xml:space="preserve"> a legal entity organized and operating under the laws of </w:t>
            </w:r>
            <w:r w:rsidRPr="00F74B87">
              <w:rPr>
                <w:rFonts w:ascii="Sylfaen" w:hAnsi="Sylfaen"/>
                <w:bCs/>
              </w:rPr>
              <w:t>Republic of  Uzbekistan, hereinafter referred to as the "Client",</w:t>
            </w:r>
            <w:r w:rsidRPr="00F74B87">
              <w:rPr>
                <w:rFonts w:ascii="Sylfaen" w:hAnsi="Sylfaen"/>
              </w:rPr>
              <w:t xml:space="preserve"> as represented by </w:t>
            </w:r>
            <w:r w:rsidR="00844466">
              <w:rPr>
                <w:rFonts w:ascii="Sylfaen" w:hAnsi="Sylfaen"/>
              </w:rPr>
              <w:t xml:space="preserve">Acting </w:t>
            </w:r>
            <w:r w:rsidRPr="00F74B87">
              <w:rPr>
                <w:rFonts w:ascii="Sylfaen" w:hAnsi="Sylfaen"/>
                <w:bCs/>
              </w:rPr>
              <w:t xml:space="preserve">Chairman of the bank </w:t>
            </w:r>
            <w:r w:rsidR="00491114">
              <w:rPr>
                <w:rFonts w:ascii="Sylfaen" w:hAnsi="Sylfaen"/>
                <w:bCs/>
              </w:rPr>
              <w:t>xxxx</w:t>
            </w:r>
            <w:r w:rsidRPr="00F74B87">
              <w:rPr>
                <w:rFonts w:ascii="Sylfaen" w:hAnsi="Sylfaen"/>
                <w:bCs/>
              </w:rPr>
              <w:t>,</w:t>
            </w:r>
            <w:r w:rsidRPr="00F74B87">
              <w:rPr>
                <w:rFonts w:ascii="Sylfaen" w:hAnsi="Sylfaen"/>
              </w:rPr>
              <w:t xml:space="preserve"> acting on the basis of </w:t>
            </w:r>
            <w:r w:rsidRPr="00F74B87">
              <w:rPr>
                <w:rFonts w:ascii="Sylfaen" w:hAnsi="Sylfaen"/>
                <w:bCs/>
              </w:rPr>
              <w:t>Charter</w:t>
            </w:r>
            <w:r w:rsidR="00746003" w:rsidRPr="00F74B87">
              <w:rPr>
                <w:rFonts w:ascii="Sylfaen" w:hAnsi="Sylfaen"/>
              </w:rPr>
              <w:t xml:space="preserve">. </w:t>
            </w:r>
          </w:p>
          <w:p w14:paraId="20AF29C1" w14:textId="77777777" w:rsidR="00746003" w:rsidRPr="00F74B87" w:rsidRDefault="00746003" w:rsidP="00F74B87">
            <w:pPr>
              <w:pStyle w:val="30"/>
              <w:keepNext/>
              <w:keepLines/>
              <w:jc w:val="right"/>
              <w:rPr>
                <w:rFonts w:ascii="Sylfaen" w:hAnsi="Sylfaen"/>
                <w:lang w:val="en-US"/>
              </w:rPr>
            </w:pPr>
          </w:p>
        </w:tc>
        <w:tc>
          <w:tcPr>
            <w:tcW w:w="238" w:type="dxa"/>
          </w:tcPr>
          <w:p w14:paraId="7AE18556" w14:textId="77777777" w:rsidR="00746003" w:rsidRPr="00F74B87" w:rsidRDefault="00746003" w:rsidP="00F74B87">
            <w:pPr>
              <w:pStyle w:val="30"/>
              <w:keepNext/>
              <w:keepLines/>
              <w:jc w:val="both"/>
              <w:rPr>
                <w:rFonts w:ascii="Sylfaen" w:hAnsi="Sylfaen"/>
                <w:lang w:eastAsia="ru-RU"/>
              </w:rPr>
            </w:pPr>
          </w:p>
        </w:tc>
        <w:tc>
          <w:tcPr>
            <w:tcW w:w="4773" w:type="dxa"/>
          </w:tcPr>
          <w:p w14:paraId="38C5253C" w14:textId="0002D46D" w:rsidR="00386459" w:rsidRPr="00F74B87" w:rsidRDefault="00386459" w:rsidP="00F74B87">
            <w:pPr>
              <w:pStyle w:val="30"/>
              <w:keepNext/>
              <w:keepLines/>
              <w:jc w:val="both"/>
              <w:rPr>
                <w:rFonts w:ascii="Sylfaen" w:hAnsi="Sylfaen"/>
                <w:lang w:val="ru-RU"/>
              </w:rPr>
            </w:pPr>
            <w:r w:rsidRPr="00F74B87">
              <w:rPr>
                <w:rFonts w:ascii="Sylfaen" w:hAnsi="Sylfaen"/>
                <w:b/>
                <w:lang w:val="ru-RU"/>
              </w:rPr>
              <w:t>Акционерно-коммерческим банком “Узбекский промышленно-строительный банк”</w:t>
            </w:r>
            <w:r w:rsidRPr="00F74B87">
              <w:rPr>
                <w:rFonts w:ascii="Sylfaen" w:hAnsi="Sylfaen"/>
                <w:lang w:val="ru-RU"/>
              </w:rPr>
              <w:t xml:space="preserve">, являющимся юридическим лицом, созданным и действующим в соответствии с законодательством Республики Узбекистан, именуемым в дальнейшем «Заказчик», в лице </w:t>
            </w:r>
            <w:r w:rsidR="00A050FB" w:rsidRPr="00FB62C3">
              <w:rPr>
                <w:rFonts w:ascii="Sylfaen" w:hAnsi="Sylfaen"/>
                <w:color w:val="000000" w:themeColor="text1"/>
                <w:lang w:val="ru-RU"/>
              </w:rPr>
              <w:t>И.О</w:t>
            </w:r>
            <w:r w:rsidR="00A050FB">
              <w:rPr>
                <w:rFonts w:ascii="Sylfaen" w:hAnsi="Sylfaen"/>
                <w:lang w:val="ru-RU"/>
              </w:rPr>
              <w:t xml:space="preserve">. </w:t>
            </w:r>
            <w:r w:rsidRPr="00F74B87">
              <w:rPr>
                <w:rFonts w:ascii="Sylfaen" w:hAnsi="Sylfaen"/>
                <w:lang w:val="ru-RU"/>
              </w:rPr>
              <w:t xml:space="preserve">Председателя Правления </w:t>
            </w:r>
            <w:r w:rsidR="00491114">
              <w:rPr>
                <w:rFonts w:ascii="Sylfaen" w:hAnsi="Sylfaen"/>
                <w:bCs/>
              </w:rPr>
              <w:t>xxxx</w:t>
            </w:r>
            <w:r w:rsidRPr="00F74B87">
              <w:rPr>
                <w:rFonts w:ascii="Sylfaen" w:hAnsi="Sylfaen"/>
                <w:lang w:val="ru-RU"/>
              </w:rPr>
              <w:t xml:space="preserve">, действующего на основании Устава. </w:t>
            </w:r>
          </w:p>
          <w:p w14:paraId="7E324556" w14:textId="77777777" w:rsidR="00746003" w:rsidRPr="00F74B87" w:rsidRDefault="00746003" w:rsidP="00F74B87">
            <w:pPr>
              <w:pStyle w:val="30"/>
              <w:keepNext/>
              <w:keepLines/>
              <w:jc w:val="both"/>
              <w:rPr>
                <w:rFonts w:ascii="Sylfaen" w:hAnsi="Sylfaen"/>
                <w:lang w:val="ru-RU"/>
              </w:rPr>
            </w:pPr>
          </w:p>
        </w:tc>
      </w:tr>
      <w:tr w:rsidR="00746003" w:rsidRPr="00F247A1" w14:paraId="55ADDD74" w14:textId="77777777" w:rsidTr="0080471A">
        <w:trPr>
          <w:gridAfter w:val="1"/>
          <w:wAfter w:w="52" w:type="dxa"/>
        </w:trPr>
        <w:tc>
          <w:tcPr>
            <w:tcW w:w="4774" w:type="dxa"/>
            <w:gridSpan w:val="2"/>
          </w:tcPr>
          <w:p w14:paraId="7772B8D0" w14:textId="77777777" w:rsidR="00746003" w:rsidRPr="00F74B87" w:rsidRDefault="00746003" w:rsidP="00F74B87">
            <w:pPr>
              <w:pStyle w:val="30"/>
              <w:keepNext/>
              <w:keepLines/>
              <w:jc w:val="both"/>
              <w:rPr>
                <w:rFonts w:ascii="Sylfaen" w:hAnsi="Sylfaen"/>
                <w:lang w:eastAsia="ru-RU"/>
              </w:rPr>
            </w:pPr>
            <w:r w:rsidRPr="00F74B87">
              <w:rPr>
                <w:rFonts w:ascii="Sylfaen" w:hAnsi="Sylfaen"/>
              </w:rPr>
              <w:t>The Client and the Contractor are hereinafter jointly referred to as the "Parties" and separately as the "Party".</w:t>
            </w:r>
          </w:p>
          <w:p w14:paraId="0728F59B" w14:textId="77777777" w:rsidR="00746003" w:rsidRPr="00F74B87" w:rsidRDefault="00746003" w:rsidP="00F74B87">
            <w:pPr>
              <w:pStyle w:val="30"/>
              <w:keepNext/>
              <w:keepLines/>
              <w:jc w:val="both"/>
              <w:rPr>
                <w:rFonts w:ascii="Sylfaen" w:hAnsi="Sylfaen"/>
                <w:sz w:val="24"/>
                <w:szCs w:val="24"/>
                <w:lang w:val="en-US"/>
              </w:rPr>
            </w:pPr>
          </w:p>
        </w:tc>
        <w:tc>
          <w:tcPr>
            <w:tcW w:w="238" w:type="dxa"/>
          </w:tcPr>
          <w:p w14:paraId="49630078" w14:textId="77777777" w:rsidR="00746003" w:rsidRPr="00F74B87" w:rsidRDefault="00746003" w:rsidP="00F74B87">
            <w:pPr>
              <w:pStyle w:val="30"/>
              <w:keepNext/>
              <w:keepLines/>
              <w:jc w:val="both"/>
              <w:rPr>
                <w:rFonts w:ascii="Sylfaen" w:hAnsi="Sylfaen"/>
                <w:lang w:eastAsia="ru-RU"/>
              </w:rPr>
            </w:pPr>
          </w:p>
        </w:tc>
        <w:tc>
          <w:tcPr>
            <w:tcW w:w="4773" w:type="dxa"/>
          </w:tcPr>
          <w:p w14:paraId="7615C82B" w14:textId="77777777" w:rsidR="00746003" w:rsidRPr="00F74B87" w:rsidRDefault="00746003" w:rsidP="00F74B87">
            <w:pPr>
              <w:pStyle w:val="30"/>
              <w:keepNext/>
              <w:keepLines/>
              <w:jc w:val="both"/>
              <w:rPr>
                <w:rFonts w:ascii="Sylfaen" w:hAnsi="Sylfaen"/>
                <w:lang w:val="ru-RU" w:eastAsia="ru-RU"/>
              </w:rPr>
            </w:pPr>
            <w:r w:rsidRPr="00F74B87">
              <w:rPr>
                <w:rFonts w:ascii="Sylfaen" w:hAnsi="Sylfaen"/>
                <w:lang w:val="ru-RU"/>
              </w:rPr>
              <w:t xml:space="preserve">Заказчик и Исполнитель в дальнейшем совместно именуются «Стороны», а по отдельности — «Сторона». </w:t>
            </w:r>
          </w:p>
          <w:p w14:paraId="3CAD0BE3" w14:textId="77777777" w:rsidR="00746003" w:rsidRPr="00F74B87" w:rsidRDefault="00746003" w:rsidP="00F74B87">
            <w:pPr>
              <w:pStyle w:val="30"/>
              <w:keepNext/>
              <w:keepLines/>
              <w:jc w:val="both"/>
              <w:rPr>
                <w:rFonts w:ascii="Sylfaen" w:hAnsi="Sylfaen"/>
                <w:sz w:val="24"/>
                <w:szCs w:val="24"/>
                <w:lang w:val="ru-RU"/>
              </w:rPr>
            </w:pPr>
          </w:p>
        </w:tc>
      </w:tr>
      <w:tr w:rsidR="00645EC8" w:rsidRPr="00F74B87" w14:paraId="27AD63D9" w14:textId="77777777" w:rsidTr="0080471A">
        <w:trPr>
          <w:gridAfter w:val="1"/>
          <w:wAfter w:w="52" w:type="dxa"/>
          <w:trHeight w:val="413"/>
        </w:trPr>
        <w:tc>
          <w:tcPr>
            <w:tcW w:w="4774" w:type="dxa"/>
            <w:gridSpan w:val="2"/>
          </w:tcPr>
          <w:p w14:paraId="0A158AC1" w14:textId="77777777" w:rsidR="00645EC8" w:rsidRPr="00F74B87" w:rsidRDefault="00645EC8" w:rsidP="00F74B87">
            <w:pPr>
              <w:pStyle w:val="30"/>
              <w:keepNext/>
              <w:keepLines/>
              <w:jc w:val="both"/>
              <w:rPr>
                <w:rFonts w:ascii="Sylfaen" w:hAnsi="Sylfaen"/>
                <w:b/>
                <w:bCs/>
                <w:lang w:eastAsia="ru-RU"/>
              </w:rPr>
            </w:pPr>
            <w:r w:rsidRPr="00F74B87">
              <w:rPr>
                <w:rFonts w:ascii="Sylfaen" w:hAnsi="Sylfaen"/>
                <w:b/>
              </w:rPr>
              <w:t>1. Subject of the Agreement</w:t>
            </w:r>
          </w:p>
        </w:tc>
        <w:tc>
          <w:tcPr>
            <w:tcW w:w="238" w:type="dxa"/>
          </w:tcPr>
          <w:p w14:paraId="7778B8E5" w14:textId="77777777" w:rsidR="00645EC8" w:rsidRPr="00F74B87" w:rsidRDefault="00645EC8" w:rsidP="00F74B87">
            <w:pPr>
              <w:pStyle w:val="30"/>
              <w:keepNext/>
              <w:keepLines/>
              <w:jc w:val="both"/>
              <w:rPr>
                <w:rFonts w:ascii="Sylfaen" w:hAnsi="Sylfaen"/>
                <w:b/>
                <w:bCs/>
                <w:lang w:eastAsia="ru-RU"/>
              </w:rPr>
            </w:pPr>
          </w:p>
        </w:tc>
        <w:tc>
          <w:tcPr>
            <w:tcW w:w="4773" w:type="dxa"/>
          </w:tcPr>
          <w:p w14:paraId="6D5A1E87" w14:textId="77777777" w:rsidR="00645EC8" w:rsidRPr="00F74B87" w:rsidRDefault="00645EC8" w:rsidP="00F74B87">
            <w:pPr>
              <w:pStyle w:val="30"/>
              <w:keepNext/>
              <w:keepLines/>
              <w:jc w:val="both"/>
              <w:rPr>
                <w:rFonts w:ascii="Sylfaen" w:hAnsi="Sylfaen"/>
                <w:b/>
                <w:bCs/>
                <w:lang w:eastAsia="ru-RU"/>
              </w:rPr>
            </w:pPr>
            <w:r w:rsidRPr="00F74B87">
              <w:rPr>
                <w:rFonts w:ascii="Sylfaen" w:hAnsi="Sylfaen"/>
                <w:b/>
              </w:rPr>
              <w:t>1. </w:t>
            </w:r>
            <w:r w:rsidRPr="00F74B87">
              <w:rPr>
                <w:rFonts w:ascii="Sylfaen" w:hAnsi="Sylfaen"/>
                <w:b/>
                <w:lang w:val="ru-RU"/>
              </w:rPr>
              <w:t>Предмет</w:t>
            </w:r>
            <w:r w:rsidRPr="00F74B87">
              <w:rPr>
                <w:rFonts w:ascii="Sylfaen" w:hAnsi="Sylfaen"/>
                <w:b/>
              </w:rPr>
              <w:t xml:space="preserve"> </w:t>
            </w:r>
            <w:r w:rsidRPr="00F74B87">
              <w:rPr>
                <w:rFonts w:ascii="Sylfaen" w:hAnsi="Sylfaen"/>
                <w:b/>
                <w:lang w:val="ru-RU"/>
              </w:rPr>
              <w:t>Договора</w:t>
            </w:r>
          </w:p>
          <w:p w14:paraId="35520C44" w14:textId="77777777" w:rsidR="00645EC8" w:rsidRPr="00F74B87" w:rsidRDefault="00645EC8" w:rsidP="00F74B87">
            <w:pPr>
              <w:pStyle w:val="30"/>
              <w:keepNext/>
              <w:keepLines/>
              <w:jc w:val="both"/>
              <w:rPr>
                <w:rFonts w:ascii="Sylfaen" w:hAnsi="Sylfaen"/>
                <w:b/>
                <w:bCs/>
                <w:sz w:val="24"/>
                <w:szCs w:val="24"/>
                <w:lang w:eastAsia="ru-RU"/>
              </w:rPr>
            </w:pPr>
          </w:p>
        </w:tc>
      </w:tr>
      <w:tr w:rsidR="00645EC8" w:rsidRPr="00F247A1" w14:paraId="181FEA52" w14:textId="77777777" w:rsidTr="0080471A">
        <w:trPr>
          <w:gridAfter w:val="1"/>
          <w:wAfter w:w="52" w:type="dxa"/>
        </w:trPr>
        <w:tc>
          <w:tcPr>
            <w:tcW w:w="4774" w:type="dxa"/>
            <w:gridSpan w:val="2"/>
          </w:tcPr>
          <w:p w14:paraId="41DC38D3" w14:textId="77777777" w:rsidR="00645EC8" w:rsidRPr="00F74B87" w:rsidRDefault="00645EC8" w:rsidP="00E96C7E">
            <w:pPr>
              <w:keepNext/>
              <w:keepLines/>
              <w:jc w:val="both"/>
              <w:rPr>
                <w:rFonts w:ascii="Sylfaen" w:hAnsi="Sylfaen"/>
                <w:sz w:val="20"/>
                <w:szCs w:val="20"/>
              </w:rPr>
            </w:pPr>
            <w:r w:rsidRPr="00F74B87">
              <w:rPr>
                <w:rFonts w:ascii="Sylfaen" w:hAnsi="Sylfaen"/>
                <w:sz w:val="20"/>
                <w:szCs w:val="20"/>
              </w:rPr>
              <w:lastRenderedPageBreak/>
              <w:t xml:space="preserve">1.1. The Contractor will perform consulting services (hereinafter – the Services) to the Client, subject to the terms and conditions of this Agreement, as follows:  </w:t>
            </w:r>
          </w:p>
          <w:p w14:paraId="387CCAF3" w14:textId="211AE1EC" w:rsidR="00645EC8" w:rsidRPr="00F74B87" w:rsidRDefault="00CC1BF6" w:rsidP="00F74B87">
            <w:pPr>
              <w:pStyle w:val="30"/>
              <w:keepNext/>
              <w:keepLines/>
              <w:jc w:val="both"/>
              <w:rPr>
                <w:rFonts w:ascii="Sylfaen" w:hAnsi="Sylfaen"/>
                <w:lang w:val="en-US" w:eastAsia="ru-RU"/>
              </w:rPr>
            </w:pPr>
            <w:r w:rsidRPr="00CC1BF6">
              <w:rPr>
                <w:rFonts w:ascii="Sylfaen" w:hAnsi="Sylfaen"/>
                <w:lang w:val="en-US" w:eastAsia="ru-RU"/>
              </w:rPr>
              <w:t>The Contractor undertakes, on the instructions of the Customer, to carry out diagnostics and provide recommendations on the Bank's methodology for classifying and evaluating reserves of financial instruments in accordance with IFRS 9 “Financial Instruments”.</w:t>
            </w:r>
          </w:p>
        </w:tc>
        <w:tc>
          <w:tcPr>
            <w:tcW w:w="238" w:type="dxa"/>
          </w:tcPr>
          <w:p w14:paraId="26828D04" w14:textId="77777777" w:rsidR="00645EC8" w:rsidRPr="00F74B87" w:rsidRDefault="00645EC8" w:rsidP="00F74B87">
            <w:pPr>
              <w:pStyle w:val="30"/>
              <w:keepNext/>
              <w:keepLines/>
              <w:jc w:val="both"/>
              <w:rPr>
                <w:rFonts w:ascii="Sylfaen" w:hAnsi="Sylfaen"/>
                <w:lang w:eastAsia="ru-RU"/>
              </w:rPr>
            </w:pPr>
          </w:p>
        </w:tc>
        <w:tc>
          <w:tcPr>
            <w:tcW w:w="4773" w:type="dxa"/>
          </w:tcPr>
          <w:p w14:paraId="7968A9E4" w14:textId="77777777" w:rsidR="00645EC8" w:rsidRPr="00F74B87" w:rsidRDefault="00645EC8" w:rsidP="00A0593C">
            <w:pPr>
              <w:keepNext/>
              <w:keepLines/>
              <w:tabs>
                <w:tab w:val="left" w:pos="0"/>
              </w:tabs>
              <w:spacing w:after="120"/>
              <w:jc w:val="both"/>
              <w:rPr>
                <w:rFonts w:ascii="Sylfaen" w:hAnsi="Sylfaen"/>
                <w:lang w:val="ru-RU"/>
              </w:rPr>
            </w:pPr>
            <w:r w:rsidRPr="00F74B87">
              <w:rPr>
                <w:rFonts w:ascii="Sylfaen" w:hAnsi="Sylfaen"/>
                <w:sz w:val="20"/>
                <w:szCs w:val="20"/>
                <w:lang w:val="ru-RU"/>
              </w:rPr>
              <w:t>1.1. В соответствии с настоящим Договором    Исполнитель окажет Заказчику консультационные услуг</w:t>
            </w:r>
            <w:r w:rsidR="00B84F7D" w:rsidRPr="00F74B87">
              <w:rPr>
                <w:rFonts w:ascii="Sylfaen" w:hAnsi="Sylfaen"/>
                <w:sz w:val="20"/>
                <w:szCs w:val="20"/>
                <w:lang w:val="ru-RU"/>
              </w:rPr>
              <w:t>и</w:t>
            </w:r>
            <w:r w:rsidRPr="00F74B87">
              <w:rPr>
                <w:rFonts w:ascii="Sylfaen" w:hAnsi="Sylfaen"/>
                <w:sz w:val="20"/>
                <w:szCs w:val="20"/>
                <w:lang w:val="ru-RU"/>
              </w:rPr>
              <w:t xml:space="preserve"> (далее –Услуги):</w:t>
            </w:r>
            <w:r w:rsidRPr="00F74B87">
              <w:rPr>
                <w:rFonts w:ascii="Sylfaen" w:hAnsi="Sylfaen"/>
                <w:lang w:val="ru-RU"/>
              </w:rPr>
              <w:t xml:space="preserve"> </w:t>
            </w:r>
          </w:p>
          <w:p w14:paraId="3F4A8F0F" w14:textId="79A42C43" w:rsidR="00CC1BF6" w:rsidRPr="00F74B87" w:rsidRDefault="000A24B7" w:rsidP="00CC1BF6">
            <w:pPr>
              <w:pStyle w:val="30"/>
              <w:keepNext/>
              <w:keepLines/>
              <w:jc w:val="both"/>
              <w:rPr>
                <w:rFonts w:ascii="Sylfaen" w:hAnsi="Sylfaen"/>
                <w:sz w:val="24"/>
                <w:szCs w:val="24"/>
                <w:lang w:val="ru-RU" w:eastAsia="ru-RU"/>
              </w:rPr>
            </w:pPr>
            <w:r w:rsidRPr="00F74B87">
              <w:rPr>
                <w:rFonts w:ascii="Sylfaen" w:hAnsi="Sylfaen"/>
                <w:lang w:val="ru-RU"/>
              </w:rPr>
              <w:t xml:space="preserve">Исполнитель обязуется по заданию Заказчика </w:t>
            </w:r>
            <w:r w:rsidR="000C517C" w:rsidRPr="00F74B87">
              <w:rPr>
                <w:rFonts w:ascii="Sylfaen" w:hAnsi="Sylfaen"/>
                <w:lang w:val="ru-RU"/>
              </w:rPr>
              <w:t>провести</w:t>
            </w:r>
            <w:r w:rsidRPr="00F74B87">
              <w:rPr>
                <w:rFonts w:ascii="Sylfaen" w:hAnsi="Sylfaen"/>
                <w:lang w:val="ru-RU"/>
              </w:rPr>
              <w:t xml:space="preserve"> </w:t>
            </w:r>
            <w:r w:rsidR="00CC1BF6">
              <w:rPr>
                <w:rFonts w:ascii="Sylfaen" w:hAnsi="Sylfaen"/>
                <w:lang w:val="ru-RU"/>
              </w:rPr>
              <w:t>д</w:t>
            </w:r>
            <w:r w:rsidR="00CC1BF6" w:rsidRPr="00CC1BF6">
              <w:rPr>
                <w:rFonts w:ascii="Sylfaen" w:hAnsi="Sylfaen"/>
                <w:lang w:val="ru-RU"/>
              </w:rPr>
              <w:t>иагностик</w:t>
            </w:r>
            <w:r w:rsidR="00CC1BF6">
              <w:rPr>
                <w:rFonts w:ascii="Sylfaen" w:hAnsi="Sylfaen"/>
                <w:lang w:val="ru-RU"/>
              </w:rPr>
              <w:t>у</w:t>
            </w:r>
            <w:r w:rsidR="00CC1BF6" w:rsidRPr="00CC1BF6">
              <w:rPr>
                <w:rFonts w:ascii="Sylfaen" w:hAnsi="Sylfaen"/>
                <w:lang w:val="ru-RU"/>
              </w:rPr>
              <w:t xml:space="preserve"> и предостав</w:t>
            </w:r>
            <w:r w:rsidR="00CC1BF6">
              <w:rPr>
                <w:rFonts w:ascii="Sylfaen" w:hAnsi="Sylfaen"/>
                <w:lang w:val="ru-RU"/>
              </w:rPr>
              <w:t>ить</w:t>
            </w:r>
            <w:r w:rsidR="00CC1BF6" w:rsidRPr="00CC1BF6">
              <w:rPr>
                <w:rFonts w:ascii="Sylfaen" w:hAnsi="Sylfaen"/>
                <w:lang w:val="ru-RU"/>
              </w:rPr>
              <w:t xml:space="preserve"> рекомендаций к имеющейся у Банка методологии классификации и оценки резервов финансовых инструментов по МСФО (IFRS) 9 «Финансовые инструменты». </w:t>
            </w:r>
          </w:p>
          <w:p w14:paraId="2A5EF669" w14:textId="10C840F0" w:rsidR="00645EC8" w:rsidRPr="00F74B87" w:rsidRDefault="00645EC8" w:rsidP="00F74B87">
            <w:pPr>
              <w:pStyle w:val="30"/>
              <w:keepNext/>
              <w:keepLines/>
              <w:jc w:val="both"/>
              <w:rPr>
                <w:rFonts w:ascii="Sylfaen" w:hAnsi="Sylfaen"/>
                <w:sz w:val="24"/>
                <w:szCs w:val="24"/>
                <w:lang w:val="ru-RU" w:eastAsia="ru-RU"/>
              </w:rPr>
            </w:pPr>
          </w:p>
        </w:tc>
      </w:tr>
      <w:tr w:rsidR="00645EC8" w:rsidRPr="00F247A1" w14:paraId="37F6B1F2" w14:textId="77777777" w:rsidTr="0080471A">
        <w:trPr>
          <w:gridAfter w:val="1"/>
          <w:wAfter w:w="52" w:type="dxa"/>
        </w:trPr>
        <w:tc>
          <w:tcPr>
            <w:tcW w:w="4774" w:type="dxa"/>
            <w:gridSpan w:val="2"/>
          </w:tcPr>
          <w:p w14:paraId="1B6D0CE8" w14:textId="77777777" w:rsidR="00645EC8" w:rsidRPr="00F74B87" w:rsidRDefault="00645EC8" w:rsidP="00E96C7E">
            <w:pPr>
              <w:keepNext/>
              <w:keepLines/>
              <w:tabs>
                <w:tab w:val="left" w:pos="1101"/>
                <w:tab w:val="left" w:pos="1461"/>
              </w:tabs>
              <w:jc w:val="both"/>
              <w:rPr>
                <w:rFonts w:ascii="Sylfaen" w:hAnsi="Sylfaen"/>
                <w:sz w:val="20"/>
              </w:rPr>
            </w:pPr>
            <w:r w:rsidRPr="00F74B87">
              <w:rPr>
                <w:rFonts w:ascii="Sylfaen" w:hAnsi="Sylfaen"/>
                <w:sz w:val="20"/>
              </w:rPr>
              <w:t>The detailed description and time frames of the Services shall be determined in Appendix №</w:t>
            </w:r>
            <w:r w:rsidR="00EA4437" w:rsidRPr="00F74B87">
              <w:rPr>
                <w:rFonts w:ascii="Sylfaen" w:hAnsi="Sylfaen"/>
                <w:sz w:val="20"/>
              </w:rPr>
              <w:t>1</w:t>
            </w:r>
            <w:r w:rsidRPr="00F74B87">
              <w:rPr>
                <w:rFonts w:ascii="Sylfaen" w:hAnsi="Sylfaen"/>
                <w:sz w:val="20"/>
              </w:rPr>
              <w:t>, constituting an integral part hereof.</w:t>
            </w:r>
          </w:p>
          <w:p w14:paraId="4194CDD6" w14:textId="77777777" w:rsidR="00645EC8" w:rsidRPr="00F74B87" w:rsidRDefault="00645EC8" w:rsidP="00F74B87">
            <w:pPr>
              <w:pStyle w:val="30"/>
              <w:keepNext/>
              <w:keepLines/>
              <w:jc w:val="both"/>
              <w:rPr>
                <w:rFonts w:ascii="Sylfaen" w:hAnsi="Sylfaen"/>
                <w:lang w:val="en-US"/>
              </w:rPr>
            </w:pPr>
          </w:p>
          <w:p w14:paraId="2B9ABB8A" w14:textId="304830D6" w:rsidR="009B218E" w:rsidRDefault="009B218E" w:rsidP="009B218E">
            <w:pPr>
              <w:pStyle w:val="30"/>
              <w:keepNext/>
              <w:keepLines/>
              <w:jc w:val="both"/>
              <w:rPr>
                <w:rFonts w:ascii="Sylfaen" w:hAnsi="Sylfaen"/>
                <w:lang w:val="en-US"/>
              </w:rPr>
            </w:pPr>
            <w:r w:rsidRPr="009B218E">
              <w:rPr>
                <w:rFonts w:ascii="Sylfaen" w:hAnsi="Sylfaen"/>
              </w:rPr>
              <w:t>1.2. Diagnostics and provision of recommendations for the current working files with calculations (taking into account the recommendations for the methodology, according to par</w:t>
            </w:r>
            <w:r w:rsidR="00CD028A">
              <w:rPr>
                <w:rFonts w:ascii="Sylfaen" w:hAnsi="Sylfaen"/>
              </w:rPr>
              <w:t>.</w:t>
            </w:r>
            <w:r w:rsidRPr="009B218E">
              <w:rPr>
                <w:rFonts w:ascii="Sylfaen" w:hAnsi="Sylfaen"/>
              </w:rPr>
              <w:t xml:space="preserve"> 1.1</w:t>
            </w:r>
            <w:r w:rsidRPr="009B218E">
              <w:rPr>
                <w:rFonts w:ascii="Sylfaen" w:hAnsi="Sylfaen"/>
                <w:lang w:val="en-US"/>
              </w:rPr>
              <w:t>)</w:t>
            </w:r>
          </w:p>
          <w:p w14:paraId="3842F256" w14:textId="77777777" w:rsidR="009B218E" w:rsidRPr="009B218E" w:rsidRDefault="009B218E" w:rsidP="009B218E">
            <w:pPr>
              <w:pStyle w:val="30"/>
              <w:keepNext/>
              <w:keepLines/>
              <w:jc w:val="both"/>
              <w:rPr>
                <w:rFonts w:ascii="Sylfaen" w:hAnsi="Sylfaen"/>
                <w:lang w:val="en-US"/>
              </w:rPr>
            </w:pPr>
          </w:p>
          <w:p w14:paraId="04A9755E" w14:textId="6A195A1F" w:rsidR="00645EC8" w:rsidRPr="00F74B87" w:rsidRDefault="009B218E" w:rsidP="009B218E">
            <w:pPr>
              <w:pStyle w:val="30"/>
              <w:keepNext/>
              <w:keepLines/>
              <w:jc w:val="both"/>
              <w:rPr>
                <w:rFonts w:ascii="Sylfaen" w:hAnsi="Sylfaen"/>
              </w:rPr>
            </w:pPr>
            <w:r w:rsidRPr="009B218E">
              <w:rPr>
                <w:rFonts w:ascii="Sylfaen" w:hAnsi="Sylfaen"/>
              </w:rPr>
              <w:t>1.3. Analysis and provision of recommendations on functional and technical requirements for further automation of the classification and assessment of reserves under IFRS 9 Financial Instruments.</w:t>
            </w:r>
          </w:p>
        </w:tc>
        <w:tc>
          <w:tcPr>
            <w:tcW w:w="238" w:type="dxa"/>
          </w:tcPr>
          <w:p w14:paraId="74085CD4" w14:textId="77777777" w:rsidR="00645EC8" w:rsidRPr="00F74B87" w:rsidRDefault="00645EC8" w:rsidP="00F74B87">
            <w:pPr>
              <w:pStyle w:val="30"/>
              <w:keepNext/>
              <w:keepLines/>
              <w:jc w:val="both"/>
              <w:rPr>
                <w:rFonts w:ascii="Sylfaen" w:hAnsi="Sylfaen"/>
              </w:rPr>
            </w:pPr>
          </w:p>
        </w:tc>
        <w:tc>
          <w:tcPr>
            <w:tcW w:w="4773" w:type="dxa"/>
          </w:tcPr>
          <w:p w14:paraId="7FDE2E5E" w14:textId="77777777" w:rsidR="00645EC8" w:rsidRPr="00F74B87" w:rsidRDefault="00645EC8" w:rsidP="00F74B87">
            <w:pPr>
              <w:pStyle w:val="30"/>
              <w:keepNext/>
              <w:keepLines/>
              <w:jc w:val="both"/>
              <w:rPr>
                <w:rFonts w:ascii="Sylfaen" w:hAnsi="Sylfaen"/>
                <w:lang w:val="ru-RU"/>
              </w:rPr>
            </w:pPr>
            <w:r w:rsidRPr="00F74B87">
              <w:rPr>
                <w:rFonts w:ascii="Sylfaen" w:hAnsi="Sylfaen"/>
                <w:lang w:val="ru-RU"/>
              </w:rPr>
              <w:t>Подробное описание и сроки оказания Услуг определены в Приложении №</w:t>
            </w:r>
            <w:r w:rsidR="00EA4437" w:rsidRPr="00F74B87">
              <w:rPr>
                <w:rFonts w:ascii="Sylfaen" w:hAnsi="Sylfaen"/>
                <w:lang w:val="ru-RU"/>
              </w:rPr>
              <w:t>1</w:t>
            </w:r>
            <w:r w:rsidRPr="00F74B87">
              <w:rPr>
                <w:rFonts w:ascii="Sylfaen" w:hAnsi="Sylfaen"/>
                <w:lang w:val="ru-RU"/>
              </w:rPr>
              <w:t>, составляющем неотъемлемую часть настоящего Договора.</w:t>
            </w:r>
          </w:p>
          <w:p w14:paraId="5D09A418" w14:textId="77777777" w:rsidR="00645EC8" w:rsidRDefault="00645EC8" w:rsidP="00F74B87">
            <w:pPr>
              <w:pStyle w:val="30"/>
              <w:keepNext/>
              <w:keepLines/>
              <w:jc w:val="both"/>
              <w:rPr>
                <w:rFonts w:ascii="Sylfaen" w:hAnsi="Sylfaen"/>
                <w:lang w:val="ru-RU"/>
              </w:rPr>
            </w:pPr>
          </w:p>
          <w:p w14:paraId="038DCAF4" w14:textId="4EDD1B91" w:rsidR="009B218E" w:rsidRDefault="009B218E" w:rsidP="009B218E">
            <w:pPr>
              <w:pStyle w:val="30"/>
              <w:keepNext/>
              <w:keepLines/>
              <w:jc w:val="both"/>
              <w:rPr>
                <w:rFonts w:ascii="Sylfaen" w:hAnsi="Sylfaen"/>
                <w:lang w:val="ru-RU"/>
              </w:rPr>
            </w:pPr>
            <w:r>
              <w:rPr>
                <w:rFonts w:ascii="Sylfaen" w:hAnsi="Sylfaen"/>
                <w:lang w:val="ru-RU"/>
              </w:rPr>
              <w:t xml:space="preserve">1.2. </w:t>
            </w:r>
            <w:r w:rsidRPr="009B218E">
              <w:rPr>
                <w:rFonts w:ascii="Sylfaen" w:hAnsi="Sylfaen"/>
                <w:lang w:val="ru-RU"/>
              </w:rPr>
              <w:t>Диагностика и предоставление рекомендаций к действующим рабочим файлам с расчетами (с учетом рекомендаций к методологии</w:t>
            </w:r>
            <w:r>
              <w:rPr>
                <w:rFonts w:ascii="Sylfaen" w:hAnsi="Sylfaen"/>
                <w:lang w:val="ru-RU"/>
              </w:rPr>
              <w:t>, согласно пункта 1.1</w:t>
            </w:r>
            <w:r w:rsidRPr="009B218E">
              <w:rPr>
                <w:rFonts w:ascii="Sylfaen" w:hAnsi="Sylfaen"/>
                <w:lang w:val="ru-RU"/>
              </w:rPr>
              <w:t>)</w:t>
            </w:r>
          </w:p>
          <w:p w14:paraId="783BAE9A" w14:textId="77777777" w:rsidR="009B218E" w:rsidRPr="009B218E" w:rsidRDefault="009B218E" w:rsidP="009B218E">
            <w:pPr>
              <w:pStyle w:val="30"/>
              <w:keepNext/>
              <w:keepLines/>
              <w:jc w:val="both"/>
              <w:rPr>
                <w:rFonts w:ascii="Sylfaen" w:hAnsi="Sylfaen"/>
                <w:lang w:val="ru-RU"/>
              </w:rPr>
            </w:pPr>
          </w:p>
          <w:p w14:paraId="58A9ED63" w14:textId="28D61BEA" w:rsidR="009B218E" w:rsidRPr="00CD028A" w:rsidRDefault="009B218E" w:rsidP="009B218E">
            <w:pPr>
              <w:pStyle w:val="30"/>
              <w:keepNext/>
              <w:keepLines/>
              <w:jc w:val="both"/>
              <w:rPr>
                <w:rFonts w:ascii="Sylfaen" w:hAnsi="Sylfaen"/>
                <w:lang w:val="ru-RU"/>
              </w:rPr>
            </w:pPr>
            <w:r>
              <w:rPr>
                <w:rFonts w:ascii="Sylfaen" w:hAnsi="Sylfaen"/>
                <w:lang w:val="ru-RU"/>
              </w:rPr>
              <w:t xml:space="preserve">1.3. </w:t>
            </w:r>
            <w:r w:rsidRPr="009B218E">
              <w:rPr>
                <w:rFonts w:ascii="Sylfaen" w:hAnsi="Sylfaen"/>
                <w:lang w:val="ru-RU"/>
              </w:rPr>
              <w:t>Анализ и предоставление рекомендаций к функциональным и техническим требованиям для дальнейшей автоматизации классификации и оценки резервов по МСФО (IFRS) 9 «Финансовые инструменты».</w:t>
            </w:r>
            <w:r w:rsidR="00CD028A" w:rsidRPr="00CD028A">
              <w:rPr>
                <w:rFonts w:ascii="Sylfaen" w:hAnsi="Sylfaen"/>
                <w:lang w:val="ru-RU"/>
              </w:rPr>
              <w:t xml:space="preserve"> </w:t>
            </w:r>
          </w:p>
          <w:p w14:paraId="09A5C802" w14:textId="7A062442" w:rsidR="009B218E" w:rsidRPr="00F74B87" w:rsidRDefault="009B218E" w:rsidP="009B218E">
            <w:pPr>
              <w:pStyle w:val="30"/>
              <w:keepNext/>
              <w:keepLines/>
              <w:jc w:val="both"/>
              <w:rPr>
                <w:rFonts w:ascii="Sylfaen" w:hAnsi="Sylfaen"/>
                <w:lang w:val="ru-RU"/>
              </w:rPr>
            </w:pPr>
          </w:p>
        </w:tc>
      </w:tr>
      <w:tr w:rsidR="00645EC8" w:rsidRPr="00F247A1" w14:paraId="63571ED8" w14:textId="77777777" w:rsidTr="0080471A">
        <w:trPr>
          <w:gridAfter w:val="1"/>
          <w:wAfter w:w="52" w:type="dxa"/>
          <w:trHeight w:val="899"/>
        </w:trPr>
        <w:tc>
          <w:tcPr>
            <w:tcW w:w="4774" w:type="dxa"/>
            <w:gridSpan w:val="2"/>
          </w:tcPr>
          <w:p w14:paraId="0E1553C1" w14:textId="6AEB76BB" w:rsidR="00645EC8" w:rsidRPr="00F74B87" w:rsidRDefault="00645EC8" w:rsidP="00F74B87">
            <w:pPr>
              <w:pStyle w:val="30"/>
              <w:keepNext/>
              <w:keepLines/>
              <w:jc w:val="both"/>
              <w:rPr>
                <w:rFonts w:ascii="Sylfaen" w:hAnsi="Sylfaen"/>
                <w:lang w:val="en-US" w:eastAsia="ru-RU"/>
              </w:rPr>
            </w:pPr>
            <w:r w:rsidRPr="00F74B87">
              <w:rPr>
                <w:rFonts w:ascii="Sylfaen" w:hAnsi="Sylfaen"/>
              </w:rPr>
              <w:t>1.</w:t>
            </w:r>
            <w:r w:rsidR="009B218E" w:rsidRPr="009B218E">
              <w:rPr>
                <w:rFonts w:ascii="Sylfaen" w:hAnsi="Sylfaen"/>
                <w:lang w:val="en-US"/>
              </w:rPr>
              <w:t>4</w:t>
            </w:r>
            <w:r w:rsidRPr="00F74B87">
              <w:rPr>
                <w:rFonts w:ascii="Sylfaen" w:hAnsi="Sylfaen"/>
              </w:rPr>
              <w:t xml:space="preserve">. </w:t>
            </w:r>
            <w:r w:rsidR="00EA4437" w:rsidRPr="00F74B87">
              <w:rPr>
                <w:rFonts w:ascii="Sylfaen" w:hAnsi="Sylfaen"/>
                <w:spacing w:val="-1"/>
                <w:lang w:val="en-US"/>
              </w:rPr>
              <w:t>Within the framework of the Services the Contractor shall provide the Client with the written and verbal advice and recommendations and perform other actions (hereinafter – the Deliverables) if applicable under th</w:t>
            </w:r>
            <w:r w:rsidR="00B84F7D" w:rsidRPr="00F74B87">
              <w:rPr>
                <w:rFonts w:ascii="Sylfaen" w:hAnsi="Sylfaen"/>
                <w:spacing w:val="-1"/>
                <w:lang w:val="en-US"/>
              </w:rPr>
              <w:t xml:space="preserve">is </w:t>
            </w:r>
            <w:r w:rsidR="00EA4437" w:rsidRPr="00F74B87">
              <w:rPr>
                <w:rFonts w:ascii="Sylfaen" w:hAnsi="Sylfaen"/>
                <w:spacing w:val="-1"/>
                <w:lang w:val="en-US"/>
              </w:rPr>
              <w:t>Agreement and Appendix 1).</w:t>
            </w:r>
          </w:p>
          <w:p w14:paraId="633AC77D" w14:textId="77777777" w:rsidR="00645EC8" w:rsidRPr="00F74B87" w:rsidRDefault="00645EC8" w:rsidP="00E96C7E">
            <w:pPr>
              <w:pStyle w:val="30"/>
              <w:keepNext/>
              <w:keepLines/>
              <w:jc w:val="both"/>
              <w:rPr>
                <w:rFonts w:ascii="Sylfaen" w:hAnsi="Sylfaen"/>
                <w:lang w:eastAsia="ru-RU"/>
              </w:rPr>
            </w:pPr>
          </w:p>
          <w:p w14:paraId="6103DEF9" w14:textId="77777777" w:rsidR="00EC00C9" w:rsidRPr="00F74B87" w:rsidRDefault="00EC00C9" w:rsidP="00F74B87">
            <w:pPr>
              <w:pStyle w:val="30"/>
              <w:keepNext/>
              <w:keepLines/>
              <w:jc w:val="both"/>
              <w:rPr>
                <w:rFonts w:ascii="Sylfaen" w:hAnsi="Sylfaen"/>
                <w:lang w:val="en-US"/>
              </w:rPr>
            </w:pPr>
          </w:p>
        </w:tc>
        <w:tc>
          <w:tcPr>
            <w:tcW w:w="238" w:type="dxa"/>
          </w:tcPr>
          <w:p w14:paraId="6C8DEB1E" w14:textId="77777777" w:rsidR="00645EC8" w:rsidRPr="00F74B87" w:rsidRDefault="00645EC8" w:rsidP="00F74B87">
            <w:pPr>
              <w:pStyle w:val="30"/>
              <w:keepNext/>
              <w:keepLines/>
              <w:jc w:val="both"/>
              <w:rPr>
                <w:rFonts w:ascii="Sylfaen" w:hAnsi="Sylfaen"/>
                <w:lang w:val="en-US"/>
              </w:rPr>
            </w:pPr>
          </w:p>
        </w:tc>
        <w:tc>
          <w:tcPr>
            <w:tcW w:w="4773" w:type="dxa"/>
          </w:tcPr>
          <w:p w14:paraId="1B09D5AD" w14:textId="5C865775" w:rsidR="00645EC8" w:rsidRPr="00CD028A" w:rsidRDefault="00645EC8" w:rsidP="00F74B87">
            <w:pPr>
              <w:pStyle w:val="30"/>
              <w:keepNext/>
              <w:keepLines/>
              <w:jc w:val="both"/>
              <w:rPr>
                <w:rFonts w:ascii="Sylfaen" w:hAnsi="Sylfaen"/>
                <w:lang w:val="ru-RU" w:eastAsia="ru-RU"/>
              </w:rPr>
            </w:pPr>
            <w:r w:rsidRPr="00F74B87">
              <w:rPr>
                <w:rFonts w:ascii="Sylfaen" w:hAnsi="Sylfaen"/>
                <w:lang w:val="ru-RU"/>
              </w:rPr>
              <w:t>1.</w:t>
            </w:r>
            <w:r w:rsidR="009B218E">
              <w:rPr>
                <w:rFonts w:ascii="Sylfaen" w:hAnsi="Sylfaen"/>
                <w:lang w:val="ru-RU"/>
              </w:rPr>
              <w:t>4</w:t>
            </w:r>
            <w:r w:rsidRPr="00F74B87">
              <w:rPr>
                <w:rFonts w:ascii="Sylfaen" w:hAnsi="Sylfaen"/>
                <w:lang w:val="ru-RU"/>
              </w:rPr>
              <w:t xml:space="preserve">. В рамках оказания Услуг Исполнитель </w:t>
            </w:r>
            <w:r w:rsidR="00EA4437" w:rsidRPr="00F74B87">
              <w:rPr>
                <w:rFonts w:ascii="Sylfaen" w:hAnsi="Sylfaen"/>
                <w:lang w:val="ru-RU"/>
              </w:rPr>
              <w:t>предоставляет Заказчику письменные и устные консультации и рекомендации</w:t>
            </w:r>
            <w:r w:rsidR="00E078E0" w:rsidRPr="00F74B87">
              <w:rPr>
                <w:rFonts w:ascii="Sylfaen" w:hAnsi="Sylfaen"/>
                <w:lang w:val="ru-RU"/>
              </w:rPr>
              <w:t xml:space="preserve">, а также </w:t>
            </w:r>
            <w:r w:rsidR="00EA4437" w:rsidRPr="00F74B87">
              <w:rPr>
                <w:rFonts w:ascii="Sylfaen" w:hAnsi="Sylfaen"/>
                <w:lang w:val="ru-RU"/>
              </w:rPr>
              <w:t xml:space="preserve"> совершает иные действия (далее – Результаты), если применимо по условиям настоящего Договора и Приложения 1.</w:t>
            </w:r>
          </w:p>
        </w:tc>
      </w:tr>
      <w:tr w:rsidR="00645EC8" w:rsidRPr="00F247A1" w14:paraId="0B503FD9" w14:textId="77777777" w:rsidTr="0080471A">
        <w:trPr>
          <w:gridAfter w:val="1"/>
          <w:wAfter w:w="52" w:type="dxa"/>
        </w:trPr>
        <w:tc>
          <w:tcPr>
            <w:tcW w:w="4774" w:type="dxa"/>
            <w:gridSpan w:val="2"/>
          </w:tcPr>
          <w:p w14:paraId="20472BDF" w14:textId="77777777" w:rsidR="00645EC8" w:rsidRPr="00F74B87" w:rsidRDefault="00645EC8" w:rsidP="00F74B87">
            <w:pPr>
              <w:pStyle w:val="30"/>
              <w:keepNext/>
              <w:keepLines/>
              <w:jc w:val="both"/>
              <w:rPr>
                <w:rFonts w:ascii="Sylfaen" w:eastAsia="Arial Unicode MS" w:hAnsi="Sylfaen"/>
                <w:b/>
                <w:lang w:val="ru-RU"/>
              </w:rPr>
            </w:pPr>
          </w:p>
        </w:tc>
        <w:tc>
          <w:tcPr>
            <w:tcW w:w="238" w:type="dxa"/>
          </w:tcPr>
          <w:p w14:paraId="656AD6F6" w14:textId="77777777" w:rsidR="00645EC8" w:rsidRPr="00F74B87" w:rsidRDefault="00645EC8" w:rsidP="00F74B87">
            <w:pPr>
              <w:pStyle w:val="30"/>
              <w:keepNext/>
              <w:keepLines/>
              <w:jc w:val="both"/>
              <w:rPr>
                <w:rFonts w:ascii="Sylfaen" w:hAnsi="Sylfaen"/>
                <w:b/>
                <w:lang w:val="ru-RU"/>
              </w:rPr>
            </w:pPr>
          </w:p>
        </w:tc>
        <w:tc>
          <w:tcPr>
            <w:tcW w:w="4773" w:type="dxa"/>
          </w:tcPr>
          <w:p w14:paraId="4EC58A1C" w14:textId="77777777" w:rsidR="00645EC8" w:rsidRPr="00F74B87" w:rsidRDefault="00645EC8" w:rsidP="00F74B87">
            <w:pPr>
              <w:pStyle w:val="30"/>
              <w:keepNext/>
              <w:keepLines/>
              <w:jc w:val="both"/>
              <w:rPr>
                <w:rFonts w:ascii="Sylfaen" w:hAnsi="Sylfaen"/>
                <w:b/>
                <w:bCs/>
                <w:lang w:val="ru-RU" w:eastAsia="ru-RU"/>
              </w:rPr>
            </w:pPr>
          </w:p>
        </w:tc>
      </w:tr>
      <w:tr w:rsidR="00645EC8" w:rsidRPr="00F247A1" w14:paraId="24E39B4D" w14:textId="77777777" w:rsidTr="0080471A">
        <w:trPr>
          <w:gridAfter w:val="1"/>
          <w:wAfter w:w="52" w:type="dxa"/>
        </w:trPr>
        <w:tc>
          <w:tcPr>
            <w:tcW w:w="4774" w:type="dxa"/>
            <w:gridSpan w:val="2"/>
          </w:tcPr>
          <w:p w14:paraId="20AE1BFC" w14:textId="4DFF17AE" w:rsidR="00645EC8" w:rsidRPr="00F74B87" w:rsidRDefault="00645EC8" w:rsidP="00E96C7E">
            <w:pPr>
              <w:keepNext/>
              <w:keepLines/>
              <w:tabs>
                <w:tab w:val="left" w:pos="-2268"/>
              </w:tabs>
              <w:jc w:val="both"/>
              <w:rPr>
                <w:rFonts w:ascii="Sylfaen" w:hAnsi="Sylfaen"/>
                <w:sz w:val="20"/>
                <w:szCs w:val="20"/>
              </w:rPr>
            </w:pPr>
            <w:r w:rsidRPr="00F74B87">
              <w:rPr>
                <w:rFonts w:ascii="Sylfaen" w:hAnsi="Sylfaen"/>
                <w:sz w:val="20"/>
                <w:szCs w:val="20"/>
              </w:rPr>
              <w:t>1.</w:t>
            </w:r>
            <w:r w:rsidR="009B218E" w:rsidRPr="009B218E">
              <w:rPr>
                <w:rFonts w:ascii="Sylfaen" w:hAnsi="Sylfaen"/>
                <w:sz w:val="20"/>
                <w:szCs w:val="20"/>
              </w:rPr>
              <w:t>5</w:t>
            </w:r>
            <w:r w:rsidRPr="00F74B87">
              <w:rPr>
                <w:rFonts w:ascii="Sylfaen" w:hAnsi="Sylfaen"/>
                <w:sz w:val="20"/>
                <w:szCs w:val="20"/>
              </w:rPr>
              <w:t xml:space="preserve">. In the event the Client requires additional services other than those specified in </w:t>
            </w:r>
            <w:r w:rsidR="00E3164C" w:rsidRPr="00F74B87">
              <w:rPr>
                <w:rFonts w:ascii="Sylfaen" w:hAnsi="Sylfaen"/>
                <w:sz w:val="20"/>
                <w:szCs w:val="20"/>
              </w:rPr>
              <w:t>par</w:t>
            </w:r>
            <w:r w:rsidRPr="00F74B87">
              <w:rPr>
                <w:rFonts w:ascii="Sylfaen" w:hAnsi="Sylfaen"/>
                <w:sz w:val="20"/>
                <w:szCs w:val="20"/>
              </w:rPr>
              <w:t>.</w:t>
            </w:r>
            <w:r w:rsidR="00CD028A" w:rsidRPr="00CD028A">
              <w:rPr>
                <w:rFonts w:ascii="Sylfaen" w:hAnsi="Sylfaen"/>
                <w:sz w:val="20"/>
                <w:szCs w:val="20"/>
              </w:rPr>
              <w:t xml:space="preserve"> 1.1.</w:t>
            </w:r>
            <w:r w:rsidR="00CD028A" w:rsidRPr="00CD028A">
              <w:rPr>
                <w:rFonts w:ascii="Cambria" w:hAnsi="Cambria"/>
                <w:sz w:val="20"/>
                <w:szCs w:val="20"/>
              </w:rPr>
              <w:t xml:space="preserve">- </w:t>
            </w:r>
            <w:r w:rsidR="00CD028A" w:rsidRPr="00CD028A">
              <w:rPr>
                <w:rFonts w:ascii="Sylfaen" w:hAnsi="Sylfaen"/>
                <w:sz w:val="20"/>
                <w:szCs w:val="20"/>
              </w:rPr>
              <w:t>1.3.</w:t>
            </w:r>
            <w:r w:rsidRPr="00F74B87">
              <w:rPr>
                <w:rFonts w:ascii="Sylfaen" w:hAnsi="Sylfaen"/>
                <w:sz w:val="20"/>
                <w:szCs w:val="20"/>
              </w:rPr>
              <w:t xml:space="preserve"> hereof</w:t>
            </w:r>
            <w:r w:rsidR="00CB5593" w:rsidRPr="00F74B87">
              <w:rPr>
                <w:rFonts w:ascii="Sylfaen" w:hAnsi="Sylfaen"/>
                <w:sz w:val="20"/>
                <w:szCs w:val="20"/>
              </w:rPr>
              <w:t xml:space="preserve"> and Appendix #1 to the Agreement</w:t>
            </w:r>
            <w:r w:rsidRPr="00F74B87">
              <w:rPr>
                <w:rFonts w:ascii="Sylfaen" w:hAnsi="Sylfaen"/>
                <w:sz w:val="20"/>
                <w:szCs w:val="20"/>
              </w:rPr>
              <w:t>, such services shall be rendered pursuant to separately concluded agreements or add</w:t>
            </w:r>
            <w:r w:rsidR="00277475" w:rsidRPr="00F74B87">
              <w:rPr>
                <w:rFonts w:ascii="Sylfaen" w:hAnsi="Sylfaen"/>
                <w:sz w:val="20"/>
                <w:szCs w:val="20"/>
              </w:rPr>
              <w:t>endum</w:t>
            </w:r>
            <w:r w:rsidRPr="00F74B87">
              <w:rPr>
                <w:rFonts w:ascii="Sylfaen" w:hAnsi="Sylfaen"/>
                <w:sz w:val="20"/>
                <w:szCs w:val="20"/>
              </w:rPr>
              <w:t xml:space="preserve"> to this Agreement.</w:t>
            </w:r>
          </w:p>
          <w:p w14:paraId="52745635" w14:textId="77777777" w:rsidR="00645EC8" w:rsidRPr="00F74B87" w:rsidRDefault="00645EC8" w:rsidP="00F74B87">
            <w:pPr>
              <w:pStyle w:val="30"/>
              <w:keepNext/>
              <w:keepLines/>
              <w:jc w:val="both"/>
              <w:rPr>
                <w:rFonts w:ascii="Sylfaen" w:hAnsi="Sylfaen"/>
                <w:lang w:val="en-US" w:eastAsia="ru-RU"/>
              </w:rPr>
            </w:pPr>
          </w:p>
        </w:tc>
        <w:tc>
          <w:tcPr>
            <w:tcW w:w="238" w:type="dxa"/>
          </w:tcPr>
          <w:p w14:paraId="541C09EB" w14:textId="77777777" w:rsidR="00645EC8" w:rsidRPr="00F74B87" w:rsidRDefault="00645EC8" w:rsidP="00F74B87">
            <w:pPr>
              <w:pStyle w:val="30"/>
              <w:keepNext/>
              <w:keepLines/>
              <w:jc w:val="both"/>
              <w:rPr>
                <w:rFonts w:ascii="Sylfaen" w:hAnsi="Sylfaen"/>
                <w:lang w:eastAsia="ru-RU"/>
              </w:rPr>
            </w:pPr>
          </w:p>
        </w:tc>
        <w:tc>
          <w:tcPr>
            <w:tcW w:w="4773" w:type="dxa"/>
          </w:tcPr>
          <w:p w14:paraId="52B54DF8" w14:textId="77B43ECE" w:rsidR="00645EC8" w:rsidRPr="00F74B87" w:rsidRDefault="00645EC8" w:rsidP="00E96C7E">
            <w:pPr>
              <w:keepNext/>
              <w:keepLines/>
              <w:jc w:val="both"/>
              <w:rPr>
                <w:rFonts w:ascii="Sylfaen" w:hAnsi="Sylfaen"/>
                <w:sz w:val="20"/>
                <w:szCs w:val="20"/>
                <w:lang w:val="ru-RU"/>
              </w:rPr>
            </w:pPr>
            <w:r w:rsidRPr="00F74B87">
              <w:rPr>
                <w:rFonts w:ascii="Sylfaen" w:hAnsi="Sylfaen"/>
                <w:sz w:val="20"/>
                <w:szCs w:val="20"/>
                <w:lang w:val="ru-RU"/>
              </w:rPr>
              <w:t>1.</w:t>
            </w:r>
            <w:r w:rsidR="009B218E">
              <w:rPr>
                <w:rFonts w:ascii="Sylfaen" w:hAnsi="Sylfaen"/>
                <w:sz w:val="20"/>
                <w:szCs w:val="20"/>
                <w:lang w:val="ru-RU"/>
              </w:rPr>
              <w:t>5</w:t>
            </w:r>
            <w:r w:rsidRPr="00F74B87">
              <w:rPr>
                <w:rFonts w:ascii="Sylfaen" w:hAnsi="Sylfaen"/>
                <w:sz w:val="20"/>
                <w:szCs w:val="20"/>
                <w:lang w:val="ru-RU"/>
              </w:rPr>
              <w:t>. В случае если Заказчику потребуются дополнительные услуги, не описанные в пункт</w:t>
            </w:r>
            <w:r w:rsidR="009B218E">
              <w:rPr>
                <w:rFonts w:ascii="Sylfaen" w:hAnsi="Sylfaen"/>
                <w:sz w:val="20"/>
                <w:szCs w:val="20"/>
                <w:lang w:val="uz-Cyrl-UZ"/>
              </w:rPr>
              <w:t>ах</w:t>
            </w:r>
            <w:r w:rsidRPr="00F74B87">
              <w:rPr>
                <w:rFonts w:ascii="Sylfaen" w:hAnsi="Sylfaen"/>
                <w:sz w:val="20"/>
                <w:szCs w:val="20"/>
                <w:lang w:val="ru-RU"/>
              </w:rPr>
              <w:t xml:space="preserve"> </w:t>
            </w:r>
            <w:r w:rsidR="009B218E" w:rsidRPr="00F74B87">
              <w:rPr>
                <w:rFonts w:ascii="Sylfaen" w:hAnsi="Sylfaen"/>
                <w:sz w:val="20"/>
                <w:szCs w:val="20"/>
                <w:lang w:val="ru-RU"/>
              </w:rPr>
              <w:t>1.1</w:t>
            </w:r>
            <w:r w:rsidRPr="00F74B87">
              <w:rPr>
                <w:rFonts w:ascii="Sylfaen" w:hAnsi="Sylfaen"/>
                <w:sz w:val="20"/>
                <w:szCs w:val="20"/>
                <w:lang w:val="ru-RU"/>
              </w:rPr>
              <w:t>.</w:t>
            </w:r>
            <w:r w:rsidR="009B218E">
              <w:rPr>
                <w:rFonts w:ascii="Cambria" w:hAnsi="Cambria"/>
                <w:sz w:val="20"/>
                <w:szCs w:val="20"/>
                <w:lang w:val="ru-RU"/>
              </w:rPr>
              <w:t xml:space="preserve">- </w:t>
            </w:r>
            <w:r w:rsidR="009B218E" w:rsidRPr="00F74B87">
              <w:rPr>
                <w:rFonts w:ascii="Sylfaen" w:hAnsi="Sylfaen"/>
                <w:sz w:val="20"/>
                <w:szCs w:val="20"/>
                <w:lang w:val="ru-RU"/>
              </w:rPr>
              <w:t>1.</w:t>
            </w:r>
            <w:r w:rsidR="009B218E">
              <w:rPr>
                <w:rFonts w:ascii="Sylfaen" w:hAnsi="Sylfaen"/>
                <w:sz w:val="20"/>
                <w:szCs w:val="20"/>
                <w:lang w:val="ru-RU"/>
              </w:rPr>
              <w:t>3</w:t>
            </w:r>
            <w:r w:rsidR="009B218E" w:rsidRPr="00F74B87">
              <w:rPr>
                <w:rFonts w:ascii="Sylfaen" w:hAnsi="Sylfaen"/>
                <w:sz w:val="20"/>
                <w:szCs w:val="20"/>
                <w:lang w:val="ru-RU"/>
              </w:rPr>
              <w:t>.</w:t>
            </w:r>
            <w:r w:rsidRPr="00F74B87">
              <w:rPr>
                <w:rFonts w:ascii="Sylfaen" w:hAnsi="Sylfaen"/>
                <w:sz w:val="20"/>
                <w:szCs w:val="20"/>
                <w:lang w:val="ru-RU"/>
              </w:rPr>
              <w:t xml:space="preserve"> выше</w:t>
            </w:r>
            <w:r w:rsidR="003F2F7E" w:rsidRPr="00F74B87">
              <w:rPr>
                <w:rFonts w:ascii="Sylfaen" w:hAnsi="Sylfaen"/>
                <w:sz w:val="20"/>
                <w:szCs w:val="20"/>
                <w:lang w:val="ru-RU"/>
              </w:rPr>
              <w:t xml:space="preserve"> и в Приложении №1 к Д</w:t>
            </w:r>
            <w:r w:rsidR="00831C4F" w:rsidRPr="00F74B87">
              <w:rPr>
                <w:rFonts w:ascii="Sylfaen" w:hAnsi="Sylfaen"/>
                <w:sz w:val="20"/>
                <w:szCs w:val="20"/>
                <w:lang w:val="ru-RU"/>
              </w:rPr>
              <w:t>оговору</w:t>
            </w:r>
            <w:r w:rsidRPr="00F74B87">
              <w:rPr>
                <w:rFonts w:ascii="Sylfaen" w:hAnsi="Sylfaen"/>
                <w:sz w:val="20"/>
                <w:szCs w:val="20"/>
                <w:lang w:val="ru-RU"/>
              </w:rPr>
              <w:t>,</w:t>
            </w:r>
            <w:r w:rsidR="00C64F34" w:rsidRPr="00F74B87">
              <w:rPr>
                <w:rFonts w:ascii="Sylfaen" w:hAnsi="Sylfaen"/>
                <w:sz w:val="20"/>
                <w:szCs w:val="20"/>
                <w:lang w:val="ru-RU"/>
              </w:rPr>
              <w:t xml:space="preserve"> то</w:t>
            </w:r>
            <w:r w:rsidRPr="00F74B87">
              <w:rPr>
                <w:rFonts w:ascii="Sylfaen" w:hAnsi="Sylfaen"/>
                <w:sz w:val="20"/>
                <w:szCs w:val="20"/>
                <w:lang w:val="ru-RU"/>
              </w:rPr>
              <w:t xml:space="preserve"> такие услуги оказываются на основании отдельно заключаемых договоров или дополнительных соглашений к настоящему Договору.</w:t>
            </w:r>
          </w:p>
          <w:p w14:paraId="107CF585" w14:textId="77777777" w:rsidR="00645EC8" w:rsidRPr="00F74B87" w:rsidRDefault="00645EC8" w:rsidP="00F74B87">
            <w:pPr>
              <w:pStyle w:val="30"/>
              <w:keepNext/>
              <w:keepLines/>
              <w:jc w:val="both"/>
              <w:rPr>
                <w:rFonts w:ascii="Sylfaen" w:hAnsi="Sylfaen"/>
                <w:lang w:val="ru-RU" w:eastAsia="ru-RU"/>
              </w:rPr>
            </w:pPr>
          </w:p>
        </w:tc>
      </w:tr>
      <w:tr w:rsidR="000A24B7" w:rsidRPr="00F247A1" w14:paraId="7DAECE9F" w14:textId="77777777" w:rsidTr="0080471A">
        <w:trPr>
          <w:gridAfter w:val="1"/>
          <w:wAfter w:w="52" w:type="dxa"/>
        </w:trPr>
        <w:tc>
          <w:tcPr>
            <w:tcW w:w="4774" w:type="dxa"/>
            <w:gridSpan w:val="2"/>
          </w:tcPr>
          <w:p w14:paraId="4AC9A45A" w14:textId="77777777" w:rsidR="000A24B7" w:rsidRPr="00F74B87" w:rsidRDefault="000A24B7" w:rsidP="000A24B7">
            <w:pPr>
              <w:keepNext/>
              <w:keepLines/>
              <w:tabs>
                <w:tab w:val="left" w:pos="-2268"/>
              </w:tabs>
              <w:jc w:val="both"/>
              <w:rPr>
                <w:rFonts w:ascii="Sylfaen" w:hAnsi="Sylfaen"/>
                <w:sz w:val="20"/>
                <w:szCs w:val="20"/>
              </w:rPr>
            </w:pPr>
            <w:r w:rsidRPr="00F74B87">
              <w:rPr>
                <w:rFonts w:ascii="Sylfaen" w:hAnsi="Sylfaen"/>
                <w:sz w:val="20"/>
                <w:szCs w:val="20"/>
              </w:rPr>
              <w:t>The Services of the Contractor shall not constitute an engagement to provide audit, compilation, review, or attestation services as described in the pronouncements on professional standards issued by the AICPA   (American Institute of Certified Public Accountants), and, therefore, the Contractor will not express an opinion or any other form of assurance with respect to the Client’s system of internal control over financial reporting or its compliance with laws, regulations, or other criteria.</w:t>
            </w:r>
          </w:p>
          <w:p w14:paraId="34B2E032" w14:textId="77777777" w:rsidR="000A24B7" w:rsidRPr="00F74B87" w:rsidRDefault="000A24B7" w:rsidP="000A24B7">
            <w:pPr>
              <w:keepNext/>
              <w:keepLines/>
              <w:tabs>
                <w:tab w:val="left" w:pos="-2268"/>
              </w:tabs>
              <w:jc w:val="both"/>
              <w:rPr>
                <w:rFonts w:ascii="Sylfaen" w:hAnsi="Sylfaen"/>
                <w:sz w:val="20"/>
                <w:szCs w:val="20"/>
              </w:rPr>
            </w:pPr>
            <w:r w:rsidRPr="00F74B87">
              <w:rPr>
                <w:rFonts w:ascii="Sylfaen" w:hAnsi="Sylfaen"/>
                <w:sz w:val="20"/>
                <w:szCs w:val="20"/>
              </w:rPr>
              <w:t>The Client’s management has the responsibility for designing and maintaining effective internal control system over the subject of the Services.</w:t>
            </w:r>
          </w:p>
        </w:tc>
        <w:tc>
          <w:tcPr>
            <w:tcW w:w="238" w:type="dxa"/>
          </w:tcPr>
          <w:p w14:paraId="4D4FAD4A" w14:textId="77777777" w:rsidR="000A24B7" w:rsidRPr="00F74B87" w:rsidRDefault="000A24B7" w:rsidP="00F74B87">
            <w:pPr>
              <w:pStyle w:val="30"/>
              <w:keepNext/>
              <w:keepLines/>
              <w:jc w:val="both"/>
              <w:rPr>
                <w:rFonts w:ascii="Sylfaen" w:hAnsi="Sylfaen"/>
                <w:lang w:eastAsia="ru-RU"/>
              </w:rPr>
            </w:pPr>
          </w:p>
        </w:tc>
        <w:tc>
          <w:tcPr>
            <w:tcW w:w="4773" w:type="dxa"/>
          </w:tcPr>
          <w:p w14:paraId="04B7C288" w14:textId="77777777" w:rsidR="000A24B7" w:rsidRPr="00F74B87" w:rsidRDefault="000A24B7" w:rsidP="000A24B7">
            <w:pPr>
              <w:keepNext/>
              <w:keepLines/>
              <w:jc w:val="both"/>
              <w:rPr>
                <w:rFonts w:ascii="Sylfaen" w:hAnsi="Sylfaen"/>
                <w:sz w:val="20"/>
                <w:szCs w:val="20"/>
                <w:lang w:val="ru-RU"/>
              </w:rPr>
            </w:pPr>
            <w:r w:rsidRPr="00F74B87">
              <w:rPr>
                <w:rFonts w:ascii="Sylfaen" w:hAnsi="Sylfaen"/>
                <w:sz w:val="20"/>
                <w:szCs w:val="20"/>
                <w:lang w:val="ru-RU"/>
              </w:rPr>
              <w:t>Оказываемые Услуги не будут представлять собой аудит, компиляцию, обзор или услуги, связанные с выражением мнения в соответствии с положениями и профессиональными стандартами, утвержденными AICPA (Американский Институт Сертифицированных Общественных Бухгалтеров). Соответственно, Исполнитель не будет выражать никакого мнения относительно системы внутреннего контроля Заказчика над финансовой отчетностью или ее соответствия законам, нормативным актам или иным критериям.</w:t>
            </w:r>
          </w:p>
          <w:p w14:paraId="18AE9C4C" w14:textId="77777777" w:rsidR="000A24B7" w:rsidRPr="00F74B87" w:rsidRDefault="000A24B7" w:rsidP="000A24B7">
            <w:pPr>
              <w:keepNext/>
              <w:keepLines/>
              <w:jc w:val="both"/>
              <w:rPr>
                <w:rFonts w:ascii="Sylfaen" w:hAnsi="Sylfaen"/>
                <w:sz w:val="20"/>
                <w:szCs w:val="20"/>
                <w:lang w:val="ru-RU"/>
              </w:rPr>
            </w:pPr>
            <w:r w:rsidRPr="00F74B87">
              <w:rPr>
                <w:rFonts w:ascii="Sylfaen" w:hAnsi="Sylfaen"/>
                <w:sz w:val="20"/>
                <w:szCs w:val="20"/>
                <w:lang w:val="ru-RU"/>
              </w:rPr>
              <w:t>Руководство Заказчика несет ответственность за разработку и поддержание эффективных процедур внутреннего контроля в отношении предмета Услуг.</w:t>
            </w:r>
          </w:p>
        </w:tc>
      </w:tr>
      <w:tr w:rsidR="00645EC8" w:rsidRPr="00F74B87" w14:paraId="5D4F8D2E" w14:textId="77777777" w:rsidTr="0080471A">
        <w:trPr>
          <w:gridAfter w:val="1"/>
          <w:wAfter w:w="52" w:type="dxa"/>
        </w:trPr>
        <w:tc>
          <w:tcPr>
            <w:tcW w:w="4774" w:type="dxa"/>
            <w:gridSpan w:val="2"/>
          </w:tcPr>
          <w:p w14:paraId="3639A0C0" w14:textId="77777777" w:rsidR="00645EC8" w:rsidRPr="00F74B87" w:rsidRDefault="00645EC8" w:rsidP="00E96C7E">
            <w:pPr>
              <w:keepNext/>
              <w:keepLines/>
              <w:jc w:val="both"/>
              <w:rPr>
                <w:rFonts w:ascii="Sylfaen" w:hAnsi="Sylfaen"/>
                <w:sz w:val="20"/>
                <w:szCs w:val="20"/>
              </w:rPr>
            </w:pPr>
            <w:r w:rsidRPr="00F74B87">
              <w:rPr>
                <w:rFonts w:ascii="Sylfaen" w:hAnsi="Sylfaen"/>
                <w:b/>
                <w:sz w:val="20"/>
                <w:szCs w:val="20"/>
              </w:rPr>
              <w:t>2. Performance of the Services</w:t>
            </w:r>
            <w:r w:rsidR="00DB1828" w:rsidRPr="00F74B87">
              <w:rPr>
                <w:rFonts w:ascii="Sylfaen" w:hAnsi="Sylfaen"/>
                <w:b/>
                <w:sz w:val="20"/>
                <w:szCs w:val="20"/>
              </w:rPr>
              <w:t xml:space="preserve"> and its terms</w:t>
            </w:r>
            <w:r w:rsidRPr="00F74B87">
              <w:rPr>
                <w:rFonts w:ascii="Sylfaen" w:hAnsi="Sylfaen"/>
                <w:b/>
                <w:sz w:val="20"/>
                <w:szCs w:val="20"/>
              </w:rPr>
              <w:t xml:space="preserve">. Rights </w:t>
            </w:r>
            <w:r w:rsidRPr="00F74B87">
              <w:rPr>
                <w:rFonts w:ascii="Sylfaen" w:hAnsi="Sylfaen"/>
                <w:b/>
                <w:sz w:val="20"/>
                <w:szCs w:val="20"/>
              </w:rPr>
              <w:lastRenderedPageBreak/>
              <w:t>and Obligations of the Parties</w:t>
            </w:r>
          </w:p>
          <w:p w14:paraId="5BD8AA4F" w14:textId="77777777" w:rsidR="00645EC8" w:rsidRPr="00F74B87" w:rsidRDefault="00645EC8" w:rsidP="00E96C7E">
            <w:pPr>
              <w:keepNext/>
              <w:keepLines/>
              <w:tabs>
                <w:tab w:val="left" w:pos="-2268"/>
              </w:tabs>
              <w:jc w:val="both"/>
              <w:rPr>
                <w:rFonts w:ascii="Sylfaen" w:hAnsi="Sylfaen"/>
                <w:sz w:val="20"/>
                <w:szCs w:val="20"/>
              </w:rPr>
            </w:pPr>
          </w:p>
        </w:tc>
        <w:tc>
          <w:tcPr>
            <w:tcW w:w="238" w:type="dxa"/>
          </w:tcPr>
          <w:p w14:paraId="220A7A42" w14:textId="77777777" w:rsidR="00645EC8" w:rsidRPr="00F74B87" w:rsidRDefault="00645EC8" w:rsidP="00F74B87">
            <w:pPr>
              <w:pStyle w:val="30"/>
              <w:keepNext/>
              <w:keepLines/>
              <w:jc w:val="both"/>
              <w:rPr>
                <w:rFonts w:ascii="Sylfaen" w:hAnsi="Sylfaen"/>
                <w:lang w:eastAsia="ru-RU"/>
              </w:rPr>
            </w:pPr>
          </w:p>
        </w:tc>
        <w:tc>
          <w:tcPr>
            <w:tcW w:w="4773" w:type="dxa"/>
          </w:tcPr>
          <w:p w14:paraId="0700FC7D" w14:textId="77777777" w:rsidR="00645EC8" w:rsidRPr="00F74B87" w:rsidRDefault="00645EC8" w:rsidP="00E96C7E">
            <w:pPr>
              <w:keepNext/>
              <w:keepLines/>
              <w:jc w:val="both"/>
              <w:rPr>
                <w:rFonts w:ascii="Sylfaen" w:hAnsi="Sylfaen"/>
                <w:sz w:val="20"/>
                <w:szCs w:val="20"/>
                <w:lang w:val="ru-RU"/>
              </w:rPr>
            </w:pPr>
            <w:r w:rsidRPr="00F74B87">
              <w:rPr>
                <w:rFonts w:ascii="Sylfaen" w:hAnsi="Sylfaen"/>
                <w:b/>
                <w:sz w:val="20"/>
                <w:szCs w:val="20"/>
                <w:lang w:val="ru-RU"/>
              </w:rPr>
              <w:t xml:space="preserve">2. Порядок </w:t>
            </w:r>
            <w:r w:rsidR="00412824" w:rsidRPr="00F74B87">
              <w:rPr>
                <w:rFonts w:ascii="Sylfaen" w:hAnsi="Sylfaen"/>
                <w:b/>
                <w:sz w:val="20"/>
                <w:szCs w:val="20"/>
                <w:lang w:val="ru-RU"/>
              </w:rPr>
              <w:t xml:space="preserve">и сроки </w:t>
            </w:r>
            <w:r w:rsidRPr="00F74B87">
              <w:rPr>
                <w:rFonts w:ascii="Sylfaen" w:hAnsi="Sylfaen"/>
                <w:b/>
                <w:sz w:val="20"/>
                <w:szCs w:val="20"/>
                <w:lang w:val="ru-RU"/>
              </w:rPr>
              <w:t xml:space="preserve">предоставления Услуг. Права и </w:t>
            </w:r>
            <w:r w:rsidRPr="00F74B87">
              <w:rPr>
                <w:rFonts w:ascii="Sylfaen" w:hAnsi="Sylfaen"/>
                <w:b/>
                <w:sz w:val="20"/>
                <w:szCs w:val="20"/>
                <w:lang w:val="ru-RU"/>
              </w:rPr>
              <w:lastRenderedPageBreak/>
              <w:t>обязанности Сторон</w:t>
            </w:r>
          </w:p>
          <w:p w14:paraId="4BE2F7F7" w14:textId="77777777" w:rsidR="00645EC8" w:rsidRPr="00F74B87" w:rsidRDefault="00645EC8" w:rsidP="00E96C7E">
            <w:pPr>
              <w:keepNext/>
              <w:keepLines/>
              <w:jc w:val="both"/>
              <w:rPr>
                <w:rFonts w:ascii="Sylfaen" w:hAnsi="Sylfaen"/>
                <w:sz w:val="20"/>
                <w:szCs w:val="20"/>
                <w:lang w:val="ru-RU"/>
              </w:rPr>
            </w:pPr>
          </w:p>
        </w:tc>
      </w:tr>
      <w:tr w:rsidR="00645EC8" w:rsidRPr="00F247A1" w14:paraId="7C9BB276" w14:textId="77777777" w:rsidTr="0080471A">
        <w:trPr>
          <w:gridAfter w:val="1"/>
          <w:wAfter w:w="52" w:type="dxa"/>
        </w:trPr>
        <w:tc>
          <w:tcPr>
            <w:tcW w:w="4774" w:type="dxa"/>
            <w:gridSpan w:val="2"/>
          </w:tcPr>
          <w:p w14:paraId="4FE7FE5E" w14:textId="221CDFA1" w:rsidR="00645EC8" w:rsidRPr="00F74B87" w:rsidRDefault="00DC3CF6" w:rsidP="00E96C7E">
            <w:pPr>
              <w:pStyle w:val="a7"/>
              <w:keepNext/>
              <w:keepLines/>
              <w:jc w:val="both"/>
              <w:rPr>
                <w:rFonts w:ascii="Sylfaen" w:hAnsi="Sylfaen"/>
                <w:b w:val="0"/>
                <w:sz w:val="20"/>
                <w:lang w:val="en-US"/>
              </w:rPr>
            </w:pPr>
            <w:r w:rsidRPr="00F74B87">
              <w:rPr>
                <w:rFonts w:ascii="Sylfaen" w:hAnsi="Sylfaen"/>
                <w:b w:val="0"/>
                <w:sz w:val="20"/>
              </w:rPr>
              <w:lastRenderedPageBreak/>
              <w:t>2.1</w:t>
            </w:r>
            <w:r w:rsidR="00645EC8" w:rsidRPr="00F74B87">
              <w:rPr>
                <w:rFonts w:ascii="Sylfaen" w:hAnsi="Sylfaen"/>
                <w:b w:val="0"/>
                <w:sz w:val="20"/>
              </w:rPr>
              <w:t xml:space="preserve">. The Contractor may involve in the provision of Services members of the </w:t>
            </w:r>
            <w:r w:rsidR="00CD028A">
              <w:rPr>
                <w:rFonts w:ascii="Sylfaen" w:hAnsi="Sylfaen"/>
                <w:lang w:val="en-US"/>
              </w:rPr>
              <w:t>xxx</w:t>
            </w:r>
            <w:r w:rsidR="00645EC8" w:rsidRPr="00F74B87">
              <w:rPr>
                <w:rFonts w:ascii="Sylfaen" w:hAnsi="Sylfaen"/>
                <w:b w:val="0"/>
                <w:sz w:val="20"/>
              </w:rPr>
              <w:t xml:space="preserve"> </w:t>
            </w:r>
            <w:r w:rsidR="00707DD9" w:rsidRPr="00F74B87">
              <w:rPr>
                <w:rFonts w:ascii="Sylfaen" w:hAnsi="Sylfaen"/>
                <w:b w:val="0"/>
                <w:sz w:val="20"/>
                <w:lang w:val="en-US"/>
              </w:rPr>
              <w:t>network</w:t>
            </w:r>
            <w:r w:rsidR="00645EC8" w:rsidRPr="00F74B87">
              <w:rPr>
                <w:rFonts w:ascii="Sylfaen" w:hAnsi="Sylfaen"/>
                <w:b w:val="0"/>
                <w:sz w:val="20"/>
              </w:rPr>
              <w:t xml:space="preserve"> without prior consent of the Client.</w:t>
            </w:r>
          </w:p>
        </w:tc>
        <w:tc>
          <w:tcPr>
            <w:tcW w:w="238" w:type="dxa"/>
          </w:tcPr>
          <w:p w14:paraId="12164221" w14:textId="77777777" w:rsidR="00645EC8" w:rsidRPr="00F74B87" w:rsidRDefault="00645EC8" w:rsidP="00E96C7E">
            <w:pPr>
              <w:pStyle w:val="a7"/>
              <w:keepNext/>
              <w:keepLines/>
              <w:jc w:val="both"/>
              <w:rPr>
                <w:rFonts w:ascii="Sylfaen" w:hAnsi="Sylfaen"/>
                <w:b w:val="0"/>
                <w:bCs/>
                <w:sz w:val="20"/>
                <w:lang w:val="en-US"/>
              </w:rPr>
            </w:pPr>
          </w:p>
        </w:tc>
        <w:tc>
          <w:tcPr>
            <w:tcW w:w="4773" w:type="dxa"/>
          </w:tcPr>
          <w:p w14:paraId="7AF3A7A1" w14:textId="374DCA18" w:rsidR="00645EC8" w:rsidRPr="00F74B87" w:rsidRDefault="00DC3CF6" w:rsidP="00F74B87">
            <w:pPr>
              <w:pStyle w:val="30"/>
              <w:keepNext/>
              <w:keepLines/>
              <w:jc w:val="both"/>
              <w:rPr>
                <w:rFonts w:ascii="Sylfaen" w:hAnsi="Sylfaen"/>
                <w:lang w:val="ru-RU"/>
              </w:rPr>
            </w:pPr>
            <w:r w:rsidRPr="00F74B87">
              <w:rPr>
                <w:rFonts w:ascii="Sylfaen" w:hAnsi="Sylfaen"/>
                <w:lang w:val="ru-RU"/>
              </w:rPr>
              <w:t>2.1</w:t>
            </w:r>
            <w:r w:rsidR="00645EC8" w:rsidRPr="00F74B87">
              <w:rPr>
                <w:rFonts w:ascii="Sylfaen" w:hAnsi="Sylfaen"/>
                <w:lang w:val="ru-RU"/>
              </w:rPr>
              <w:t xml:space="preserve">. Исполнитель может привлекать для оказания Услуг по настоящему Договору любое лицо, входящее в </w:t>
            </w:r>
            <w:r w:rsidR="00707DD9" w:rsidRPr="00F74B87">
              <w:rPr>
                <w:rFonts w:ascii="Sylfaen" w:hAnsi="Sylfaen"/>
                <w:lang w:val="ru-RU"/>
              </w:rPr>
              <w:t xml:space="preserve">сеть </w:t>
            </w:r>
            <w:r w:rsidR="00CD028A">
              <w:rPr>
                <w:rFonts w:ascii="Sylfaen" w:hAnsi="Sylfaen"/>
                <w:lang w:val="en-US"/>
              </w:rPr>
              <w:t>xxx</w:t>
            </w:r>
            <w:r w:rsidR="00645EC8" w:rsidRPr="00F74B87">
              <w:rPr>
                <w:rFonts w:ascii="Sylfaen" w:hAnsi="Sylfaen"/>
                <w:lang w:val="ru-RU"/>
              </w:rPr>
              <w:t>, без предварительного согласия Заказчика.</w:t>
            </w:r>
          </w:p>
          <w:p w14:paraId="7072BBCE" w14:textId="77777777" w:rsidR="00645EC8" w:rsidRPr="00F74B87" w:rsidRDefault="00645EC8" w:rsidP="00F74B87">
            <w:pPr>
              <w:pStyle w:val="30"/>
              <w:keepNext/>
              <w:keepLines/>
              <w:jc w:val="both"/>
              <w:rPr>
                <w:rFonts w:ascii="Sylfaen" w:hAnsi="Sylfaen"/>
                <w:sz w:val="24"/>
                <w:szCs w:val="24"/>
                <w:lang w:val="ru-RU"/>
              </w:rPr>
            </w:pPr>
          </w:p>
        </w:tc>
      </w:tr>
      <w:tr w:rsidR="00645EC8" w:rsidRPr="00F247A1" w14:paraId="1EE8704F" w14:textId="77777777" w:rsidTr="0080471A">
        <w:trPr>
          <w:gridAfter w:val="1"/>
          <w:wAfter w:w="52" w:type="dxa"/>
        </w:trPr>
        <w:tc>
          <w:tcPr>
            <w:tcW w:w="4774" w:type="dxa"/>
            <w:gridSpan w:val="2"/>
          </w:tcPr>
          <w:p w14:paraId="7C1A56F8" w14:textId="77777777" w:rsidR="00645EC8" w:rsidRPr="00F74B87" w:rsidRDefault="00DC3CF6" w:rsidP="00E96C7E">
            <w:pPr>
              <w:keepNext/>
              <w:keepLines/>
              <w:spacing w:line="240" w:lineRule="atLeast"/>
              <w:ind w:left="20"/>
              <w:jc w:val="both"/>
              <w:rPr>
                <w:rFonts w:ascii="Sylfaen" w:hAnsi="Sylfaen"/>
                <w:sz w:val="20"/>
                <w:szCs w:val="20"/>
              </w:rPr>
            </w:pPr>
            <w:r w:rsidRPr="00F74B87">
              <w:rPr>
                <w:rFonts w:ascii="Sylfaen" w:hAnsi="Sylfaen"/>
                <w:sz w:val="20"/>
                <w:szCs w:val="20"/>
              </w:rPr>
              <w:t>2.2</w:t>
            </w:r>
            <w:r w:rsidR="00DB1828" w:rsidRPr="00F74B87">
              <w:rPr>
                <w:rFonts w:ascii="Sylfaen" w:hAnsi="Sylfaen"/>
                <w:sz w:val="20"/>
                <w:szCs w:val="20"/>
              </w:rPr>
              <w:t xml:space="preserve">. </w:t>
            </w:r>
            <w:r w:rsidR="00645EC8" w:rsidRPr="00F74B87">
              <w:rPr>
                <w:rFonts w:ascii="Sylfaen" w:hAnsi="Sylfaen"/>
                <w:sz w:val="20"/>
                <w:szCs w:val="20"/>
              </w:rPr>
              <w:t xml:space="preserve">All working papers, i.e. </w:t>
            </w:r>
            <w:r w:rsidR="00277475" w:rsidRPr="00F74B87">
              <w:rPr>
                <w:rFonts w:ascii="Sylfaen" w:hAnsi="Sylfaen"/>
                <w:sz w:val="20"/>
                <w:szCs w:val="20"/>
              </w:rPr>
              <w:t>documentation</w:t>
            </w:r>
            <w:r w:rsidR="00645EC8" w:rsidRPr="00F74B87">
              <w:rPr>
                <w:rFonts w:ascii="Sylfaen" w:hAnsi="Sylfaen"/>
                <w:sz w:val="20"/>
                <w:szCs w:val="20"/>
              </w:rPr>
              <w:t xml:space="preserve"> used by the Contractor in conjunction with the work, with the exception of </w:t>
            </w:r>
            <w:r w:rsidR="00277475" w:rsidRPr="00F74B87">
              <w:rPr>
                <w:rFonts w:ascii="Sylfaen" w:hAnsi="Sylfaen"/>
                <w:sz w:val="20"/>
                <w:szCs w:val="20"/>
              </w:rPr>
              <w:t>documentation</w:t>
            </w:r>
            <w:r w:rsidR="00645EC8" w:rsidRPr="00F74B87">
              <w:rPr>
                <w:rFonts w:ascii="Sylfaen" w:hAnsi="Sylfaen"/>
                <w:sz w:val="20"/>
                <w:szCs w:val="20"/>
              </w:rPr>
              <w:t xml:space="preserve"> to be provided to the Customer as the Deliverables, constitute confidential information and will be retained by the Contractor in accordance with his policies and procedures and the requirements of legislation of the Republic of Uzbekistan.</w:t>
            </w:r>
          </w:p>
          <w:p w14:paraId="19875CE9" w14:textId="77777777" w:rsidR="00645EC8" w:rsidRPr="00F74B87" w:rsidRDefault="00645EC8" w:rsidP="00E96C7E">
            <w:pPr>
              <w:keepNext/>
              <w:keepLines/>
              <w:spacing w:line="240" w:lineRule="atLeast"/>
              <w:jc w:val="both"/>
              <w:rPr>
                <w:rFonts w:ascii="Sylfaen" w:hAnsi="Sylfaen"/>
                <w:sz w:val="20"/>
                <w:szCs w:val="20"/>
              </w:rPr>
            </w:pPr>
          </w:p>
        </w:tc>
        <w:tc>
          <w:tcPr>
            <w:tcW w:w="238" w:type="dxa"/>
          </w:tcPr>
          <w:p w14:paraId="79041103" w14:textId="77777777" w:rsidR="00645EC8" w:rsidRPr="00F74B87" w:rsidRDefault="00645EC8" w:rsidP="00E96C7E">
            <w:pPr>
              <w:pStyle w:val="a7"/>
              <w:keepNext/>
              <w:keepLines/>
              <w:jc w:val="both"/>
              <w:rPr>
                <w:rFonts w:ascii="Sylfaen" w:hAnsi="Sylfaen"/>
                <w:b w:val="0"/>
                <w:sz w:val="20"/>
                <w:lang w:val="en-US"/>
              </w:rPr>
            </w:pPr>
          </w:p>
        </w:tc>
        <w:tc>
          <w:tcPr>
            <w:tcW w:w="4773" w:type="dxa"/>
          </w:tcPr>
          <w:p w14:paraId="5420FDBB" w14:textId="77777777" w:rsidR="006B1478" w:rsidRDefault="00DC3CF6" w:rsidP="00E96C7E">
            <w:pPr>
              <w:keepNext/>
              <w:keepLines/>
              <w:jc w:val="both"/>
              <w:rPr>
                <w:rFonts w:ascii="Sylfaen" w:hAnsi="Sylfaen"/>
                <w:sz w:val="20"/>
                <w:szCs w:val="20"/>
                <w:lang w:val="ru-RU"/>
              </w:rPr>
            </w:pPr>
            <w:r w:rsidRPr="00F74B87">
              <w:rPr>
                <w:rFonts w:ascii="Sylfaen" w:hAnsi="Sylfaen"/>
                <w:sz w:val="20"/>
                <w:szCs w:val="20"/>
                <w:lang w:val="ru-RU"/>
              </w:rPr>
              <w:t>2.2</w:t>
            </w:r>
            <w:r w:rsidR="00645EC8" w:rsidRPr="00F74B87">
              <w:rPr>
                <w:rFonts w:ascii="Sylfaen" w:hAnsi="Sylfaen"/>
                <w:sz w:val="20"/>
                <w:szCs w:val="20"/>
                <w:lang w:val="ru-RU"/>
              </w:rPr>
              <w:t>. Вся рабочая документация, то есть документация, используемая Исполнителем в период оказания Услуг Заказчику и не относящаяся к документации, которая подлежит передаче Заказчику в качестве Результатов, является конфиденциальной и остается в собственности Исполнителя, который хранит ее в соответствии со своими правилами и процедурами и требованиями законодательства Республики Узбекистан.</w:t>
            </w:r>
          </w:p>
          <w:p w14:paraId="2C0D8D0A" w14:textId="6834FED4" w:rsidR="00CC1BF6" w:rsidRPr="00F74B87" w:rsidRDefault="00CC1BF6" w:rsidP="00E96C7E">
            <w:pPr>
              <w:keepNext/>
              <w:keepLines/>
              <w:jc w:val="both"/>
              <w:rPr>
                <w:rFonts w:ascii="Sylfaen" w:hAnsi="Sylfaen"/>
                <w:sz w:val="20"/>
                <w:szCs w:val="20"/>
                <w:lang w:val="ru-RU"/>
              </w:rPr>
            </w:pPr>
          </w:p>
        </w:tc>
      </w:tr>
      <w:tr w:rsidR="00645EC8" w:rsidRPr="00F247A1" w14:paraId="17533DB1" w14:textId="77777777" w:rsidTr="0080471A">
        <w:trPr>
          <w:gridAfter w:val="1"/>
          <w:wAfter w:w="52" w:type="dxa"/>
        </w:trPr>
        <w:tc>
          <w:tcPr>
            <w:tcW w:w="4774" w:type="dxa"/>
            <w:gridSpan w:val="2"/>
          </w:tcPr>
          <w:p w14:paraId="5629389A" w14:textId="77777777" w:rsidR="00645EC8" w:rsidRPr="00F74B87" w:rsidRDefault="00645EC8" w:rsidP="00E96C7E">
            <w:pPr>
              <w:keepNext/>
              <w:keepLines/>
              <w:spacing w:line="240" w:lineRule="atLeast"/>
              <w:jc w:val="both"/>
              <w:rPr>
                <w:rFonts w:ascii="Sylfaen" w:hAnsi="Sylfaen"/>
                <w:sz w:val="20"/>
                <w:szCs w:val="20"/>
                <w:lang w:eastAsia="ru-RU"/>
              </w:rPr>
            </w:pPr>
            <w:r w:rsidRPr="00F74B87">
              <w:rPr>
                <w:rFonts w:ascii="Sylfaen" w:hAnsi="Sylfaen"/>
                <w:sz w:val="20"/>
                <w:szCs w:val="20"/>
              </w:rPr>
              <w:t>2.</w:t>
            </w:r>
            <w:r w:rsidR="00DC3CF6" w:rsidRPr="00F74B87">
              <w:rPr>
                <w:rFonts w:ascii="Sylfaen" w:hAnsi="Sylfaen"/>
                <w:sz w:val="20"/>
                <w:szCs w:val="20"/>
              </w:rPr>
              <w:t>3</w:t>
            </w:r>
            <w:r w:rsidRPr="00F74B87">
              <w:rPr>
                <w:rFonts w:ascii="Sylfaen" w:hAnsi="Sylfaen"/>
                <w:sz w:val="20"/>
                <w:szCs w:val="20"/>
              </w:rPr>
              <w:t>. The Contractor shall commence the Services upon the receipt of Client's advance payment and required information as determined in this Agreement.</w:t>
            </w:r>
          </w:p>
        </w:tc>
        <w:tc>
          <w:tcPr>
            <w:tcW w:w="238" w:type="dxa"/>
          </w:tcPr>
          <w:p w14:paraId="066D44BD" w14:textId="77777777" w:rsidR="00645EC8" w:rsidRPr="00F74B87" w:rsidRDefault="00645EC8" w:rsidP="00E96C7E">
            <w:pPr>
              <w:pStyle w:val="a7"/>
              <w:keepNext/>
              <w:keepLines/>
              <w:jc w:val="both"/>
              <w:rPr>
                <w:rFonts w:ascii="Sylfaen" w:hAnsi="Sylfaen"/>
                <w:b w:val="0"/>
                <w:sz w:val="20"/>
                <w:lang w:val="en-US"/>
              </w:rPr>
            </w:pPr>
          </w:p>
        </w:tc>
        <w:tc>
          <w:tcPr>
            <w:tcW w:w="4773" w:type="dxa"/>
          </w:tcPr>
          <w:p w14:paraId="28F2C381" w14:textId="77777777" w:rsidR="00645EC8" w:rsidRPr="00F74B87" w:rsidRDefault="00645EC8" w:rsidP="00E96C7E">
            <w:pPr>
              <w:keepNext/>
              <w:keepLines/>
              <w:spacing w:line="240" w:lineRule="atLeast"/>
              <w:jc w:val="both"/>
              <w:rPr>
                <w:rFonts w:ascii="Sylfaen" w:hAnsi="Sylfaen"/>
                <w:sz w:val="20"/>
                <w:szCs w:val="20"/>
                <w:lang w:val="ru-RU" w:eastAsia="ru-RU"/>
              </w:rPr>
            </w:pPr>
            <w:r w:rsidRPr="00F74B87">
              <w:rPr>
                <w:rFonts w:ascii="Sylfaen" w:hAnsi="Sylfaen"/>
                <w:sz w:val="20"/>
                <w:szCs w:val="20"/>
                <w:lang w:val="ru-RU"/>
              </w:rPr>
              <w:t>2.</w:t>
            </w:r>
            <w:r w:rsidR="00DC3CF6" w:rsidRPr="00F74B87">
              <w:rPr>
                <w:rFonts w:ascii="Sylfaen" w:hAnsi="Sylfaen"/>
                <w:sz w:val="20"/>
                <w:szCs w:val="20"/>
                <w:lang w:val="ru-RU"/>
              </w:rPr>
              <w:t>3</w:t>
            </w:r>
            <w:r w:rsidRPr="00F74B87">
              <w:rPr>
                <w:rFonts w:ascii="Sylfaen" w:hAnsi="Sylfaen"/>
                <w:sz w:val="20"/>
                <w:szCs w:val="20"/>
                <w:lang w:val="ru-RU"/>
              </w:rPr>
              <w:t>. Исполнитель приступит к оказанию Услуг только после получения от Заказчика авансового платежа и необходимой информации, как это определено в настоящем Договоре.</w:t>
            </w:r>
            <w:r w:rsidR="009F4039" w:rsidRPr="00F74B87">
              <w:rPr>
                <w:rFonts w:ascii="Sylfaen" w:hAnsi="Sylfaen"/>
                <w:sz w:val="20"/>
                <w:szCs w:val="20"/>
                <w:lang w:val="ru-RU"/>
              </w:rPr>
              <w:t xml:space="preserve"> </w:t>
            </w:r>
          </w:p>
          <w:p w14:paraId="0442F23A" w14:textId="77777777" w:rsidR="00645EC8" w:rsidRPr="00F74B87" w:rsidRDefault="00645EC8" w:rsidP="00E96C7E">
            <w:pPr>
              <w:keepNext/>
              <w:keepLines/>
              <w:ind w:left="85"/>
              <w:jc w:val="both"/>
              <w:rPr>
                <w:rFonts w:ascii="Sylfaen" w:hAnsi="Sylfaen"/>
                <w:sz w:val="20"/>
                <w:szCs w:val="20"/>
                <w:lang w:val="ru-RU" w:eastAsia="ru-RU"/>
              </w:rPr>
            </w:pPr>
          </w:p>
        </w:tc>
      </w:tr>
      <w:tr w:rsidR="00645EC8" w:rsidRPr="00F247A1" w14:paraId="7071AEAA" w14:textId="77777777" w:rsidTr="0080471A">
        <w:trPr>
          <w:gridBefore w:val="1"/>
          <w:wBefore w:w="52" w:type="dxa"/>
        </w:trPr>
        <w:tc>
          <w:tcPr>
            <w:tcW w:w="4722" w:type="dxa"/>
          </w:tcPr>
          <w:p w14:paraId="6F725FA1" w14:textId="77777777" w:rsidR="00645EC8" w:rsidRPr="00F74B87" w:rsidRDefault="00645EC8" w:rsidP="00E96C7E">
            <w:pPr>
              <w:pStyle w:val="ABLOCKPARA"/>
              <w:keepNext/>
              <w:keepLines/>
              <w:jc w:val="both"/>
              <w:rPr>
                <w:rFonts w:ascii="Sylfaen" w:hAnsi="Sylfaen"/>
                <w:sz w:val="20"/>
              </w:rPr>
            </w:pPr>
            <w:r w:rsidRPr="00F74B87">
              <w:rPr>
                <w:rFonts w:ascii="Sylfaen" w:hAnsi="Sylfaen"/>
                <w:sz w:val="20"/>
              </w:rPr>
              <w:t>2.</w:t>
            </w:r>
            <w:r w:rsidR="00DC3CF6" w:rsidRPr="00F74B87">
              <w:rPr>
                <w:rFonts w:ascii="Sylfaen" w:hAnsi="Sylfaen"/>
                <w:sz w:val="20"/>
              </w:rPr>
              <w:t>4</w:t>
            </w:r>
            <w:r w:rsidRPr="00F74B87">
              <w:rPr>
                <w:rFonts w:ascii="Sylfaen" w:hAnsi="Sylfaen"/>
                <w:sz w:val="20"/>
              </w:rPr>
              <w:t>. Client is responsible for ensuring proper conditions for the performance of the Services, such as:</w:t>
            </w:r>
          </w:p>
        </w:tc>
        <w:tc>
          <w:tcPr>
            <w:tcW w:w="238" w:type="dxa"/>
          </w:tcPr>
          <w:p w14:paraId="11CB8366" w14:textId="77777777" w:rsidR="00645EC8" w:rsidRPr="00F74B87" w:rsidRDefault="00645EC8" w:rsidP="00E96C7E">
            <w:pPr>
              <w:pStyle w:val="a7"/>
              <w:keepNext/>
              <w:keepLines/>
              <w:jc w:val="both"/>
              <w:rPr>
                <w:rFonts w:ascii="Sylfaen" w:hAnsi="Sylfaen"/>
                <w:b w:val="0"/>
                <w:bCs/>
                <w:sz w:val="20"/>
                <w:lang w:val="en-US"/>
              </w:rPr>
            </w:pPr>
          </w:p>
        </w:tc>
        <w:tc>
          <w:tcPr>
            <w:tcW w:w="4825" w:type="dxa"/>
            <w:gridSpan w:val="2"/>
          </w:tcPr>
          <w:p w14:paraId="477CA6B6" w14:textId="77777777" w:rsidR="00645EC8" w:rsidRPr="00F74B87" w:rsidRDefault="00645EC8" w:rsidP="00E96C7E">
            <w:pPr>
              <w:keepNext/>
              <w:keepLines/>
              <w:jc w:val="both"/>
              <w:rPr>
                <w:rFonts w:ascii="Sylfaen" w:hAnsi="Sylfaen"/>
                <w:sz w:val="20"/>
                <w:szCs w:val="20"/>
                <w:lang w:val="ru-RU"/>
              </w:rPr>
            </w:pPr>
            <w:r w:rsidRPr="00F74B87">
              <w:rPr>
                <w:rFonts w:ascii="Sylfaen" w:hAnsi="Sylfaen"/>
                <w:sz w:val="20"/>
                <w:szCs w:val="20"/>
              </w:rPr>
              <w:t xml:space="preserve"> </w:t>
            </w:r>
            <w:r w:rsidRPr="00F74B87">
              <w:rPr>
                <w:rFonts w:ascii="Sylfaen" w:hAnsi="Sylfaen"/>
                <w:sz w:val="20"/>
                <w:szCs w:val="20"/>
                <w:lang w:val="ru-RU"/>
              </w:rPr>
              <w:t>2.</w:t>
            </w:r>
            <w:r w:rsidR="00DC3CF6" w:rsidRPr="00F74B87">
              <w:rPr>
                <w:rFonts w:ascii="Sylfaen" w:hAnsi="Sylfaen"/>
                <w:sz w:val="20"/>
                <w:szCs w:val="20"/>
                <w:lang w:val="ru-RU"/>
              </w:rPr>
              <w:t>4</w:t>
            </w:r>
            <w:r w:rsidRPr="00F74B87">
              <w:rPr>
                <w:rFonts w:ascii="Sylfaen" w:hAnsi="Sylfaen"/>
                <w:sz w:val="20"/>
                <w:szCs w:val="20"/>
                <w:lang w:val="ru-RU"/>
              </w:rPr>
              <w:t>. Заказчик обеспечит Исполнителю надлежащие условия для выполнения Услуг по настоящему Договору, в том числе:</w:t>
            </w:r>
          </w:p>
          <w:p w14:paraId="141478F9" w14:textId="77777777" w:rsidR="00645EC8" w:rsidRPr="00F74B87" w:rsidRDefault="00645EC8" w:rsidP="00E96C7E">
            <w:pPr>
              <w:pStyle w:val="32"/>
              <w:keepNext/>
              <w:keepLines/>
              <w:spacing w:after="0"/>
              <w:ind w:left="0"/>
              <w:jc w:val="both"/>
              <w:rPr>
                <w:rFonts w:ascii="Sylfaen" w:hAnsi="Sylfaen"/>
                <w:sz w:val="20"/>
                <w:szCs w:val="20"/>
                <w:lang w:val="ru-RU"/>
              </w:rPr>
            </w:pPr>
          </w:p>
        </w:tc>
      </w:tr>
      <w:tr w:rsidR="00645EC8" w:rsidRPr="00F247A1" w14:paraId="445C2BE0" w14:textId="77777777" w:rsidTr="0080471A">
        <w:trPr>
          <w:gridBefore w:val="1"/>
          <w:wBefore w:w="52" w:type="dxa"/>
        </w:trPr>
        <w:tc>
          <w:tcPr>
            <w:tcW w:w="4722" w:type="dxa"/>
          </w:tcPr>
          <w:p w14:paraId="5446912A" w14:textId="77777777" w:rsidR="00645EC8" w:rsidRPr="00F74B87" w:rsidRDefault="00645EC8" w:rsidP="00E96C7E">
            <w:pPr>
              <w:pStyle w:val="1"/>
              <w:keepLines/>
              <w:numPr>
                <w:ilvl w:val="0"/>
                <w:numId w:val="15"/>
              </w:numPr>
              <w:tabs>
                <w:tab w:val="clear" w:pos="720"/>
                <w:tab w:val="num" w:pos="308"/>
              </w:tabs>
              <w:ind w:left="308"/>
              <w:jc w:val="both"/>
              <w:rPr>
                <w:rFonts w:ascii="Sylfaen" w:hAnsi="Sylfaen"/>
                <w:b w:val="0"/>
                <w:bCs/>
                <w:sz w:val="20"/>
              </w:rPr>
            </w:pPr>
            <w:r w:rsidRPr="00F74B87">
              <w:rPr>
                <w:rFonts w:ascii="Sylfaen" w:hAnsi="Sylfaen"/>
                <w:b w:val="0"/>
                <w:sz w:val="20"/>
              </w:rPr>
              <w:t>adequate work space with 24 hour access, equipment, software, telephone connection, including long-distance connection,  access to the Client’s intranet and 24 hour access to the Internet, access to printers, administrative IT support if</w:t>
            </w:r>
            <w:r w:rsidR="006B1478" w:rsidRPr="00F74B87">
              <w:rPr>
                <w:rFonts w:ascii="Sylfaen" w:hAnsi="Sylfaen"/>
                <w:b w:val="0"/>
                <w:sz w:val="20"/>
              </w:rPr>
              <w:t xml:space="preserve"> it will be</w:t>
            </w:r>
            <w:r w:rsidRPr="00F74B87">
              <w:rPr>
                <w:rFonts w:ascii="Sylfaen" w:hAnsi="Sylfaen"/>
                <w:b w:val="0"/>
                <w:sz w:val="20"/>
              </w:rPr>
              <w:t xml:space="preserve"> required for the provision of the Services hereunder;</w:t>
            </w:r>
          </w:p>
        </w:tc>
        <w:tc>
          <w:tcPr>
            <w:tcW w:w="238" w:type="dxa"/>
          </w:tcPr>
          <w:p w14:paraId="323BD731" w14:textId="77777777" w:rsidR="00645EC8" w:rsidRPr="00F74B87" w:rsidRDefault="00645EC8" w:rsidP="00E96C7E">
            <w:pPr>
              <w:pStyle w:val="a7"/>
              <w:keepNext/>
              <w:keepLines/>
              <w:jc w:val="both"/>
              <w:rPr>
                <w:rFonts w:ascii="Sylfaen" w:hAnsi="Sylfaen"/>
                <w:b w:val="0"/>
                <w:bCs/>
                <w:sz w:val="20"/>
                <w:lang w:val="en-US"/>
              </w:rPr>
            </w:pPr>
          </w:p>
        </w:tc>
        <w:tc>
          <w:tcPr>
            <w:tcW w:w="4825" w:type="dxa"/>
            <w:gridSpan w:val="2"/>
          </w:tcPr>
          <w:p w14:paraId="3CBB51F6" w14:textId="77777777" w:rsidR="00645EC8" w:rsidRPr="00F74B87" w:rsidRDefault="00645EC8" w:rsidP="00E96C7E">
            <w:pPr>
              <w:keepNext/>
              <w:keepLines/>
              <w:numPr>
                <w:ilvl w:val="0"/>
                <w:numId w:val="14"/>
              </w:numPr>
              <w:tabs>
                <w:tab w:val="clear" w:pos="720"/>
                <w:tab w:val="num" w:pos="388"/>
                <w:tab w:val="num" w:pos="969"/>
              </w:tabs>
              <w:ind w:left="388"/>
              <w:jc w:val="both"/>
              <w:rPr>
                <w:rFonts w:ascii="Sylfaen" w:hAnsi="Sylfaen"/>
                <w:sz w:val="20"/>
                <w:szCs w:val="20"/>
                <w:lang w:val="ru-RU"/>
              </w:rPr>
            </w:pPr>
            <w:r w:rsidRPr="00F74B87">
              <w:rPr>
                <w:rFonts w:ascii="Sylfaen" w:hAnsi="Sylfaen"/>
                <w:sz w:val="20"/>
                <w:szCs w:val="20"/>
                <w:lang w:val="ru-RU"/>
              </w:rPr>
              <w:t xml:space="preserve">предоставит Исполнителю необходимое офисное помещение и обеспечит круглосуточный доступ в такое помещение; обеспечит оборудованием, программным обеспечением, телефонной связью, включая междугороднюю, доступом во внутреннюю компьютерную сеть, круглосуточным доступом в Интернет, доступом к принтерам и поддержкой системного администратора, если </w:t>
            </w:r>
            <w:r w:rsidR="006B1478" w:rsidRPr="00F74B87">
              <w:rPr>
                <w:rFonts w:ascii="Sylfaen" w:hAnsi="Sylfaen"/>
                <w:sz w:val="20"/>
                <w:szCs w:val="20"/>
                <w:lang w:val="ru-RU"/>
              </w:rPr>
              <w:t xml:space="preserve">это будет </w:t>
            </w:r>
            <w:r w:rsidRPr="00F74B87">
              <w:rPr>
                <w:rFonts w:ascii="Sylfaen" w:hAnsi="Sylfaen"/>
                <w:sz w:val="20"/>
                <w:szCs w:val="20"/>
                <w:lang w:val="ru-RU"/>
              </w:rPr>
              <w:t>необходимо для оказания Услуг по настоящему Договору;</w:t>
            </w:r>
          </w:p>
          <w:p w14:paraId="79441811" w14:textId="77777777" w:rsidR="00645EC8" w:rsidRPr="00F74B87" w:rsidRDefault="00645EC8" w:rsidP="00E96C7E">
            <w:pPr>
              <w:pStyle w:val="ABLOCKPARA"/>
              <w:keepNext/>
              <w:keepLines/>
              <w:tabs>
                <w:tab w:val="num" w:pos="388"/>
              </w:tabs>
              <w:suppressAutoHyphens/>
              <w:ind w:left="388"/>
              <w:jc w:val="both"/>
              <w:rPr>
                <w:rFonts w:ascii="Sylfaen" w:hAnsi="Sylfaen"/>
                <w:bCs/>
                <w:sz w:val="20"/>
                <w:lang w:val="ru-RU"/>
              </w:rPr>
            </w:pPr>
          </w:p>
        </w:tc>
      </w:tr>
      <w:tr w:rsidR="00645EC8" w:rsidRPr="00F247A1" w14:paraId="094D0867" w14:textId="77777777" w:rsidTr="0080471A">
        <w:trPr>
          <w:gridBefore w:val="1"/>
          <w:wBefore w:w="52" w:type="dxa"/>
        </w:trPr>
        <w:tc>
          <w:tcPr>
            <w:tcW w:w="4722" w:type="dxa"/>
          </w:tcPr>
          <w:p w14:paraId="1F0C1934" w14:textId="77777777" w:rsidR="00645EC8" w:rsidRPr="00F74B87" w:rsidRDefault="00645EC8" w:rsidP="00F74B87">
            <w:pPr>
              <w:pStyle w:val="30"/>
              <w:keepNext/>
              <w:keepLines/>
              <w:numPr>
                <w:ilvl w:val="0"/>
                <w:numId w:val="15"/>
              </w:numPr>
              <w:tabs>
                <w:tab w:val="clear" w:pos="720"/>
                <w:tab w:val="num" w:pos="308"/>
              </w:tabs>
              <w:ind w:left="308"/>
              <w:jc w:val="both"/>
              <w:rPr>
                <w:rFonts w:ascii="Sylfaen" w:hAnsi="Sylfaen"/>
                <w:lang w:val="en-US"/>
              </w:rPr>
            </w:pPr>
            <w:r w:rsidRPr="00F74B87">
              <w:rPr>
                <w:rFonts w:ascii="Sylfaen" w:hAnsi="Sylfaen"/>
              </w:rPr>
              <w:t>co-operative attitude of all Client’s employees and management of any level, towards the Contractor’s personnel;</w:t>
            </w:r>
          </w:p>
        </w:tc>
        <w:tc>
          <w:tcPr>
            <w:tcW w:w="238" w:type="dxa"/>
          </w:tcPr>
          <w:p w14:paraId="2E2F97CA" w14:textId="77777777" w:rsidR="00645EC8" w:rsidRPr="00F74B87" w:rsidRDefault="00645EC8" w:rsidP="00F74B87">
            <w:pPr>
              <w:pStyle w:val="30"/>
              <w:keepNext/>
              <w:keepLines/>
              <w:jc w:val="both"/>
              <w:rPr>
                <w:rFonts w:ascii="Sylfaen" w:hAnsi="Sylfaen"/>
                <w:lang w:val="en-US" w:eastAsia="ru-RU"/>
              </w:rPr>
            </w:pPr>
          </w:p>
        </w:tc>
        <w:tc>
          <w:tcPr>
            <w:tcW w:w="4825" w:type="dxa"/>
            <w:gridSpan w:val="2"/>
          </w:tcPr>
          <w:p w14:paraId="72DEE730" w14:textId="77777777" w:rsidR="00645EC8" w:rsidRPr="00F74B87" w:rsidRDefault="00645EC8" w:rsidP="00E96C7E">
            <w:pPr>
              <w:keepNext/>
              <w:keepLines/>
              <w:numPr>
                <w:ilvl w:val="0"/>
                <w:numId w:val="14"/>
              </w:numPr>
              <w:tabs>
                <w:tab w:val="clear" w:pos="720"/>
                <w:tab w:val="num" w:pos="388"/>
              </w:tabs>
              <w:ind w:left="388"/>
              <w:jc w:val="both"/>
              <w:rPr>
                <w:rFonts w:ascii="Sylfaen" w:hAnsi="Sylfaen"/>
                <w:sz w:val="20"/>
                <w:szCs w:val="20"/>
                <w:lang w:val="ru-RU"/>
              </w:rPr>
            </w:pPr>
            <w:r w:rsidRPr="00F74B87">
              <w:rPr>
                <w:rFonts w:ascii="Sylfaen" w:hAnsi="Sylfaen"/>
                <w:sz w:val="20"/>
                <w:szCs w:val="20"/>
                <w:lang w:val="ru-RU"/>
              </w:rPr>
              <w:t>обеспечит всестороннее содействие работникам Исполнителя со стороны работников и руководства Заказчика;</w:t>
            </w:r>
          </w:p>
          <w:p w14:paraId="6C580F3A" w14:textId="77777777" w:rsidR="00645EC8" w:rsidRPr="00F74B87" w:rsidRDefault="00645EC8" w:rsidP="00E96C7E">
            <w:pPr>
              <w:keepNext/>
              <w:keepLines/>
              <w:tabs>
                <w:tab w:val="num" w:pos="388"/>
              </w:tabs>
              <w:ind w:left="388"/>
              <w:jc w:val="both"/>
              <w:rPr>
                <w:rFonts w:ascii="Sylfaen" w:hAnsi="Sylfaen"/>
                <w:sz w:val="20"/>
                <w:szCs w:val="20"/>
                <w:lang w:val="ru-RU"/>
              </w:rPr>
            </w:pPr>
          </w:p>
        </w:tc>
      </w:tr>
      <w:tr w:rsidR="00645EC8" w:rsidRPr="00F247A1" w14:paraId="3C9263C4" w14:textId="77777777" w:rsidTr="0080471A">
        <w:trPr>
          <w:gridBefore w:val="1"/>
          <w:wBefore w:w="52" w:type="dxa"/>
        </w:trPr>
        <w:tc>
          <w:tcPr>
            <w:tcW w:w="4722" w:type="dxa"/>
          </w:tcPr>
          <w:p w14:paraId="6B481349" w14:textId="77777777" w:rsidR="00645EC8" w:rsidRPr="00F74B87" w:rsidRDefault="00645EC8" w:rsidP="00F74B87">
            <w:pPr>
              <w:pStyle w:val="30"/>
              <w:keepNext/>
              <w:keepLines/>
              <w:numPr>
                <w:ilvl w:val="0"/>
                <w:numId w:val="15"/>
              </w:numPr>
              <w:tabs>
                <w:tab w:val="clear" w:pos="720"/>
                <w:tab w:val="num" w:pos="308"/>
              </w:tabs>
              <w:ind w:left="308"/>
              <w:jc w:val="both"/>
              <w:rPr>
                <w:rFonts w:ascii="Sylfaen" w:hAnsi="Sylfaen"/>
                <w:lang w:val="en-US"/>
              </w:rPr>
            </w:pPr>
            <w:r w:rsidRPr="00F74B87">
              <w:rPr>
                <w:rFonts w:ascii="Sylfaen" w:hAnsi="Sylfaen"/>
              </w:rPr>
              <w:t xml:space="preserve">timely and exhaustive answers or satisfaction of all documentary, information and other data requirements. The Client provides the Contractor with the information, documentation and other data required for provision of the Services, at the request of the Contractor within </w:t>
            </w:r>
            <w:r w:rsidR="00C81E18" w:rsidRPr="00F74B87">
              <w:rPr>
                <w:rFonts w:ascii="Sylfaen" w:hAnsi="Sylfaen"/>
                <w:lang w:val="en-US"/>
              </w:rPr>
              <w:t>7 calendar days</w:t>
            </w:r>
            <w:r w:rsidR="00082F39" w:rsidRPr="00F74B87">
              <w:rPr>
                <w:rFonts w:ascii="Sylfaen" w:hAnsi="Sylfaen"/>
                <w:lang w:val="en-US"/>
              </w:rPr>
              <w:t xml:space="preserve"> from the day of receipt of such a request</w:t>
            </w:r>
            <w:r w:rsidRPr="00F74B87">
              <w:rPr>
                <w:rFonts w:ascii="Sylfaen" w:hAnsi="Sylfaen"/>
              </w:rPr>
              <w:t>. In the course of the Services, the Contractor shall fully rely on documents and information provided by the Client as well as actions, guidance and clarifications of the Client's officials and staff</w:t>
            </w:r>
            <w:r w:rsidR="005A2CF8" w:rsidRPr="00F74B87">
              <w:rPr>
                <w:rFonts w:ascii="Sylfaen" w:hAnsi="Sylfaen"/>
                <w:lang w:val="en-US"/>
              </w:rPr>
              <w:t>;</w:t>
            </w:r>
          </w:p>
        </w:tc>
        <w:tc>
          <w:tcPr>
            <w:tcW w:w="238" w:type="dxa"/>
          </w:tcPr>
          <w:p w14:paraId="4718B661" w14:textId="77777777" w:rsidR="00645EC8" w:rsidRPr="00F74B87" w:rsidRDefault="00645EC8" w:rsidP="00F74B87">
            <w:pPr>
              <w:pStyle w:val="30"/>
              <w:keepNext/>
              <w:keepLines/>
              <w:jc w:val="both"/>
              <w:rPr>
                <w:rFonts w:ascii="Sylfaen" w:hAnsi="Sylfaen"/>
                <w:lang w:val="en-US" w:eastAsia="ru-RU"/>
              </w:rPr>
            </w:pPr>
          </w:p>
        </w:tc>
        <w:tc>
          <w:tcPr>
            <w:tcW w:w="4825" w:type="dxa"/>
            <w:gridSpan w:val="2"/>
          </w:tcPr>
          <w:p w14:paraId="1A197F95" w14:textId="77777777" w:rsidR="00645EC8" w:rsidRPr="00F74B87" w:rsidRDefault="00645EC8" w:rsidP="00E96C7E">
            <w:pPr>
              <w:keepNext/>
              <w:keepLines/>
              <w:numPr>
                <w:ilvl w:val="0"/>
                <w:numId w:val="14"/>
              </w:numPr>
              <w:tabs>
                <w:tab w:val="clear" w:pos="720"/>
                <w:tab w:val="num" w:pos="388"/>
              </w:tabs>
              <w:ind w:left="388"/>
              <w:jc w:val="both"/>
              <w:rPr>
                <w:rFonts w:ascii="Sylfaen" w:hAnsi="Sylfaen"/>
                <w:sz w:val="20"/>
                <w:szCs w:val="20"/>
                <w:lang w:val="ru-RU"/>
              </w:rPr>
            </w:pPr>
            <w:r w:rsidRPr="00F74B87">
              <w:rPr>
                <w:rFonts w:ascii="Sylfaen" w:hAnsi="Sylfaen"/>
                <w:sz w:val="20"/>
                <w:szCs w:val="20"/>
                <w:lang w:val="ru-RU"/>
              </w:rPr>
              <w:t>своевременно и в полном объеме предоставит необходимую информацию,  документацию и иные сведения. Информация, документация и иные сведения, необходимые для оказания Услуг, предоставляются Заказчиком Исполнителю по просьбе Исполнителя в</w:t>
            </w:r>
            <w:r w:rsidR="00082F39" w:rsidRPr="00F74B87">
              <w:rPr>
                <w:rFonts w:ascii="Sylfaen" w:hAnsi="Sylfaen"/>
                <w:sz w:val="20"/>
                <w:szCs w:val="20"/>
                <w:lang w:val="ru-RU"/>
              </w:rPr>
              <w:t xml:space="preserve"> течение </w:t>
            </w:r>
            <w:r w:rsidR="00C81E18" w:rsidRPr="00F74B87">
              <w:rPr>
                <w:rFonts w:ascii="Sylfaen" w:hAnsi="Sylfaen"/>
                <w:sz w:val="20"/>
                <w:szCs w:val="20"/>
                <w:lang w:val="ru-RU"/>
              </w:rPr>
              <w:t>7 календарных дней</w:t>
            </w:r>
            <w:r w:rsidRPr="00F74B87">
              <w:rPr>
                <w:rFonts w:ascii="Sylfaen" w:hAnsi="Sylfaen"/>
                <w:sz w:val="20"/>
                <w:szCs w:val="20"/>
                <w:lang w:val="ru-RU"/>
              </w:rPr>
              <w:t xml:space="preserve"> </w:t>
            </w:r>
            <w:r w:rsidR="00082F39" w:rsidRPr="00F74B87">
              <w:rPr>
                <w:rFonts w:ascii="Sylfaen" w:hAnsi="Sylfaen"/>
                <w:sz w:val="20"/>
                <w:szCs w:val="20"/>
                <w:lang w:val="ru-RU"/>
              </w:rPr>
              <w:t>со дня получения запроса</w:t>
            </w:r>
            <w:r w:rsidRPr="00F74B87">
              <w:rPr>
                <w:rFonts w:ascii="Sylfaen" w:hAnsi="Sylfaen"/>
                <w:sz w:val="20"/>
                <w:szCs w:val="20"/>
                <w:lang w:val="ru-RU"/>
              </w:rPr>
              <w:t>. В ходе оказания Услуг Исполнитель полностью полагается на документы и сведения, предоставленные Заказчиком, а также на действия, указания и разъяснения должностных лиц и работников Заказчика</w:t>
            </w:r>
            <w:r w:rsidR="005A2CF8" w:rsidRPr="00F74B87">
              <w:rPr>
                <w:rFonts w:ascii="Sylfaen" w:hAnsi="Sylfaen"/>
                <w:sz w:val="20"/>
                <w:szCs w:val="20"/>
                <w:lang w:val="ru-RU"/>
              </w:rPr>
              <w:t>;</w:t>
            </w:r>
          </w:p>
          <w:p w14:paraId="5F403086" w14:textId="77777777" w:rsidR="00645EC8" w:rsidRPr="00F74B87" w:rsidRDefault="00645EC8" w:rsidP="00E96C7E">
            <w:pPr>
              <w:keepNext/>
              <w:keepLines/>
              <w:tabs>
                <w:tab w:val="num" w:pos="388"/>
              </w:tabs>
              <w:ind w:left="388"/>
              <w:jc w:val="both"/>
              <w:rPr>
                <w:rFonts w:ascii="Sylfaen" w:hAnsi="Sylfaen"/>
                <w:sz w:val="20"/>
                <w:szCs w:val="20"/>
                <w:lang w:val="ru-RU"/>
              </w:rPr>
            </w:pPr>
          </w:p>
        </w:tc>
      </w:tr>
      <w:tr w:rsidR="00645EC8" w:rsidRPr="00F247A1" w14:paraId="52F5E01C" w14:textId="77777777" w:rsidTr="0080471A">
        <w:trPr>
          <w:gridBefore w:val="1"/>
          <w:wBefore w:w="52" w:type="dxa"/>
        </w:trPr>
        <w:tc>
          <w:tcPr>
            <w:tcW w:w="4722" w:type="dxa"/>
          </w:tcPr>
          <w:p w14:paraId="570A1CEF" w14:textId="77777777" w:rsidR="00645EC8" w:rsidRPr="00F74B87" w:rsidRDefault="00645EC8" w:rsidP="00F74B87">
            <w:pPr>
              <w:pStyle w:val="30"/>
              <w:keepNext/>
              <w:keepLines/>
              <w:numPr>
                <w:ilvl w:val="0"/>
                <w:numId w:val="15"/>
              </w:numPr>
              <w:tabs>
                <w:tab w:val="clear" w:pos="720"/>
                <w:tab w:val="num" w:pos="308"/>
              </w:tabs>
              <w:ind w:left="308"/>
              <w:jc w:val="both"/>
              <w:rPr>
                <w:rFonts w:ascii="Sylfaen" w:hAnsi="Sylfaen"/>
              </w:rPr>
            </w:pPr>
            <w:r w:rsidRPr="00F74B87">
              <w:rPr>
                <w:rFonts w:ascii="Sylfaen" w:hAnsi="Sylfaen"/>
              </w:rPr>
              <w:lastRenderedPageBreak/>
              <w:t>The Client shall be responsible for the performance of its personnel and agents and for the accuracy and completeness of all data, information and documentary provided to the Contractor for purposes of the performance by the Contractor of its Services hereunder;</w:t>
            </w:r>
          </w:p>
        </w:tc>
        <w:tc>
          <w:tcPr>
            <w:tcW w:w="238" w:type="dxa"/>
          </w:tcPr>
          <w:p w14:paraId="3A04E8A6" w14:textId="77777777" w:rsidR="00645EC8" w:rsidRPr="00F74B87" w:rsidRDefault="00645EC8" w:rsidP="00F74B87">
            <w:pPr>
              <w:pStyle w:val="30"/>
              <w:keepNext/>
              <w:keepLines/>
              <w:jc w:val="both"/>
              <w:rPr>
                <w:rFonts w:ascii="Sylfaen" w:hAnsi="Sylfaen"/>
                <w:lang w:val="en-US" w:eastAsia="ru-RU"/>
              </w:rPr>
            </w:pPr>
          </w:p>
        </w:tc>
        <w:tc>
          <w:tcPr>
            <w:tcW w:w="4825" w:type="dxa"/>
            <w:gridSpan w:val="2"/>
          </w:tcPr>
          <w:p w14:paraId="695DEA64" w14:textId="77777777" w:rsidR="00645EC8" w:rsidRPr="00F74B87" w:rsidRDefault="00645EC8" w:rsidP="00E96C7E">
            <w:pPr>
              <w:keepNext/>
              <w:keepLines/>
              <w:numPr>
                <w:ilvl w:val="0"/>
                <w:numId w:val="14"/>
              </w:numPr>
              <w:tabs>
                <w:tab w:val="clear" w:pos="720"/>
                <w:tab w:val="num" w:pos="388"/>
              </w:tabs>
              <w:ind w:left="388"/>
              <w:jc w:val="both"/>
              <w:rPr>
                <w:rFonts w:ascii="Sylfaen" w:hAnsi="Sylfaen"/>
                <w:sz w:val="20"/>
                <w:szCs w:val="20"/>
                <w:lang w:val="ru-RU"/>
              </w:rPr>
            </w:pPr>
            <w:r w:rsidRPr="00F74B87">
              <w:rPr>
                <w:rFonts w:ascii="Sylfaen" w:hAnsi="Sylfaen"/>
                <w:sz w:val="20"/>
                <w:szCs w:val="20"/>
                <w:lang w:val="ru-RU"/>
              </w:rPr>
              <w:t>Заказчик несет ответственность за оказание необходимого Исполнителю содействия со стороны своих работников и представителей, а также за точность и полноту информации, документации и иных сведений, предоставляемых в связи с оказанием Исполнителем Услуг по настоящему Договору</w:t>
            </w:r>
            <w:r w:rsidR="005A2CF8" w:rsidRPr="00F74B87">
              <w:rPr>
                <w:rFonts w:ascii="Sylfaen" w:hAnsi="Sylfaen"/>
                <w:sz w:val="20"/>
                <w:szCs w:val="20"/>
                <w:lang w:val="ru-RU"/>
              </w:rPr>
              <w:t>;</w:t>
            </w:r>
          </w:p>
        </w:tc>
      </w:tr>
      <w:tr w:rsidR="00645EC8" w:rsidRPr="00F247A1" w14:paraId="08465CE6" w14:textId="77777777" w:rsidTr="0080471A">
        <w:trPr>
          <w:gridBefore w:val="1"/>
          <w:wBefore w:w="52" w:type="dxa"/>
        </w:trPr>
        <w:tc>
          <w:tcPr>
            <w:tcW w:w="4722" w:type="dxa"/>
          </w:tcPr>
          <w:p w14:paraId="3DA36D96" w14:textId="77777777" w:rsidR="00645EC8" w:rsidRPr="00F74B87" w:rsidRDefault="00645EC8" w:rsidP="00F74B87">
            <w:pPr>
              <w:pStyle w:val="30"/>
              <w:keepNext/>
              <w:keepLines/>
              <w:numPr>
                <w:ilvl w:val="0"/>
                <w:numId w:val="15"/>
              </w:numPr>
              <w:tabs>
                <w:tab w:val="clear" w:pos="720"/>
                <w:tab w:val="num" w:pos="308"/>
              </w:tabs>
              <w:ind w:left="308"/>
              <w:jc w:val="both"/>
              <w:rPr>
                <w:rFonts w:ascii="Sylfaen" w:hAnsi="Sylfaen"/>
                <w:lang w:val="en-US"/>
              </w:rPr>
            </w:pPr>
            <w:r w:rsidRPr="00F74B87">
              <w:rPr>
                <w:rFonts w:ascii="Sylfaen" w:hAnsi="Sylfaen"/>
                <w:lang w:val="en-US"/>
              </w:rPr>
              <w:t>If circumstances occur which will require Contractor to increase the amount of hours needed to complete the Services, including where the Client not prepare or have timely prepared the required information, data and documentary, or provide inaccurate information, data and documentary that led to inaccurate assumptions relating to the Services,  or cause delays in preparing or providing required information, data and documentary requested by the Contractor in the performance of Services under the Agreement this may result in additional unforeseen time spent by the Contractor’s staff and respectively increase the volume of work and cost of the Services, and/(or) affect the timeframe for the completion of the Services. The increase of work, the cost of the Services and the timeframe for the completion of the Services the Contractor shall agree with the Client</w:t>
            </w:r>
            <w:r w:rsidR="00BB3CA9" w:rsidRPr="00F74B87">
              <w:rPr>
                <w:rFonts w:ascii="Sylfaen" w:hAnsi="Sylfaen"/>
                <w:lang w:val="en-US"/>
              </w:rPr>
              <w:t xml:space="preserve"> by concluding additional agreement to this Agreement</w:t>
            </w:r>
            <w:r w:rsidR="005A2CF8" w:rsidRPr="00F74B87">
              <w:rPr>
                <w:rFonts w:ascii="Sylfaen" w:hAnsi="Sylfaen"/>
                <w:lang w:val="en-US"/>
              </w:rPr>
              <w:t>;</w:t>
            </w:r>
          </w:p>
        </w:tc>
        <w:tc>
          <w:tcPr>
            <w:tcW w:w="238" w:type="dxa"/>
          </w:tcPr>
          <w:p w14:paraId="41AFDE0C" w14:textId="77777777" w:rsidR="00645EC8" w:rsidRPr="00F74B87" w:rsidRDefault="00645EC8" w:rsidP="00F74B87">
            <w:pPr>
              <w:pStyle w:val="30"/>
              <w:keepNext/>
              <w:keepLines/>
              <w:jc w:val="both"/>
              <w:rPr>
                <w:rFonts w:ascii="Sylfaen" w:hAnsi="Sylfaen"/>
                <w:lang w:val="en-US" w:eastAsia="ru-RU"/>
              </w:rPr>
            </w:pPr>
          </w:p>
        </w:tc>
        <w:tc>
          <w:tcPr>
            <w:tcW w:w="4825" w:type="dxa"/>
            <w:gridSpan w:val="2"/>
          </w:tcPr>
          <w:p w14:paraId="12E641F0" w14:textId="77777777" w:rsidR="00645EC8" w:rsidRPr="00F74B87" w:rsidRDefault="00645EC8" w:rsidP="00E96C7E">
            <w:pPr>
              <w:keepNext/>
              <w:keepLines/>
              <w:numPr>
                <w:ilvl w:val="0"/>
                <w:numId w:val="14"/>
              </w:numPr>
              <w:tabs>
                <w:tab w:val="clear" w:pos="720"/>
                <w:tab w:val="num" w:pos="388"/>
              </w:tabs>
              <w:ind w:left="388"/>
              <w:jc w:val="both"/>
              <w:rPr>
                <w:rFonts w:ascii="Sylfaen" w:hAnsi="Sylfaen"/>
                <w:sz w:val="20"/>
                <w:szCs w:val="20"/>
                <w:lang w:val="ru-RU"/>
              </w:rPr>
            </w:pPr>
            <w:r w:rsidRPr="00F74B87">
              <w:rPr>
                <w:rFonts w:ascii="Sylfaen" w:hAnsi="Sylfaen"/>
                <w:sz w:val="20"/>
                <w:szCs w:val="20"/>
                <w:lang w:val="ru-RU"/>
              </w:rPr>
              <w:t>В случае наступления обстоятельств, требующих от Исполнителя увеличения количества часов, необходимого для оказания Услуг, включая случаи, когда Заказчик не подготовит или несвоевременно подготовит необходимые для оказания Услуг информацию, документацию и иные сведения, или подготовит неточные информацию, документацию или иные сведения, что приведет к неверным предположениям Исполнителя в отношении Услуг, или задержит  подготовку или предоставление Исполнителю таких необходимых информации, документации и иных сведений, это может привести к дополнительным (непредусмотренным) затратам времени работников Исполнителя и соответствующему увеличению объема и стоимости Услуг Исполнителя и/или к изменениям сроков оказания Услуг по настоящему Договору. Увеличение объема, стоимости Услуг и сроки их оказания Исполнитель согласует с Заказчиком</w:t>
            </w:r>
            <w:r w:rsidR="00BB3CA9" w:rsidRPr="00F74B87">
              <w:rPr>
                <w:rFonts w:ascii="Sylfaen" w:hAnsi="Sylfaen"/>
                <w:sz w:val="20"/>
                <w:szCs w:val="20"/>
                <w:lang w:val="ru-RU"/>
              </w:rPr>
              <w:t xml:space="preserve"> путем дополнительного соглашения к настоящему Договору</w:t>
            </w:r>
            <w:r w:rsidR="005A2CF8" w:rsidRPr="00F74B87">
              <w:rPr>
                <w:rFonts w:ascii="Sylfaen" w:hAnsi="Sylfaen"/>
                <w:sz w:val="20"/>
                <w:szCs w:val="20"/>
                <w:lang w:val="ru-RU"/>
              </w:rPr>
              <w:t>;</w:t>
            </w:r>
            <w:r w:rsidR="009F4039" w:rsidRPr="00F74B87">
              <w:rPr>
                <w:rFonts w:ascii="Sylfaen" w:hAnsi="Sylfaen"/>
                <w:sz w:val="20"/>
                <w:szCs w:val="20"/>
                <w:lang w:val="ru-RU"/>
              </w:rPr>
              <w:t xml:space="preserve"> </w:t>
            </w:r>
          </w:p>
          <w:p w14:paraId="267C43EB" w14:textId="77777777" w:rsidR="00645EC8" w:rsidRPr="00F74B87" w:rsidRDefault="00645EC8" w:rsidP="00E96C7E">
            <w:pPr>
              <w:keepNext/>
              <w:keepLines/>
              <w:tabs>
                <w:tab w:val="num" w:pos="388"/>
              </w:tabs>
              <w:ind w:left="388"/>
              <w:jc w:val="both"/>
              <w:rPr>
                <w:rFonts w:ascii="Sylfaen" w:hAnsi="Sylfaen"/>
                <w:sz w:val="20"/>
                <w:szCs w:val="20"/>
                <w:lang w:val="ru-RU"/>
              </w:rPr>
            </w:pPr>
          </w:p>
        </w:tc>
      </w:tr>
      <w:tr w:rsidR="00645EC8" w:rsidRPr="00F247A1" w14:paraId="1174A021" w14:textId="77777777" w:rsidTr="0080471A">
        <w:trPr>
          <w:gridBefore w:val="1"/>
          <w:wBefore w:w="52" w:type="dxa"/>
        </w:trPr>
        <w:tc>
          <w:tcPr>
            <w:tcW w:w="4722" w:type="dxa"/>
          </w:tcPr>
          <w:p w14:paraId="0E66A4D2" w14:textId="77777777" w:rsidR="00645EC8" w:rsidRPr="00F74B87" w:rsidRDefault="00645EC8" w:rsidP="00F74B87">
            <w:pPr>
              <w:pStyle w:val="30"/>
              <w:keepNext/>
              <w:keepLines/>
              <w:numPr>
                <w:ilvl w:val="0"/>
                <w:numId w:val="15"/>
              </w:numPr>
              <w:tabs>
                <w:tab w:val="clear" w:pos="720"/>
                <w:tab w:val="num" w:pos="308"/>
              </w:tabs>
              <w:ind w:left="308"/>
              <w:jc w:val="both"/>
              <w:rPr>
                <w:rFonts w:ascii="Sylfaen" w:hAnsi="Sylfaen"/>
                <w:b/>
                <w:lang w:val="en-US"/>
              </w:rPr>
            </w:pPr>
            <w:r w:rsidRPr="00F74B87">
              <w:rPr>
                <w:rFonts w:ascii="Sylfaen" w:hAnsi="Sylfaen"/>
              </w:rPr>
              <w:t>The Client provides the Contractor with the right to review all accounting registers, internal and external management reports, accounting (financial) statements and other documents necessary for the provision of the Services</w:t>
            </w:r>
            <w:r w:rsidR="005A2CF8" w:rsidRPr="00F74B87">
              <w:rPr>
                <w:rFonts w:ascii="Sylfaen" w:hAnsi="Sylfaen"/>
              </w:rPr>
              <w:t>;</w:t>
            </w:r>
          </w:p>
        </w:tc>
        <w:tc>
          <w:tcPr>
            <w:tcW w:w="238" w:type="dxa"/>
          </w:tcPr>
          <w:p w14:paraId="12CDC7C9" w14:textId="77777777" w:rsidR="00645EC8" w:rsidRPr="00F74B87" w:rsidRDefault="00645EC8" w:rsidP="00F74B87">
            <w:pPr>
              <w:pStyle w:val="30"/>
              <w:keepNext/>
              <w:keepLines/>
              <w:jc w:val="both"/>
              <w:rPr>
                <w:rFonts w:ascii="Sylfaen" w:hAnsi="Sylfaen"/>
                <w:lang w:val="en-US"/>
              </w:rPr>
            </w:pPr>
          </w:p>
        </w:tc>
        <w:tc>
          <w:tcPr>
            <w:tcW w:w="4825" w:type="dxa"/>
            <w:gridSpan w:val="2"/>
          </w:tcPr>
          <w:p w14:paraId="7B762609" w14:textId="77777777" w:rsidR="00645EC8" w:rsidRPr="00F74B87" w:rsidRDefault="00645EC8" w:rsidP="00E96C7E">
            <w:pPr>
              <w:keepNext/>
              <w:keepLines/>
              <w:numPr>
                <w:ilvl w:val="0"/>
                <w:numId w:val="14"/>
              </w:numPr>
              <w:tabs>
                <w:tab w:val="clear" w:pos="720"/>
                <w:tab w:val="num" w:pos="388"/>
              </w:tabs>
              <w:ind w:left="388"/>
              <w:jc w:val="both"/>
              <w:rPr>
                <w:rFonts w:ascii="Sylfaen" w:hAnsi="Sylfaen"/>
                <w:b/>
                <w:sz w:val="20"/>
                <w:lang w:val="ru-RU"/>
              </w:rPr>
            </w:pPr>
            <w:r w:rsidRPr="00F74B87">
              <w:rPr>
                <w:rFonts w:ascii="Sylfaen" w:hAnsi="Sylfaen"/>
                <w:sz w:val="20"/>
                <w:lang w:val="ru-RU"/>
              </w:rPr>
              <w:t>Заказчик обеспечит предоставление Исполнителю права на изучение всех бухгалтерских регистров, внутренних и внешних управленческих отчетов, бухгалтерских (финансовых) ведомостей и других документов, необходимых для оказания Услуг</w:t>
            </w:r>
            <w:r w:rsidR="005A2CF8" w:rsidRPr="00F74B87">
              <w:rPr>
                <w:rFonts w:ascii="Sylfaen" w:hAnsi="Sylfaen"/>
                <w:sz w:val="20"/>
                <w:lang w:val="ru-RU"/>
              </w:rPr>
              <w:t>;</w:t>
            </w:r>
          </w:p>
          <w:p w14:paraId="7E9E1410" w14:textId="77777777" w:rsidR="00645EC8" w:rsidRPr="00F74B87" w:rsidRDefault="00645EC8" w:rsidP="00E96C7E">
            <w:pPr>
              <w:keepNext/>
              <w:keepLines/>
              <w:tabs>
                <w:tab w:val="num" w:pos="388"/>
              </w:tabs>
              <w:ind w:left="388"/>
              <w:jc w:val="both"/>
              <w:rPr>
                <w:rFonts w:ascii="Sylfaen" w:hAnsi="Sylfaen"/>
                <w:b/>
                <w:sz w:val="20"/>
                <w:lang w:val="ru-RU"/>
              </w:rPr>
            </w:pPr>
          </w:p>
        </w:tc>
      </w:tr>
      <w:tr w:rsidR="00645EC8" w:rsidRPr="00F247A1" w14:paraId="77D6A26C" w14:textId="77777777" w:rsidTr="0080471A">
        <w:trPr>
          <w:gridBefore w:val="1"/>
          <w:wBefore w:w="52" w:type="dxa"/>
        </w:trPr>
        <w:tc>
          <w:tcPr>
            <w:tcW w:w="4722" w:type="dxa"/>
          </w:tcPr>
          <w:p w14:paraId="422FBE45" w14:textId="77777777" w:rsidR="00645EC8" w:rsidRPr="00F74B87" w:rsidRDefault="00645EC8" w:rsidP="00E96C7E">
            <w:pPr>
              <w:keepNext/>
              <w:keepLines/>
              <w:numPr>
                <w:ilvl w:val="0"/>
                <w:numId w:val="15"/>
              </w:numPr>
              <w:tabs>
                <w:tab w:val="clear" w:pos="720"/>
                <w:tab w:val="num" w:pos="308"/>
              </w:tabs>
              <w:ind w:left="308"/>
              <w:jc w:val="both"/>
              <w:rPr>
                <w:rFonts w:ascii="Sylfaen" w:hAnsi="Sylfaen"/>
                <w:sz w:val="20"/>
                <w:szCs w:val="20"/>
              </w:rPr>
            </w:pPr>
            <w:r w:rsidRPr="00F74B87">
              <w:rPr>
                <w:rFonts w:ascii="Sylfaen" w:hAnsi="Sylfaen"/>
                <w:sz w:val="20"/>
                <w:szCs w:val="20"/>
              </w:rPr>
              <w:t>implementing other actions required for Contractor to perform the Services.</w:t>
            </w:r>
          </w:p>
        </w:tc>
        <w:tc>
          <w:tcPr>
            <w:tcW w:w="238" w:type="dxa"/>
          </w:tcPr>
          <w:p w14:paraId="3CA34451" w14:textId="77777777" w:rsidR="00645EC8" w:rsidRPr="00F74B87" w:rsidRDefault="00645EC8" w:rsidP="00F74B87">
            <w:pPr>
              <w:pStyle w:val="30"/>
              <w:keepNext/>
              <w:keepLines/>
              <w:jc w:val="both"/>
              <w:rPr>
                <w:rFonts w:ascii="Sylfaen" w:hAnsi="Sylfaen"/>
                <w:lang w:val="en-US" w:eastAsia="ru-RU"/>
              </w:rPr>
            </w:pPr>
          </w:p>
        </w:tc>
        <w:tc>
          <w:tcPr>
            <w:tcW w:w="4825" w:type="dxa"/>
            <w:gridSpan w:val="2"/>
          </w:tcPr>
          <w:p w14:paraId="5E80BCCD" w14:textId="77777777" w:rsidR="00645EC8" w:rsidRPr="00F74B87" w:rsidRDefault="00645EC8" w:rsidP="00E96C7E">
            <w:pPr>
              <w:keepNext/>
              <w:keepLines/>
              <w:numPr>
                <w:ilvl w:val="0"/>
                <w:numId w:val="14"/>
              </w:numPr>
              <w:tabs>
                <w:tab w:val="clear" w:pos="720"/>
                <w:tab w:val="num" w:pos="388"/>
              </w:tabs>
              <w:ind w:left="388"/>
              <w:jc w:val="both"/>
              <w:rPr>
                <w:rFonts w:ascii="Sylfaen" w:hAnsi="Sylfaen"/>
                <w:sz w:val="20"/>
                <w:szCs w:val="20"/>
                <w:lang w:val="ru-RU"/>
              </w:rPr>
            </w:pPr>
            <w:r w:rsidRPr="00F74B87">
              <w:rPr>
                <w:rFonts w:ascii="Sylfaen" w:hAnsi="Sylfaen"/>
                <w:sz w:val="20"/>
                <w:szCs w:val="20"/>
                <w:lang w:val="ru-RU"/>
              </w:rPr>
              <w:t>а также предпримет по просьбе Исполнителя иные действия, необходимые для целей оказания Услуг.</w:t>
            </w:r>
          </w:p>
          <w:p w14:paraId="0BD7FB76" w14:textId="77777777" w:rsidR="00645EC8" w:rsidRPr="00F74B87" w:rsidRDefault="00645EC8" w:rsidP="00E96C7E">
            <w:pPr>
              <w:keepNext/>
              <w:keepLines/>
              <w:tabs>
                <w:tab w:val="num" w:pos="388"/>
              </w:tabs>
              <w:ind w:left="388"/>
              <w:jc w:val="both"/>
              <w:rPr>
                <w:rFonts w:ascii="Sylfaen" w:hAnsi="Sylfaen"/>
                <w:sz w:val="20"/>
                <w:szCs w:val="20"/>
                <w:lang w:val="ru-RU"/>
              </w:rPr>
            </w:pPr>
          </w:p>
        </w:tc>
      </w:tr>
      <w:tr w:rsidR="00645EC8" w:rsidRPr="00F247A1" w14:paraId="3922F6CD" w14:textId="77777777" w:rsidTr="0080471A">
        <w:trPr>
          <w:gridBefore w:val="1"/>
          <w:wBefore w:w="52" w:type="dxa"/>
        </w:trPr>
        <w:tc>
          <w:tcPr>
            <w:tcW w:w="4722" w:type="dxa"/>
          </w:tcPr>
          <w:p w14:paraId="00221129" w14:textId="77777777" w:rsidR="00645EC8" w:rsidRPr="00F74B87" w:rsidRDefault="00645EC8" w:rsidP="00E96C7E">
            <w:pPr>
              <w:keepNext/>
              <w:keepLines/>
              <w:jc w:val="both"/>
              <w:rPr>
                <w:rFonts w:ascii="Sylfaen" w:hAnsi="Sylfaen"/>
                <w:sz w:val="20"/>
                <w:szCs w:val="20"/>
              </w:rPr>
            </w:pPr>
            <w:r w:rsidRPr="00F74B87">
              <w:rPr>
                <w:rFonts w:ascii="Sylfaen" w:hAnsi="Sylfaen"/>
                <w:sz w:val="20"/>
                <w:szCs w:val="20"/>
              </w:rPr>
              <w:t>2.</w:t>
            </w:r>
            <w:r w:rsidR="00DC3CF6" w:rsidRPr="00F74B87">
              <w:rPr>
                <w:rFonts w:ascii="Sylfaen" w:hAnsi="Sylfaen"/>
                <w:sz w:val="20"/>
                <w:szCs w:val="20"/>
              </w:rPr>
              <w:t>5</w:t>
            </w:r>
            <w:r w:rsidRPr="00F74B87">
              <w:rPr>
                <w:rFonts w:ascii="Sylfaen" w:hAnsi="Sylfaen"/>
                <w:sz w:val="20"/>
                <w:szCs w:val="20"/>
              </w:rPr>
              <w:t>. Each and every foregoing requirement in par. 2.</w:t>
            </w:r>
            <w:r w:rsidR="00DC3CF6" w:rsidRPr="00F74B87">
              <w:rPr>
                <w:rFonts w:ascii="Sylfaen" w:hAnsi="Sylfaen"/>
                <w:sz w:val="20"/>
                <w:szCs w:val="20"/>
              </w:rPr>
              <w:t>4</w:t>
            </w:r>
            <w:r w:rsidRPr="00F74B87">
              <w:rPr>
                <w:rFonts w:ascii="Sylfaen" w:hAnsi="Sylfaen"/>
                <w:sz w:val="20"/>
                <w:szCs w:val="20"/>
              </w:rPr>
              <w:t xml:space="preserve"> above constitutes an essential condition for the performance of the Services.  In the event that any of these requirements is not fulfilled by the Client, the Contractor </w:t>
            </w:r>
            <w:r w:rsidR="00276E6E" w:rsidRPr="00F74B87">
              <w:rPr>
                <w:rFonts w:ascii="Sylfaen" w:hAnsi="Sylfaen"/>
                <w:sz w:val="20"/>
                <w:szCs w:val="20"/>
              </w:rPr>
              <w:t>has the right to suspend the fulfillment of obligations by sending an appropriate written notice to the Customer specifying therein a reasonable time period for eliminating the existing shortcomings.</w:t>
            </w:r>
          </w:p>
          <w:p w14:paraId="35F8F231" w14:textId="77777777" w:rsidR="00645EC8" w:rsidRPr="00F74B87" w:rsidRDefault="00645EC8" w:rsidP="00E96C7E">
            <w:pPr>
              <w:pStyle w:val="20"/>
              <w:keepNext/>
              <w:keepLines/>
              <w:jc w:val="both"/>
              <w:rPr>
                <w:rFonts w:ascii="Sylfaen" w:hAnsi="Sylfaen"/>
                <w:color w:val="auto"/>
                <w:sz w:val="20"/>
                <w:lang w:val="en-US"/>
              </w:rPr>
            </w:pPr>
          </w:p>
        </w:tc>
        <w:tc>
          <w:tcPr>
            <w:tcW w:w="238" w:type="dxa"/>
          </w:tcPr>
          <w:p w14:paraId="2A70004B" w14:textId="77777777" w:rsidR="00645EC8" w:rsidRPr="00F74B87" w:rsidRDefault="00645EC8" w:rsidP="00E96C7E">
            <w:pPr>
              <w:pStyle w:val="20"/>
              <w:keepNext/>
              <w:keepLines/>
              <w:jc w:val="both"/>
              <w:rPr>
                <w:rFonts w:ascii="Sylfaen" w:hAnsi="Sylfaen"/>
                <w:color w:val="auto"/>
                <w:sz w:val="20"/>
                <w:lang w:val="en-US"/>
              </w:rPr>
            </w:pPr>
          </w:p>
        </w:tc>
        <w:tc>
          <w:tcPr>
            <w:tcW w:w="4825" w:type="dxa"/>
            <w:gridSpan w:val="2"/>
          </w:tcPr>
          <w:p w14:paraId="25C811D8" w14:textId="77777777" w:rsidR="00645EC8" w:rsidRPr="00F74B87" w:rsidRDefault="00645EC8" w:rsidP="00E96C7E">
            <w:pPr>
              <w:keepNext/>
              <w:keepLines/>
              <w:jc w:val="both"/>
              <w:rPr>
                <w:rFonts w:ascii="Sylfaen" w:hAnsi="Sylfaen"/>
                <w:sz w:val="20"/>
                <w:szCs w:val="20"/>
                <w:lang w:val="ru-RU"/>
              </w:rPr>
            </w:pPr>
            <w:r w:rsidRPr="00F74B87">
              <w:rPr>
                <w:rFonts w:ascii="Sylfaen" w:hAnsi="Sylfaen"/>
                <w:sz w:val="20"/>
                <w:szCs w:val="20"/>
                <w:lang w:val="ru-RU"/>
              </w:rPr>
              <w:t>2</w:t>
            </w:r>
            <w:r w:rsidR="00C81E18" w:rsidRPr="00F74B87">
              <w:rPr>
                <w:rFonts w:ascii="Sylfaen" w:hAnsi="Sylfaen"/>
                <w:sz w:val="20"/>
                <w:szCs w:val="20"/>
                <w:lang w:val="ru-RU"/>
              </w:rPr>
              <w:t>.</w:t>
            </w:r>
            <w:r w:rsidR="00DC3CF6" w:rsidRPr="00F74B87">
              <w:rPr>
                <w:rFonts w:ascii="Sylfaen" w:hAnsi="Sylfaen"/>
                <w:sz w:val="20"/>
                <w:szCs w:val="20"/>
                <w:lang w:val="ru-RU"/>
              </w:rPr>
              <w:t>5</w:t>
            </w:r>
            <w:r w:rsidRPr="00F74B87">
              <w:rPr>
                <w:rFonts w:ascii="Sylfaen" w:hAnsi="Sylfaen"/>
                <w:sz w:val="20"/>
                <w:szCs w:val="20"/>
                <w:lang w:val="ru-RU"/>
              </w:rPr>
              <w:t>. Каждое из упомянутых в пункте 2.</w:t>
            </w:r>
            <w:r w:rsidR="00DC3CF6" w:rsidRPr="00F74B87">
              <w:rPr>
                <w:rFonts w:ascii="Sylfaen" w:hAnsi="Sylfaen"/>
                <w:sz w:val="20"/>
                <w:szCs w:val="20"/>
                <w:lang w:val="ru-RU"/>
              </w:rPr>
              <w:t>4</w:t>
            </w:r>
            <w:r w:rsidRPr="00F74B87">
              <w:rPr>
                <w:rFonts w:ascii="Sylfaen" w:hAnsi="Sylfaen"/>
                <w:sz w:val="20"/>
                <w:szCs w:val="20"/>
                <w:lang w:val="ru-RU"/>
              </w:rPr>
              <w:t xml:space="preserve"> настоящего Договора требований является существенным условием для оказания Услуг. В случае несоблюдения любого из вышеупомянутых условий Заказчиком </w:t>
            </w:r>
            <w:r w:rsidR="00276E6E" w:rsidRPr="00F74B87">
              <w:rPr>
                <w:rFonts w:ascii="Sylfaen" w:hAnsi="Sylfaen"/>
                <w:sz w:val="20"/>
                <w:szCs w:val="20"/>
                <w:lang w:val="ru-RU"/>
              </w:rPr>
              <w:t>Исполнитель вправе приостановить исполнение обязательств, направив соответствующее письменное уведомление Заказчику с указанием в нем разумного срока для устранения имеющихся недостатков.</w:t>
            </w:r>
          </w:p>
          <w:p w14:paraId="076141B8" w14:textId="77777777" w:rsidR="00645EC8" w:rsidRPr="00F74B87" w:rsidRDefault="00645EC8" w:rsidP="00E96C7E">
            <w:pPr>
              <w:keepNext/>
              <w:keepLines/>
              <w:jc w:val="both"/>
              <w:rPr>
                <w:rFonts w:ascii="Sylfaen" w:hAnsi="Sylfaen"/>
                <w:sz w:val="20"/>
                <w:szCs w:val="20"/>
                <w:lang w:val="ru-RU" w:eastAsia="ru-RU"/>
              </w:rPr>
            </w:pPr>
          </w:p>
        </w:tc>
      </w:tr>
      <w:tr w:rsidR="00645EC8" w:rsidRPr="00F247A1" w14:paraId="3D309398" w14:textId="77777777" w:rsidTr="0080471A">
        <w:trPr>
          <w:gridBefore w:val="1"/>
          <w:wBefore w:w="52" w:type="dxa"/>
        </w:trPr>
        <w:tc>
          <w:tcPr>
            <w:tcW w:w="4722" w:type="dxa"/>
          </w:tcPr>
          <w:p w14:paraId="0D62F0D7" w14:textId="77777777" w:rsidR="00645EC8" w:rsidRPr="00F74B87" w:rsidRDefault="00645EC8" w:rsidP="00E96C7E">
            <w:pPr>
              <w:keepNext/>
              <w:keepLines/>
              <w:jc w:val="both"/>
              <w:rPr>
                <w:rFonts w:ascii="Sylfaen" w:hAnsi="Sylfaen"/>
                <w:sz w:val="20"/>
                <w:szCs w:val="20"/>
              </w:rPr>
            </w:pPr>
            <w:r w:rsidRPr="00F74B87">
              <w:rPr>
                <w:rFonts w:ascii="Sylfaen" w:hAnsi="Sylfaen"/>
                <w:sz w:val="20"/>
                <w:szCs w:val="20"/>
              </w:rPr>
              <w:t>2.</w:t>
            </w:r>
            <w:r w:rsidR="00DC3CF6" w:rsidRPr="00F74B87">
              <w:rPr>
                <w:rFonts w:ascii="Sylfaen" w:hAnsi="Sylfaen"/>
                <w:sz w:val="20"/>
                <w:szCs w:val="20"/>
              </w:rPr>
              <w:t>6</w:t>
            </w:r>
            <w:r w:rsidRPr="00F74B87">
              <w:rPr>
                <w:rFonts w:ascii="Sylfaen" w:hAnsi="Sylfaen"/>
                <w:sz w:val="20"/>
                <w:szCs w:val="20"/>
              </w:rPr>
              <w:t xml:space="preserve">. The Client compensates the Contractor for the Services in the amount and time as defined in Section </w:t>
            </w:r>
            <w:r w:rsidRPr="00F74B87">
              <w:rPr>
                <w:rFonts w:ascii="Sylfaen" w:hAnsi="Sylfaen"/>
                <w:sz w:val="20"/>
                <w:szCs w:val="20"/>
              </w:rPr>
              <w:lastRenderedPageBreak/>
              <w:t>3 of this Agreement.</w:t>
            </w:r>
          </w:p>
        </w:tc>
        <w:tc>
          <w:tcPr>
            <w:tcW w:w="238" w:type="dxa"/>
          </w:tcPr>
          <w:p w14:paraId="27BE1DD5" w14:textId="77777777" w:rsidR="00645EC8" w:rsidRPr="00F74B87" w:rsidRDefault="00645EC8" w:rsidP="00F74B87">
            <w:pPr>
              <w:pStyle w:val="30"/>
              <w:keepNext/>
              <w:keepLines/>
              <w:jc w:val="both"/>
              <w:rPr>
                <w:rFonts w:ascii="Sylfaen" w:hAnsi="Sylfaen"/>
                <w:lang w:val="en-US" w:eastAsia="ru-RU"/>
              </w:rPr>
            </w:pPr>
          </w:p>
        </w:tc>
        <w:tc>
          <w:tcPr>
            <w:tcW w:w="4825" w:type="dxa"/>
            <w:gridSpan w:val="2"/>
          </w:tcPr>
          <w:p w14:paraId="438B30EC" w14:textId="77777777" w:rsidR="00645EC8" w:rsidRPr="00F74B87" w:rsidRDefault="00645EC8" w:rsidP="00E96C7E">
            <w:pPr>
              <w:keepNext/>
              <w:keepLines/>
              <w:jc w:val="both"/>
              <w:rPr>
                <w:rFonts w:ascii="Sylfaen" w:hAnsi="Sylfaen"/>
                <w:sz w:val="20"/>
                <w:szCs w:val="20"/>
                <w:lang w:val="ru-RU"/>
              </w:rPr>
            </w:pPr>
            <w:r w:rsidRPr="00F74B87">
              <w:rPr>
                <w:rFonts w:ascii="Sylfaen" w:hAnsi="Sylfaen"/>
                <w:sz w:val="20"/>
                <w:szCs w:val="20"/>
                <w:lang w:val="ru-RU"/>
              </w:rPr>
              <w:t>2.</w:t>
            </w:r>
            <w:r w:rsidR="00DC3CF6" w:rsidRPr="00F74B87">
              <w:rPr>
                <w:rFonts w:ascii="Sylfaen" w:hAnsi="Sylfaen"/>
                <w:sz w:val="20"/>
                <w:szCs w:val="20"/>
                <w:lang w:val="ru-RU"/>
              </w:rPr>
              <w:t>6</w:t>
            </w:r>
            <w:r w:rsidRPr="00F74B87">
              <w:rPr>
                <w:rFonts w:ascii="Sylfaen" w:hAnsi="Sylfaen"/>
                <w:sz w:val="20"/>
                <w:szCs w:val="20"/>
                <w:lang w:val="ru-RU"/>
              </w:rPr>
              <w:t xml:space="preserve">. Заказчик обязуется оплатить Услуги Исполнителя в размере и в сроки, </w:t>
            </w:r>
            <w:r w:rsidRPr="00F74B87">
              <w:rPr>
                <w:rFonts w:ascii="Sylfaen" w:hAnsi="Sylfaen"/>
                <w:sz w:val="20"/>
                <w:szCs w:val="20"/>
                <w:lang w:val="ru-RU"/>
              </w:rPr>
              <w:lastRenderedPageBreak/>
              <w:t>предусмотренные разделом 3 настоящего Договора.</w:t>
            </w:r>
          </w:p>
          <w:p w14:paraId="4DE09E95" w14:textId="77777777" w:rsidR="00645EC8" w:rsidRPr="00F74B87" w:rsidRDefault="00645EC8" w:rsidP="00E96C7E">
            <w:pPr>
              <w:keepNext/>
              <w:keepLines/>
              <w:jc w:val="both"/>
              <w:rPr>
                <w:rFonts w:ascii="Sylfaen" w:hAnsi="Sylfaen"/>
                <w:sz w:val="20"/>
                <w:szCs w:val="20"/>
                <w:lang w:val="ru-RU"/>
              </w:rPr>
            </w:pPr>
          </w:p>
        </w:tc>
      </w:tr>
      <w:tr w:rsidR="00645EC8" w:rsidRPr="00F247A1" w14:paraId="67645DFB" w14:textId="77777777" w:rsidTr="0080471A">
        <w:trPr>
          <w:gridBefore w:val="1"/>
          <w:wBefore w:w="52" w:type="dxa"/>
        </w:trPr>
        <w:tc>
          <w:tcPr>
            <w:tcW w:w="4722" w:type="dxa"/>
          </w:tcPr>
          <w:p w14:paraId="0B9B036A" w14:textId="77777777" w:rsidR="00645EC8" w:rsidRPr="00F74B87" w:rsidRDefault="00645EC8" w:rsidP="00E96C7E">
            <w:pPr>
              <w:keepNext/>
              <w:keepLines/>
              <w:jc w:val="both"/>
              <w:rPr>
                <w:rFonts w:ascii="Sylfaen" w:hAnsi="Sylfaen"/>
                <w:sz w:val="20"/>
                <w:szCs w:val="20"/>
              </w:rPr>
            </w:pPr>
            <w:r w:rsidRPr="00F74B87">
              <w:rPr>
                <w:rFonts w:ascii="Sylfaen" w:hAnsi="Sylfaen"/>
                <w:sz w:val="20"/>
                <w:szCs w:val="20"/>
              </w:rPr>
              <w:lastRenderedPageBreak/>
              <w:t>2.</w:t>
            </w:r>
            <w:r w:rsidR="00DC3CF6" w:rsidRPr="00F74B87">
              <w:rPr>
                <w:rFonts w:ascii="Sylfaen" w:hAnsi="Sylfaen"/>
                <w:sz w:val="20"/>
                <w:szCs w:val="20"/>
              </w:rPr>
              <w:t>7</w:t>
            </w:r>
            <w:r w:rsidR="00FA4476" w:rsidRPr="00F74B87">
              <w:rPr>
                <w:rFonts w:ascii="Sylfaen" w:hAnsi="Sylfaen"/>
                <w:sz w:val="20"/>
                <w:szCs w:val="20"/>
              </w:rPr>
              <w:t>.</w:t>
            </w:r>
            <w:r w:rsidRPr="00F74B87">
              <w:rPr>
                <w:rFonts w:ascii="Sylfaen" w:hAnsi="Sylfaen"/>
                <w:sz w:val="20"/>
                <w:szCs w:val="20"/>
              </w:rPr>
              <w:t xml:space="preserve"> The Deliverables shall be intended solely for the Client’s informational purposes and internal use of the Client in connection with the Services (i.e. by employees and management bodies, in the course of the Client’s operational activity, etc.)  and are not intended to be relied upon by or for the benefit of any person or entity other than the Client.  The Client further agrees that the Deliverables shall not be circulated, quoted, published, in whole or in part, disclosed, or distributed to, nor will reference to the Deliverables be made to</w:t>
            </w:r>
            <w:r w:rsidR="00E3164C" w:rsidRPr="00F74B87">
              <w:rPr>
                <w:rFonts w:ascii="Sylfaen" w:hAnsi="Sylfaen"/>
                <w:sz w:val="20"/>
                <w:szCs w:val="20"/>
              </w:rPr>
              <w:t xml:space="preserve"> </w:t>
            </w:r>
          </w:p>
          <w:p w14:paraId="54DEC123" w14:textId="77777777" w:rsidR="00E3164C" w:rsidRPr="00F74B87" w:rsidRDefault="00E3164C" w:rsidP="00E96C7E">
            <w:pPr>
              <w:keepNext/>
              <w:keepLines/>
              <w:jc w:val="both"/>
              <w:rPr>
                <w:rFonts w:ascii="Sylfaen" w:hAnsi="Sylfaen"/>
                <w:sz w:val="20"/>
                <w:szCs w:val="20"/>
              </w:rPr>
            </w:pPr>
          </w:p>
          <w:p w14:paraId="00A44E6F" w14:textId="77777777" w:rsidR="00E3164C" w:rsidRPr="00F74B87" w:rsidRDefault="00E3164C" w:rsidP="00E96C7E">
            <w:pPr>
              <w:keepNext/>
              <w:keepLines/>
              <w:jc w:val="both"/>
              <w:rPr>
                <w:rFonts w:ascii="Sylfaen" w:hAnsi="Sylfaen"/>
                <w:sz w:val="20"/>
                <w:szCs w:val="20"/>
              </w:rPr>
            </w:pPr>
            <w:r w:rsidRPr="00F74B87">
              <w:rPr>
                <w:rFonts w:ascii="Sylfaen" w:hAnsi="Sylfaen"/>
                <w:sz w:val="20"/>
                <w:szCs w:val="20"/>
              </w:rPr>
              <w:t xml:space="preserve">The restrictions stipulated in par. </w:t>
            </w:r>
            <w:r w:rsidRPr="00F74B87">
              <w:rPr>
                <w:rFonts w:ascii="Sylfaen" w:hAnsi="Sylfaen"/>
                <w:sz w:val="20"/>
              </w:rPr>
              <w:t xml:space="preserve">2.7. </w:t>
            </w:r>
            <w:r w:rsidRPr="00F74B87">
              <w:rPr>
                <w:rFonts w:ascii="Sylfaen" w:hAnsi="Sylfaen"/>
                <w:sz w:val="20"/>
                <w:szCs w:val="20"/>
              </w:rPr>
              <w:t xml:space="preserve">is applicable only to the Deliverables stamped with the Contractor’s corporate seal and signed by the authorized representative of the Contractor as well as to Deliverables presented in the Contractor’s corporate letter head. The Client cannot make any reference to the Contractor or his affiliates in relation to any Deliverables without any exceptions.   </w:t>
            </w:r>
          </w:p>
          <w:p w14:paraId="3A61AF52" w14:textId="77777777" w:rsidR="00645EC8" w:rsidRPr="00F74B87" w:rsidRDefault="00645EC8" w:rsidP="00E96C7E">
            <w:pPr>
              <w:keepNext/>
              <w:keepLines/>
              <w:jc w:val="both"/>
              <w:rPr>
                <w:rFonts w:ascii="Sylfaen" w:hAnsi="Sylfaen"/>
                <w:sz w:val="20"/>
                <w:szCs w:val="20"/>
              </w:rPr>
            </w:pPr>
          </w:p>
          <w:p w14:paraId="508FC311" w14:textId="77777777" w:rsidR="00645EC8" w:rsidRPr="00F74B87" w:rsidRDefault="00645EC8" w:rsidP="00F74B87">
            <w:pPr>
              <w:pStyle w:val="30"/>
              <w:keepNext/>
              <w:keepLines/>
              <w:tabs>
                <w:tab w:val="num" w:pos="0"/>
              </w:tabs>
              <w:jc w:val="both"/>
              <w:rPr>
                <w:rFonts w:ascii="Sylfaen" w:hAnsi="Sylfaen"/>
                <w:sz w:val="24"/>
                <w:szCs w:val="24"/>
                <w:lang w:val="en-US"/>
              </w:rPr>
            </w:pPr>
          </w:p>
        </w:tc>
        <w:tc>
          <w:tcPr>
            <w:tcW w:w="238" w:type="dxa"/>
          </w:tcPr>
          <w:p w14:paraId="363B4628" w14:textId="77777777" w:rsidR="00645EC8" w:rsidRPr="00F74B87" w:rsidRDefault="00645EC8" w:rsidP="00F74B87">
            <w:pPr>
              <w:pStyle w:val="30"/>
              <w:keepNext/>
              <w:keepLines/>
              <w:jc w:val="both"/>
              <w:rPr>
                <w:rFonts w:ascii="Sylfaen" w:hAnsi="Sylfaen"/>
                <w:lang w:val="en-US"/>
              </w:rPr>
            </w:pPr>
          </w:p>
        </w:tc>
        <w:tc>
          <w:tcPr>
            <w:tcW w:w="4825" w:type="dxa"/>
            <w:gridSpan w:val="2"/>
          </w:tcPr>
          <w:p w14:paraId="1AFF445A" w14:textId="77777777" w:rsidR="00645EC8" w:rsidRPr="00F74B87" w:rsidRDefault="00645EC8" w:rsidP="00E96C7E">
            <w:pPr>
              <w:keepNext/>
              <w:keepLines/>
              <w:jc w:val="both"/>
              <w:rPr>
                <w:rFonts w:ascii="Sylfaen" w:hAnsi="Sylfaen"/>
                <w:sz w:val="20"/>
                <w:szCs w:val="20"/>
                <w:lang w:val="ru-RU"/>
              </w:rPr>
            </w:pPr>
            <w:r w:rsidRPr="00F74B87">
              <w:rPr>
                <w:rFonts w:ascii="Sylfaen" w:hAnsi="Sylfaen"/>
                <w:sz w:val="20"/>
                <w:szCs w:val="20"/>
                <w:lang w:val="ru-RU"/>
              </w:rPr>
              <w:t>2.</w:t>
            </w:r>
            <w:r w:rsidR="00DC3CF6" w:rsidRPr="00F74B87">
              <w:rPr>
                <w:rFonts w:ascii="Sylfaen" w:hAnsi="Sylfaen"/>
                <w:sz w:val="20"/>
                <w:szCs w:val="20"/>
                <w:lang w:val="ru-RU"/>
              </w:rPr>
              <w:t>7</w:t>
            </w:r>
            <w:r w:rsidRPr="00F74B87">
              <w:rPr>
                <w:rFonts w:ascii="Sylfaen" w:hAnsi="Sylfaen"/>
                <w:sz w:val="20"/>
                <w:szCs w:val="20"/>
                <w:lang w:val="ru-RU"/>
              </w:rPr>
              <w:t xml:space="preserve">. </w:t>
            </w:r>
            <w:r w:rsidR="002871CA" w:rsidRPr="00F74B87">
              <w:rPr>
                <w:rFonts w:ascii="Sylfaen" w:hAnsi="Sylfaen"/>
                <w:sz w:val="20"/>
                <w:szCs w:val="20"/>
                <w:lang w:val="ru-RU"/>
              </w:rPr>
              <w:t>Результаты услуг предназначены исключительно для информирования и внутреннего использования руководством Заказчика и не предназначены для использования и не должны использоваться какими-либо лицами, кроме руководства Заказчика. Заказчик не вправе передавать Результаты третьим лицам, размещать электронную копию Результатов в Интернете, публиковать или иным образом воспроизводить Результаты или иным образом ссылаться на Результаты в каких-либо корпоративных сообщениях или документах</w:t>
            </w:r>
            <w:r w:rsidRPr="00F74B87">
              <w:rPr>
                <w:rFonts w:ascii="Sylfaen" w:hAnsi="Sylfaen"/>
                <w:sz w:val="20"/>
                <w:szCs w:val="20"/>
                <w:lang w:val="ru-RU"/>
              </w:rPr>
              <w:t>.</w:t>
            </w:r>
          </w:p>
          <w:p w14:paraId="4DEDDFAD" w14:textId="77777777" w:rsidR="00E837AC" w:rsidRPr="00F74B87" w:rsidRDefault="00E837AC" w:rsidP="00E837AC">
            <w:pPr>
              <w:pStyle w:val="a7"/>
              <w:keepNext/>
              <w:keepLines/>
              <w:jc w:val="both"/>
              <w:rPr>
                <w:rFonts w:ascii="Sylfaen" w:hAnsi="Sylfaen"/>
                <w:b w:val="0"/>
                <w:sz w:val="20"/>
                <w:lang w:val="ru-RU"/>
              </w:rPr>
            </w:pPr>
            <w:r w:rsidRPr="00F74B87">
              <w:rPr>
                <w:rFonts w:ascii="Sylfaen" w:hAnsi="Sylfaen"/>
                <w:b w:val="0"/>
                <w:sz w:val="20"/>
                <w:lang w:val="ru-RU"/>
              </w:rPr>
              <w:t xml:space="preserve">Ограничения, предусмотренные настоящей статьей 2.7., распространяются только на Результаты, заверенные печатью Исполнителя и подписью уполномоченного представителя Исполнителя, а также, в случае, если Результаты представлены на фирменном бланке Исполнителя. </w:t>
            </w:r>
            <w:r w:rsidR="002871CA" w:rsidRPr="00F74B87">
              <w:rPr>
                <w:rFonts w:ascii="Sylfaen" w:hAnsi="Sylfaen"/>
                <w:b w:val="0"/>
                <w:sz w:val="20"/>
                <w:lang w:val="ru-RU"/>
              </w:rPr>
              <w:t xml:space="preserve">При этом, Заказчик не вправе ссылаться </w:t>
            </w:r>
            <w:r w:rsidRPr="00F74B87">
              <w:rPr>
                <w:rFonts w:ascii="Sylfaen" w:hAnsi="Sylfaen"/>
                <w:b w:val="0"/>
                <w:sz w:val="20"/>
                <w:lang w:val="ru-RU"/>
              </w:rPr>
              <w:t>на Исполнителя и</w:t>
            </w:r>
            <w:r w:rsidR="00F675C3" w:rsidRPr="00F74B87">
              <w:rPr>
                <w:rFonts w:ascii="Sylfaen" w:hAnsi="Sylfaen"/>
                <w:b w:val="0"/>
                <w:sz w:val="20"/>
                <w:lang w:val="ru-RU"/>
              </w:rPr>
              <w:t xml:space="preserve"> на его аффилированные</w:t>
            </w:r>
            <w:r w:rsidRPr="00F74B87">
              <w:rPr>
                <w:rFonts w:ascii="Sylfaen" w:hAnsi="Sylfaen"/>
                <w:b w:val="0"/>
                <w:sz w:val="20"/>
                <w:lang w:val="ru-RU"/>
              </w:rPr>
              <w:t xml:space="preserve"> лиц</w:t>
            </w:r>
            <w:r w:rsidR="00F675C3" w:rsidRPr="00F74B87">
              <w:rPr>
                <w:rFonts w:ascii="Sylfaen" w:hAnsi="Sylfaen"/>
                <w:b w:val="0"/>
                <w:sz w:val="20"/>
                <w:lang w:val="ru-RU"/>
              </w:rPr>
              <w:t>а</w:t>
            </w:r>
            <w:r w:rsidRPr="00F74B87">
              <w:rPr>
                <w:rFonts w:ascii="Sylfaen" w:hAnsi="Sylfaen"/>
                <w:b w:val="0"/>
                <w:sz w:val="20"/>
                <w:lang w:val="ru-RU"/>
              </w:rPr>
              <w:t xml:space="preserve"> </w:t>
            </w:r>
            <w:r w:rsidR="002871CA" w:rsidRPr="00F74B87">
              <w:rPr>
                <w:rFonts w:ascii="Sylfaen" w:hAnsi="Sylfaen"/>
                <w:b w:val="0"/>
                <w:sz w:val="20"/>
                <w:lang w:val="ru-RU"/>
              </w:rPr>
              <w:t>в отношении любых Результатов</w:t>
            </w:r>
            <w:r w:rsidRPr="00F74B87">
              <w:rPr>
                <w:rFonts w:ascii="Sylfaen" w:hAnsi="Sylfaen"/>
                <w:b w:val="0"/>
                <w:sz w:val="20"/>
                <w:lang w:val="ru-RU"/>
              </w:rPr>
              <w:t xml:space="preserve"> услуг без исключения.</w:t>
            </w:r>
          </w:p>
          <w:p w14:paraId="39AAC56B" w14:textId="77777777" w:rsidR="00645EC8" w:rsidRPr="00F74B87" w:rsidRDefault="00645EC8" w:rsidP="009B4D04">
            <w:pPr>
              <w:keepNext/>
              <w:keepLines/>
              <w:jc w:val="both"/>
              <w:rPr>
                <w:rFonts w:ascii="Sylfaen" w:hAnsi="Sylfaen"/>
                <w:sz w:val="20"/>
                <w:szCs w:val="20"/>
                <w:lang w:val="ru-RU"/>
              </w:rPr>
            </w:pPr>
          </w:p>
        </w:tc>
      </w:tr>
      <w:tr w:rsidR="00645EC8" w:rsidRPr="00F247A1" w14:paraId="1AB295DE" w14:textId="77777777" w:rsidTr="0080471A">
        <w:trPr>
          <w:gridBefore w:val="1"/>
          <w:wBefore w:w="52" w:type="dxa"/>
        </w:trPr>
        <w:tc>
          <w:tcPr>
            <w:tcW w:w="4722" w:type="dxa"/>
          </w:tcPr>
          <w:p w14:paraId="1076444C" w14:textId="77777777" w:rsidR="00645EC8" w:rsidRPr="00F74B87" w:rsidRDefault="00DC3CF6" w:rsidP="00F74B87">
            <w:pPr>
              <w:pStyle w:val="30"/>
              <w:keepNext/>
              <w:keepLines/>
              <w:jc w:val="both"/>
              <w:rPr>
                <w:rFonts w:ascii="Sylfaen" w:hAnsi="Sylfaen"/>
                <w:spacing w:val="-3"/>
                <w:lang w:val="en-US"/>
              </w:rPr>
            </w:pPr>
            <w:r w:rsidRPr="00F74B87">
              <w:rPr>
                <w:rFonts w:ascii="Sylfaen" w:hAnsi="Sylfaen"/>
              </w:rPr>
              <w:t>2.</w:t>
            </w:r>
            <w:r w:rsidR="002871CA" w:rsidRPr="00F74B87">
              <w:rPr>
                <w:rFonts w:ascii="Sylfaen" w:hAnsi="Sylfaen"/>
                <w:lang w:val="en-US"/>
              </w:rPr>
              <w:t>8</w:t>
            </w:r>
            <w:r w:rsidR="00645EC8" w:rsidRPr="00F74B87">
              <w:rPr>
                <w:rFonts w:ascii="Sylfaen" w:hAnsi="Sylfaen"/>
              </w:rPr>
              <w:t xml:space="preserve">. </w:t>
            </w:r>
            <w:r w:rsidR="00645EC8" w:rsidRPr="00F74B87">
              <w:rPr>
                <w:rFonts w:ascii="Sylfaen" w:hAnsi="Sylfaen"/>
                <w:lang w:val="en-US"/>
              </w:rPr>
              <w:t xml:space="preserve">If the Client (or any Client’s affiliates and/or subsidiaries) hires </w:t>
            </w:r>
            <w:r w:rsidR="00645EC8" w:rsidRPr="00F74B87">
              <w:rPr>
                <w:rFonts w:ascii="Sylfaen" w:hAnsi="Sylfaen"/>
              </w:rPr>
              <w:t xml:space="preserve">any </w:t>
            </w:r>
            <w:r w:rsidR="00645EC8" w:rsidRPr="00F74B87">
              <w:rPr>
                <w:rFonts w:ascii="Sylfaen" w:hAnsi="Sylfaen"/>
                <w:lang w:val="en-US"/>
              </w:rPr>
              <w:t>employee of the Contractor, being a member of the engagement team</w:t>
            </w:r>
            <w:r w:rsidR="00645EC8" w:rsidRPr="00F74B87">
              <w:rPr>
                <w:rFonts w:ascii="Sylfaen" w:hAnsi="Sylfaen"/>
              </w:rPr>
              <w:t xml:space="preserve"> working under this Agreement during the term thereof and</w:t>
            </w:r>
            <w:r w:rsidR="00645EC8" w:rsidRPr="00F74B87">
              <w:rPr>
                <w:rFonts w:ascii="Sylfaen" w:hAnsi="Sylfaen"/>
                <w:b/>
                <w:bCs/>
              </w:rPr>
              <w:t xml:space="preserve"> </w:t>
            </w:r>
            <w:r w:rsidR="00645EC8" w:rsidRPr="00F74B87">
              <w:rPr>
                <w:rFonts w:ascii="Sylfaen" w:hAnsi="Sylfaen"/>
              </w:rPr>
              <w:t>for a period of one year after termination of this Agreement</w:t>
            </w:r>
            <w:r w:rsidR="00645EC8" w:rsidRPr="00F74B87">
              <w:rPr>
                <w:rFonts w:ascii="Sylfaen" w:hAnsi="Sylfaen"/>
                <w:lang w:val="en-US"/>
              </w:rPr>
              <w:t>, the Client shall reimburse the Contractor in an amount equal to the annual gross salary of such employee, as determined by the employment contract concluded between the Contractor and such employee and which was in effect before such employee was employed by the Client (or by any Client’s affiliates and/or subsidiaries).</w:t>
            </w:r>
          </w:p>
          <w:p w14:paraId="2426D07B" w14:textId="77777777" w:rsidR="00645EC8" w:rsidRPr="00F74B87" w:rsidRDefault="00645EC8" w:rsidP="00F74B87">
            <w:pPr>
              <w:pStyle w:val="30"/>
              <w:keepNext/>
              <w:keepLines/>
              <w:jc w:val="both"/>
              <w:rPr>
                <w:rFonts w:ascii="Sylfaen" w:hAnsi="Sylfaen"/>
                <w:sz w:val="24"/>
                <w:szCs w:val="24"/>
              </w:rPr>
            </w:pPr>
          </w:p>
        </w:tc>
        <w:tc>
          <w:tcPr>
            <w:tcW w:w="238" w:type="dxa"/>
          </w:tcPr>
          <w:p w14:paraId="0018D35B" w14:textId="77777777" w:rsidR="00645EC8" w:rsidRPr="00F74B87" w:rsidRDefault="00645EC8" w:rsidP="00F74B87">
            <w:pPr>
              <w:pStyle w:val="30"/>
              <w:keepNext/>
              <w:keepLines/>
              <w:jc w:val="both"/>
              <w:rPr>
                <w:rFonts w:ascii="Sylfaen" w:hAnsi="Sylfaen"/>
                <w:lang w:val="en-US" w:eastAsia="ru-RU"/>
              </w:rPr>
            </w:pPr>
          </w:p>
        </w:tc>
        <w:tc>
          <w:tcPr>
            <w:tcW w:w="4825" w:type="dxa"/>
            <w:gridSpan w:val="2"/>
          </w:tcPr>
          <w:p w14:paraId="53710746" w14:textId="77777777" w:rsidR="00645EC8" w:rsidRPr="00F74B87" w:rsidRDefault="00DC3CF6" w:rsidP="00E96C7E">
            <w:pPr>
              <w:keepNext/>
              <w:keepLines/>
              <w:tabs>
                <w:tab w:val="left" w:pos="556"/>
              </w:tabs>
              <w:jc w:val="both"/>
              <w:rPr>
                <w:rFonts w:ascii="Sylfaen" w:hAnsi="Sylfaen"/>
                <w:bCs/>
                <w:sz w:val="20"/>
                <w:szCs w:val="20"/>
                <w:lang w:val="ru-RU"/>
              </w:rPr>
            </w:pPr>
            <w:r w:rsidRPr="00F74B87">
              <w:rPr>
                <w:rFonts w:ascii="Sylfaen" w:hAnsi="Sylfaen"/>
                <w:sz w:val="20"/>
                <w:szCs w:val="20"/>
                <w:lang w:val="ru-RU"/>
              </w:rPr>
              <w:t>2.</w:t>
            </w:r>
            <w:r w:rsidR="002871CA" w:rsidRPr="00F74B87">
              <w:rPr>
                <w:rFonts w:ascii="Sylfaen" w:hAnsi="Sylfaen"/>
                <w:sz w:val="20"/>
                <w:szCs w:val="20"/>
                <w:lang w:val="ru-RU"/>
              </w:rPr>
              <w:t>8</w:t>
            </w:r>
            <w:r w:rsidR="00645EC8" w:rsidRPr="00F74B87">
              <w:rPr>
                <w:rFonts w:ascii="Sylfaen" w:hAnsi="Sylfaen"/>
                <w:sz w:val="20"/>
                <w:szCs w:val="20"/>
                <w:lang w:val="ru-RU"/>
              </w:rPr>
              <w:t xml:space="preserve">. </w:t>
            </w:r>
            <w:r w:rsidR="00645EC8" w:rsidRPr="00F74B87">
              <w:rPr>
                <w:rFonts w:ascii="Sylfaen" w:hAnsi="Sylfaen"/>
                <w:bCs/>
                <w:sz w:val="20"/>
                <w:szCs w:val="20"/>
                <w:lang w:val="ru-RU"/>
              </w:rPr>
              <w:t>В случае если Заказчик (или любое аффилированное лицо Заказчика) наймет на работу кого-либо из работников Исполнителя, участвующих в оказании Услуг Исполнителя по Договору, в течение срока действия настоящего Договора, а также в течение одного года после даты прекращения действия настоящего Договора, Заказчик обязуется выплатить Исполнителю компенсацию в размере годовой заработной платы, определенной трудовым договором, заключенным между таким работником и Исполнителем и действовавшим до момента найма такого работника Заказчиком (или любым аффилированным лицом Заказчика).</w:t>
            </w:r>
            <w:r w:rsidR="00655304" w:rsidRPr="00F74B87">
              <w:rPr>
                <w:rFonts w:ascii="Sylfaen" w:hAnsi="Sylfaen"/>
                <w:bCs/>
                <w:sz w:val="20"/>
                <w:szCs w:val="20"/>
                <w:lang w:val="ru-RU"/>
              </w:rPr>
              <w:t xml:space="preserve"> </w:t>
            </w:r>
          </w:p>
          <w:p w14:paraId="3230F1A2" w14:textId="77777777" w:rsidR="00645EC8" w:rsidRPr="00F74B87" w:rsidRDefault="00645EC8" w:rsidP="00E96C7E">
            <w:pPr>
              <w:keepNext/>
              <w:keepLines/>
              <w:tabs>
                <w:tab w:val="left" w:pos="1485"/>
              </w:tabs>
              <w:jc w:val="both"/>
              <w:rPr>
                <w:rFonts w:ascii="Sylfaen" w:hAnsi="Sylfaen"/>
                <w:sz w:val="20"/>
                <w:szCs w:val="20"/>
                <w:lang w:val="ru-RU"/>
              </w:rPr>
            </w:pPr>
          </w:p>
        </w:tc>
      </w:tr>
      <w:tr w:rsidR="00645EC8" w:rsidRPr="00F247A1" w14:paraId="5C9BA19E" w14:textId="77777777" w:rsidTr="0080471A">
        <w:trPr>
          <w:gridBefore w:val="1"/>
          <w:wBefore w:w="52" w:type="dxa"/>
        </w:trPr>
        <w:tc>
          <w:tcPr>
            <w:tcW w:w="4722" w:type="dxa"/>
          </w:tcPr>
          <w:p w14:paraId="502C1A19" w14:textId="77777777" w:rsidR="00645EC8" w:rsidRPr="00F74B87" w:rsidRDefault="00645EC8" w:rsidP="00F74B87">
            <w:pPr>
              <w:pStyle w:val="30"/>
              <w:keepNext/>
              <w:keepLines/>
              <w:jc w:val="both"/>
              <w:rPr>
                <w:rFonts w:ascii="Sylfaen" w:hAnsi="Sylfaen"/>
                <w:lang w:val="ru-RU"/>
              </w:rPr>
            </w:pPr>
          </w:p>
          <w:p w14:paraId="46F2109E" w14:textId="77777777" w:rsidR="00645EC8" w:rsidRPr="00F74B87" w:rsidRDefault="00645EC8" w:rsidP="00F74B87">
            <w:pPr>
              <w:pStyle w:val="30"/>
              <w:keepNext/>
              <w:keepLines/>
              <w:jc w:val="both"/>
              <w:rPr>
                <w:rFonts w:ascii="Sylfaen" w:hAnsi="Sylfaen"/>
                <w:lang w:val="ru-RU"/>
              </w:rPr>
            </w:pPr>
          </w:p>
        </w:tc>
        <w:tc>
          <w:tcPr>
            <w:tcW w:w="238" w:type="dxa"/>
          </w:tcPr>
          <w:p w14:paraId="4F744794" w14:textId="77777777" w:rsidR="00645EC8" w:rsidRPr="00F74B87" w:rsidRDefault="00645EC8" w:rsidP="00F74B87">
            <w:pPr>
              <w:pStyle w:val="30"/>
              <w:keepNext/>
              <w:keepLines/>
              <w:jc w:val="both"/>
              <w:rPr>
                <w:rFonts w:ascii="Sylfaen" w:hAnsi="Sylfaen"/>
                <w:lang w:val="ru-RU"/>
              </w:rPr>
            </w:pPr>
          </w:p>
        </w:tc>
        <w:tc>
          <w:tcPr>
            <w:tcW w:w="4825" w:type="dxa"/>
            <w:gridSpan w:val="2"/>
          </w:tcPr>
          <w:p w14:paraId="3AEACBDD" w14:textId="77777777" w:rsidR="00645EC8" w:rsidRPr="00F74B87" w:rsidRDefault="00645EC8" w:rsidP="00F675C3">
            <w:pPr>
              <w:keepNext/>
              <w:keepLines/>
              <w:tabs>
                <w:tab w:val="left" w:pos="556"/>
              </w:tabs>
              <w:jc w:val="both"/>
              <w:rPr>
                <w:rFonts w:ascii="Sylfaen" w:hAnsi="Sylfaen"/>
                <w:sz w:val="20"/>
                <w:szCs w:val="20"/>
                <w:lang w:val="ru-RU"/>
              </w:rPr>
            </w:pPr>
          </w:p>
        </w:tc>
      </w:tr>
      <w:tr w:rsidR="00645EC8" w:rsidRPr="00F74B87" w14:paraId="632E7E0A" w14:textId="77777777" w:rsidTr="0080471A">
        <w:trPr>
          <w:gridBefore w:val="1"/>
          <w:wBefore w:w="52" w:type="dxa"/>
        </w:trPr>
        <w:tc>
          <w:tcPr>
            <w:tcW w:w="4722" w:type="dxa"/>
          </w:tcPr>
          <w:p w14:paraId="59941D6A" w14:textId="77777777" w:rsidR="00645EC8" w:rsidRPr="00F74B87" w:rsidRDefault="00645EC8" w:rsidP="00F74B87">
            <w:pPr>
              <w:pStyle w:val="30"/>
              <w:keepNext/>
              <w:keepLines/>
              <w:jc w:val="both"/>
              <w:rPr>
                <w:rFonts w:ascii="Sylfaen" w:hAnsi="Sylfaen"/>
              </w:rPr>
            </w:pPr>
            <w:r w:rsidRPr="00F74B87">
              <w:rPr>
                <w:rFonts w:ascii="Sylfaen" w:hAnsi="Sylfaen"/>
                <w:b/>
              </w:rPr>
              <w:t>3. Cost of the Services and Settlements</w:t>
            </w:r>
          </w:p>
          <w:p w14:paraId="22393E61" w14:textId="77777777" w:rsidR="00645EC8" w:rsidRPr="00F74B87" w:rsidRDefault="00645EC8" w:rsidP="00F74B87">
            <w:pPr>
              <w:pStyle w:val="30"/>
              <w:keepNext/>
              <w:keepLines/>
              <w:jc w:val="both"/>
              <w:rPr>
                <w:rFonts w:ascii="Sylfaen" w:hAnsi="Sylfaen"/>
                <w:sz w:val="24"/>
                <w:szCs w:val="24"/>
                <w:lang w:val="en-US"/>
              </w:rPr>
            </w:pPr>
          </w:p>
        </w:tc>
        <w:tc>
          <w:tcPr>
            <w:tcW w:w="238" w:type="dxa"/>
          </w:tcPr>
          <w:p w14:paraId="091AE509" w14:textId="77777777" w:rsidR="00645EC8" w:rsidRPr="00F74B87" w:rsidRDefault="00645EC8" w:rsidP="00F74B87">
            <w:pPr>
              <w:pStyle w:val="30"/>
              <w:keepNext/>
              <w:keepLines/>
              <w:jc w:val="both"/>
              <w:rPr>
                <w:rFonts w:ascii="Sylfaen" w:hAnsi="Sylfaen"/>
                <w:lang w:val="en-US" w:eastAsia="ru-RU"/>
              </w:rPr>
            </w:pPr>
          </w:p>
        </w:tc>
        <w:tc>
          <w:tcPr>
            <w:tcW w:w="4825" w:type="dxa"/>
            <w:gridSpan w:val="2"/>
          </w:tcPr>
          <w:p w14:paraId="67D13CEB" w14:textId="77777777" w:rsidR="00645EC8" w:rsidRPr="00F74B87" w:rsidRDefault="00645EC8" w:rsidP="00E96C7E">
            <w:pPr>
              <w:keepNext/>
              <w:keepLines/>
              <w:jc w:val="both"/>
              <w:rPr>
                <w:rFonts w:ascii="Sylfaen" w:hAnsi="Sylfaen"/>
                <w:sz w:val="20"/>
                <w:szCs w:val="20"/>
                <w:lang w:val="ru-RU"/>
              </w:rPr>
            </w:pPr>
            <w:r w:rsidRPr="00F74B87">
              <w:rPr>
                <w:rFonts w:ascii="Sylfaen" w:hAnsi="Sylfaen"/>
                <w:b/>
                <w:sz w:val="20"/>
                <w:szCs w:val="20"/>
                <w:lang w:val="ru-RU"/>
              </w:rPr>
              <w:t>3. Стоимость Услуг и порядок расчетов</w:t>
            </w:r>
          </w:p>
          <w:p w14:paraId="611AFB7B" w14:textId="77777777" w:rsidR="00645EC8" w:rsidRPr="00F74B87" w:rsidRDefault="00645EC8" w:rsidP="00E96C7E">
            <w:pPr>
              <w:keepNext/>
              <w:keepLines/>
              <w:jc w:val="both"/>
              <w:rPr>
                <w:rFonts w:ascii="Sylfaen" w:hAnsi="Sylfaen"/>
                <w:sz w:val="20"/>
                <w:szCs w:val="20"/>
                <w:lang w:val="ru-RU"/>
              </w:rPr>
            </w:pPr>
            <w:r w:rsidRPr="00F74B87">
              <w:rPr>
                <w:rFonts w:ascii="Sylfaen" w:hAnsi="Sylfaen"/>
                <w:sz w:val="20"/>
                <w:szCs w:val="20"/>
                <w:lang w:val="ru-RU"/>
              </w:rPr>
              <w:t xml:space="preserve"> </w:t>
            </w:r>
          </w:p>
        </w:tc>
      </w:tr>
      <w:tr w:rsidR="00645EC8" w:rsidRPr="00F247A1" w14:paraId="636ADB47" w14:textId="77777777" w:rsidTr="0080471A">
        <w:trPr>
          <w:gridBefore w:val="1"/>
          <w:wBefore w:w="52" w:type="dxa"/>
        </w:trPr>
        <w:tc>
          <w:tcPr>
            <w:tcW w:w="4722" w:type="dxa"/>
          </w:tcPr>
          <w:p w14:paraId="09A6361B" w14:textId="36210A95" w:rsidR="00EB3A5C" w:rsidRPr="00F74B87" w:rsidRDefault="00645EC8" w:rsidP="00EB3A5C">
            <w:pPr>
              <w:pStyle w:val="30"/>
              <w:keepNext/>
              <w:keepLines/>
              <w:jc w:val="both"/>
              <w:rPr>
                <w:rFonts w:ascii="Sylfaen" w:hAnsi="Sylfaen" w:cs="Arial"/>
                <w:spacing w:val="7"/>
                <w:lang w:val="en-US"/>
              </w:rPr>
            </w:pPr>
            <w:r w:rsidRPr="00F74B87">
              <w:rPr>
                <w:rFonts w:ascii="Sylfaen" w:hAnsi="Sylfaen"/>
                <w:lang w:val="en-US"/>
              </w:rPr>
              <w:t xml:space="preserve">3.1. </w:t>
            </w:r>
            <w:r w:rsidRPr="00F74B87">
              <w:rPr>
                <w:rFonts w:ascii="Sylfaen" w:hAnsi="Sylfaen"/>
              </w:rPr>
              <w:t>Cost of</w:t>
            </w:r>
            <w:r w:rsidRPr="00F74B87">
              <w:rPr>
                <w:rFonts w:ascii="Sylfaen" w:hAnsi="Sylfaen"/>
                <w:lang w:val="en-US"/>
              </w:rPr>
              <w:t xml:space="preserve"> </w:t>
            </w:r>
            <w:r w:rsidR="00CB5593" w:rsidRPr="00F74B87">
              <w:rPr>
                <w:rFonts w:ascii="Sylfaen" w:hAnsi="Sylfaen"/>
                <w:lang w:val="en-US"/>
              </w:rPr>
              <w:t xml:space="preserve">Consulting </w:t>
            </w:r>
            <w:r w:rsidRPr="00F74B87">
              <w:rPr>
                <w:rFonts w:ascii="Sylfaen" w:hAnsi="Sylfaen"/>
              </w:rPr>
              <w:t>Services</w:t>
            </w:r>
            <w:r w:rsidRPr="00F74B87">
              <w:rPr>
                <w:rFonts w:ascii="Sylfaen" w:hAnsi="Sylfaen"/>
                <w:lang w:val="en-US"/>
              </w:rPr>
              <w:t xml:space="preserve"> </w:t>
            </w:r>
            <w:r w:rsidRPr="00F74B87">
              <w:rPr>
                <w:rFonts w:ascii="Sylfaen" w:hAnsi="Sylfaen"/>
              </w:rPr>
              <w:t>will</w:t>
            </w:r>
            <w:r w:rsidRPr="00F74B87">
              <w:rPr>
                <w:rFonts w:ascii="Sylfaen" w:hAnsi="Sylfaen"/>
                <w:lang w:val="en-US"/>
              </w:rPr>
              <w:t xml:space="preserve"> </w:t>
            </w:r>
            <w:r w:rsidRPr="00F74B87">
              <w:rPr>
                <w:rFonts w:ascii="Sylfaen" w:hAnsi="Sylfaen"/>
              </w:rPr>
              <w:t>consist</w:t>
            </w:r>
            <w:r w:rsidRPr="00F74B87">
              <w:rPr>
                <w:rFonts w:ascii="Sylfaen" w:hAnsi="Sylfaen"/>
                <w:lang w:val="en-US"/>
              </w:rPr>
              <w:t xml:space="preserve"> </w:t>
            </w:r>
            <w:r w:rsidRPr="00F74B87">
              <w:rPr>
                <w:rFonts w:ascii="Sylfaen" w:hAnsi="Sylfaen"/>
              </w:rPr>
              <w:t>of</w:t>
            </w:r>
            <w:r w:rsidRPr="00F74B87">
              <w:rPr>
                <w:rFonts w:ascii="Sylfaen" w:hAnsi="Sylfaen"/>
                <w:lang w:val="en-US"/>
              </w:rPr>
              <w:t xml:space="preserve"> </w:t>
            </w:r>
            <w:r w:rsidRPr="00F74B87">
              <w:rPr>
                <w:rFonts w:ascii="Sylfaen" w:hAnsi="Sylfaen"/>
              </w:rPr>
              <w:t>the</w:t>
            </w:r>
            <w:r w:rsidRPr="00F74B87">
              <w:rPr>
                <w:rFonts w:ascii="Sylfaen" w:hAnsi="Sylfaen"/>
                <w:lang w:val="en-US"/>
              </w:rPr>
              <w:t xml:space="preserve"> </w:t>
            </w:r>
            <w:r w:rsidRPr="00F74B87">
              <w:rPr>
                <w:rFonts w:ascii="Sylfaen" w:hAnsi="Sylfaen"/>
              </w:rPr>
              <w:t>Contractor</w:t>
            </w:r>
            <w:r w:rsidRPr="00F74B87">
              <w:rPr>
                <w:rFonts w:ascii="Sylfaen" w:hAnsi="Sylfaen"/>
                <w:lang w:val="en-US"/>
              </w:rPr>
              <w:t>’</w:t>
            </w:r>
            <w:r w:rsidRPr="00F74B87">
              <w:rPr>
                <w:rFonts w:ascii="Sylfaen" w:hAnsi="Sylfaen"/>
              </w:rPr>
              <w:t>s</w:t>
            </w:r>
            <w:r w:rsidRPr="00F74B87">
              <w:rPr>
                <w:rFonts w:ascii="Sylfaen" w:hAnsi="Sylfaen"/>
                <w:lang w:val="en-US"/>
              </w:rPr>
              <w:t xml:space="preserve"> </w:t>
            </w:r>
            <w:r w:rsidRPr="00F74B87">
              <w:rPr>
                <w:rFonts w:ascii="Sylfaen" w:hAnsi="Sylfaen"/>
              </w:rPr>
              <w:t>Professional</w:t>
            </w:r>
            <w:r w:rsidRPr="00F74B87">
              <w:rPr>
                <w:rFonts w:ascii="Sylfaen" w:hAnsi="Sylfaen"/>
                <w:lang w:val="en-US"/>
              </w:rPr>
              <w:t xml:space="preserve"> </w:t>
            </w:r>
            <w:r w:rsidRPr="00F74B87">
              <w:rPr>
                <w:rFonts w:ascii="Sylfaen" w:hAnsi="Sylfaen"/>
              </w:rPr>
              <w:t>fees</w:t>
            </w:r>
            <w:r w:rsidR="00CB5593" w:rsidRPr="00F74B87">
              <w:rPr>
                <w:rFonts w:ascii="Sylfaen" w:hAnsi="Sylfaen"/>
              </w:rPr>
              <w:t xml:space="preserve"> as stipulated in the clause</w:t>
            </w:r>
            <w:r w:rsidR="001A7277">
              <w:rPr>
                <w:rFonts w:ascii="Cambria" w:hAnsi="Cambria"/>
                <w:lang w:val="en-US"/>
              </w:rPr>
              <w:t>s</w:t>
            </w:r>
            <w:r w:rsidR="00CB5593" w:rsidRPr="00F74B87">
              <w:rPr>
                <w:rFonts w:ascii="Sylfaen" w:hAnsi="Sylfaen"/>
              </w:rPr>
              <w:t xml:space="preserve"> </w:t>
            </w:r>
            <w:r w:rsidR="001A7277" w:rsidRPr="001A7277">
              <w:rPr>
                <w:rFonts w:ascii="Sylfaen" w:hAnsi="Sylfaen"/>
                <w:lang w:val="en-US"/>
              </w:rPr>
              <w:t>1.1</w:t>
            </w:r>
            <w:r w:rsidR="001A7277" w:rsidRPr="001A7277">
              <w:rPr>
                <w:rFonts w:ascii="Cambria" w:hAnsi="Cambria"/>
                <w:lang w:val="en-US"/>
              </w:rPr>
              <w:t xml:space="preserve">-1.3 </w:t>
            </w:r>
            <w:r w:rsidR="00CB5593" w:rsidRPr="00F74B87">
              <w:rPr>
                <w:rFonts w:ascii="Sylfaen" w:hAnsi="Sylfaen"/>
              </w:rPr>
              <w:t>of the present Agreement</w:t>
            </w:r>
            <w:r w:rsidRPr="00F74B87">
              <w:rPr>
                <w:rFonts w:ascii="Sylfaen" w:hAnsi="Sylfaen"/>
                <w:lang w:val="en-US"/>
              </w:rPr>
              <w:t xml:space="preserve"> </w:t>
            </w:r>
            <w:r w:rsidR="00EB3A5C" w:rsidRPr="00F74B87">
              <w:rPr>
                <w:rFonts w:ascii="Sylfaen" w:hAnsi="Sylfaen"/>
                <w:lang w:val="en-US"/>
              </w:rPr>
              <w:t xml:space="preserve">and </w:t>
            </w:r>
            <w:r w:rsidR="00EB3A5C" w:rsidRPr="00F74B87">
              <w:rPr>
                <w:rFonts w:ascii="Sylfaen" w:hAnsi="Sylfaen" w:cs="Arial"/>
                <w:spacing w:val="7"/>
                <w:lang w:val="en-US"/>
              </w:rPr>
              <w:t xml:space="preserve">shall </w:t>
            </w:r>
            <w:r w:rsidR="00CB5593" w:rsidRPr="00F74B87">
              <w:rPr>
                <w:rFonts w:ascii="Sylfaen" w:hAnsi="Sylfaen" w:cs="Arial"/>
                <w:spacing w:val="7"/>
                <w:lang w:val="en-US"/>
              </w:rPr>
              <w:t xml:space="preserve">amount  </w:t>
            </w:r>
            <w:r w:rsidR="00E3164C" w:rsidRPr="00F74B87">
              <w:rPr>
                <w:rFonts w:ascii="Sylfaen" w:hAnsi="Sylfaen" w:cs="Arial"/>
                <w:spacing w:val="7"/>
                <w:lang w:val="en-US"/>
              </w:rPr>
              <w:t xml:space="preserve">to </w:t>
            </w:r>
            <w:r w:rsidR="001A7277">
              <w:rPr>
                <w:rFonts w:ascii="Sylfaen" w:hAnsi="Sylfaen" w:cs="Arial"/>
                <w:spacing w:val="7"/>
                <w:lang w:val="en-US"/>
              </w:rPr>
              <w:t>xxx</w:t>
            </w:r>
            <w:r w:rsidR="00981756" w:rsidRPr="00F74B87">
              <w:rPr>
                <w:rFonts w:ascii="Sylfaen" w:hAnsi="Sylfaen" w:cs="Arial"/>
                <w:spacing w:val="7"/>
                <w:lang w:val="en-US"/>
              </w:rPr>
              <w:t>,000</w:t>
            </w:r>
            <w:r w:rsidR="00CB5593" w:rsidRPr="00F74B87">
              <w:rPr>
                <w:rFonts w:ascii="Sylfaen" w:hAnsi="Sylfaen" w:cs="Arial"/>
                <w:spacing w:val="7"/>
                <w:lang w:val="en-US"/>
              </w:rPr>
              <w:t xml:space="preserve"> (</w:t>
            </w:r>
            <w:r w:rsidR="001A7277">
              <w:rPr>
                <w:rFonts w:ascii="Sylfaen" w:hAnsi="Sylfaen" w:cs="Arial"/>
                <w:spacing w:val="7"/>
                <w:lang w:val="en-US"/>
              </w:rPr>
              <w:t>xxx</w:t>
            </w:r>
            <w:r w:rsidR="006848F2">
              <w:rPr>
                <w:rFonts w:ascii="Sylfaen" w:hAnsi="Sylfaen" w:cs="Arial"/>
                <w:spacing w:val="7"/>
                <w:lang w:val="en-US"/>
              </w:rPr>
              <w:t xml:space="preserve"> </w:t>
            </w:r>
            <w:r w:rsidR="00746003" w:rsidRPr="00F74B87">
              <w:rPr>
                <w:rFonts w:ascii="Sylfaen" w:hAnsi="Sylfaen"/>
              </w:rPr>
              <w:t>million</w:t>
            </w:r>
            <w:r w:rsidR="00CB5593" w:rsidRPr="00F74B87">
              <w:rPr>
                <w:rFonts w:ascii="Sylfaen" w:hAnsi="Sylfaen" w:cs="Arial"/>
                <w:spacing w:val="7"/>
                <w:lang w:val="en-US"/>
              </w:rPr>
              <w:t>) Uzbek Soum</w:t>
            </w:r>
            <w:r w:rsidR="00EB3A5C" w:rsidRPr="00F74B87">
              <w:rPr>
                <w:rFonts w:ascii="Sylfaen" w:hAnsi="Sylfaen" w:cs="Arial"/>
                <w:spacing w:val="7"/>
                <w:lang w:val="en-US"/>
              </w:rPr>
              <w:t>.</w:t>
            </w:r>
          </w:p>
          <w:p w14:paraId="48764F93" w14:textId="77777777" w:rsidR="00410FC6" w:rsidRPr="00F74B87" w:rsidRDefault="00410FC6" w:rsidP="00F74B87">
            <w:pPr>
              <w:pStyle w:val="30"/>
              <w:keepNext/>
              <w:keepLines/>
              <w:jc w:val="both"/>
              <w:rPr>
                <w:rFonts w:ascii="Sylfaen" w:hAnsi="Sylfaen" w:cs="Arial"/>
                <w:spacing w:val="7"/>
                <w:sz w:val="24"/>
                <w:szCs w:val="24"/>
                <w:lang w:val="en-US"/>
              </w:rPr>
            </w:pPr>
          </w:p>
          <w:p w14:paraId="7DD782DB" w14:textId="77777777" w:rsidR="003F2F7E" w:rsidRPr="00F74B87" w:rsidRDefault="003F2F7E" w:rsidP="00F74B87">
            <w:pPr>
              <w:pStyle w:val="30"/>
              <w:keepNext/>
              <w:keepLines/>
              <w:jc w:val="both"/>
              <w:rPr>
                <w:rFonts w:ascii="Sylfaen" w:hAnsi="Sylfaen" w:cs="Arial"/>
                <w:spacing w:val="7"/>
                <w:sz w:val="24"/>
                <w:szCs w:val="24"/>
                <w:lang w:val="en-US"/>
              </w:rPr>
            </w:pPr>
          </w:p>
          <w:p w14:paraId="4FC3FE33" w14:textId="2FCF3D9F" w:rsidR="00410FC6" w:rsidRDefault="00410FC6" w:rsidP="003F2F7E">
            <w:pPr>
              <w:keepNext/>
              <w:keepLines/>
              <w:ind w:firstLine="16"/>
              <w:jc w:val="both"/>
              <w:rPr>
                <w:rFonts w:ascii="Sylfaen" w:hAnsi="Sylfaen"/>
                <w:sz w:val="20"/>
              </w:rPr>
            </w:pPr>
            <w:r w:rsidRPr="00F74B87">
              <w:rPr>
                <w:rFonts w:ascii="Sylfaen" w:hAnsi="Sylfaen"/>
                <w:sz w:val="20"/>
              </w:rPr>
              <w:t xml:space="preserve">Since the Contractor is not a payer of VAT, the amount of Contractor’s Professional fees doesn’t include the amount of VAT. </w:t>
            </w:r>
          </w:p>
          <w:p w14:paraId="3C7BBEC6" w14:textId="77777777" w:rsidR="001A7277" w:rsidRPr="00F74B87" w:rsidRDefault="001A7277" w:rsidP="003F2F7E">
            <w:pPr>
              <w:keepNext/>
              <w:keepLines/>
              <w:ind w:firstLine="16"/>
              <w:jc w:val="both"/>
              <w:rPr>
                <w:rFonts w:ascii="Sylfaen" w:hAnsi="Sylfaen"/>
                <w:sz w:val="20"/>
              </w:rPr>
            </w:pPr>
          </w:p>
          <w:p w14:paraId="2CFBC112" w14:textId="77777777" w:rsidR="00C02F8B" w:rsidRPr="00F74B87" w:rsidRDefault="00C02F8B" w:rsidP="00410FC6">
            <w:pPr>
              <w:keepNext/>
              <w:keepLines/>
              <w:jc w:val="both"/>
              <w:rPr>
                <w:rFonts w:ascii="Sylfaen" w:hAnsi="Sylfaen"/>
                <w:sz w:val="20"/>
                <w:szCs w:val="20"/>
              </w:rPr>
            </w:pPr>
            <w:r w:rsidRPr="00F74B87">
              <w:rPr>
                <w:rFonts w:ascii="Sylfaen" w:hAnsi="Sylfaen"/>
                <w:sz w:val="20"/>
                <w:szCs w:val="20"/>
              </w:rPr>
              <w:t>I</w:t>
            </w:r>
            <w:r w:rsidR="007843B8" w:rsidRPr="00F74B87">
              <w:rPr>
                <w:rFonts w:ascii="Sylfaen" w:hAnsi="Sylfaen"/>
                <w:sz w:val="20"/>
                <w:szCs w:val="20"/>
              </w:rPr>
              <w:t>n the event if</w:t>
            </w:r>
            <w:r w:rsidRPr="00F74B87">
              <w:rPr>
                <w:rFonts w:ascii="Sylfaen" w:hAnsi="Sylfaen"/>
                <w:sz w:val="20"/>
                <w:szCs w:val="20"/>
              </w:rPr>
              <w:t xml:space="preserve"> cost of services is subject to VAT due to changes in the legislation of the Republic of Uzbekistan, then the amount to be paid by the Client </w:t>
            </w:r>
            <w:r w:rsidRPr="00F74B87">
              <w:rPr>
                <w:rFonts w:ascii="Sylfaen" w:hAnsi="Sylfaen"/>
                <w:sz w:val="20"/>
                <w:szCs w:val="20"/>
              </w:rPr>
              <w:lastRenderedPageBreak/>
              <w:t>will be increased so that the net amount, received by the Contractor after deducting VAT, will equal to the amount shown in the invoice. Cost of services will be changed based on separate addendums to the present Agreement.</w:t>
            </w:r>
          </w:p>
          <w:p w14:paraId="512AA183" w14:textId="77777777" w:rsidR="00B301E7" w:rsidRPr="00F74B87" w:rsidRDefault="00C02F8B" w:rsidP="00410FC6">
            <w:pPr>
              <w:keepNext/>
              <w:keepLines/>
              <w:jc w:val="both"/>
              <w:rPr>
                <w:rFonts w:ascii="Sylfaen" w:hAnsi="Sylfaen"/>
                <w:sz w:val="20"/>
                <w:szCs w:val="20"/>
              </w:rPr>
            </w:pPr>
            <w:r w:rsidRPr="00F74B87">
              <w:rPr>
                <w:rFonts w:ascii="Sylfaen" w:hAnsi="Sylfaen"/>
                <w:sz w:val="20"/>
                <w:szCs w:val="20"/>
              </w:rPr>
              <w:t xml:space="preserve"> </w:t>
            </w:r>
          </w:p>
          <w:p w14:paraId="6B82ED7D" w14:textId="77777777" w:rsidR="003F2F7E" w:rsidRPr="00F74B87" w:rsidRDefault="003F2F7E" w:rsidP="00410FC6">
            <w:pPr>
              <w:keepNext/>
              <w:keepLines/>
              <w:jc w:val="both"/>
              <w:rPr>
                <w:rFonts w:ascii="Sylfaen" w:hAnsi="Sylfaen"/>
                <w:sz w:val="20"/>
                <w:szCs w:val="20"/>
              </w:rPr>
            </w:pPr>
          </w:p>
          <w:p w14:paraId="18DDB884" w14:textId="77777777" w:rsidR="003F2F7E" w:rsidRPr="00F74B87" w:rsidRDefault="003F2F7E" w:rsidP="00410FC6">
            <w:pPr>
              <w:keepNext/>
              <w:keepLines/>
              <w:jc w:val="both"/>
              <w:rPr>
                <w:rFonts w:ascii="Sylfaen" w:hAnsi="Sylfaen"/>
                <w:sz w:val="20"/>
                <w:szCs w:val="20"/>
              </w:rPr>
            </w:pPr>
          </w:p>
          <w:p w14:paraId="63EE348E" w14:textId="77777777" w:rsidR="001A7277" w:rsidRDefault="001A7277" w:rsidP="00410FC6">
            <w:pPr>
              <w:keepNext/>
              <w:keepLines/>
              <w:jc w:val="both"/>
              <w:rPr>
                <w:rFonts w:ascii="Sylfaen" w:hAnsi="Sylfaen"/>
                <w:sz w:val="20"/>
                <w:szCs w:val="20"/>
              </w:rPr>
            </w:pPr>
          </w:p>
          <w:p w14:paraId="4AF64825" w14:textId="72528CBD" w:rsidR="00410FC6" w:rsidRPr="00F74B87" w:rsidRDefault="00410FC6" w:rsidP="00410FC6">
            <w:pPr>
              <w:keepNext/>
              <w:keepLines/>
              <w:jc w:val="both"/>
              <w:rPr>
                <w:rFonts w:ascii="Sylfaen" w:hAnsi="Sylfaen"/>
                <w:sz w:val="20"/>
                <w:szCs w:val="20"/>
              </w:rPr>
            </w:pPr>
            <w:r w:rsidRPr="00F74B87">
              <w:rPr>
                <w:rFonts w:ascii="Sylfaen" w:hAnsi="Sylfaen"/>
                <w:sz w:val="20"/>
                <w:szCs w:val="20"/>
              </w:rPr>
              <w:t>Contractor commences its work under this Contract upon receipt of an advance payment as indicated in this Contract.</w:t>
            </w:r>
          </w:p>
          <w:p w14:paraId="653A8EA1" w14:textId="77777777" w:rsidR="00410FC6" w:rsidRPr="00F74B87" w:rsidRDefault="00410FC6" w:rsidP="00410FC6">
            <w:pPr>
              <w:keepNext/>
              <w:keepLines/>
              <w:ind w:firstLine="16"/>
              <w:jc w:val="both"/>
              <w:rPr>
                <w:rFonts w:ascii="Sylfaen" w:hAnsi="Sylfaen"/>
                <w:sz w:val="20"/>
              </w:rPr>
            </w:pPr>
          </w:p>
          <w:p w14:paraId="127E9281" w14:textId="77777777" w:rsidR="00410FC6" w:rsidRPr="00F74B87" w:rsidRDefault="00410FC6" w:rsidP="00F74B87">
            <w:pPr>
              <w:pStyle w:val="30"/>
              <w:keepNext/>
              <w:keepLines/>
              <w:jc w:val="both"/>
              <w:rPr>
                <w:rFonts w:ascii="Sylfaen" w:hAnsi="Sylfaen"/>
                <w:b/>
                <w:bCs/>
                <w:sz w:val="24"/>
                <w:szCs w:val="24"/>
                <w:lang w:val="en-US"/>
              </w:rPr>
            </w:pPr>
          </w:p>
        </w:tc>
        <w:tc>
          <w:tcPr>
            <w:tcW w:w="238" w:type="dxa"/>
          </w:tcPr>
          <w:p w14:paraId="1CC71471" w14:textId="77777777" w:rsidR="00645EC8" w:rsidRPr="00F74B87" w:rsidRDefault="00645EC8" w:rsidP="00F74B87">
            <w:pPr>
              <w:pStyle w:val="30"/>
              <w:keepNext/>
              <w:keepLines/>
              <w:jc w:val="both"/>
              <w:rPr>
                <w:rFonts w:ascii="Sylfaen" w:hAnsi="Sylfaen"/>
                <w:b/>
                <w:lang w:val="en-US" w:eastAsia="ru-RU"/>
              </w:rPr>
            </w:pPr>
          </w:p>
        </w:tc>
        <w:tc>
          <w:tcPr>
            <w:tcW w:w="4825" w:type="dxa"/>
            <w:gridSpan w:val="2"/>
          </w:tcPr>
          <w:p w14:paraId="1C67E1A9" w14:textId="6DED7F59" w:rsidR="00645EC8" w:rsidRPr="00F74B87" w:rsidRDefault="00645EC8" w:rsidP="00EB3A5C">
            <w:pPr>
              <w:keepNext/>
              <w:keepLines/>
              <w:jc w:val="both"/>
              <w:rPr>
                <w:rFonts w:ascii="Sylfaen" w:hAnsi="Sylfaen"/>
                <w:sz w:val="20"/>
                <w:lang w:val="ru-RU"/>
              </w:rPr>
            </w:pPr>
            <w:r w:rsidRPr="00F74B87">
              <w:rPr>
                <w:rFonts w:ascii="Sylfaen" w:hAnsi="Sylfaen"/>
                <w:sz w:val="20"/>
                <w:szCs w:val="20"/>
                <w:lang w:val="ru-RU"/>
              </w:rPr>
              <w:t xml:space="preserve">3.1. </w:t>
            </w:r>
            <w:r w:rsidRPr="00F74B87">
              <w:rPr>
                <w:rFonts w:ascii="Sylfaen" w:hAnsi="Sylfaen"/>
                <w:sz w:val="20"/>
                <w:lang w:val="ru-RU"/>
              </w:rPr>
              <w:t xml:space="preserve">Стоимость </w:t>
            </w:r>
            <w:r w:rsidR="00655304" w:rsidRPr="00F74B87">
              <w:rPr>
                <w:rFonts w:ascii="Sylfaen" w:hAnsi="Sylfaen"/>
                <w:sz w:val="20"/>
                <w:szCs w:val="20"/>
                <w:lang w:val="ru-RU"/>
              </w:rPr>
              <w:t xml:space="preserve">консультационных </w:t>
            </w:r>
            <w:r w:rsidRPr="00F74B87">
              <w:rPr>
                <w:rFonts w:ascii="Sylfaen" w:hAnsi="Sylfaen"/>
                <w:sz w:val="20"/>
                <w:lang w:val="ru-RU"/>
              </w:rPr>
              <w:t>Услуг</w:t>
            </w:r>
            <w:r w:rsidR="00655304" w:rsidRPr="00F74B87">
              <w:rPr>
                <w:rFonts w:ascii="Sylfaen" w:hAnsi="Sylfaen"/>
                <w:sz w:val="20"/>
                <w:lang w:val="ru-RU"/>
              </w:rPr>
              <w:t xml:space="preserve"> </w:t>
            </w:r>
            <w:r w:rsidRPr="00F74B87">
              <w:rPr>
                <w:rFonts w:ascii="Sylfaen" w:hAnsi="Sylfaen"/>
                <w:sz w:val="20"/>
                <w:lang w:val="ru-RU"/>
              </w:rPr>
              <w:t>Исполнителя включает в себя сумму Вознаграждения за Услуги Исполнителя</w:t>
            </w:r>
            <w:r w:rsidR="00655304" w:rsidRPr="00F74B87">
              <w:rPr>
                <w:rFonts w:ascii="Sylfaen" w:hAnsi="Sylfaen"/>
                <w:sz w:val="20"/>
                <w:szCs w:val="20"/>
                <w:lang w:val="ru-RU"/>
              </w:rPr>
              <w:t>, оговоренные пункт</w:t>
            </w:r>
            <w:r w:rsidR="001A7277">
              <w:rPr>
                <w:rFonts w:ascii="Sylfaen" w:hAnsi="Sylfaen"/>
                <w:sz w:val="20"/>
                <w:szCs w:val="20"/>
                <w:lang w:val="ru-RU"/>
              </w:rPr>
              <w:t>ами</w:t>
            </w:r>
            <w:r w:rsidR="00655304" w:rsidRPr="00F74B87">
              <w:rPr>
                <w:rFonts w:ascii="Sylfaen" w:hAnsi="Sylfaen"/>
                <w:sz w:val="20"/>
                <w:lang w:val="ru-RU"/>
              </w:rPr>
              <w:t xml:space="preserve"> </w:t>
            </w:r>
            <w:r w:rsidR="00E078E0" w:rsidRPr="00F74B87">
              <w:rPr>
                <w:rFonts w:ascii="Sylfaen" w:hAnsi="Sylfaen"/>
                <w:sz w:val="20"/>
                <w:lang w:val="ru-RU"/>
              </w:rPr>
              <w:t>1</w:t>
            </w:r>
            <w:r w:rsidR="00655304" w:rsidRPr="00F74B87">
              <w:rPr>
                <w:rFonts w:ascii="Sylfaen" w:hAnsi="Sylfaen"/>
                <w:sz w:val="20"/>
                <w:szCs w:val="20"/>
                <w:lang w:val="ru-RU"/>
              </w:rPr>
              <w:t>.</w:t>
            </w:r>
            <w:r w:rsidR="00E078E0" w:rsidRPr="00F74B87">
              <w:rPr>
                <w:rFonts w:ascii="Sylfaen" w:hAnsi="Sylfaen"/>
                <w:sz w:val="20"/>
                <w:szCs w:val="20"/>
                <w:lang w:val="ru-RU"/>
              </w:rPr>
              <w:t>1</w:t>
            </w:r>
            <w:r w:rsidR="001A7277">
              <w:rPr>
                <w:rFonts w:ascii="Cambria" w:hAnsi="Cambria"/>
                <w:sz w:val="20"/>
                <w:szCs w:val="20"/>
                <w:lang w:val="ru-RU"/>
              </w:rPr>
              <w:t>-1</w:t>
            </w:r>
            <w:r w:rsidR="001A7277" w:rsidRPr="001A7277">
              <w:rPr>
                <w:rFonts w:ascii="Cambria" w:hAnsi="Cambria"/>
                <w:sz w:val="20"/>
                <w:szCs w:val="20"/>
                <w:lang w:val="ru-RU"/>
              </w:rPr>
              <w:t xml:space="preserve">.3 </w:t>
            </w:r>
            <w:r w:rsidR="00655304" w:rsidRPr="00F74B87">
              <w:rPr>
                <w:rFonts w:ascii="Sylfaen" w:hAnsi="Sylfaen"/>
                <w:sz w:val="20"/>
                <w:lang w:val="ru-RU"/>
              </w:rPr>
              <w:t>настоящего Договора</w:t>
            </w:r>
            <w:r w:rsidRPr="00F74B87">
              <w:rPr>
                <w:rFonts w:ascii="Sylfaen" w:hAnsi="Sylfaen"/>
                <w:sz w:val="20"/>
                <w:szCs w:val="20"/>
                <w:lang w:val="ru-RU"/>
              </w:rPr>
              <w:t xml:space="preserve"> </w:t>
            </w:r>
            <w:r w:rsidR="00EB3A5C" w:rsidRPr="00F74B87">
              <w:rPr>
                <w:rFonts w:ascii="Sylfaen" w:hAnsi="Sylfaen"/>
                <w:sz w:val="20"/>
                <w:szCs w:val="20"/>
                <w:lang w:val="ru-RU"/>
              </w:rPr>
              <w:t xml:space="preserve">и </w:t>
            </w:r>
            <w:r w:rsidR="009E7EE9" w:rsidRPr="00F74B87">
              <w:rPr>
                <w:rFonts w:ascii="Sylfaen" w:hAnsi="Sylfaen"/>
                <w:sz w:val="20"/>
                <w:szCs w:val="20"/>
                <w:lang w:val="ru-RU"/>
              </w:rPr>
              <w:t xml:space="preserve">составит </w:t>
            </w:r>
            <w:r w:rsidR="001A7277">
              <w:rPr>
                <w:rFonts w:ascii="Sylfaen" w:hAnsi="Sylfaen"/>
                <w:sz w:val="20"/>
                <w:szCs w:val="20"/>
              </w:rPr>
              <w:t>xxx</w:t>
            </w:r>
            <w:r w:rsidR="00981756" w:rsidRPr="00F74B87">
              <w:rPr>
                <w:rFonts w:ascii="Sylfaen" w:hAnsi="Sylfaen"/>
                <w:sz w:val="20"/>
                <w:szCs w:val="20"/>
                <w:lang w:val="ru-RU"/>
              </w:rPr>
              <w:t>,000</w:t>
            </w:r>
            <w:r w:rsidR="009E7EE9" w:rsidRPr="00F74B87">
              <w:rPr>
                <w:rFonts w:ascii="Sylfaen" w:hAnsi="Sylfaen"/>
                <w:sz w:val="20"/>
                <w:szCs w:val="20"/>
                <w:lang w:val="ru-RU"/>
              </w:rPr>
              <w:t xml:space="preserve"> (</w:t>
            </w:r>
            <w:r w:rsidR="001A7277">
              <w:rPr>
                <w:rFonts w:ascii="Sylfaen" w:hAnsi="Sylfaen"/>
                <w:sz w:val="20"/>
                <w:szCs w:val="20"/>
              </w:rPr>
              <w:t>xxx</w:t>
            </w:r>
            <w:r w:rsidR="001A7277" w:rsidRPr="001A7277">
              <w:rPr>
                <w:rFonts w:ascii="Sylfaen" w:hAnsi="Sylfaen"/>
                <w:sz w:val="20"/>
                <w:szCs w:val="20"/>
                <w:lang w:val="ru-RU"/>
              </w:rPr>
              <w:t xml:space="preserve"> </w:t>
            </w:r>
            <w:r w:rsidR="00746003" w:rsidRPr="00F74B87">
              <w:rPr>
                <w:rFonts w:ascii="Sylfaen" w:hAnsi="Sylfaen"/>
                <w:sz w:val="20"/>
                <w:szCs w:val="20"/>
                <w:lang w:val="ru-RU"/>
              </w:rPr>
              <w:t>миллионов</w:t>
            </w:r>
            <w:r w:rsidR="009E7EE9" w:rsidRPr="00F74B87">
              <w:rPr>
                <w:rFonts w:ascii="Sylfaen" w:hAnsi="Sylfaen"/>
                <w:sz w:val="20"/>
                <w:szCs w:val="20"/>
                <w:lang w:val="ru-RU"/>
              </w:rPr>
              <w:t>) узбекских сум</w:t>
            </w:r>
            <w:r w:rsidR="009E7EE9" w:rsidRPr="00F74B87">
              <w:rPr>
                <w:rFonts w:ascii="Sylfaen" w:hAnsi="Sylfaen"/>
                <w:sz w:val="20"/>
                <w:lang w:val="ru-RU"/>
              </w:rPr>
              <w:t>.</w:t>
            </w:r>
            <w:r w:rsidR="00EB3A5C" w:rsidRPr="00F74B87">
              <w:rPr>
                <w:rFonts w:ascii="Sylfaen" w:hAnsi="Sylfaen"/>
                <w:sz w:val="20"/>
                <w:lang w:val="ru-RU"/>
              </w:rPr>
              <w:t xml:space="preserve"> </w:t>
            </w:r>
          </w:p>
          <w:p w14:paraId="5848C31F" w14:textId="77777777" w:rsidR="00410FC6" w:rsidRPr="00F74B87" w:rsidRDefault="00410FC6" w:rsidP="00EB3A5C">
            <w:pPr>
              <w:keepNext/>
              <w:keepLines/>
              <w:jc w:val="both"/>
              <w:rPr>
                <w:rFonts w:ascii="Sylfaen" w:hAnsi="Sylfaen"/>
                <w:sz w:val="20"/>
                <w:lang w:val="ru-RU"/>
              </w:rPr>
            </w:pPr>
          </w:p>
          <w:p w14:paraId="7A7254F9" w14:textId="07708BFF" w:rsidR="00410FC6" w:rsidRDefault="00410FC6" w:rsidP="00410FC6">
            <w:pPr>
              <w:keepNext/>
              <w:keepLines/>
              <w:ind w:firstLine="16"/>
              <w:jc w:val="both"/>
              <w:rPr>
                <w:rFonts w:ascii="Sylfaen" w:hAnsi="Sylfaen"/>
                <w:sz w:val="20"/>
                <w:lang w:val="ru-RU"/>
              </w:rPr>
            </w:pPr>
            <w:r w:rsidRPr="00F74B87">
              <w:rPr>
                <w:rFonts w:ascii="Sylfaen" w:hAnsi="Sylfaen"/>
                <w:sz w:val="20"/>
                <w:lang w:val="ru-RU"/>
              </w:rPr>
              <w:t>Поскольку Исполнитель не является плательщиком НДС</w:t>
            </w:r>
            <w:r w:rsidR="007618BB" w:rsidRPr="00F74B87">
              <w:rPr>
                <w:rFonts w:ascii="Sylfaen" w:hAnsi="Sylfaen"/>
                <w:sz w:val="20"/>
                <w:lang w:val="ru-RU"/>
              </w:rPr>
              <w:t>,</w:t>
            </w:r>
            <w:r w:rsidR="00655304" w:rsidRPr="00F74B87">
              <w:rPr>
                <w:rFonts w:ascii="Sylfaen" w:hAnsi="Sylfaen"/>
                <w:sz w:val="20"/>
                <w:lang w:val="ru-RU"/>
              </w:rPr>
              <w:t xml:space="preserve"> </w:t>
            </w:r>
            <w:r w:rsidRPr="00F74B87">
              <w:rPr>
                <w:rFonts w:ascii="Sylfaen" w:hAnsi="Sylfaen"/>
                <w:sz w:val="20"/>
                <w:lang w:val="ru-RU"/>
              </w:rPr>
              <w:t xml:space="preserve">сумма Вознаграждения за Услуги Исполнителя не включает в себя сумму НДС. </w:t>
            </w:r>
          </w:p>
          <w:p w14:paraId="03B7734F" w14:textId="77777777" w:rsidR="001A7277" w:rsidRPr="00F74B87" w:rsidRDefault="001A7277" w:rsidP="00410FC6">
            <w:pPr>
              <w:keepNext/>
              <w:keepLines/>
              <w:ind w:firstLine="16"/>
              <w:jc w:val="both"/>
              <w:rPr>
                <w:rFonts w:ascii="Sylfaen" w:hAnsi="Sylfaen"/>
                <w:sz w:val="20"/>
                <w:lang w:val="ru-RU"/>
              </w:rPr>
            </w:pPr>
          </w:p>
          <w:p w14:paraId="0F32D70F" w14:textId="77777777" w:rsidR="007108DF" w:rsidRPr="00F74B87" w:rsidRDefault="00E414C4" w:rsidP="00410FC6">
            <w:pPr>
              <w:keepNext/>
              <w:keepLines/>
              <w:ind w:firstLine="16"/>
              <w:jc w:val="both"/>
              <w:rPr>
                <w:rFonts w:ascii="Sylfaen" w:hAnsi="Sylfaen"/>
                <w:sz w:val="20"/>
                <w:szCs w:val="20"/>
                <w:lang w:val="ru-RU"/>
              </w:rPr>
            </w:pPr>
            <w:r w:rsidRPr="00F74B87">
              <w:rPr>
                <w:rFonts w:ascii="Sylfaen" w:hAnsi="Sylfaen"/>
                <w:sz w:val="20"/>
                <w:szCs w:val="20"/>
                <w:lang w:val="ru-RU"/>
              </w:rPr>
              <w:t xml:space="preserve">В случае </w:t>
            </w:r>
            <w:r w:rsidR="00066B04" w:rsidRPr="00F74B87">
              <w:rPr>
                <w:rFonts w:ascii="Sylfaen" w:hAnsi="Sylfaen"/>
                <w:sz w:val="20"/>
                <w:szCs w:val="20"/>
                <w:lang w:val="ru-RU"/>
              </w:rPr>
              <w:t xml:space="preserve">если стоимость услуг будет обложена НДС в связи с </w:t>
            </w:r>
            <w:r w:rsidRPr="00F74B87">
              <w:rPr>
                <w:rFonts w:ascii="Sylfaen" w:hAnsi="Sylfaen"/>
                <w:sz w:val="20"/>
                <w:szCs w:val="20"/>
                <w:lang w:val="ru-RU"/>
              </w:rPr>
              <w:t>изменения</w:t>
            </w:r>
            <w:r w:rsidR="00066B04" w:rsidRPr="00F74B87">
              <w:rPr>
                <w:rFonts w:ascii="Sylfaen" w:hAnsi="Sylfaen"/>
                <w:sz w:val="20"/>
                <w:szCs w:val="20"/>
                <w:lang w:val="ru-RU"/>
              </w:rPr>
              <w:t>ми</w:t>
            </w:r>
            <w:r w:rsidRPr="00F74B87">
              <w:rPr>
                <w:rFonts w:ascii="Sylfaen" w:hAnsi="Sylfaen"/>
                <w:sz w:val="20"/>
                <w:szCs w:val="20"/>
                <w:lang w:val="ru-RU"/>
              </w:rPr>
              <w:t xml:space="preserve"> </w:t>
            </w:r>
            <w:r w:rsidR="00066B04" w:rsidRPr="00F74B87">
              <w:rPr>
                <w:rFonts w:ascii="Sylfaen" w:hAnsi="Sylfaen"/>
                <w:sz w:val="20"/>
                <w:szCs w:val="20"/>
                <w:lang w:val="ru-RU"/>
              </w:rPr>
              <w:t>в законодательстве</w:t>
            </w:r>
            <w:r w:rsidRPr="00F74B87">
              <w:rPr>
                <w:rFonts w:ascii="Sylfaen" w:hAnsi="Sylfaen"/>
                <w:sz w:val="20"/>
                <w:szCs w:val="20"/>
                <w:lang w:val="ru-RU"/>
              </w:rPr>
              <w:t xml:space="preserve"> Р</w:t>
            </w:r>
            <w:r w:rsidR="00C02F8B" w:rsidRPr="00F74B87">
              <w:rPr>
                <w:rFonts w:ascii="Sylfaen" w:hAnsi="Sylfaen"/>
                <w:sz w:val="20"/>
                <w:szCs w:val="20"/>
                <w:lang w:val="ru-RU"/>
              </w:rPr>
              <w:t xml:space="preserve">еспублики </w:t>
            </w:r>
            <w:r w:rsidRPr="00F74B87">
              <w:rPr>
                <w:rFonts w:ascii="Sylfaen" w:hAnsi="Sylfaen"/>
                <w:sz w:val="20"/>
                <w:szCs w:val="20"/>
                <w:lang w:val="ru-RU"/>
              </w:rPr>
              <w:t>Уз</w:t>
            </w:r>
            <w:r w:rsidR="00C02F8B" w:rsidRPr="00F74B87">
              <w:rPr>
                <w:rFonts w:ascii="Sylfaen" w:hAnsi="Sylfaen"/>
                <w:sz w:val="20"/>
                <w:szCs w:val="20"/>
                <w:lang w:val="ru-RU"/>
              </w:rPr>
              <w:t>бекистан</w:t>
            </w:r>
            <w:r w:rsidRPr="00F74B87">
              <w:rPr>
                <w:rFonts w:ascii="Sylfaen" w:hAnsi="Sylfaen"/>
                <w:sz w:val="20"/>
                <w:szCs w:val="20"/>
                <w:lang w:val="ru-RU"/>
              </w:rPr>
              <w:t xml:space="preserve">, </w:t>
            </w:r>
            <w:r w:rsidR="00066B04" w:rsidRPr="00F74B87">
              <w:rPr>
                <w:rFonts w:ascii="Sylfaen" w:hAnsi="Sylfaen"/>
                <w:sz w:val="20"/>
                <w:szCs w:val="20"/>
                <w:lang w:val="ru-RU"/>
              </w:rPr>
              <w:t xml:space="preserve">то размер оплаты </w:t>
            </w:r>
            <w:r w:rsidR="00066B04" w:rsidRPr="00F74B87">
              <w:rPr>
                <w:rFonts w:ascii="Sylfaen" w:hAnsi="Sylfaen"/>
                <w:sz w:val="20"/>
                <w:szCs w:val="20"/>
                <w:lang w:val="ru-RU"/>
              </w:rPr>
              <w:lastRenderedPageBreak/>
              <w:t xml:space="preserve">подлежащей выплате Заказчиком, увеличивается таким образом, чтобы чистая сумма, полученная Исполнителем после удержания или выплаты НДС, была равна сумме, указанной в счете Исполнителя. </w:t>
            </w:r>
            <w:r w:rsidR="007108DF" w:rsidRPr="00F74B87">
              <w:rPr>
                <w:rFonts w:ascii="Sylfaen" w:hAnsi="Sylfaen"/>
                <w:sz w:val="20"/>
                <w:szCs w:val="20"/>
                <w:lang w:val="ru-RU"/>
              </w:rPr>
              <w:t>Сумма вознаграждения Исполнителя будет изменена на основе отдельно заключаемых дополнительных соглашений к настоящему Договору.</w:t>
            </w:r>
          </w:p>
          <w:p w14:paraId="2C712501" w14:textId="77777777" w:rsidR="007108DF" w:rsidRPr="00F74B87" w:rsidRDefault="007108DF" w:rsidP="00410FC6">
            <w:pPr>
              <w:keepNext/>
              <w:keepLines/>
              <w:ind w:firstLine="16"/>
              <w:jc w:val="both"/>
              <w:rPr>
                <w:rFonts w:ascii="Sylfaen" w:hAnsi="Sylfaen"/>
                <w:sz w:val="20"/>
                <w:lang w:val="ru-RU"/>
              </w:rPr>
            </w:pPr>
          </w:p>
          <w:p w14:paraId="0BA566F1" w14:textId="77777777" w:rsidR="00410FC6" w:rsidRPr="00F74B87" w:rsidRDefault="00410FC6" w:rsidP="00E078E0">
            <w:pPr>
              <w:keepNext/>
              <w:keepLines/>
              <w:spacing w:line="240" w:lineRule="atLeast"/>
              <w:jc w:val="both"/>
              <w:rPr>
                <w:rFonts w:ascii="Sylfaen" w:hAnsi="Sylfaen"/>
                <w:b/>
                <w:lang w:val="ru-RU"/>
              </w:rPr>
            </w:pPr>
            <w:r w:rsidRPr="00F74B87">
              <w:rPr>
                <w:rFonts w:ascii="Sylfaen" w:hAnsi="Sylfaen"/>
                <w:sz w:val="20"/>
                <w:szCs w:val="20"/>
                <w:lang w:val="ru-RU"/>
              </w:rPr>
              <w:t>Исполнитель приступает к выполнению своих обязательств по настоящему Договору только после получения авансового платежа как это определено настоящим Договором</w:t>
            </w:r>
            <w:r w:rsidRPr="00F74B87">
              <w:rPr>
                <w:rFonts w:ascii="Sylfaen" w:hAnsi="Sylfaen"/>
                <w:iCs/>
                <w:sz w:val="20"/>
                <w:szCs w:val="20"/>
                <w:lang w:val="ru-RU"/>
              </w:rPr>
              <w:t>.</w:t>
            </w:r>
            <w:r w:rsidRPr="00F74B87">
              <w:rPr>
                <w:rFonts w:ascii="Sylfaen" w:hAnsi="Sylfaen"/>
                <w:sz w:val="20"/>
                <w:szCs w:val="20"/>
                <w:lang w:val="ru-RU"/>
              </w:rPr>
              <w:t xml:space="preserve"> </w:t>
            </w:r>
          </w:p>
        </w:tc>
      </w:tr>
      <w:tr w:rsidR="00912C7C" w:rsidRPr="00F247A1" w14:paraId="0B4623F7" w14:textId="77777777" w:rsidTr="0080471A">
        <w:trPr>
          <w:gridBefore w:val="1"/>
          <w:wBefore w:w="52" w:type="dxa"/>
        </w:trPr>
        <w:tc>
          <w:tcPr>
            <w:tcW w:w="4722" w:type="dxa"/>
          </w:tcPr>
          <w:p w14:paraId="156B27AF" w14:textId="77777777" w:rsidR="00912C7C" w:rsidRPr="00F74B87" w:rsidRDefault="00912C7C" w:rsidP="00410FC6">
            <w:pPr>
              <w:keepNext/>
              <w:keepLines/>
              <w:jc w:val="both"/>
              <w:rPr>
                <w:rFonts w:ascii="Sylfaen" w:hAnsi="Sylfaen"/>
                <w:sz w:val="20"/>
                <w:lang w:val="ru-RU"/>
              </w:rPr>
            </w:pPr>
          </w:p>
        </w:tc>
        <w:tc>
          <w:tcPr>
            <w:tcW w:w="238" w:type="dxa"/>
          </w:tcPr>
          <w:p w14:paraId="4ADE25D6" w14:textId="77777777" w:rsidR="00912C7C" w:rsidRPr="00F74B87" w:rsidRDefault="00912C7C" w:rsidP="00F74B87">
            <w:pPr>
              <w:pStyle w:val="30"/>
              <w:keepNext/>
              <w:keepLines/>
              <w:autoSpaceDE/>
              <w:autoSpaceDN/>
              <w:ind w:left="340" w:hanging="340"/>
              <w:jc w:val="both"/>
              <w:rPr>
                <w:rFonts w:ascii="Sylfaen" w:hAnsi="Sylfaen"/>
                <w:lang w:val="ru-RU"/>
              </w:rPr>
            </w:pPr>
          </w:p>
        </w:tc>
        <w:tc>
          <w:tcPr>
            <w:tcW w:w="4825" w:type="dxa"/>
            <w:gridSpan w:val="2"/>
          </w:tcPr>
          <w:p w14:paraId="475E6499" w14:textId="77777777" w:rsidR="00912C7C" w:rsidRPr="00F74B87" w:rsidRDefault="00912C7C" w:rsidP="00EE03A9">
            <w:pPr>
              <w:keepNext/>
              <w:keepLines/>
              <w:jc w:val="both"/>
              <w:rPr>
                <w:rFonts w:ascii="Sylfaen" w:hAnsi="Sylfaen"/>
                <w:sz w:val="20"/>
                <w:lang w:val="ru-RU"/>
              </w:rPr>
            </w:pPr>
          </w:p>
        </w:tc>
      </w:tr>
      <w:tr w:rsidR="00645EC8" w:rsidRPr="00F247A1" w14:paraId="5A4FE745" w14:textId="77777777" w:rsidTr="0080471A">
        <w:trPr>
          <w:gridBefore w:val="1"/>
          <w:wBefore w:w="52" w:type="dxa"/>
        </w:trPr>
        <w:tc>
          <w:tcPr>
            <w:tcW w:w="4722" w:type="dxa"/>
          </w:tcPr>
          <w:p w14:paraId="1CDE812A" w14:textId="77777777" w:rsidR="00645EC8" w:rsidRPr="00F74B87" w:rsidRDefault="00410FC6" w:rsidP="00E96C7E">
            <w:pPr>
              <w:keepNext/>
              <w:keepLines/>
              <w:spacing w:line="240" w:lineRule="atLeast"/>
              <w:jc w:val="both"/>
              <w:rPr>
                <w:rFonts w:ascii="Sylfaen" w:hAnsi="Sylfaen"/>
                <w:sz w:val="20"/>
                <w:szCs w:val="20"/>
                <w:lang w:eastAsia="ru-RU"/>
              </w:rPr>
            </w:pPr>
            <w:r w:rsidRPr="00F74B87">
              <w:rPr>
                <w:rFonts w:ascii="Sylfaen" w:hAnsi="Sylfaen"/>
                <w:sz w:val="20"/>
                <w:szCs w:val="20"/>
              </w:rPr>
              <w:t>3.2</w:t>
            </w:r>
            <w:r w:rsidR="00645EC8" w:rsidRPr="00F74B87">
              <w:rPr>
                <w:rFonts w:ascii="Sylfaen" w:hAnsi="Sylfaen"/>
                <w:sz w:val="20"/>
                <w:szCs w:val="20"/>
              </w:rPr>
              <w:t>. Any change in the cost of the Contractor’s services shall be executed by Additional Agreements to this Agreement.</w:t>
            </w:r>
          </w:p>
          <w:p w14:paraId="1F0DF835" w14:textId="77777777" w:rsidR="00645EC8" w:rsidRPr="00F74B87" w:rsidRDefault="00645EC8" w:rsidP="00E96C7E">
            <w:pPr>
              <w:keepNext/>
              <w:keepLines/>
              <w:spacing w:line="240" w:lineRule="atLeast"/>
              <w:ind w:left="85"/>
              <w:jc w:val="both"/>
              <w:rPr>
                <w:rFonts w:ascii="Sylfaen" w:hAnsi="Sylfaen"/>
                <w:sz w:val="20"/>
                <w:szCs w:val="20"/>
                <w:lang w:eastAsia="ru-RU"/>
              </w:rPr>
            </w:pPr>
          </w:p>
        </w:tc>
        <w:tc>
          <w:tcPr>
            <w:tcW w:w="238" w:type="dxa"/>
          </w:tcPr>
          <w:p w14:paraId="75F7DBD2" w14:textId="77777777" w:rsidR="00645EC8" w:rsidRPr="00F74B87" w:rsidRDefault="00645EC8" w:rsidP="00E96C7E">
            <w:pPr>
              <w:keepNext/>
              <w:keepLines/>
              <w:spacing w:line="240" w:lineRule="atLeast"/>
              <w:jc w:val="both"/>
              <w:rPr>
                <w:rFonts w:ascii="Sylfaen" w:hAnsi="Sylfaen"/>
                <w:sz w:val="20"/>
                <w:szCs w:val="20"/>
                <w:lang w:eastAsia="ru-RU"/>
              </w:rPr>
            </w:pPr>
          </w:p>
        </w:tc>
        <w:tc>
          <w:tcPr>
            <w:tcW w:w="4825" w:type="dxa"/>
            <w:gridSpan w:val="2"/>
          </w:tcPr>
          <w:p w14:paraId="40B90DEF" w14:textId="77777777" w:rsidR="00645EC8" w:rsidRPr="00F74B87" w:rsidRDefault="00410FC6" w:rsidP="00E96C7E">
            <w:pPr>
              <w:keepNext/>
              <w:keepLines/>
              <w:spacing w:line="240" w:lineRule="atLeast"/>
              <w:jc w:val="both"/>
              <w:rPr>
                <w:rFonts w:ascii="Sylfaen" w:hAnsi="Sylfaen"/>
                <w:sz w:val="20"/>
                <w:szCs w:val="20"/>
                <w:lang w:val="ru-RU" w:eastAsia="ru-RU"/>
              </w:rPr>
            </w:pPr>
            <w:r w:rsidRPr="00F74B87">
              <w:rPr>
                <w:rFonts w:ascii="Sylfaen" w:hAnsi="Sylfaen"/>
                <w:sz w:val="20"/>
                <w:szCs w:val="20"/>
                <w:lang w:val="ru-RU"/>
              </w:rPr>
              <w:t>3.2</w:t>
            </w:r>
            <w:r w:rsidR="00645EC8" w:rsidRPr="00F74B87">
              <w:rPr>
                <w:rFonts w:ascii="Sylfaen" w:hAnsi="Sylfaen"/>
                <w:sz w:val="20"/>
                <w:szCs w:val="20"/>
                <w:lang w:val="ru-RU"/>
              </w:rPr>
              <w:t>. Любое изменение стоимости услуг Исполнителя оформляется Дополнительными соглашениями к настоящему Договору.</w:t>
            </w:r>
          </w:p>
          <w:p w14:paraId="16587367" w14:textId="77777777" w:rsidR="00645EC8" w:rsidRPr="00F74B87" w:rsidRDefault="00645EC8" w:rsidP="00F74B87">
            <w:pPr>
              <w:pStyle w:val="30"/>
              <w:keepNext/>
              <w:keepLines/>
              <w:ind w:left="85"/>
              <w:jc w:val="both"/>
              <w:rPr>
                <w:rFonts w:ascii="Sylfaen" w:hAnsi="Sylfaen"/>
                <w:lang w:val="ru-RU" w:eastAsia="ru-RU"/>
              </w:rPr>
            </w:pPr>
          </w:p>
        </w:tc>
      </w:tr>
      <w:tr w:rsidR="00645EC8" w:rsidRPr="00F247A1" w14:paraId="61C68448" w14:textId="77777777" w:rsidTr="0080471A">
        <w:trPr>
          <w:gridBefore w:val="1"/>
          <w:wBefore w:w="52" w:type="dxa"/>
        </w:trPr>
        <w:tc>
          <w:tcPr>
            <w:tcW w:w="4722" w:type="dxa"/>
          </w:tcPr>
          <w:p w14:paraId="46682C64" w14:textId="77777777" w:rsidR="00645EC8" w:rsidRPr="00F74B87" w:rsidRDefault="00645EC8" w:rsidP="00F74B87">
            <w:pPr>
              <w:pStyle w:val="30"/>
              <w:keepNext/>
              <w:keepLines/>
              <w:jc w:val="both"/>
              <w:rPr>
                <w:rFonts w:ascii="Sylfaen" w:hAnsi="Sylfaen"/>
                <w:snapToGrid w:val="0"/>
                <w:lang w:val="en-US"/>
              </w:rPr>
            </w:pPr>
            <w:r w:rsidRPr="00F74B87">
              <w:rPr>
                <w:rFonts w:ascii="Sylfaen" w:hAnsi="Sylfaen"/>
              </w:rPr>
              <w:t>3.</w:t>
            </w:r>
            <w:r w:rsidR="00410FC6" w:rsidRPr="00F74B87">
              <w:rPr>
                <w:rFonts w:ascii="Sylfaen" w:hAnsi="Sylfaen"/>
                <w:lang w:val="en-US"/>
              </w:rPr>
              <w:t>3</w:t>
            </w:r>
            <w:r w:rsidRPr="00F74B87">
              <w:rPr>
                <w:rFonts w:ascii="Sylfaen" w:hAnsi="Sylfaen"/>
              </w:rPr>
              <w:t>. In the event that tax legislation is amended, rates and types of tax shall apply in accordance with those amendments.</w:t>
            </w:r>
          </w:p>
        </w:tc>
        <w:tc>
          <w:tcPr>
            <w:tcW w:w="238" w:type="dxa"/>
          </w:tcPr>
          <w:p w14:paraId="257BC881" w14:textId="77777777" w:rsidR="00645EC8" w:rsidRPr="00F74B87" w:rsidRDefault="00645EC8" w:rsidP="00F74B87">
            <w:pPr>
              <w:pStyle w:val="30"/>
              <w:keepNext/>
              <w:keepLines/>
              <w:jc w:val="both"/>
              <w:rPr>
                <w:rFonts w:ascii="Sylfaen" w:hAnsi="Sylfaen"/>
                <w:lang w:val="en-US" w:eastAsia="ru-RU"/>
              </w:rPr>
            </w:pPr>
          </w:p>
        </w:tc>
        <w:tc>
          <w:tcPr>
            <w:tcW w:w="4825" w:type="dxa"/>
            <w:gridSpan w:val="2"/>
          </w:tcPr>
          <w:p w14:paraId="18C7BDFB" w14:textId="77777777" w:rsidR="00645EC8" w:rsidRPr="00F74B87" w:rsidRDefault="00410FC6" w:rsidP="00E96C7E">
            <w:pPr>
              <w:keepNext/>
              <w:keepLines/>
              <w:jc w:val="both"/>
              <w:rPr>
                <w:rFonts w:ascii="Sylfaen" w:hAnsi="Sylfaen"/>
                <w:sz w:val="20"/>
                <w:szCs w:val="20"/>
                <w:lang w:val="ru-RU"/>
              </w:rPr>
            </w:pPr>
            <w:r w:rsidRPr="00F74B87">
              <w:rPr>
                <w:rFonts w:ascii="Sylfaen" w:hAnsi="Sylfaen"/>
                <w:sz w:val="20"/>
                <w:szCs w:val="20"/>
                <w:lang w:val="ru-RU"/>
              </w:rPr>
              <w:t>3.3.</w:t>
            </w:r>
            <w:r w:rsidR="00645EC8" w:rsidRPr="00F74B87">
              <w:rPr>
                <w:rFonts w:ascii="Sylfaen" w:hAnsi="Sylfaen"/>
                <w:sz w:val="20"/>
                <w:szCs w:val="20"/>
                <w:lang w:val="ru-RU"/>
              </w:rPr>
              <w:t xml:space="preserve"> В случае изменения налогового законодательства виды и ставки налогов будут применяться в соответствии с такими изменениями.</w:t>
            </w:r>
          </w:p>
          <w:p w14:paraId="41CFF3BD" w14:textId="77777777" w:rsidR="00645EC8" w:rsidRPr="00F74B87" w:rsidRDefault="00645EC8" w:rsidP="00E96C7E">
            <w:pPr>
              <w:keepNext/>
              <w:keepLines/>
              <w:jc w:val="both"/>
              <w:rPr>
                <w:rFonts w:ascii="Sylfaen" w:hAnsi="Sylfaen"/>
                <w:b/>
                <w:sz w:val="20"/>
                <w:szCs w:val="20"/>
                <w:lang w:val="ru-RU"/>
              </w:rPr>
            </w:pPr>
          </w:p>
        </w:tc>
      </w:tr>
      <w:tr w:rsidR="00645EC8" w:rsidRPr="00F247A1" w14:paraId="56195A82" w14:textId="77777777" w:rsidTr="0080471A">
        <w:trPr>
          <w:gridBefore w:val="1"/>
          <w:wBefore w:w="52" w:type="dxa"/>
        </w:trPr>
        <w:tc>
          <w:tcPr>
            <w:tcW w:w="4722" w:type="dxa"/>
          </w:tcPr>
          <w:p w14:paraId="17CDAA35" w14:textId="77777777" w:rsidR="00645EC8" w:rsidRPr="00F74B87" w:rsidRDefault="00410FC6" w:rsidP="00E96C7E">
            <w:pPr>
              <w:keepNext/>
              <w:keepLines/>
              <w:jc w:val="both"/>
              <w:rPr>
                <w:rFonts w:ascii="Sylfaen" w:hAnsi="Sylfaen"/>
                <w:sz w:val="20"/>
              </w:rPr>
            </w:pPr>
            <w:r w:rsidRPr="00F74B87">
              <w:rPr>
                <w:rFonts w:ascii="Sylfaen" w:hAnsi="Sylfaen"/>
                <w:sz w:val="20"/>
              </w:rPr>
              <w:t>3.</w:t>
            </w:r>
            <w:r w:rsidR="00C02F8B" w:rsidRPr="00F74B87">
              <w:rPr>
                <w:rFonts w:ascii="Sylfaen" w:hAnsi="Sylfaen"/>
                <w:sz w:val="20"/>
                <w:szCs w:val="20"/>
              </w:rPr>
              <w:t>4</w:t>
            </w:r>
            <w:r w:rsidR="00645EC8" w:rsidRPr="00F74B87">
              <w:rPr>
                <w:rFonts w:ascii="Sylfaen" w:hAnsi="Sylfaen"/>
                <w:sz w:val="20"/>
              </w:rPr>
              <w:t>. Settlements between the Parties will be effected based on invoices issued to the Client that will separately state taxes en</w:t>
            </w:r>
            <w:smartTag w:uri="urn:schemas-microsoft-com:office:smarttags" w:element="PersonName">
              <w:r w:rsidR="00645EC8" w:rsidRPr="00F74B87">
                <w:rPr>
                  <w:rFonts w:ascii="Sylfaen" w:hAnsi="Sylfaen"/>
                  <w:sz w:val="20"/>
                </w:rPr>
                <w:t>vis</w:t>
              </w:r>
            </w:smartTag>
            <w:r w:rsidR="00645EC8" w:rsidRPr="00F74B87">
              <w:rPr>
                <w:rFonts w:ascii="Sylfaen" w:hAnsi="Sylfaen"/>
                <w:sz w:val="20"/>
              </w:rPr>
              <w:t>aged by the legislation</w:t>
            </w:r>
            <w:r w:rsidR="00E14412" w:rsidRPr="00F74B87">
              <w:rPr>
                <w:rFonts w:ascii="Sylfaen" w:hAnsi="Sylfaen"/>
                <w:sz w:val="20"/>
              </w:rPr>
              <w:t xml:space="preserve"> of the Republic Uzbekistan</w:t>
            </w:r>
            <w:r w:rsidR="00645EC8" w:rsidRPr="00F74B87">
              <w:rPr>
                <w:rFonts w:ascii="Sylfaen" w:hAnsi="Sylfaen"/>
                <w:sz w:val="20"/>
              </w:rPr>
              <w:t>. The invoices shall be issued in Uzbek soums. Payment of invoices shall be made in Uzbek soums within 7 (seven) banking days after their receipt by the Client. The date of payment shall be understood to be the date that funds are deducted from the correspondent account of the Client’s bank. All transfer fees shall be payable by the Client. Payment shall be made in accordance with the banking details which are indicated on the relevant invoice.</w:t>
            </w:r>
          </w:p>
          <w:p w14:paraId="480763E2" w14:textId="77777777" w:rsidR="00410FC6" w:rsidRPr="00F74B87" w:rsidRDefault="00410FC6" w:rsidP="00E96C7E">
            <w:pPr>
              <w:keepNext/>
              <w:keepLines/>
              <w:jc w:val="both"/>
              <w:rPr>
                <w:rFonts w:ascii="Sylfaen" w:hAnsi="Sylfaen"/>
                <w:sz w:val="20"/>
              </w:rPr>
            </w:pPr>
          </w:p>
          <w:p w14:paraId="5E8FAA85" w14:textId="77777777" w:rsidR="00645EC8" w:rsidRPr="00F74B87" w:rsidRDefault="00645EC8" w:rsidP="00F74B87">
            <w:pPr>
              <w:pStyle w:val="30"/>
              <w:keepNext/>
              <w:keepLines/>
              <w:jc w:val="both"/>
              <w:rPr>
                <w:rFonts w:ascii="Sylfaen" w:hAnsi="Sylfaen"/>
                <w:lang w:val="en-US"/>
              </w:rPr>
            </w:pPr>
          </w:p>
        </w:tc>
        <w:tc>
          <w:tcPr>
            <w:tcW w:w="238" w:type="dxa"/>
          </w:tcPr>
          <w:p w14:paraId="488D8CDA" w14:textId="77777777" w:rsidR="00645EC8" w:rsidRPr="00F74B87" w:rsidRDefault="00645EC8" w:rsidP="00F74B87">
            <w:pPr>
              <w:pStyle w:val="30"/>
              <w:keepNext/>
              <w:keepLines/>
              <w:autoSpaceDE/>
              <w:autoSpaceDN/>
              <w:ind w:left="340" w:hanging="340"/>
              <w:jc w:val="both"/>
              <w:rPr>
                <w:rFonts w:ascii="Sylfaen" w:hAnsi="Sylfaen"/>
                <w:lang w:val="en-US"/>
              </w:rPr>
            </w:pPr>
          </w:p>
        </w:tc>
        <w:tc>
          <w:tcPr>
            <w:tcW w:w="4825" w:type="dxa"/>
            <w:gridSpan w:val="2"/>
          </w:tcPr>
          <w:p w14:paraId="79616D8B" w14:textId="77777777" w:rsidR="00645EC8" w:rsidRPr="00F74B87" w:rsidRDefault="00410FC6" w:rsidP="00410FC6">
            <w:pPr>
              <w:keepNext/>
              <w:keepLines/>
              <w:jc w:val="both"/>
              <w:rPr>
                <w:rFonts w:ascii="Sylfaen" w:hAnsi="Sylfaen"/>
                <w:sz w:val="20"/>
                <w:lang w:val="ru-RU"/>
              </w:rPr>
            </w:pPr>
            <w:r w:rsidRPr="00F74B87">
              <w:rPr>
                <w:rFonts w:ascii="Sylfaen" w:hAnsi="Sylfaen"/>
                <w:sz w:val="20"/>
                <w:lang w:val="ru-RU"/>
              </w:rPr>
              <w:t>3.</w:t>
            </w:r>
            <w:r w:rsidR="009E7EE9" w:rsidRPr="00F74B87">
              <w:rPr>
                <w:rFonts w:ascii="Sylfaen" w:hAnsi="Sylfaen"/>
                <w:sz w:val="20"/>
                <w:szCs w:val="20"/>
                <w:lang w:val="ru-RU"/>
              </w:rPr>
              <w:t>4</w:t>
            </w:r>
            <w:r w:rsidR="00645EC8" w:rsidRPr="00F74B87">
              <w:rPr>
                <w:rFonts w:ascii="Sylfaen" w:hAnsi="Sylfaen"/>
                <w:sz w:val="20"/>
                <w:lang w:val="ru-RU"/>
              </w:rPr>
              <w:t>. Расчеты между Сторонами осуществляются на основании выставляемых Заказчику счетов, в которых отдельной строкой выделяются налоги, предусмотренные законодательством</w:t>
            </w:r>
            <w:r w:rsidR="00E14412" w:rsidRPr="00F74B87">
              <w:rPr>
                <w:rFonts w:ascii="Sylfaen" w:hAnsi="Sylfaen"/>
                <w:sz w:val="20"/>
                <w:lang w:val="ru-RU"/>
              </w:rPr>
              <w:t xml:space="preserve"> Республики Узбекистан</w:t>
            </w:r>
            <w:r w:rsidR="00645EC8" w:rsidRPr="00F74B87">
              <w:rPr>
                <w:rFonts w:ascii="Sylfaen" w:hAnsi="Sylfaen"/>
                <w:sz w:val="20"/>
                <w:lang w:val="ru-RU"/>
              </w:rPr>
              <w:t xml:space="preserve">. Счета выставляются в узбекских сумах. Оплата счетов производится в узбекских сумах в течение 7 (семи) банковских дней после их получения Заказчиком. Датой платежа считается дата списания денежных средств с корреспондентского счета банка Заказчика. Расходы по переводу денежных средств несет Заказчик. Оплата производится по банковским реквизитам, которые указаны в соответствующем счете. </w:t>
            </w:r>
          </w:p>
          <w:p w14:paraId="29B47258" w14:textId="77777777" w:rsidR="00410FC6" w:rsidRPr="00F74B87" w:rsidRDefault="00410FC6" w:rsidP="00410FC6">
            <w:pPr>
              <w:keepNext/>
              <w:keepLines/>
              <w:jc w:val="both"/>
              <w:rPr>
                <w:rFonts w:ascii="Sylfaen" w:hAnsi="Sylfaen"/>
                <w:sz w:val="20"/>
                <w:lang w:val="ru-RU"/>
              </w:rPr>
            </w:pPr>
          </w:p>
          <w:p w14:paraId="0A9375C2" w14:textId="77777777" w:rsidR="00645EC8" w:rsidRPr="00F74B87" w:rsidRDefault="00645EC8" w:rsidP="00276E6E">
            <w:pPr>
              <w:keepNext/>
              <w:keepLines/>
              <w:jc w:val="both"/>
              <w:rPr>
                <w:rFonts w:ascii="Sylfaen" w:hAnsi="Sylfaen"/>
                <w:sz w:val="20"/>
                <w:lang w:val="ru-RU"/>
              </w:rPr>
            </w:pPr>
          </w:p>
        </w:tc>
      </w:tr>
      <w:tr w:rsidR="00645EC8" w:rsidRPr="00F247A1" w14:paraId="10FEFB36" w14:textId="77777777" w:rsidTr="0080471A">
        <w:trPr>
          <w:gridBefore w:val="1"/>
          <w:wBefore w:w="52" w:type="dxa"/>
        </w:trPr>
        <w:tc>
          <w:tcPr>
            <w:tcW w:w="4722" w:type="dxa"/>
          </w:tcPr>
          <w:p w14:paraId="25B20E8F" w14:textId="77777777" w:rsidR="00645EC8" w:rsidRPr="00F74B87" w:rsidRDefault="00521D20" w:rsidP="00E96C7E">
            <w:pPr>
              <w:keepNext/>
              <w:keepLines/>
              <w:spacing w:after="120"/>
              <w:jc w:val="both"/>
              <w:rPr>
                <w:rFonts w:ascii="Sylfaen" w:hAnsi="Sylfaen"/>
                <w:sz w:val="20"/>
                <w:szCs w:val="20"/>
              </w:rPr>
            </w:pPr>
            <w:r w:rsidRPr="00F74B87">
              <w:rPr>
                <w:rFonts w:ascii="Sylfaen" w:hAnsi="Sylfaen"/>
                <w:sz w:val="20"/>
                <w:szCs w:val="20"/>
              </w:rPr>
              <w:t>3.</w:t>
            </w:r>
            <w:r w:rsidR="000B1390" w:rsidRPr="00F74B87">
              <w:rPr>
                <w:rFonts w:ascii="Sylfaen" w:hAnsi="Sylfaen"/>
                <w:sz w:val="20"/>
                <w:szCs w:val="20"/>
              </w:rPr>
              <w:t>5</w:t>
            </w:r>
            <w:r w:rsidR="00645EC8" w:rsidRPr="00F74B87">
              <w:rPr>
                <w:rFonts w:ascii="Sylfaen" w:hAnsi="Sylfaen"/>
                <w:sz w:val="20"/>
                <w:szCs w:val="20"/>
              </w:rPr>
              <w:t>. Payments for the Services shall be effected in accordance with the following schedule:</w:t>
            </w:r>
          </w:p>
        </w:tc>
        <w:tc>
          <w:tcPr>
            <w:tcW w:w="238" w:type="dxa"/>
          </w:tcPr>
          <w:p w14:paraId="3AE55BEA" w14:textId="77777777" w:rsidR="00645EC8" w:rsidRPr="00F74B87" w:rsidRDefault="00645EC8" w:rsidP="00F74B87">
            <w:pPr>
              <w:pStyle w:val="30"/>
              <w:keepNext/>
              <w:keepLines/>
              <w:jc w:val="both"/>
              <w:rPr>
                <w:rFonts w:ascii="Sylfaen" w:hAnsi="Sylfaen"/>
                <w:lang w:val="en-US" w:eastAsia="ru-RU"/>
              </w:rPr>
            </w:pPr>
          </w:p>
        </w:tc>
        <w:tc>
          <w:tcPr>
            <w:tcW w:w="4825" w:type="dxa"/>
            <w:gridSpan w:val="2"/>
          </w:tcPr>
          <w:p w14:paraId="0C04034B" w14:textId="77777777" w:rsidR="00645EC8" w:rsidRPr="00F74B87" w:rsidRDefault="00521D20" w:rsidP="00F74B87">
            <w:pPr>
              <w:pStyle w:val="30"/>
              <w:keepNext/>
              <w:keepLines/>
              <w:jc w:val="both"/>
              <w:rPr>
                <w:rFonts w:ascii="Sylfaen" w:hAnsi="Sylfaen"/>
                <w:lang w:val="ru-RU" w:eastAsia="ru-RU"/>
              </w:rPr>
            </w:pPr>
            <w:r w:rsidRPr="00F74B87">
              <w:rPr>
                <w:rFonts w:ascii="Sylfaen" w:hAnsi="Sylfaen"/>
                <w:lang w:val="ru-RU"/>
              </w:rPr>
              <w:t>3.</w:t>
            </w:r>
            <w:r w:rsidR="000B1390" w:rsidRPr="00F74B87">
              <w:rPr>
                <w:rFonts w:ascii="Sylfaen" w:hAnsi="Sylfaen"/>
                <w:lang w:val="ru-RU"/>
              </w:rPr>
              <w:t>5</w:t>
            </w:r>
            <w:r w:rsidR="00645EC8" w:rsidRPr="00F74B87">
              <w:rPr>
                <w:rFonts w:ascii="Sylfaen" w:hAnsi="Sylfaen"/>
                <w:lang w:val="ru-RU"/>
              </w:rPr>
              <w:t>. Оплата Услуг производится в следующем порядке:</w:t>
            </w:r>
          </w:p>
        </w:tc>
      </w:tr>
      <w:tr w:rsidR="00645EC8" w:rsidRPr="00F247A1" w14:paraId="75588D1C" w14:textId="77777777" w:rsidTr="0080471A">
        <w:trPr>
          <w:gridBefore w:val="1"/>
          <w:wBefore w:w="52" w:type="dxa"/>
        </w:trPr>
        <w:tc>
          <w:tcPr>
            <w:tcW w:w="4722" w:type="dxa"/>
          </w:tcPr>
          <w:p w14:paraId="20F80B7A" w14:textId="77777777" w:rsidR="00645EC8" w:rsidRPr="00F74B87" w:rsidRDefault="00645EC8" w:rsidP="00410FC6">
            <w:pPr>
              <w:keepNext/>
              <w:keepLines/>
              <w:jc w:val="both"/>
              <w:rPr>
                <w:rFonts w:ascii="Sylfaen" w:hAnsi="Sylfaen"/>
                <w:sz w:val="20"/>
                <w:szCs w:val="20"/>
                <w:lang w:val="ru-RU"/>
              </w:rPr>
            </w:pPr>
          </w:p>
        </w:tc>
        <w:tc>
          <w:tcPr>
            <w:tcW w:w="238" w:type="dxa"/>
          </w:tcPr>
          <w:p w14:paraId="66DD1E63" w14:textId="77777777" w:rsidR="00645EC8" w:rsidRPr="00F74B87" w:rsidRDefault="00645EC8" w:rsidP="00E96C7E">
            <w:pPr>
              <w:pStyle w:val="a4"/>
              <w:keepNext/>
              <w:keepLines/>
              <w:jc w:val="both"/>
              <w:rPr>
                <w:rFonts w:ascii="Sylfaen" w:hAnsi="Sylfaen"/>
                <w:sz w:val="20"/>
                <w:szCs w:val="20"/>
                <w:lang w:val="ru-RU" w:eastAsia="ru-RU"/>
              </w:rPr>
            </w:pPr>
          </w:p>
        </w:tc>
        <w:tc>
          <w:tcPr>
            <w:tcW w:w="4825" w:type="dxa"/>
            <w:gridSpan w:val="2"/>
          </w:tcPr>
          <w:p w14:paraId="4BE3985A" w14:textId="77777777" w:rsidR="00645EC8" w:rsidRPr="00F74B87" w:rsidRDefault="00645EC8" w:rsidP="00410FC6">
            <w:pPr>
              <w:keepNext/>
              <w:keepLines/>
              <w:spacing w:line="240" w:lineRule="atLeast"/>
              <w:jc w:val="both"/>
              <w:rPr>
                <w:rFonts w:ascii="Sylfaen" w:hAnsi="Sylfaen"/>
                <w:sz w:val="20"/>
                <w:lang w:val="ru-RU"/>
              </w:rPr>
            </w:pPr>
          </w:p>
        </w:tc>
      </w:tr>
      <w:tr w:rsidR="00645EC8" w:rsidRPr="00F247A1" w14:paraId="331A0EA9" w14:textId="77777777" w:rsidTr="0080471A">
        <w:trPr>
          <w:gridBefore w:val="1"/>
          <w:wBefore w:w="52" w:type="dxa"/>
        </w:trPr>
        <w:tc>
          <w:tcPr>
            <w:tcW w:w="4722" w:type="dxa"/>
          </w:tcPr>
          <w:p w14:paraId="612A51E6" w14:textId="77777777" w:rsidR="00645EC8" w:rsidRPr="00F74B87" w:rsidRDefault="00645EC8" w:rsidP="00E96C7E">
            <w:pPr>
              <w:keepNext/>
              <w:keepLines/>
              <w:jc w:val="both"/>
              <w:rPr>
                <w:rFonts w:ascii="Sylfaen" w:hAnsi="Sylfaen"/>
                <w:sz w:val="20"/>
              </w:rPr>
            </w:pPr>
            <w:r w:rsidRPr="00F74B87">
              <w:rPr>
                <w:rFonts w:ascii="Sylfaen" w:hAnsi="Sylfaen"/>
                <w:sz w:val="20"/>
              </w:rPr>
              <w:t>prior to commencement of the Contractor’s work upon signing this Agreement Client  shall pay the advance payment in the amount of</w:t>
            </w:r>
            <w:r w:rsidRPr="00F74B87" w:rsidDel="005D05B4">
              <w:rPr>
                <w:rFonts w:ascii="Sylfaen" w:hAnsi="Sylfaen"/>
                <w:sz w:val="20"/>
              </w:rPr>
              <w:t xml:space="preserve"> </w:t>
            </w:r>
            <w:r w:rsidR="00604716">
              <w:rPr>
                <w:rFonts w:ascii="Sylfaen" w:hAnsi="Sylfaen"/>
                <w:color w:val="000000"/>
                <w:sz w:val="20"/>
                <w:szCs w:val="20"/>
                <w:lang w:eastAsia="ru-RU"/>
              </w:rPr>
              <w:t>90</w:t>
            </w:r>
            <w:r w:rsidR="00410FC6" w:rsidRPr="00F74B87">
              <w:rPr>
                <w:rFonts w:ascii="Sylfaen" w:hAnsi="Sylfaen"/>
                <w:sz w:val="20"/>
              </w:rPr>
              <w:t xml:space="preserve">% </w:t>
            </w:r>
            <w:r w:rsidRPr="00F74B87">
              <w:rPr>
                <w:rFonts w:ascii="Sylfaen" w:hAnsi="Sylfaen"/>
                <w:sz w:val="20"/>
              </w:rPr>
              <w:t>of total amount of this Agreement as indicated in par. 3.</w:t>
            </w:r>
            <w:r w:rsidR="00525399" w:rsidRPr="00F74B87">
              <w:rPr>
                <w:rFonts w:ascii="Sylfaen" w:hAnsi="Sylfaen"/>
                <w:sz w:val="20"/>
                <w:szCs w:val="20"/>
                <w:lang w:eastAsia="ru-RU"/>
              </w:rPr>
              <w:t>1</w:t>
            </w:r>
            <w:r w:rsidRPr="00F74B87">
              <w:rPr>
                <w:rFonts w:ascii="Sylfaen" w:hAnsi="Sylfaen"/>
                <w:sz w:val="20"/>
              </w:rPr>
              <w:t>. (advance payment</w:t>
            </w:r>
            <w:r w:rsidRPr="00F74B87">
              <w:rPr>
                <w:rFonts w:ascii="Sylfaen" w:hAnsi="Sylfaen"/>
                <w:sz w:val="20"/>
                <w:szCs w:val="20"/>
                <w:lang w:eastAsia="ru-RU"/>
              </w:rPr>
              <w:t>)</w:t>
            </w:r>
            <w:r w:rsidR="00525399" w:rsidRPr="00F74B87">
              <w:rPr>
                <w:rFonts w:ascii="Sylfaen" w:hAnsi="Sylfaen"/>
                <w:sz w:val="20"/>
                <w:szCs w:val="20"/>
                <w:lang w:eastAsia="ru-RU"/>
              </w:rPr>
              <w:t xml:space="preserve">, within periods stipulated in clause 3.4 to the present Agreement on </w:t>
            </w:r>
            <w:r w:rsidR="009C5747" w:rsidRPr="00F74B87">
              <w:rPr>
                <w:rFonts w:ascii="Sylfaen" w:hAnsi="Sylfaen"/>
                <w:sz w:val="20"/>
                <w:szCs w:val="20"/>
                <w:lang w:eastAsia="ru-RU"/>
              </w:rPr>
              <w:t xml:space="preserve">the </w:t>
            </w:r>
            <w:r w:rsidR="00525399" w:rsidRPr="00F74B87">
              <w:rPr>
                <w:rFonts w:ascii="Sylfaen" w:hAnsi="Sylfaen"/>
                <w:sz w:val="20"/>
                <w:szCs w:val="20"/>
                <w:lang w:eastAsia="ru-RU"/>
              </w:rPr>
              <w:t>basis of invoice, issued by the Contractor in the respective period</w:t>
            </w:r>
            <w:r w:rsidRPr="00F74B87">
              <w:rPr>
                <w:rFonts w:ascii="Sylfaen" w:hAnsi="Sylfaen"/>
                <w:sz w:val="20"/>
                <w:szCs w:val="20"/>
                <w:lang w:eastAsia="ru-RU"/>
              </w:rPr>
              <w:t>;</w:t>
            </w:r>
          </w:p>
          <w:p w14:paraId="2F94BF98" w14:textId="77777777" w:rsidR="00645EC8" w:rsidRPr="00F74B87" w:rsidRDefault="00645EC8" w:rsidP="00F74B87">
            <w:pPr>
              <w:pStyle w:val="30"/>
              <w:keepNext/>
              <w:keepLines/>
              <w:jc w:val="both"/>
              <w:rPr>
                <w:rFonts w:ascii="Sylfaen" w:hAnsi="Sylfaen"/>
                <w:lang w:val="en-US"/>
              </w:rPr>
            </w:pPr>
          </w:p>
          <w:p w14:paraId="7886F84A" w14:textId="77777777" w:rsidR="00645EC8" w:rsidRPr="00F74B87" w:rsidRDefault="00645EC8" w:rsidP="00F74B87">
            <w:pPr>
              <w:pStyle w:val="30"/>
              <w:keepNext/>
              <w:keepLines/>
              <w:jc w:val="both"/>
              <w:rPr>
                <w:rFonts w:ascii="Sylfaen" w:hAnsi="Sylfaen"/>
                <w:lang w:val="en-US"/>
              </w:rPr>
            </w:pPr>
          </w:p>
          <w:p w14:paraId="6CF0396C" w14:textId="77777777" w:rsidR="00645EC8" w:rsidRPr="00F74B87" w:rsidRDefault="00645EC8" w:rsidP="00F74B87">
            <w:pPr>
              <w:pStyle w:val="30"/>
              <w:keepNext/>
              <w:keepLines/>
              <w:jc w:val="both"/>
              <w:rPr>
                <w:rFonts w:ascii="Sylfaen" w:hAnsi="Sylfaen"/>
                <w:lang w:val="en-US"/>
              </w:rPr>
            </w:pPr>
            <w:r w:rsidRPr="00F74B87">
              <w:rPr>
                <w:rFonts w:ascii="Sylfaen" w:hAnsi="Sylfaen"/>
                <w:lang w:val="en-US"/>
              </w:rPr>
              <w:t xml:space="preserve">Upon completion of the Services </w:t>
            </w:r>
            <w:r w:rsidRPr="00F74B87">
              <w:rPr>
                <w:rFonts w:ascii="Sylfaen" w:hAnsi="Sylfaen"/>
              </w:rPr>
              <w:t xml:space="preserve">the Client shall make the final payment in the amount of </w:t>
            </w:r>
            <w:r w:rsidR="00604716">
              <w:rPr>
                <w:rFonts w:ascii="Sylfaen" w:hAnsi="Sylfaen"/>
                <w:lang w:val="en-US"/>
              </w:rPr>
              <w:t>1</w:t>
            </w:r>
            <w:r w:rsidR="00410FC6" w:rsidRPr="00F74B87">
              <w:rPr>
                <w:rFonts w:ascii="Sylfaen" w:hAnsi="Sylfaen"/>
              </w:rPr>
              <w:t>0%</w:t>
            </w:r>
            <w:r w:rsidRPr="00F74B87">
              <w:rPr>
                <w:rFonts w:ascii="Sylfaen" w:hAnsi="Sylfaen"/>
              </w:rPr>
              <w:t xml:space="preserve"> of total amount of this Agreement as indicated in par. 3.</w:t>
            </w:r>
            <w:r w:rsidR="00525399" w:rsidRPr="00F74B87">
              <w:rPr>
                <w:rFonts w:ascii="Sylfaen" w:hAnsi="Sylfaen"/>
                <w:lang w:eastAsia="ru-RU"/>
              </w:rPr>
              <w:t>1</w:t>
            </w:r>
            <w:r w:rsidRPr="00F74B87">
              <w:rPr>
                <w:rFonts w:ascii="Sylfaen" w:hAnsi="Sylfaen"/>
              </w:rPr>
              <w:t xml:space="preserve">. </w:t>
            </w:r>
            <w:r w:rsidRPr="00F74B87">
              <w:rPr>
                <w:rFonts w:ascii="Sylfaen" w:hAnsi="Sylfaen"/>
              </w:rPr>
              <w:lastRenderedPageBreak/>
              <w:t>(final payment</w:t>
            </w:r>
            <w:r w:rsidRPr="00F74B87">
              <w:rPr>
                <w:rFonts w:ascii="Sylfaen" w:hAnsi="Sylfaen"/>
                <w:lang w:eastAsia="ru-RU"/>
              </w:rPr>
              <w:t>)</w:t>
            </w:r>
            <w:r w:rsidR="00525399" w:rsidRPr="00F74B87">
              <w:rPr>
                <w:rFonts w:ascii="Sylfaen" w:hAnsi="Sylfaen"/>
                <w:lang w:eastAsia="ru-RU"/>
              </w:rPr>
              <w:t xml:space="preserve">, within periods stipulated in clause 3.4 to the present Agreement on </w:t>
            </w:r>
            <w:r w:rsidR="009C5747" w:rsidRPr="00F74B87">
              <w:rPr>
                <w:rFonts w:ascii="Sylfaen" w:hAnsi="Sylfaen"/>
                <w:lang w:eastAsia="ru-RU"/>
              </w:rPr>
              <w:t xml:space="preserve">the </w:t>
            </w:r>
            <w:r w:rsidR="00525399" w:rsidRPr="00F74B87">
              <w:rPr>
                <w:rFonts w:ascii="Sylfaen" w:hAnsi="Sylfaen"/>
                <w:lang w:eastAsia="ru-RU"/>
              </w:rPr>
              <w:t>basis of invoice, issued by the Contractor in the respective period and</w:t>
            </w:r>
            <w:r w:rsidR="00525399" w:rsidRPr="00F74B87">
              <w:rPr>
                <w:rFonts w:ascii="Sylfaen" w:hAnsi="Sylfaen"/>
                <w:lang w:val="en-US" w:eastAsia="ru-RU"/>
              </w:rPr>
              <w:t xml:space="preserve"> act of acceptance of work signed by both Parties to the Agreement.</w:t>
            </w:r>
            <w:r w:rsidRPr="00F74B87">
              <w:rPr>
                <w:rFonts w:ascii="Sylfaen" w:hAnsi="Sylfaen"/>
                <w:lang w:val="en-US"/>
              </w:rPr>
              <w:t xml:space="preserve"> </w:t>
            </w:r>
          </w:p>
          <w:p w14:paraId="56D7DEE4" w14:textId="77777777" w:rsidR="00645EC8" w:rsidRPr="00F74B87" w:rsidRDefault="00645EC8" w:rsidP="00F74B87">
            <w:pPr>
              <w:pStyle w:val="30"/>
              <w:keepNext/>
              <w:keepLines/>
              <w:tabs>
                <w:tab w:val="num" w:pos="0"/>
              </w:tabs>
              <w:jc w:val="both"/>
              <w:rPr>
                <w:rFonts w:ascii="Sylfaen" w:hAnsi="Sylfaen"/>
                <w:lang w:val="en-US"/>
              </w:rPr>
            </w:pPr>
          </w:p>
        </w:tc>
        <w:tc>
          <w:tcPr>
            <w:tcW w:w="238" w:type="dxa"/>
          </w:tcPr>
          <w:p w14:paraId="328EB801" w14:textId="77777777" w:rsidR="00645EC8" w:rsidRPr="00F74B87" w:rsidRDefault="00645EC8" w:rsidP="00E96C7E">
            <w:pPr>
              <w:pStyle w:val="a7"/>
              <w:keepNext/>
              <w:keepLines/>
              <w:jc w:val="both"/>
              <w:rPr>
                <w:rFonts w:ascii="Sylfaen" w:hAnsi="Sylfaen"/>
                <w:b w:val="0"/>
                <w:bCs/>
                <w:sz w:val="20"/>
                <w:lang w:val="en-US"/>
              </w:rPr>
            </w:pPr>
          </w:p>
        </w:tc>
        <w:tc>
          <w:tcPr>
            <w:tcW w:w="4825" w:type="dxa"/>
            <w:gridSpan w:val="2"/>
          </w:tcPr>
          <w:p w14:paraId="2835DCC6" w14:textId="77777777" w:rsidR="00645EC8" w:rsidRPr="00F74B87" w:rsidRDefault="00604716" w:rsidP="00E96C7E">
            <w:pPr>
              <w:keepNext/>
              <w:keepLines/>
              <w:jc w:val="both"/>
              <w:rPr>
                <w:rFonts w:ascii="Sylfaen" w:hAnsi="Sylfaen"/>
                <w:sz w:val="20"/>
                <w:lang w:val="ru-RU"/>
              </w:rPr>
            </w:pPr>
            <w:r w:rsidRPr="00604716">
              <w:rPr>
                <w:rFonts w:ascii="Sylfaen" w:hAnsi="Sylfaen"/>
                <w:sz w:val="20"/>
                <w:szCs w:val="20"/>
                <w:lang w:val="ru-RU" w:eastAsia="ru-RU"/>
              </w:rPr>
              <w:t>9</w:t>
            </w:r>
            <w:r w:rsidR="00276E6E" w:rsidRPr="00F74B87">
              <w:rPr>
                <w:rFonts w:ascii="Sylfaen" w:hAnsi="Sylfaen"/>
                <w:sz w:val="20"/>
                <w:szCs w:val="20"/>
                <w:lang w:val="ru-RU" w:eastAsia="ru-RU"/>
              </w:rPr>
              <w:t>0</w:t>
            </w:r>
            <w:r w:rsidR="00410FC6" w:rsidRPr="00F74B87">
              <w:rPr>
                <w:rFonts w:ascii="Sylfaen" w:hAnsi="Sylfaen"/>
                <w:sz w:val="20"/>
                <w:lang w:val="ru-RU"/>
              </w:rPr>
              <w:t>%</w:t>
            </w:r>
            <w:r w:rsidR="00645EC8" w:rsidRPr="00F74B87">
              <w:rPr>
                <w:rFonts w:ascii="Sylfaen" w:hAnsi="Sylfaen"/>
                <w:sz w:val="20"/>
                <w:lang w:val="ru-RU"/>
              </w:rPr>
              <w:t xml:space="preserve"> от общей стоимости Услуг, указанной в пункте 3.</w:t>
            </w:r>
            <w:r w:rsidR="009E7EE9" w:rsidRPr="00F74B87">
              <w:rPr>
                <w:rFonts w:ascii="Sylfaen" w:hAnsi="Sylfaen"/>
                <w:sz w:val="20"/>
                <w:szCs w:val="20"/>
                <w:lang w:val="ru-RU" w:eastAsia="ru-RU"/>
              </w:rPr>
              <w:t>1</w:t>
            </w:r>
            <w:r w:rsidR="00645EC8" w:rsidRPr="00F74B87">
              <w:rPr>
                <w:rFonts w:ascii="Sylfaen" w:hAnsi="Sylfaen"/>
                <w:sz w:val="20"/>
                <w:lang w:val="ru-RU"/>
              </w:rPr>
              <w:t>. настоящего Договора, до начала выполнения Исполнителем своих обязательств по настоящему Договору по</w:t>
            </w:r>
            <w:r w:rsidR="00E14412" w:rsidRPr="00F74B87">
              <w:rPr>
                <w:rFonts w:ascii="Sylfaen" w:hAnsi="Sylfaen"/>
                <w:sz w:val="20"/>
                <w:lang w:val="ru-RU"/>
              </w:rPr>
              <w:t>сле</w:t>
            </w:r>
            <w:r w:rsidR="00645EC8" w:rsidRPr="00F74B87">
              <w:rPr>
                <w:rFonts w:ascii="Sylfaen" w:hAnsi="Sylfaen"/>
                <w:sz w:val="20"/>
                <w:lang w:val="ru-RU"/>
              </w:rPr>
              <w:t xml:space="preserve"> подписани</w:t>
            </w:r>
            <w:r w:rsidR="00E14412" w:rsidRPr="00F74B87">
              <w:rPr>
                <w:rFonts w:ascii="Sylfaen" w:hAnsi="Sylfaen"/>
                <w:sz w:val="20"/>
                <w:lang w:val="ru-RU"/>
              </w:rPr>
              <w:t>я</w:t>
            </w:r>
            <w:r w:rsidR="00645EC8" w:rsidRPr="00F74B87">
              <w:rPr>
                <w:rFonts w:ascii="Sylfaen" w:hAnsi="Sylfaen"/>
                <w:sz w:val="20"/>
                <w:lang w:val="ru-RU"/>
              </w:rPr>
              <w:t xml:space="preserve"> настоящего Договора (авансовый платеж</w:t>
            </w:r>
            <w:r w:rsidR="00645EC8" w:rsidRPr="00F74B87">
              <w:rPr>
                <w:rFonts w:ascii="Sylfaen" w:hAnsi="Sylfaen"/>
                <w:sz w:val="20"/>
                <w:szCs w:val="20"/>
                <w:lang w:val="ru-RU" w:eastAsia="ru-RU"/>
              </w:rPr>
              <w:t>)</w:t>
            </w:r>
            <w:r w:rsidR="00E857CD" w:rsidRPr="00F74B87">
              <w:rPr>
                <w:rFonts w:ascii="Sylfaen" w:hAnsi="Sylfaen"/>
                <w:sz w:val="20"/>
                <w:szCs w:val="20"/>
                <w:lang w:val="ru-RU" w:eastAsia="ru-RU"/>
              </w:rPr>
              <w:t>, в сроки указанные в п</w:t>
            </w:r>
            <w:r w:rsidR="009E7EE9" w:rsidRPr="00F74B87">
              <w:rPr>
                <w:rFonts w:ascii="Sylfaen" w:hAnsi="Sylfaen"/>
                <w:sz w:val="20"/>
                <w:szCs w:val="20"/>
                <w:lang w:val="ru-RU" w:eastAsia="ru-RU"/>
              </w:rPr>
              <w:t>ункте</w:t>
            </w:r>
            <w:r w:rsidR="008E1A9A" w:rsidRPr="00F74B87">
              <w:rPr>
                <w:rFonts w:ascii="Sylfaen" w:hAnsi="Sylfaen"/>
                <w:sz w:val="20"/>
                <w:szCs w:val="20"/>
                <w:lang w:val="ru-RU" w:eastAsia="ru-RU"/>
              </w:rPr>
              <w:t xml:space="preserve"> </w:t>
            </w:r>
            <w:r w:rsidR="00E857CD" w:rsidRPr="00F74B87">
              <w:rPr>
                <w:rFonts w:ascii="Sylfaen" w:hAnsi="Sylfaen"/>
                <w:sz w:val="20"/>
                <w:szCs w:val="20"/>
                <w:lang w:val="ru-RU" w:eastAsia="ru-RU"/>
              </w:rPr>
              <w:t>3.</w:t>
            </w:r>
            <w:r w:rsidR="009E7EE9" w:rsidRPr="00F74B87">
              <w:rPr>
                <w:rFonts w:ascii="Sylfaen" w:hAnsi="Sylfaen"/>
                <w:sz w:val="20"/>
                <w:szCs w:val="20"/>
                <w:lang w:val="ru-RU" w:eastAsia="ru-RU"/>
              </w:rPr>
              <w:t>4</w:t>
            </w:r>
            <w:r w:rsidR="00E857CD" w:rsidRPr="00F74B87">
              <w:rPr>
                <w:rFonts w:ascii="Sylfaen" w:hAnsi="Sylfaen"/>
                <w:sz w:val="20"/>
                <w:szCs w:val="20"/>
                <w:lang w:val="ru-RU" w:eastAsia="ru-RU"/>
              </w:rPr>
              <w:t>. настоящего Договора</w:t>
            </w:r>
            <w:r w:rsidR="00F75868" w:rsidRPr="00F74B87">
              <w:rPr>
                <w:rFonts w:ascii="Sylfaen" w:hAnsi="Sylfaen"/>
                <w:sz w:val="20"/>
                <w:szCs w:val="20"/>
                <w:lang w:val="ru-RU" w:eastAsia="ru-RU"/>
              </w:rPr>
              <w:t xml:space="preserve"> на основании счета, выставленного в соответствующие сроки Исполнителем</w:t>
            </w:r>
            <w:r w:rsidR="00645EC8" w:rsidRPr="00F74B87">
              <w:rPr>
                <w:rFonts w:ascii="Sylfaen" w:hAnsi="Sylfaen"/>
                <w:sz w:val="20"/>
                <w:szCs w:val="20"/>
                <w:lang w:val="ru-RU" w:eastAsia="ru-RU"/>
              </w:rPr>
              <w:t>;</w:t>
            </w:r>
          </w:p>
          <w:p w14:paraId="35636CAD" w14:textId="77777777" w:rsidR="00645EC8" w:rsidRPr="00F74B87" w:rsidRDefault="00645EC8" w:rsidP="00E96C7E">
            <w:pPr>
              <w:keepNext/>
              <w:keepLines/>
              <w:jc w:val="both"/>
              <w:rPr>
                <w:rFonts w:ascii="Sylfaen" w:hAnsi="Sylfaen"/>
                <w:sz w:val="20"/>
                <w:lang w:val="ru-RU"/>
              </w:rPr>
            </w:pPr>
          </w:p>
          <w:p w14:paraId="424CED08" w14:textId="77777777" w:rsidR="00645EC8" w:rsidRPr="00F74B87" w:rsidRDefault="00645EC8" w:rsidP="00410FC6">
            <w:pPr>
              <w:keepNext/>
              <w:keepLines/>
              <w:jc w:val="both"/>
              <w:rPr>
                <w:rFonts w:ascii="Sylfaen" w:hAnsi="Sylfaen"/>
                <w:lang w:val="ru-RU"/>
              </w:rPr>
            </w:pPr>
            <w:r w:rsidRPr="00F74B87">
              <w:rPr>
                <w:rFonts w:ascii="Sylfaen" w:hAnsi="Sylfaen"/>
                <w:sz w:val="20"/>
                <w:lang w:val="ru-RU"/>
              </w:rPr>
              <w:t>Оставшаяся сумма в размере</w:t>
            </w:r>
            <w:r w:rsidR="00276E6E" w:rsidRPr="00F74B87">
              <w:rPr>
                <w:rFonts w:ascii="Sylfaen" w:hAnsi="Sylfaen"/>
                <w:sz w:val="20"/>
                <w:lang w:val="ru-RU"/>
              </w:rPr>
              <w:t xml:space="preserve"> </w:t>
            </w:r>
            <w:r w:rsidR="00604716" w:rsidRPr="00604716">
              <w:rPr>
                <w:rFonts w:ascii="Sylfaen" w:hAnsi="Sylfaen"/>
                <w:sz w:val="20"/>
                <w:lang w:val="ru-RU"/>
              </w:rPr>
              <w:t>1</w:t>
            </w:r>
            <w:r w:rsidR="00276E6E" w:rsidRPr="00F74B87">
              <w:rPr>
                <w:rFonts w:ascii="Sylfaen" w:hAnsi="Sylfaen"/>
                <w:sz w:val="20"/>
                <w:lang w:val="ru-RU"/>
              </w:rPr>
              <w:t>0%</w:t>
            </w:r>
            <w:r w:rsidR="00410FC6" w:rsidRPr="00F74B87">
              <w:rPr>
                <w:rFonts w:ascii="Sylfaen" w:hAnsi="Sylfaen"/>
                <w:sz w:val="20"/>
                <w:lang w:val="ru-RU"/>
              </w:rPr>
              <w:t xml:space="preserve"> </w:t>
            </w:r>
            <w:r w:rsidRPr="00F74B87">
              <w:rPr>
                <w:rFonts w:ascii="Sylfaen" w:hAnsi="Sylfaen"/>
                <w:sz w:val="20"/>
                <w:lang w:val="ru-RU"/>
              </w:rPr>
              <w:t>от общей стоимости Услуг, указанной в пункте 3.</w:t>
            </w:r>
            <w:r w:rsidR="009E7EE9" w:rsidRPr="00F74B87">
              <w:rPr>
                <w:rFonts w:ascii="Sylfaen" w:hAnsi="Sylfaen"/>
                <w:sz w:val="20"/>
                <w:szCs w:val="20"/>
                <w:lang w:val="ru-RU" w:eastAsia="ru-RU"/>
              </w:rPr>
              <w:t>1</w:t>
            </w:r>
            <w:r w:rsidRPr="00F74B87">
              <w:rPr>
                <w:rFonts w:ascii="Sylfaen" w:hAnsi="Sylfaen"/>
                <w:sz w:val="20"/>
                <w:lang w:val="ru-RU"/>
              </w:rPr>
              <w:t>. настоящего Договора, по окончании оказания Услуг (финальный платеж</w:t>
            </w:r>
            <w:r w:rsidRPr="00F74B87">
              <w:rPr>
                <w:rFonts w:ascii="Sylfaen" w:hAnsi="Sylfaen"/>
                <w:sz w:val="20"/>
                <w:szCs w:val="20"/>
                <w:lang w:val="ru-RU" w:eastAsia="ru-RU"/>
              </w:rPr>
              <w:t>)</w:t>
            </w:r>
            <w:r w:rsidR="00E857CD" w:rsidRPr="00F74B87">
              <w:rPr>
                <w:rFonts w:ascii="Sylfaen" w:hAnsi="Sylfaen"/>
                <w:sz w:val="20"/>
                <w:szCs w:val="20"/>
                <w:lang w:val="ru-RU" w:eastAsia="ru-RU"/>
              </w:rPr>
              <w:t xml:space="preserve"> в сроки указанные в </w:t>
            </w:r>
            <w:r w:rsidR="00E857CD" w:rsidRPr="00F74B87">
              <w:rPr>
                <w:rFonts w:ascii="Sylfaen" w:hAnsi="Sylfaen"/>
                <w:sz w:val="20"/>
                <w:szCs w:val="20"/>
                <w:lang w:val="ru-RU" w:eastAsia="ru-RU"/>
              </w:rPr>
              <w:lastRenderedPageBreak/>
              <w:t>п</w:t>
            </w:r>
            <w:r w:rsidR="009E7EE9" w:rsidRPr="00F74B87">
              <w:rPr>
                <w:rFonts w:ascii="Sylfaen" w:hAnsi="Sylfaen"/>
                <w:sz w:val="20"/>
                <w:szCs w:val="20"/>
                <w:lang w:val="ru-RU" w:eastAsia="ru-RU"/>
              </w:rPr>
              <w:t xml:space="preserve">ункте </w:t>
            </w:r>
            <w:r w:rsidR="00E857CD" w:rsidRPr="00F74B87">
              <w:rPr>
                <w:rFonts w:ascii="Sylfaen" w:hAnsi="Sylfaen"/>
                <w:sz w:val="20"/>
                <w:szCs w:val="20"/>
                <w:lang w:val="ru-RU" w:eastAsia="ru-RU"/>
              </w:rPr>
              <w:t>3.</w:t>
            </w:r>
            <w:r w:rsidR="009E7EE9" w:rsidRPr="00F74B87">
              <w:rPr>
                <w:rFonts w:ascii="Sylfaen" w:hAnsi="Sylfaen"/>
                <w:sz w:val="20"/>
                <w:szCs w:val="20"/>
                <w:lang w:val="ru-RU" w:eastAsia="ru-RU"/>
              </w:rPr>
              <w:t>4</w:t>
            </w:r>
            <w:r w:rsidR="00E857CD" w:rsidRPr="00F74B87">
              <w:rPr>
                <w:rFonts w:ascii="Sylfaen" w:hAnsi="Sylfaen"/>
                <w:sz w:val="20"/>
                <w:szCs w:val="20"/>
                <w:lang w:val="ru-RU" w:eastAsia="ru-RU"/>
              </w:rPr>
              <w:t>. настоящего Договора</w:t>
            </w:r>
            <w:r w:rsidR="00F75868" w:rsidRPr="00F74B87">
              <w:rPr>
                <w:rFonts w:ascii="Sylfaen" w:hAnsi="Sylfaen"/>
                <w:sz w:val="20"/>
                <w:szCs w:val="20"/>
                <w:lang w:val="ru-RU" w:eastAsia="ru-RU"/>
              </w:rPr>
              <w:t>, на основании счета, выставленного в соответствующие сроки Исполнителем при наличии подписанного акта выполненных работ обеими сторонами Договора</w:t>
            </w:r>
            <w:r w:rsidR="00525399" w:rsidRPr="00F74B87">
              <w:rPr>
                <w:rFonts w:ascii="Sylfaen" w:hAnsi="Sylfaen"/>
                <w:sz w:val="20"/>
                <w:szCs w:val="20"/>
                <w:lang w:val="ru-RU" w:eastAsia="ru-RU"/>
              </w:rPr>
              <w:t>.</w:t>
            </w:r>
          </w:p>
          <w:p w14:paraId="1C2E30FD" w14:textId="77777777" w:rsidR="00645EC8" w:rsidRPr="00F74B87" w:rsidRDefault="00645EC8" w:rsidP="00F74B87">
            <w:pPr>
              <w:pStyle w:val="30"/>
              <w:keepNext/>
              <w:keepLines/>
              <w:jc w:val="both"/>
              <w:rPr>
                <w:rFonts w:ascii="Sylfaen" w:hAnsi="Sylfaen"/>
                <w:lang w:val="ru-RU"/>
              </w:rPr>
            </w:pPr>
          </w:p>
        </w:tc>
      </w:tr>
      <w:tr w:rsidR="00645EC8" w:rsidRPr="00F247A1" w14:paraId="55EFD19E" w14:textId="77777777" w:rsidTr="0080471A">
        <w:trPr>
          <w:gridBefore w:val="1"/>
          <w:wBefore w:w="52" w:type="dxa"/>
        </w:trPr>
        <w:tc>
          <w:tcPr>
            <w:tcW w:w="4722" w:type="dxa"/>
          </w:tcPr>
          <w:p w14:paraId="09B13E71" w14:textId="77777777" w:rsidR="00560618" w:rsidRPr="00F74B87" w:rsidRDefault="00521D20" w:rsidP="00F74B87">
            <w:pPr>
              <w:pStyle w:val="30"/>
              <w:keepNext/>
              <w:keepLines/>
              <w:jc w:val="both"/>
              <w:rPr>
                <w:rFonts w:ascii="Sylfaen" w:hAnsi="Sylfaen"/>
              </w:rPr>
            </w:pPr>
            <w:r w:rsidRPr="00F74B87">
              <w:rPr>
                <w:rFonts w:ascii="Sylfaen" w:hAnsi="Sylfaen"/>
                <w:lang w:val="en-US"/>
              </w:rPr>
              <w:lastRenderedPageBreak/>
              <w:t>3.</w:t>
            </w:r>
            <w:r w:rsidR="00276E6E" w:rsidRPr="00F74B87">
              <w:rPr>
                <w:rFonts w:ascii="Sylfaen" w:hAnsi="Sylfaen"/>
                <w:color w:val="000000"/>
                <w:lang w:val="en-US" w:eastAsia="ru-RU"/>
              </w:rPr>
              <w:t>6</w:t>
            </w:r>
            <w:r w:rsidR="00645EC8" w:rsidRPr="00F74B87">
              <w:rPr>
                <w:rFonts w:ascii="Sylfaen" w:hAnsi="Sylfaen"/>
                <w:lang w:val="en-US"/>
              </w:rPr>
              <w:t xml:space="preserve">. </w:t>
            </w:r>
            <w:r w:rsidR="00560618" w:rsidRPr="00F74B87">
              <w:rPr>
                <w:rFonts w:ascii="Sylfaen" w:hAnsi="Sylfaen"/>
              </w:rPr>
              <w:t>The scope of provided services under the Agreement is confirmed by the corresponding act of acceptance which shall be signed by the Parties.</w:t>
            </w:r>
          </w:p>
          <w:p w14:paraId="6FB52EBE" w14:textId="77777777" w:rsidR="00645EC8" w:rsidRPr="00F74B87" w:rsidRDefault="00645EC8" w:rsidP="00F74B87">
            <w:pPr>
              <w:pStyle w:val="30"/>
              <w:keepNext/>
              <w:keepLines/>
              <w:jc w:val="both"/>
              <w:rPr>
                <w:rFonts w:ascii="Sylfaen" w:hAnsi="Sylfaen"/>
                <w:lang w:val="en-US"/>
              </w:rPr>
            </w:pPr>
            <w:r w:rsidRPr="00F74B87">
              <w:rPr>
                <w:rFonts w:ascii="Sylfaen" w:hAnsi="Sylfaen"/>
                <w:lang w:val="en-US"/>
              </w:rPr>
              <w:t>Upon completion of pro</w:t>
            </w:r>
            <w:smartTag w:uri="urn:schemas-microsoft-com:office:smarttags" w:element="PersonName">
              <w:r w:rsidRPr="00F74B87">
                <w:rPr>
                  <w:rFonts w:ascii="Sylfaen" w:hAnsi="Sylfaen"/>
                  <w:lang w:val="en-US"/>
                </w:rPr>
                <w:t>vis</w:t>
              </w:r>
            </w:smartTag>
            <w:r w:rsidRPr="00F74B87">
              <w:rPr>
                <w:rFonts w:ascii="Sylfaen" w:hAnsi="Sylfaen"/>
                <w:lang w:val="en-US"/>
              </w:rPr>
              <w:t xml:space="preserve">ion of Services, the Contractor shall send to the </w:t>
            </w:r>
            <w:r w:rsidRPr="00F74B87">
              <w:rPr>
                <w:rFonts w:ascii="Sylfaen" w:hAnsi="Sylfaen"/>
              </w:rPr>
              <w:t>Client</w:t>
            </w:r>
            <w:r w:rsidRPr="00F74B87">
              <w:rPr>
                <w:rFonts w:ascii="Sylfaen" w:hAnsi="Sylfaen"/>
                <w:lang w:val="en-US"/>
              </w:rPr>
              <w:t xml:space="preserve"> an act of acceptance </w:t>
            </w:r>
            <w:r w:rsidR="00560618" w:rsidRPr="00F74B87">
              <w:rPr>
                <w:rFonts w:ascii="Sylfaen" w:hAnsi="Sylfaen"/>
                <w:lang w:val="en-US"/>
              </w:rPr>
              <w:t xml:space="preserve">and invoice </w:t>
            </w:r>
            <w:r w:rsidRPr="00F74B87">
              <w:rPr>
                <w:rFonts w:ascii="Sylfaen" w:hAnsi="Sylfaen"/>
                <w:lang w:val="en-US"/>
              </w:rPr>
              <w:t xml:space="preserve">in two copies. The </w:t>
            </w:r>
            <w:r w:rsidRPr="00F74B87">
              <w:rPr>
                <w:rFonts w:ascii="Sylfaen" w:hAnsi="Sylfaen"/>
              </w:rPr>
              <w:t>Client</w:t>
            </w:r>
            <w:r w:rsidRPr="00F74B87">
              <w:rPr>
                <w:rFonts w:ascii="Sylfaen" w:hAnsi="Sylfaen"/>
                <w:lang w:val="en-US"/>
              </w:rPr>
              <w:t xml:space="preserve"> shall return </w:t>
            </w:r>
            <w:r w:rsidRPr="00F74B87">
              <w:rPr>
                <w:rFonts w:ascii="Sylfaen" w:hAnsi="Sylfaen"/>
              </w:rPr>
              <w:t>to the Contractor one signed copy of such act of acceptance</w:t>
            </w:r>
            <w:r w:rsidR="00560618" w:rsidRPr="00F74B87">
              <w:rPr>
                <w:rFonts w:ascii="Sylfaen" w:hAnsi="Sylfaen"/>
              </w:rPr>
              <w:t xml:space="preserve"> and invoice</w:t>
            </w:r>
            <w:r w:rsidRPr="00F74B87">
              <w:rPr>
                <w:rFonts w:ascii="Sylfaen" w:hAnsi="Sylfaen"/>
              </w:rPr>
              <w:t xml:space="preserve">, or otherwise send to the Contractor a substantiated refusal to sign such act within </w:t>
            </w:r>
            <w:r w:rsidR="00D809F4">
              <w:rPr>
                <w:rFonts w:ascii="Sylfaen" w:hAnsi="Sylfaen"/>
              </w:rPr>
              <w:t>10</w:t>
            </w:r>
            <w:r w:rsidRPr="00F74B87">
              <w:rPr>
                <w:rFonts w:ascii="Sylfaen" w:hAnsi="Sylfaen"/>
              </w:rPr>
              <w:t xml:space="preserve"> (</w:t>
            </w:r>
            <w:r w:rsidR="00D809F4">
              <w:rPr>
                <w:rFonts w:ascii="Sylfaen" w:hAnsi="Sylfaen"/>
              </w:rPr>
              <w:t>ten</w:t>
            </w:r>
            <w:r w:rsidRPr="00F74B87">
              <w:rPr>
                <w:rFonts w:ascii="Sylfaen" w:hAnsi="Sylfaen"/>
              </w:rPr>
              <w:t xml:space="preserve">) </w:t>
            </w:r>
            <w:r w:rsidRPr="00F74B87">
              <w:rPr>
                <w:rFonts w:ascii="Sylfaen" w:hAnsi="Sylfaen"/>
                <w:lang w:val="en-US"/>
              </w:rPr>
              <w:t xml:space="preserve">banking </w:t>
            </w:r>
            <w:r w:rsidRPr="00F74B87">
              <w:rPr>
                <w:rFonts w:ascii="Sylfaen" w:hAnsi="Sylfaen"/>
              </w:rPr>
              <w:t>days from receipt of the same. If the Contractor does not receive the signed act of acceptance or a substantiated refusal to sign such act, the Parties acknowledge that the act of acceptance shall be deemed signed, and the Services shall be deemed rendered by the Contractor and accepted by the Client</w:t>
            </w:r>
            <w:r w:rsidRPr="00F74B87">
              <w:rPr>
                <w:rFonts w:ascii="Sylfaen" w:hAnsi="Sylfaen"/>
                <w:lang w:val="en-US"/>
              </w:rPr>
              <w:t xml:space="preserve"> </w:t>
            </w:r>
            <w:r w:rsidRPr="00F74B87">
              <w:rPr>
                <w:rFonts w:ascii="Sylfaen" w:hAnsi="Sylfaen"/>
              </w:rPr>
              <w:t xml:space="preserve">within the scope and on conditions as stated in such act of acceptance. </w:t>
            </w:r>
            <w:r w:rsidRPr="00F74B87">
              <w:rPr>
                <w:rFonts w:ascii="Sylfaen" w:hAnsi="Sylfaen"/>
                <w:lang w:val="en-US"/>
              </w:rPr>
              <w:t>In the event that a Party refuses to sign the act, the refusal to sign shall be stated in the act and the act shall be signed by the other Party.</w:t>
            </w:r>
          </w:p>
          <w:p w14:paraId="14CF29FC" w14:textId="77777777" w:rsidR="00645EC8" w:rsidRPr="00F74B87" w:rsidRDefault="00645EC8" w:rsidP="00F74B87">
            <w:pPr>
              <w:pStyle w:val="30"/>
              <w:keepNext/>
              <w:keepLines/>
              <w:jc w:val="both"/>
              <w:rPr>
                <w:rFonts w:ascii="Sylfaen" w:hAnsi="Sylfaen"/>
                <w:b/>
                <w:lang w:val="en-US"/>
              </w:rPr>
            </w:pPr>
          </w:p>
        </w:tc>
        <w:tc>
          <w:tcPr>
            <w:tcW w:w="238" w:type="dxa"/>
          </w:tcPr>
          <w:p w14:paraId="6A8A5EDE" w14:textId="77777777" w:rsidR="00645EC8" w:rsidRPr="00F74B87" w:rsidRDefault="00645EC8" w:rsidP="00F74B87">
            <w:pPr>
              <w:pStyle w:val="30"/>
              <w:keepNext/>
              <w:keepLines/>
              <w:jc w:val="both"/>
              <w:rPr>
                <w:rFonts w:ascii="Sylfaen" w:hAnsi="Sylfaen"/>
                <w:lang w:val="en-US" w:eastAsia="ru-RU"/>
              </w:rPr>
            </w:pPr>
          </w:p>
        </w:tc>
        <w:tc>
          <w:tcPr>
            <w:tcW w:w="4825" w:type="dxa"/>
            <w:gridSpan w:val="2"/>
          </w:tcPr>
          <w:p w14:paraId="59665EF0" w14:textId="77777777" w:rsidR="00E15639" w:rsidRPr="00F74B87" w:rsidRDefault="00521D20" w:rsidP="00F74B87">
            <w:pPr>
              <w:pStyle w:val="30"/>
              <w:keepNext/>
              <w:keepLines/>
              <w:jc w:val="both"/>
              <w:rPr>
                <w:rFonts w:ascii="Sylfaen" w:hAnsi="Sylfaen"/>
                <w:lang w:val="ru-RU"/>
              </w:rPr>
            </w:pPr>
            <w:r w:rsidRPr="00F74B87">
              <w:rPr>
                <w:rFonts w:ascii="Sylfaen" w:hAnsi="Sylfaen"/>
                <w:lang w:val="ru-RU"/>
              </w:rPr>
              <w:t>3.</w:t>
            </w:r>
            <w:r w:rsidR="00276E6E" w:rsidRPr="00F74B87">
              <w:rPr>
                <w:rFonts w:ascii="Sylfaen" w:hAnsi="Sylfaen"/>
                <w:color w:val="000000"/>
                <w:lang w:val="ru-RU"/>
              </w:rPr>
              <w:t>6</w:t>
            </w:r>
            <w:r w:rsidR="00645EC8" w:rsidRPr="00F74B87">
              <w:rPr>
                <w:rFonts w:ascii="Sylfaen" w:hAnsi="Sylfaen"/>
                <w:lang w:val="ru-RU"/>
              </w:rPr>
              <w:t xml:space="preserve">. </w:t>
            </w:r>
            <w:r w:rsidR="00E15639" w:rsidRPr="00F74B87">
              <w:rPr>
                <w:rFonts w:ascii="Sylfaen" w:hAnsi="Sylfaen"/>
                <w:lang w:val="ru-RU"/>
              </w:rPr>
              <w:t>Объем фактически оказанных Услуг по настоящему Договору подтверждается соответствующим Актом выполненных работ, который подписывается обеими сторонами.</w:t>
            </w:r>
          </w:p>
          <w:p w14:paraId="4754F36E" w14:textId="77777777" w:rsidR="00645EC8" w:rsidRPr="00F74B87" w:rsidRDefault="00645EC8" w:rsidP="00F74B87">
            <w:pPr>
              <w:pStyle w:val="30"/>
              <w:keepNext/>
              <w:keepLines/>
              <w:jc w:val="both"/>
              <w:rPr>
                <w:rFonts w:ascii="Sylfaen" w:hAnsi="Sylfaen"/>
                <w:b/>
                <w:lang w:val="ru-RU"/>
              </w:rPr>
            </w:pPr>
            <w:r w:rsidRPr="00F74B87">
              <w:rPr>
                <w:rFonts w:ascii="Sylfaen" w:hAnsi="Sylfaen"/>
                <w:lang w:val="ru-RU"/>
              </w:rPr>
              <w:t xml:space="preserve">По окончании оказания Услуг Исполнитель направит Заказчику в двух экземплярах </w:t>
            </w:r>
            <w:r w:rsidR="00A063A4" w:rsidRPr="00F74B87">
              <w:rPr>
                <w:rFonts w:ascii="Sylfaen" w:hAnsi="Sylfaen"/>
                <w:lang w:val="ru-RU"/>
              </w:rPr>
              <w:t>вышеуказанный А</w:t>
            </w:r>
            <w:r w:rsidRPr="00F74B87">
              <w:rPr>
                <w:rFonts w:ascii="Sylfaen" w:hAnsi="Sylfaen"/>
                <w:lang w:val="ru-RU"/>
              </w:rPr>
              <w:t xml:space="preserve">кт </w:t>
            </w:r>
            <w:r w:rsidR="00A063A4" w:rsidRPr="00F74B87">
              <w:rPr>
                <w:rFonts w:ascii="Sylfaen" w:hAnsi="Sylfaen"/>
                <w:lang w:val="ru-RU"/>
              </w:rPr>
              <w:t>и счет фактуру</w:t>
            </w:r>
            <w:r w:rsidRPr="00F74B87">
              <w:rPr>
                <w:rFonts w:ascii="Sylfaen" w:hAnsi="Sylfaen"/>
                <w:lang w:val="ru-RU"/>
              </w:rPr>
              <w:t xml:space="preserve">. Заказчик возвращает Исполнителю </w:t>
            </w:r>
            <w:r w:rsidR="00A063A4" w:rsidRPr="00F74B87">
              <w:rPr>
                <w:rFonts w:ascii="Sylfaen" w:hAnsi="Sylfaen"/>
                <w:lang w:val="ru-RU"/>
              </w:rPr>
              <w:t>один экземпляр подписанного А</w:t>
            </w:r>
            <w:r w:rsidRPr="00F74B87">
              <w:rPr>
                <w:rFonts w:ascii="Sylfaen" w:hAnsi="Sylfaen"/>
                <w:lang w:val="ru-RU"/>
              </w:rPr>
              <w:t xml:space="preserve">кта </w:t>
            </w:r>
            <w:r w:rsidR="00A063A4" w:rsidRPr="00F74B87">
              <w:rPr>
                <w:rFonts w:ascii="Sylfaen" w:hAnsi="Sylfaen"/>
                <w:lang w:val="ru-RU"/>
              </w:rPr>
              <w:t>и счет фактуру</w:t>
            </w:r>
            <w:r w:rsidRPr="00F74B87">
              <w:rPr>
                <w:rFonts w:ascii="Sylfaen" w:hAnsi="Sylfaen"/>
                <w:lang w:val="ru-RU"/>
              </w:rPr>
              <w:t xml:space="preserve"> или направляет Исполнителю мотивированный отказ от его подписания в течение </w:t>
            </w:r>
            <w:r w:rsidR="00D809F4" w:rsidRPr="002A4141">
              <w:rPr>
                <w:rFonts w:ascii="Sylfaen" w:hAnsi="Sylfaen"/>
                <w:lang w:val="ru-RU"/>
              </w:rPr>
              <w:t>10</w:t>
            </w:r>
            <w:r w:rsidRPr="00F74B87">
              <w:rPr>
                <w:rFonts w:ascii="Sylfaen" w:hAnsi="Sylfaen"/>
                <w:lang w:val="ru-RU"/>
              </w:rPr>
              <w:t xml:space="preserve"> (</w:t>
            </w:r>
            <w:r w:rsidR="00D809F4">
              <w:rPr>
                <w:rFonts w:ascii="Sylfaen" w:hAnsi="Sylfaen"/>
                <w:lang w:val="ru-RU"/>
              </w:rPr>
              <w:t>десяти</w:t>
            </w:r>
            <w:r w:rsidRPr="00F74B87">
              <w:rPr>
                <w:rFonts w:ascii="Sylfaen" w:hAnsi="Sylfaen"/>
                <w:lang w:val="ru-RU"/>
              </w:rPr>
              <w:t>) б</w:t>
            </w:r>
            <w:r w:rsidR="00A063A4" w:rsidRPr="00F74B87">
              <w:rPr>
                <w:rFonts w:ascii="Sylfaen" w:hAnsi="Sylfaen"/>
                <w:lang w:val="ru-RU"/>
              </w:rPr>
              <w:t>анковских дней после получения А</w:t>
            </w:r>
            <w:r w:rsidRPr="00F74B87">
              <w:rPr>
                <w:rFonts w:ascii="Sylfaen" w:hAnsi="Sylfaen"/>
                <w:lang w:val="ru-RU"/>
              </w:rPr>
              <w:t>кта. В случае если Исполнитель по истечении указанных 5 (пяти) дней не получит от Заказчи</w:t>
            </w:r>
            <w:r w:rsidR="00D37158" w:rsidRPr="00F74B87">
              <w:rPr>
                <w:rFonts w:ascii="Sylfaen" w:hAnsi="Sylfaen"/>
                <w:lang w:val="ru-RU"/>
              </w:rPr>
              <w:t>ка подписанный А</w:t>
            </w:r>
            <w:r w:rsidRPr="00F74B87">
              <w:rPr>
                <w:rFonts w:ascii="Sylfaen" w:hAnsi="Sylfaen"/>
                <w:lang w:val="ru-RU"/>
              </w:rPr>
              <w:t>кт или мотивированный отказ от его под</w:t>
            </w:r>
            <w:r w:rsidR="00D37158" w:rsidRPr="00F74B87">
              <w:rPr>
                <w:rFonts w:ascii="Sylfaen" w:hAnsi="Sylfaen"/>
                <w:lang w:val="ru-RU"/>
              </w:rPr>
              <w:t>писания, Стороны признают, что А</w:t>
            </w:r>
            <w:r w:rsidRPr="00F74B87">
              <w:rPr>
                <w:rFonts w:ascii="Sylfaen" w:hAnsi="Sylfaen"/>
                <w:lang w:val="ru-RU"/>
              </w:rPr>
              <w:t xml:space="preserve">кт считается подписанным, а Услуги оказанными Исполнителем и принятыми Заказчиком в объеме и </w:t>
            </w:r>
            <w:r w:rsidR="00D37158" w:rsidRPr="00F74B87">
              <w:rPr>
                <w:rFonts w:ascii="Sylfaen" w:hAnsi="Sylfaen"/>
                <w:lang w:val="ru-RU"/>
              </w:rPr>
              <w:t>на условиях, указанных в таком А</w:t>
            </w:r>
            <w:r w:rsidRPr="00F74B87">
              <w:rPr>
                <w:rFonts w:ascii="Sylfaen" w:hAnsi="Sylfaen"/>
                <w:lang w:val="ru-RU"/>
              </w:rPr>
              <w:t xml:space="preserve">кте. При отказе одной из Сторон от подписания </w:t>
            </w:r>
            <w:r w:rsidR="00D37158" w:rsidRPr="00F74B87">
              <w:rPr>
                <w:rFonts w:ascii="Sylfaen" w:hAnsi="Sylfaen"/>
                <w:lang w:val="ru-RU"/>
              </w:rPr>
              <w:t>А</w:t>
            </w:r>
            <w:r w:rsidRPr="00F74B87">
              <w:rPr>
                <w:rFonts w:ascii="Sylfaen" w:hAnsi="Sylfaen"/>
                <w:lang w:val="ru-RU"/>
              </w:rPr>
              <w:t xml:space="preserve">кта в нем делается соответствующая отметка, и </w:t>
            </w:r>
            <w:r w:rsidR="00D37158" w:rsidRPr="00F74B87">
              <w:rPr>
                <w:rFonts w:ascii="Sylfaen" w:hAnsi="Sylfaen"/>
                <w:lang w:val="ru-RU"/>
              </w:rPr>
              <w:t>А</w:t>
            </w:r>
            <w:r w:rsidRPr="00F74B87">
              <w:rPr>
                <w:rFonts w:ascii="Sylfaen" w:hAnsi="Sylfaen"/>
                <w:lang w:val="ru-RU"/>
              </w:rPr>
              <w:t>кт подписывается другой Стороной.</w:t>
            </w:r>
          </w:p>
          <w:p w14:paraId="210B9F6D" w14:textId="77777777" w:rsidR="00645EC8" w:rsidRPr="00F74B87" w:rsidRDefault="00645EC8" w:rsidP="00F74B87">
            <w:pPr>
              <w:pStyle w:val="30"/>
              <w:keepNext/>
              <w:keepLines/>
              <w:jc w:val="both"/>
              <w:rPr>
                <w:rFonts w:ascii="Sylfaen" w:hAnsi="Sylfaen"/>
                <w:b/>
                <w:lang w:val="ru-RU"/>
              </w:rPr>
            </w:pPr>
          </w:p>
        </w:tc>
      </w:tr>
      <w:tr w:rsidR="00981756" w:rsidRPr="00F247A1" w14:paraId="69F9978F" w14:textId="77777777" w:rsidTr="0080471A">
        <w:trPr>
          <w:gridBefore w:val="1"/>
          <w:wBefore w:w="52" w:type="dxa"/>
        </w:trPr>
        <w:tc>
          <w:tcPr>
            <w:tcW w:w="4722" w:type="dxa"/>
          </w:tcPr>
          <w:p w14:paraId="6C497D00" w14:textId="77777777" w:rsidR="00645EC8" w:rsidRPr="00F74B87" w:rsidRDefault="00521D20" w:rsidP="00F74B87">
            <w:pPr>
              <w:pStyle w:val="30"/>
              <w:keepNext/>
              <w:keepLines/>
              <w:jc w:val="both"/>
              <w:rPr>
                <w:rFonts w:ascii="Sylfaen" w:hAnsi="Sylfaen"/>
                <w:lang w:val="en-US" w:eastAsia="ru-RU"/>
              </w:rPr>
            </w:pPr>
            <w:r w:rsidRPr="00F74B87">
              <w:rPr>
                <w:rFonts w:ascii="Sylfaen" w:hAnsi="Sylfaen"/>
              </w:rPr>
              <w:t>3.</w:t>
            </w:r>
            <w:r w:rsidR="000B1390" w:rsidRPr="00F74B87">
              <w:rPr>
                <w:rFonts w:ascii="Sylfaen" w:hAnsi="Sylfaen"/>
                <w:lang w:val="en-US"/>
              </w:rPr>
              <w:t>7</w:t>
            </w:r>
            <w:r w:rsidR="00645EC8" w:rsidRPr="00F74B87">
              <w:rPr>
                <w:rFonts w:ascii="Sylfaen" w:hAnsi="Sylfaen"/>
              </w:rPr>
              <w:t xml:space="preserve">. Within </w:t>
            </w:r>
            <w:r w:rsidR="00D809F4" w:rsidRPr="002A4141">
              <w:rPr>
                <w:rFonts w:ascii="Sylfaen" w:hAnsi="Sylfaen"/>
                <w:lang w:val="en-US"/>
              </w:rPr>
              <w:t>10</w:t>
            </w:r>
            <w:r w:rsidR="00645EC8" w:rsidRPr="00F74B87">
              <w:rPr>
                <w:rFonts w:ascii="Sylfaen" w:hAnsi="Sylfaen"/>
              </w:rPr>
              <w:t xml:space="preserve"> (</w:t>
            </w:r>
            <w:r w:rsidR="00D809F4">
              <w:rPr>
                <w:rFonts w:ascii="Sylfaen" w:hAnsi="Sylfaen"/>
              </w:rPr>
              <w:t>ten</w:t>
            </w:r>
            <w:r w:rsidR="00645EC8" w:rsidRPr="00F74B87">
              <w:rPr>
                <w:rFonts w:ascii="Sylfaen" w:hAnsi="Sylfaen"/>
              </w:rPr>
              <w:t>) banking days from the receipt of the invoice by the Client, the Client shall notify the Contractor in writing of any disputed issues that have prevented the payment of the invoice in due time</w:t>
            </w:r>
            <w:r w:rsidR="00D246B4" w:rsidRPr="00F74B87">
              <w:rPr>
                <w:rFonts w:ascii="Sylfaen" w:hAnsi="Sylfaen"/>
              </w:rPr>
              <w:t xml:space="preserve"> or in the absence of such issues – pay the remaining portion</w:t>
            </w:r>
            <w:r w:rsidR="00645EC8" w:rsidRPr="00F74B87">
              <w:rPr>
                <w:rFonts w:ascii="Sylfaen" w:hAnsi="Sylfaen"/>
              </w:rPr>
              <w:t>.</w:t>
            </w:r>
          </w:p>
          <w:p w14:paraId="5A4D6AB3" w14:textId="77777777" w:rsidR="00645EC8" w:rsidRPr="00F74B87" w:rsidRDefault="00645EC8" w:rsidP="00F74B87">
            <w:pPr>
              <w:pStyle w:val="30"/>
              <w:keepNext/>
              <w:keepLines/>
              <w:autoSpaceDE/>
              <w:autoSpaceDN/>
              <w:ind w:left="340" w:hanging="340"/>
              <w:jc w:val="both"/>
              <w:rPr>
                <w:rFonts w:ascii="Sylfaen" w:hAnsi="Sylfaen"/>
                <w:bCs/>
                <w:snapToGrid w:val="0"/>
                <w:lang w:val="en-US"/>
              </w:rPr>
            </w:pPr>
          </w:p>
        </w:tc>
        <w:tc>
          <w:tcPr>
            <w:tcW w:w="238" w:type="dxa"/>
          </w:tcPr>
          <w:p w14:paraId="67033F0C" w14:textId="77777777" w:rsidR="00645EC8" w:rsidRPr="00F74B87" w:rsidRDefault="00645EC8" w:rsidP="00F74B87">
            <w:pPr>
              <w:pStyle w:val="30"/>
              <w:keepNext/>
              <w:keepLines/>
              <w:autoSpaceDE/>
              <w:autoSpaceDN/>
              <w:ind w:left="340" w:hanging="340"/>
              <w:jc w:val="both"/>
              <w:rPr>
                <w:rFonts w:ascii="Sylfaen" w:hAnsi="Sylfaen"/>
                <w:lang w:val="en-US" w:eastAsia="ru-RU"/>
              </w:rPr>
            </w:pPr>
          </w:p>
        </w:tc>
        <w:tc>
          <w:tcPr>
            <w:tcW w:w="4825" w:type="dxa"/>
            <w:gridSpan w:val="2"/>
          </w:tcPr>
          <w:p w14:paraId="0296B064" w14:textId="77777777" w:rsidR="00645EC8" w:rsidRPr="00F74B87" w:rsidRDefault="00521D20" w:rsidP="00D809F4">
            <w:pPr>
              <w:keepNext/>
              <w:keepLines/>
              <w:spacing w:after="120" w:line="240" w:lineRule="atLeast"/>
              <w:jc w:val="both"/>
              <w:rPr>
                <w:rFonts w:ascii="Sylfaen" w:hAnsi="Sylfaen"/>
                <w:strike/>
                <w:sz w:val="20"/>
                <w:lang w:val="ru-RU"/>
              </w:rPr>
            </w:pPr>
            <w:r w:rsidRPr="00F74B87">
              <w:rPr>
                <w:rFonts w:ascii="Sylfaen" w:hAnsi="Sylfaen"/>
                <w:sz w:val="20"/>
                <w:szCs w:val="20"/>
                <w:lang w:val="ru-RU"/>
              </w:rPr>
              <w:t>3.</w:t>
            </w:r>
            <w:r w:rsidR="000B1390" w:rsidRPr="00F74B87">
              <w:rPr>
                <w:rFonts w:ascii="Sylfaen" w:hAnsi="Sylfaen"/>
                <w:sz w:val="20"/>
                <w:szCs w:val="20"/>
                <w:lang w:val="ru-RU"/>
              </w:rPr>
              <w:t>7</w:t>
            </w:r>
            <w:r w:rsidR="00645EC8" w:rsidRPr="00F74B87">
              <w:rPr>
                <w:rFonts w:ascii="Sylfaen" w:hAnsi="Sylfaen"/>
                <w:sz w:val="20"/>
                <w:szCs w:val="20"/>
                <w:lang w:val="ru-RU"/>
              </w:rPr>
              <w:t xml:space="preserve">. В течение </w:t>
            </w:r>
            <w:r w:rsidR="00D809F4" w:rsidRPr="002A4141">
              <w:rPr>
                <w:rFonts w:ascii="Sylfaen" w:hAnsi="Sylfaen"/>
                <w:sz w:val="20"/>
                <w:szCs w:val="20"/>
                <w:lang w:val="ru-RU"/>
              </w:rPr>
              <w:t>10</w:t>
            </w:r>
            <w:r w:rsidR="00645EC8" w:rsidRPr="00F74B87">
              <w:rPr>
                <w:rFonts w:ascii="Sylfaen" w:hAnsi="Sylfaen"/>
                <w:sz w:val="20"/>
                <w:szCs w:val="20"/>
                <w:lang w:val="ru-RU"/>
              </w:rPr>
              <w:t xml:space="preserve"> (</w:t>
            </w:r>
            <w:r w:rsidR="00D809F4">
              <w:rPr>
                <w:rFonts w:ascii="Sylfaen" w:hAnsi="Sylfaen"/>
                <w:sz w:val="20"/>
                <w:szCs w:val="20"/>
                <w:lang w:val="ru-RU"/>
              </w:rPr>
              <w:t>десяти</w:t>
            </w:r>
            <w:r w:rsidR="00645EC8" w:rsidRPr="00F74B87">
              <w:rPr>
                <w:rFonts w:ascii="Sylfaen" w:hAnsi="Sylfaen"/>
                <w:sz w:val="20"/>
                <w:szCs w:val="20"/>
                <w:lang w:val="ru-RU"/>
              </w:rPr>
              <w:t>) банковских дней с момента получения счета</w:t>
            </w:r>
            <w:r w:rsidR="00981756" w:rsidRPr="00F74B87">
              <w:rPr>
                <w:rFonts w:ascii="Sylfaen" w:hAnsi="Sylfaen"/>
                <w:sz w:val="20"/>
                <w:szCs w:val="20"/>
                <w:lang w:val="ru-RU"/>
              </w:rPr>
              <w:t>,</w:t>
            </w:r>
            <w:r w:rsidR="00F75868" w:rsidRPr="00F74B87">
              <w:rPr>
                <w:rFonts w:ascii="Sylfaen" w:hAnsi="Sylfaen"/>
                <w:sz w:val="20"/>
                <w:szCs w:val="20"/>
                <w:lang w:val="ru-RU"/>
              </w:rPr>
              <w:t xml:space="preserve"> </w:t>
            </w:r>
            <w:r w:rsidR="00645EC8" w:rsidRPr="00F74B87">
              <w:rPr>
                <w:rFonts w:ascii="Sylfaen" w:hAnsi="Sylfaen"/>
                <w:sz w:val="20"/>
                <w:szCs w:val="20"/>
                <w:lang w:val="ru-RU"/>
              </w:rPr>
              <w:t>Заказчик должен направить Исполнителю письменное уведомление о возникновении спорных моментов, которые препятствуют своевременной оплате счета</w:t>
            </w:r>
            <w:r w:rsidR="00F75868" w:rsidRPr="00F74B87">
              <w:rPr>
                <w:rFonts w:ascii="Sylfaen" w:hAnsi="Sylfaen"/>
                <w:sz w:val="20"/>
                <w:szCs w:val="20"/>
                <w:lang w:val="ru-RU"/>
              </w:rPr>
              <w:t xml:space="preserve"> или при отсутствии таковых – осуществить оплату оставшейся части</w:t>
            </w:r>
            <w:r w:rsidR="00645EC8" w:rsidRPr="00F74B87">
              <w:rPr>
                <w:rFonts w:ascii="Sylfaen" w:hAnsi="Sylfaen"/>
                <w:sz w:val="20"/>
                <w:szCs w:val="20"/>
                <w:lang w:val="ru-RU"/>
              </w:rPr>
              <w:t>.</w:t>
            </w:r>
          </w:p>
        </w:tc>
      </w:tr>
      <w:tr w:rsidR="00645EC8" w:rsidRPr="00F247A1" w14:paraId="0AA0CA0B" w14:textId="77777777" w:rsidTr="0080471A">
        <w:trPr>
          <w:gridBefore w:val="1"/>
          <w:wBefore w:w="52" w:type="dxa"/>
        </w:trPr>
        <w:tc>
          <w:tcPr>
            <w:tcW w:w="4722" w:type="dxa"/>
          </w:tcPr>
          <w:p w14:paraId="273841BD" w14:textId="77777777" w:rsidR="00645EC8" w:rsidRPr="00F74B87" w:rsidRDefault="00521D20" w:rsidP="00F74B87">
            <w:pPr>
              <w:pStyle w:val="30"/>
              <w:keepNext/>
              <w:keepLines/>
              <w:jc w:val="both"/>
              <w:rPr>
                <w:rFonts w:ascii="Sylfaen" w:hAnsi="Sylfaen"/>
                <w:lang w:val="en-US"/>
              </w:rPr>
            </w:pPr>
            <w:r w:rsidRPr="00F74B87">
              <w:rPr>
                <w:rFonts w:ascii="Sylfaen" w:hAnsi="Sylfaen"/>
              </w:rPr>
              <w:t>3.</w:t>
            </w:r>
            <w:r w:rsidR="000B1390" w:rsidRPr="00F74B87">
              <w:rPr>
                <w:rFonts w:ascii="Sylfaen" w:hAnsi="Sylfaen"/>
                <w:lang w:val="en-US"/>
              </w:rPr>
              <w:t>8</w:t>
            </w:r>
            <w:r w:rsidR="00645EC8" w:rsidRPr="00F74B87">
              <w:rPr>
                <w:rFonts w:ascii="Sylfaen" w:hAnsi="Sylfaen"/>
              </w:rPr>
              <w:t xml:space="preserve">. Any undisputed amounts of the Contractor’s invoices remain payable notwithstanding </w:t>
            </w:r>
            <w:r w:rsidR="009C5747" w:rsidRPr="00F74B87">
              <w:rPr>
                <w:rFonts w:ascii="Sylfaen" w:hAnsi="Sylfaen"/>
              </w:rPr>
              <w:t xml:space="preserve">other </w:t>
            </w:r>
            <w:r w:rsidR="00645EC8" w:rsidRPr="00F74B87">
              <w:rPr>
                <w:rFonts w:ascii="Sylfaen" w:hAnsi="Sylfaen"/>
              </w:rPr>
              <w:t>dispute</w:t>
            </w:r>
            <w:r w:rsidR="009C5747" w:rsidRPr="00F74B87">
              <w:rPr>
                <w:rFonts w:ascii="Sylfaen" w:hAnsi="Sylfaen"/>
              </w:rPr>
              <w:t>s</w:t>
            </w:r>
            <w:r w:rsidR="00645EC8" w:rsidRPr="00F74B87">
              <w:rPr>
                <w:rFonts w:ascii="Sylfaen" w:hAnsi="Sylfaen"/>
              </w:rPr>
              <w:t>.</w:t>
            </w:r>
          </w:p>
          <w:p w14:paraId="343EB2A6" w14:textId="77777777" w:rsidR="00645EC8" w:rsidRPr="00F74B87" w:rsidRDefault="00645EC8" w:rsidP="00F74B87">
            <w:pPr>
              <w:pStyle w:val="30"/>
              <w:keepNext/>
              <w:keepLines/>
              <w:jc w:val="both"/>
              <w:rPr>
                <w:rFonts w:ascii="Sylfaen" w:hAnsi="Sylfaen"/>
                <w:lang w:val="en-US"/>
              </w:rPr>
            </w:pPr>
          </w:p>
          <w:p w14:paraId="64584C9D" w14:textId="77777777" w:rsidR="00645EC8" w:rsidRPr="00F74B87" w:rsidRDefault="00645EC8" w:rsidP="00F74B87">
            <w:pPr>
              <w:pStyle w:val="30"/>
              <w:keepNext/>
              <w:keepLines/>
              <w:jc w:val="both"/>
              <w:rPr>
                <w:rFonts w:ascii="Sylfaen" w:hAnsi="Sylfaen"/>
                <w:sz w:val="24"/>
                <w:szCs w:val="24"/>
                <w:lang w:val="en-US"/>
              </w:rPr>
            </w:pPr>
          </w:p>
        </w:tc>
        <w:tc>
          <w:tcPr>
            <w:tcW w:w="238" w:type="dxa"/>
          </w:tcPr>
          <w:p w14:paraId="2A8019B9" w14:textId="77777777" w:rsidR="00645EC8" w:rsidRPr="00F74B87" w:rsidRDefault="00645EC8" w:rsidP="00F74B87">
            <w:pPr>
              <w:pStyle w:val="30"/>
              <w:keepNext/>
              <w:keepLines/>
              <w:autoSpaceDE/>
              <w:autoSpaceDN/>
              <w:ind w:left="340" w:hanging="340"/>
              <w:jc w:val="both"/>
              <w:rPr>
                <w:rFonts w:ascii="Sylfaen" w:hAnsi="Sylfaen"/>
                <w:lang w:val="en-US" w:eastAsia="ru-RU"/>
              </w:rPr>
            </w:pPr>
          </w:p>
        </w:tc>
        <w:tc>
          <w:tcPr>
            <w:tcW w:w="4825" w:type="dxa"/>
            <w:gridSpan w:val="2"/>
          </w:tcPr>
          <w:p w14:paraId="0F679D42" w14:textId="77777777" w:rsidR="00645EC8" w:rsidRPr="00F74B87" w:rsidRDefault="00521D20" w:rsidP="00F74B87">
            <w:pPr>
              <w:pStyle w:val="30"/>
              <w:keepNext/>
              <w:keepLines/>
              <w:jc w:val="both"/>
              <w:rPr>
                <w:rFonts w:ascii="Sylfaen" w:hAnsi="Sylfaen"/>
                <w:lang w:val="ru-RU"/>
              </w:rPr>
            </w:pPr>
            <w:r w:rsidRPr="00F74B87">
              <w:rPr>
                <w:rFonts w:ascii="Sylfaen" w:hAnsi="Sylfaen"/>
                <w:lang w:val="ru-RU"/>
              </w:rPr>
              <w:t>3.</w:t>
            </w:r>
            <w:r w:rsidR="000B1390" w:rsidRPr="00F74B87">
              <w:rPr>
                <w:rFonts w:ascii="Sylfaen" w:hAnsi="Sylfaen"/>
                <w:lang w:val="ru-RU"/>
              </w:rPr>
              <w:t>8</w:t>
            </w:r>
            <w:r w:rsidR="00645EC8" w:rsidRPr="00F74B87">
              <w:rPr>
                <w:rFonts w:ascii="Sylfaen" w:hAnsi="Sylfaen"/>
                <w:lang w:val="ru-RU"/>
              </w:rPr>
              <w:t>. Неоспариваемые Заказчиком суммы по счетам Исполнителя подлежат оплате вне зависимости от разногласий по другим суммам.</w:t>
            </w:r>
          </w:p>
          <w:p w14:paraId="1508B8A8" w14:textId="77777777" w:rsidR="00645EC8" w:rsidRPr="00F74B87" w:rsidRDefault="00645EC8" w:rsidP="00F74B87">
            <w:pPr>
              <w:pStyle w:val="30"/>
              <w:keepNext/>
              <w:keepLines/>
              <w:jc w:val="both"/>
              <w:rPr>
                <w:rFonts w:ascii="Sylfaen" w:hAnsi="Sylfaen"/>
                <w:sz w:val="24"/>
                <w:szCs w:val="24"/>
                <w:lang w:val="ru-RU" w:eastAsia="ru-RU"/>
              </w:rPr>
            </w:pPr>
          </w:p>
        </w:tc>
      </w:tr>
      <w:tr w:rsidR="00645EC8" w:rsidRPr="00F247A1" w14:paraId="39943462" w14:textId="77777777" w:rsidTr="0080471A">
        <w:trPr>
          <w:gridBefore w:val="1"/>
          <w:wBefore w:w="52" w:type="dxa"/>
        </w:trPr>
        <w:tc>
          <w:tcPr>
            <w:tcW w:w="4722" w:type="dxa"/>
          </w:tcPr>
          <w:p w14:paraId="5573C6A3" w14:textId="0905FFAE" w:rsidR="00645EC8" w:rsidRDefault="00521D20" w:rsidP="00E96C7E">
            <w:pPr>
              <w:keepNext/>
              <w:keepLines/>
              <w:spacing w:after="120" w:line="240" w:lineRule="atLeast"/>
              <w:jc w:val="both"/>
              <w:rPr>
                <w:rFonts w:ascii="Sylfaen" w:hAnsi="Sylfaen"/>
                <w:noProof/>
                <w:sz w:val="20"/>
                <w:szCs w:val="20"/>
              </w:rPr>
            </w:pPr>
            <w:r w:rsidRPr="00F74B87">
              <w:rPr>
                <w:rFonts w:ascii="Sylfaen" w:hAnsi="Sylfaen"/>
                <w:noProof/>
                <w:sz w:val="20"/>
                <w:szCs w:val="20"/>
              </w:rPr>
              <w:t>3.</w:t>
            </w:r>
            <w:r w:rsidR="000B1390" w:rsidRPr="00F74B87">
              <w:rPr>
                <w:rFonts w:ascii="Sylfaen" w:hAnsi="Sylfaen"/>
                <w:noProof/>
                <w:sz w:val="20"/>
                <w:szCs w:val="20"/>
              </w:rPr>
              <w:t>9</w:t>
            </w:r>
            <w:r w:rsidR="00645EC8" w:rsidRPr="00F74B87">
              <w:rPr>
                <w:rFonts w:ascii="Sylfaen" w:hAnsi="Sylfaen"/>
                <w:noProof/>
                <w:sz w:val="20"/>
                <w:szCs w:val="20"/>
              </w:rPr>
              <w:t xml:space="preserve">. In case of delay in payment </w:t>
            </w:r>
            <w:r w:rsidR="009C5747" w:rsidRPr="00F74B87">
              <w:rPr>
                <w:rFonts w:ascii="Sylfaen" w:hAnsi="Sylfaen"/>
                <w:noProof/>
                <w:sz w:val="20"/>
                <w:szCs w:val="20"/>
              </w:rPr>
              <w:t xml:space="preserve">by the Client </w:t>
            </w:r>
            <w:r w:rsidR="00645EC8" w:rsidRPr="00F74B87">
              <w:rPr>
                <w:rFonts w:ascii="Sylfaen" w:hAnsi="Sylfaen"/>
                <w:noProof/>
                <w:sz w:val="20"/>
                <w:szCs w:val="20"/>
              </w:rPr>
              <w:t xml:space="preserve">the Contractor shall be entitled to charge interest </w:t>
            </w:r>
            <w:r w:rsidR="007843B8" w:rsidRPr="00F74B87">
              <w:rPr>
                <w:rFonts w:ascii="Sylfaen" w:hAnsi="Sylfaen"/>
                <w:noProof/>
                <w:sz w:val="20"/>
                <w:szCs w:val="20"/>
              </w:rPr>
              <w:t xml:space="preserve">in the amount 0.01% </w:t>
            </w:r>
            <w:r w:rsidR="00645EC8" w:rsidRPr="00F74B87">
              <w:rPr>
                <w:rFonts w:ascii="Sylfaen" w:hAnsi="Sylfaen"/>
                <w:noProof/>
                <w:sz w:val="20"/>
                <w:szCs w:val="20"/>
              </w:rPr>
              <w:t>for each day of delay in payment</w:t>
            </w:r>
            <w:r w:rsidR="007843B8" w:rsidRPr="00F74B87">
              <w:rPr>
                <w:rFonts w:ascii="Sylfaen" w:hAnsi="Sylfaen"/>
                <w:noProof/>
                <w:sz w:val="20"/>
                <w:szCs w:val="20"/>
              </w:rPr>
              <w:t xml:space="preserve"> but not exceeding 5% of total amount due</w:t>
            </w:r>
            <w:r w:rsidR="00645EC8" w:rsidRPr="00F74B87">
              <w:rPr>
                <w:rFonts w:ascii="Sylfaen" w:hAnsi="Sylfaen"/>
                <w:noProof/>
                <w:sz w:val="20"/>
                <w:szCs w:val="20"/>
              </w:rPr>
              <w:t xml:space="preserve">.  </w:t>
            </w:r>
          </w:p>
          <w:p w14:paraId="462E7A3F" w14:textId="00149A08" w:rsidR="00134C40" w:rsidRDefault="00134C40" w:rsidP="00E96C7E">
            <w:pPr>
              <w:keepNext/>
              <w:keepLines/>
              <w:spacing w:after="120" w:line="240" w:lineRule="atLeast"/>
              <w:jc w:val="both"/>
              <w:rPr>
                <w:rFonts w:ascii="Sylfaen" w:hAnsi="Sylfaen"/>
                <w:noProof/>
                <w:sz w:val="20"/>
                <w:szCs w:val="20"/>
              </w:rPr>
            </w:pPr>
          </w:p>
          <w:p w14:paraId="3165E1E6" w14:textId="77777777" w:rsidR="00134C40" w:rsidRPr="00F74B87" w:rsidRDefault="00134C40" w:rsidP="00E96C7E">
            <w:pPr>
              <w:keepNext/>
              <w:keepLines/>
              <w:spacing w:after="120" w:line="240" w:lineRule="atLeast"/>
              <w:jc w:val="both"/>
              <w:rPr>
                <w:rFonts w:ascii="Sylfaen" w:hAnsi="Sylfaen"/>
                <w:noProof/>
                <w:sz w:val="20"/>
                <w:szCs w:val="20"/>
              </w:rPr>
            </w:pPr>
          </w:p>
          <w:p w14:paraId="55982F5C" w14:textId="2C9808DA" w:rsidR="00981756" w:rsidRDefault="00981756" w:rsidP="00E96C7E">
            <w:pPr>
              <w:keepNext/>
              <w:keepLines/>
              <w:spacing w:after="120" w:line="240" w:lineRule="atLeast"/>
              <w:jc w:val="both"/>
              <w:rPr>
                <w:rFonts w:ascii="Sylfaen" w:hAnsi="Sylfaen"/>
                <w:noProof/>
                <w:sz w:val="20"/>
                <w:szCs w:val="20"/>
              </w:rPr>
            </w:pPr>
            <w:r w:rsidRPr="00F74B87">
              <w:rPr>
                <w:rFonts w:ascii="Sylfaen" w:hAnsi="Sylfaen"/>
                <w:noProof/>
                <w:sz w:val="20"/>
                <w:szCs w:val="20"/>
              </w:rPr>
              <w:t>In case of delay in rendering services, because of the Contractor, the Client shall be entitled to charge interest on due obligations in the amount 0.01% for each day of delay but not exceeding 5% of total services due.</w:t>
            </w:r>
          </w:p>
          <w:p w14:paraId="5F986192" w14:textId="73E3F7BA" w:rsidR="00134C40" w:rsidRDefault="00134C40" w:rsidP="00E96C7E">
            <w:pPr>
              <w:keepNext/>
              <w:keepLines/>
              <w:spacing w:after="120" w:line="240" w:lineRule="atLeast"/>
              <w:jc w:val="both"/>
              <w:rPr>
                <w:rFonts w:ascii="Sylfaen" w:hAnsi="Sylfaen"/>
                <w:noProof/>
                <w:sz w:val="20"/>
                <w:szCs w:val="20"/>
              </w:rPr>
            </w:pPr>
          </w:p>
          <w:p w14:paraId="0BA384AC" w14:textId="77777777" w:rsidR="00134C40" w:rsidRPr="00F74B87" w:rsidRDefault="00134C40" w:rsidP="00E96C7E">
            <w:pPr>
              <w:keepNext/>
              <w:keepLines/>
              <w:spacing w:after="120" w:line="240" w:lineRule="atLeast"/>
              <w:jc w:val="both"/>
              <w:rPr>
                <w:rFonts w:ascii="Sylfaen" w:hAnsi="Sylfaen"/>
                <w:noProof/>
                <w:sz w:val="20"/>
                <w:szCs w:val="20"/>
              </w:rPr>
            </w:pPr>
          </w:p>
          <w:p w14:paraId="4A5DB596" w14:textId="77777777" w:rsidR="00F91BED" w:rsidRPr="00F74B87" w:rsidRDefault="00F91BED" w:rsidP="00E96C7E">
            <w:pPr>
              <w:keepNext/>
              <w:keepLines/>
              <w:spacing w:after="120" w:line="240" w:lineRule="atLeast"/>
              <w:jc w:val="both"/>
              <w:rPr>
                <w:rFonts w:ascii="Sylfaen" w:hAnsi="Sylfaen"/>
                <w:noProof/>
                <w:sz w:val="20"/>
                <w:szCs w:val="20"/>
              </w:rPr>
            </w:pPr>
            <w:r w:rsidRPr="00F74B87">
              <w:rPr>
                <w:rFonts w:ascii="Sylfaen" w:hAnsi="Sylfaen"/>
                <w:noProof/>
                <w:sz w:val="20"/>
                <w:szCs w:val="20"/>
                <w:lang w:val="en-GB"/>
              </w:rPr>
              <w:lastRenderedPageBreak/>
              <w:t>A</w:t>
            </w:r>
            <w:r w:rsidRPr="00F74B87">
              <w:rPr>
                <w:rFonts w:ascii="Sylfaen" w:hAnsi="Sylfaen"/>
                <w:noProof/>
                <w:sz w:val="20"/>
                <w:szCs w:val="20"/>
              </w:rPr>
              <w:t>n obligation of the Client to pay such financial sanctions arises on the day when such sanctions are charged by the Contractor in a separate invoice. The Contractor shall be entitled to suspend the Services and/or to retain the Deliverables and other materials until the payment hereunder has been made in full.</w:t>
            </w:r>
          </w:p>
          <w:p w14:paraId="080C1B2E" w14:textId="77777777" w:rsidR="00645EC8" w:rsidRPr="00F74B87" w:rsidRDefault="00645EC8" w:rsidP="00E96C7E">
            <w:pPr>
              <w:keepNext/>
              <w:keepLines/>
              <w:spacing w:after="120" w:line="240" w:lineRule="atLeast"/>
              <w:jc w:val="both"/>
              <w:rPr>
                <w:rFonts w:ascii="Sylfaen" w:hAnsi="Sylfaen"/>
                <w:sz w:val="20"/>
                <w:szCs w:val="20"/>
              </w:rPr>
            </w:pPr>
          </w:p>
        </w:tc>
        <w:tc>
          <w:tcPr>
            <w:tcW w:w="238" w:type="dxa"/>
          </w:tcPr>
          <w:p w14:paraId="537B6576" w14:textId="77777777" w:rsidR="00645EC8" w:rsidRPr="00F74B87" w:rsidRDefault="00645EC8" w:rsidP="00F74B87">
            <w:pPr>
              <w:pStyle w:val="30"/>
              <w:keepNext/>
              <w:keepLines/>
              <w:autoSpaceDE/>
              <w:autoSpaceDN/>
              <w:ind w:left="340" w:hanging="340"/>
              <w:jc w:val="both"/>
              <w:rPr>
                <w:rFonts w:ascii="Sylfaen" w:hAnsi="Sylfaen"/>
                <w:lang w:val="en-US" w:eastAsia="ru-RU"/>
              </w:rPr>
            </w:pPr>
          </w:p>
        </w:tc>
        <w:tc>
          <w:tcPr>
            <w:tcW w:w="4825" w:type="dxa"/>
            <w:gridSpan w:val="2"/>
          </w:tcPr>
          <w:p w14:paraId="3FF05116" w14:textId="77777777" w:rsidR="007B3F6E" w:rsidRPr="00F74B87" w:rsidRDefault="00521D20" w:rsidP="007B3F6E">
            <w:pPr>
              <w:keepNext/>
              <w:keepLines/>
              <w:jc w:val="both"/>
              <w:rPr>
                <w:rFonts w:ascii="Sylfaen" w:hAnsi="Sylfaen"/>
                <w:sz w:val="20"/>
                <w:szCs w:val="20"/>
                <w:lang w:val="ru-RU" w:eastAsia="ru-RU"/>
              </w:rPr>
            </w:pPr>
            <w:r w:rsidRPr="00F74B87">
              <w:rPr>
                <w:rFonts w:ascii="Sylfaen" w:hAnsi="Sylfaen"/>
                <w:sz w:val="20"/>
                <w:szCs w:val="20"/>
                <w:lang w:val="ru-RU"/>
              </w:rPr>
              <w:t>3.</w:t>
            </w:r>
            <w:r w:rsidR="000B1390" w:rsidRPr="00F74B87">
              <w:rPr>
                <w:rFonts w:ascii="Sylfaen" w:hAnsi="Sylfaen"/>
                <w:sz w:val="20"/>
                <w:szCs w:val="20"/>
                <w:lang w:val="ru-RU"/>
              </w:rPr>
              <w:t>9</w:t>
            </w:r>
            <w:r w:rsidR="00645EC8" w:rsidRPr="00F74B87">
              <w:rPr>
                <w:rFonts w:ascii="Sylfaen" w:hAnsi="Sylfaen"/>
                <w:sz w:val="20"/>
                <w:szCs w:val="20"/>
                <w:lang w:val="ru-RU"/>
              </w:rPr>
              <w:t>.</w:t>
            </w:r>
            <w:r w:rsidR="007B3F6E" w:rsidRPr="00F74B87">
              <w:rPr>
                <w:rFonts w:ascii="Sylfaen" w:hAnsi="Sylfaen"/>
                <w:sz w:val="20"/>
                <w:szCs w:val="20"/>
                <w:lang w:val="ru-RU" w:eastAsia="ru-RU"/>
              </w:rPr>
              <w:t xml:space="preserve"> В случае просрочки оплаты со стороны Заказчика Исполнитель по своему усмотрению имеет право начислять пеню в размере 0,01% от суммы просроченного платежа за каждый день просрочки, но не более 5% от суммы просроченного платежа. </w:t>
            </w:r>
          </w:p>
          <w:p w14:paraId="01637E15" w14:textId="77777777" w:rsidR="007B3F6E" w:rsidRPr="00F74B87" w:rsidRDefault="007B3F6E" w:rsidP="007B3F6E">
            <w:pPr>
              <w:keepNext/>
              <w:keepLines/>
              <w:jc w:val="both"/>
              <w:rPr>
                <w:rFonts w:ascii="Sylfaen" w:hAnsi="Sylfaen"/>
                <w:sz w:val="20"/>
                <w:szCs w:val="20"/>
                <w:lang w:val="ru-RU" w:eastAsia="ru-RU"/>
              </w:rPr>
            </w:pPr>
          </w:p>
          <w:p w14:paraId="60E88ADF" w14:textId="77777777" w:rsidR="007B3F6E" w:rsidRPr="00F74B87" w:rsidRDefault="007B3F6E" w:rsidP="00831C4F">
            <w:pPr>
              <w:keepNext/>
              <w:keepLines/>
              <w:jc w:val="both"/>
              <w:rPr>
                <w:rFonts w:ascii="Sylfaen" w:hAnsi="Sylfaen"/>
                <w:sz w:val="20"/>
                <w:szCs w:val="20"/>
                <w:lang w:val="ru-RU"/>
              </w:rPr>
            </w:pPr>
            <w:r w:rsidRPr="00F74B87">
              <w:rPr>
                <w:rFonts w:ascii="Sylfaen" w:hAnsi="Sylfaen"/>
                <w:sz w:val="20"/>
                <w:szCs w:val="20"/>
                <w:lang w:val="ru-RU"/>
              </w:rPr>
              <w:t>В случае просрочки сроков оказания Услуг, возникшей исключительно по вине Исполнителя, Заказчик по своему усмотрению имеет право начислять пеню в размере 0,01% от суммы неисполненной части обязательств за каждый день просрочки, но при этом общая сумма пени не должна превышать 5% от стоимости просроченных услуг.</w:t>
            </w:r>
          </w:p>
          <w:p w14:paraId="54248366" w14:textId="77777777" w:rsidR="007B3F6E" w:rsidRPr="00F74B87" w:rsidRDefault="007B3F6E" w:rsidP="00E35021">
            <w:pPr>
              <w:keepNext/>
              <w:keepLines/>
              <w:jc w:val="both"/>
              <w:rPr>
                <w:rFonts w:ascii="Sylfaen" w:hAnsi="Sylfaen"/>
                <w:sz w:val="20"/>
                <w:szCs w:val="20"/>
                <w:lang w:val="ru-RU"/>
              </w:rPr>
            </w:pPr>
          </w:p>
          <w:p w14:paraId="17D1C510" w14:textId="77777777" w:rsidR="00645EC8" w:rsidRPr="00F74B87" w:rsidRDefault="00645EC8" w:rsidP="00E35021">
            <w:pPr>
              <w:keepNext/>
              <w:keepLines/>
              <w:jc w:val="both"/>
              <w:rPr>
                <w:rFonts w:ascii="Sylfaen" w:hAnsi="Sylfaen"/>
                <w:sz w:val="20"/>
                <w:szCs w:val="20"/>
                <w:lang w:val="ru-RU"/>
              </w:rPr>
            </w:pPr>
            <w:r w:rsidRPr="00F74B87">
              <w:rPr>
                <w:rFonts w:ascii="Sylfaen" w:hAnsi="Sylfaen"/>
                <w:sz w:val="20"/>
                <w:szCs w:val="20"/>
                <w:lang w:val="ru-RU"/>
              </w:rPr>
              <w:lastRenderedPageBreak/>
              <w:t>Обязанность Заказчика по уплате штрафных санкций возникает с момента выставления Исполнителем соответствующего счета. Исполнитель имеет право приостановить оказание Услуг и/или задержать передачу Результатов оказания Услуг и иных материалов до получения полной оплаты по настоящему Договору.</w:t>
            </w:r>
          </w:p>
          <w:p w14:paraId="6581A497" w14:textId="77777777" w:rsidR="003F2F7E" w:rsidRPr="00F74B87" w:rsidRDefault="003F2F7E" w:rsidP="00E35021">
            <w:pPr>
              <w:keepNext/>
              <w:keepLines/>
              <w:jc w:val="both"/>
              <w:rPr>
                <w:rFonts w:ascii="Sylfaen" w:hAnsi="Sylfaen"/>
                <w:sz w:val="20"/>
                <w:szCs w:val="20"/>
                <w:lang w:val="ru-RU"/>
              </w:rPr>
            </w:pPr>
          </w:p>
        </w:tc>
      </w:tr>
      <w:tr w:rsidR="00645EC8" w:rsidRPr="00F247A1" w14:paraId="56249D9A" w14:textId="77777777" w:rsidTr="0080471A">
        <w:trPr>
          <w:gridBefore w:val="1"/>
          <w:wBefore w:w="52" w:type="dxa"/>
        </w:trPr>
        <w:tc>
          <w:tcPr>
            <w:tcW w:w="4722" w:type="dxa"/>
          </w:tcPr>
          <w:p w14:paraId="05AA734A" w14:textId="77777777" w:rsidR="00645EC8" w:rsidRPr="00F74B87" w:rsidRDefault="00276E6E" w:rsidP="00521D20">
            <w:pPr>
              <w:keepNext/>
              <w:keepLines/>
              <w:jc w:val="both"/>
              <w:rPr>
                <w:rFonts w:ascii="Sylfaen" w:hAnsi="Sylfaen"/>
                <w:sz w:val="20"/>
                <w:szCs w:val="20"/>
              </w:rPr>
            </w:pPr>
            <w:r w:rsidRPr="00F74B87">
              <w:rPr>
                <w:rFonts w:ascii="Sylfaen" w:hAnsi="Sylfaen"/>
                <w:sz w:val="20"/>
                <w:szCs w:val="20"/>
              </w:rPr>
              <w:lastRenderedPageBreak/>
              <w:t>3.</w:t>
            </w:r>
            <w:r w:rsidR="00645EC8" w:rsidRPr="00F74B87">
              <w:rPr>
                <w:rFonts w:ascii="Sylfaen" w:hAnsi="Sylfaen"/>
                <w:sz w:val="20"/>
                <w:szCs w:val="20"/>
              </w:rPr>
              <w:t>1</w:t>
            </w:r>
            <w:r w:rsidR="000B1390" w:rsidRPr="00F74B87">
              <w:rPr>
                <w:rFonts w:ascii="Sylfaen" w:hAnsi="Sylfaen"/>
                <w:sz w:val="20"/>
                <w:szCs w:val="20"/>
              </w:rPr>
              <w:t>0</w:t>
            </w:r>
            <w:r w:rsidR="00645EC8" w:rsidRPr="00F74B87">
              <w:rPr>
                <w:rFonts w:ascii="Sylfaen" w:hAnsi="Sylfaen"/>
                <w:sz w:val="20"/>
                <w:szCs w:val="20"/>
              </w:rPr>
              <w:t>. In the cases listed in this paragraph, the Client shall pay for the Services actually rendered by the Contractor and compensate the expenses incurred by the Contractor calculated as of the following dates:</w:t>
            </w:r>
          </w:p>
        </w:tc>
        <w:tc>
          <w:tcPr>
            <w:tcW w:w="238" w:type="dxa"/>
          </w:tcPr>
          <w:p w14:paraId="77158FA2" w14:textId="77777777" w:rsidR="00645EC8" w:rsidRPr="00F74B87" w:rsidRDefault="00645EC8" w:rsidP="00F74B87">
            <w:pPr>
              <w:pStyle w:val="30"/>
              <w:keepNext/>
              <w:keepLines/>
              <w:autoSpaceDE/>
              <w:autoSpaceDN/>
              <w:ind w:left="340" w:hanging="340"/>
              <w:jc w:val="both"/>
              <w:rPr>
                <w:rFonts w:ascii="Sylfaen" w:hAnsi="Sylfaen"/>
                <w:lang w:val="en-US" w:eastAsia="ru-RU"/>
              </w:rPr>
            </w:pPr>
          </w:p>
        </w:tc>
        <w:tc>
          <w:tcPr>
            <w:tcW w:w="4825" w:type="dxa"/>
            <w:gridSpan w:val="2"/>
          </w:tcPr>
          <w:p w14:paraId="11342B12" w14:textId="77777777" w:rsidR="00645EC8" w:rsidRPr="00F74B87" w:rsidRDefault="00521D20" w:rsidP="00E96C7E">
            <w:pPr>
              <w:keepNext/>
              <w:keepLines/>
              <w:jc w:val="both"/>
              <w:rPr>
                <w:rFonts w:ascii="Sylfaen" w:hAnsi="Sylfaen"/>
                <w:sz w:val="20"/>
                <w:szCs w:val="20"/>
                <w:lang w:val="ru-RU"/>
              </w:rPr>
            </w:pPr>
            <w:r w:rsidRPr="00F74B87">
              <w:rPr>
                <w:rFonts w:ascii="Sylfaen" w:hAnsi="Sylfaen"/>
                <w:sz w:val="20"/>
                <w:szCs w:val="20"/>
                <w:lang w:val="ru-RU"/>
              </w:rPr>
              <w:t>3.1</w:t>
            </w:r>
            <w:r w:rsidR="000B1390" w:rsidRPr="00F74B87">
              <w:rPr>
                <w:rFonts w:ascii="Sylfaen" w:hAnsi="Sylfaen"/>
                <w:sz w:val="20"/>
                <w:szCs w:val="20"/>
                <w:lang w:val="ru-RU"/>
              </w:rPr>
              <w:t>0</w:t>
            </w:r>
            <w:r w:rsidR="00645EC8" w:rsidRPr="00F74B87">
              <w:rPr>
                <w:rFonts w:ascii="Sylfaen" w:hAnsi="Sylfaen"/>
                <w:sz w:val="20"/>
                <w:szCs w:val="20"/>
                <w:lang w:val="ru-RU"/>
              </w:rPr>
              <w:t>. В случаях, перечисленных в настоящем пункте, Заказчик обязан оплатить фактически оказанные Исполнителем Услуги и возместить понесенные им расходы, рассчитанные по состоянию на следующие даты:</w:t>
            </w:r>
          </w:p>
          <w:p w14:paraId="196516B3" w14:textId="77777777" w:rsidR="00645EC8" w:rsidRPr="00F74B87" w:rsidRDefault="00645EC8" w:rsidP="00E96C7E">
            <w:pPr>
              <w:keepNext/>
              <w:keepLines/>
              <w:jc w:val="both"/>
              <w:rPr>
                <w:rFonts w:ascii="Sylfaen" w:hAnsi="Sylfaen"/>
                <w:sz w:val="20"/>
                <w:szCs w:val="20"/>
                <w:lang w:val="ru-RU"/>
              </w:rPr>
            </w:pPr>
          </w:p>
        </w:tc>
      </w:tr>
      <w:tr w:rsidR="00645EC8" w:rsidRPr="00F247A1" w14:paraId="3A8E37A1" w14:textId="77777777" w:rsidTr="0080471A">
        <w:trPr>
          <w:gridBefore w:val="1"/>
          <w:wBefore w:w="52" w:type="dxa"/>
        </w:trPr>
        <w:tc>
          <w:tcPr>
            <w:tcW w:w="4722" w:type="dxa"/>
          </w:tcPr>
          <w:p w14:paraId="55BF0F36" w14:textId="77777777" w:rsidR="00645EC8" w:rsidRPr="00F74B87" w:rsidRDefault="00645EC8" w:rsidP="00F74B87">
            <w:pPr>
              <w:keepNext/>
              <w:keepLines/>
              <w:jc w:val="both"/>
              <w:rPr>
                <w:rFonts w:ascii="Sylfaen" w:hAnsi="Sylfaen"/>
                <w:lang w:val="ru-RU" w:eastAsia="ru-RU"/>
              </w:rPr>
            </w:pPr>
          </w:p>
        </w:tc>
        <w:tc>
          <w:tcPr>
            <w:tcW w:w="238" w:type="dxa"/>
          </w:tcPr>
          <w:p w14:paraId="1DB76489" w14:textId="77777777" w:rsidR="00645EC8" w:rsidRPr="00F74B87" w:rsidRDefault="00645EC8" w:rsidP="00F74B87">
            <w:pPr>
              <w:pStyle w:val="30"/>
              <w:keepNext/>
              <w:keepLines/>
              <w:autoSpaceDE/>
              <w:autoSpaceDN/>
              <w:ind w:left="340" w:hanging="340"/>
              <w:jc w:val="both"/>
              <w:rPr>
                <w:rFonts w:ascii="Sylfaen" w:hAnsi="Sylfaen"/>
                <w:lang w:val="ru-RU" w:eastAsia="ru-RU"/>
              </w:rPr>
            </w:pPr>
          </w:p>
        </w:tc>
        <w:tc>
          <w:tcPr>
            <w:tcW w:w="4825" w:type="dxa"/>
            <w:gridSpan w:val="2"/>
          </w:tcPr>
          <w:p w14:paraId="1F988E0C" w14:textId="77777777" w:rsidR="00645EC8" w:rsidRPr="00F74B87" w:rsidRDefault="00645EC8" w:rsidP="00970F04">
            <w:pPr>
              <w:keepNext/>
              <w:keepLines/>
              <w:spacing w:line="240" w:lineRule="atLeast"/>
              <w:jc w:val="both"/>
              <w:rPr>
                <w:rFonts w:ascii="Sylfaen" w:hAnsi="Sylfaen"/>
                <w:sz w:val="20"/>
                <w:szCs w:val="20"/>
                <w:lang w:val="ru-RU"/>
              </w:rPr>
            </w:pPr>
          </w:p>
        </w:tc>
      </w:tr>
      <w:tr w:rsidR="00645EC8" w:rsidRPr="00F247A1" w14:paraId="248E12CD" w14:textId="77777777" w:rsidTr="0080471A">
        <w:trPr>
          <w:gridBefore w:val="1"/>
          <w:wBefore w:w="52" w:type="dxa"/>
        </w:trPr>
        <w:tc>
          <w:tcPr>
            <w:tcW w:w="4722" w:type="dxa"/>
          </w:tcPr>
          <w:p w14:paraId="7CF8EA16" w14:textId="77777777" w:rsidR="00645EC8" w:rsidRPr="00F74B87" w:rsidRDefault="00645EC8" w:rsidP="00E96C7E">
            <w:pPr>
              <w:keepNext/>
              <w:keepLines/>
              <w:numPr>
                <w:ilvl w:val="0"/>
                <w:numId w:val="11"/>
              </w:numPr>
              <w:jc w:val="both"/>
              <w:rPr>
                <w:rFonts w:ascii="Sylfaen" w:hAnsi="Sylfaen"/>
                <w:sz w:val="20"/>
                <w:szCs w:val="20"/>
              </w:rPr>
            </w:pPr>
            <w:r w:rsidRPr="00F74B87">
              <w:rPr>
                <w:rFonts w:ascii="Sylfaen" w:hAnsi="Sylfaen"/>
                <w:sz w:val="20"/>
                <w:szCs w:val="20"/>
                <w:lang w:eastAsia="ru-RU"/>
              </w:rPr>
              <w:t>At the Client’s failure to ensure proper conditions for performing the Contractor’s obligations under the Agreement making the rendering of the Services impossible – as of the date of the Contractor’s termination or suspension of the performance of its obligations under the Agreement;</w:t>
            </w:r>
          </w:p>
        </w:tc>
        <w:tc>
          <w:tcPr>
            <w:tcW w:w="238" w:type="dxa"/>
          </w:tcPr>
          <w:p w14:paraId="74393C95" w14:textId="77777777" w:rsidR="00645EC8" w:rsidRPr="00F74B87" w:rsidRDefault="00645EC8" w:rsidP="00F74B87">
            <w:pPr>
              <w:pStyle w:val="30"/>
              <w:keepNext/>
              <w:keepLines/>
              <w:autoSpaceDE/>
              <w:autoSpaceDN/>
              <w:ind w:left="340" w:hanging="340"/>
              <w:jc w:val="both"/>
              <w:rPr>
                <w:rFonts w:ascii="Sylfaen" w:hAnsi="Sylfaen"/>
                <w:lang w:val="en-US" w:eastAsia="ru-RU"/>
              </w:rPr>
            </w:pPr>
          </w:p>
        </w:tc>
        <w:tc>
          <w:tcPr>
            <w:tcW w:w="4825" w:type="dxa"/>
            <w:gridSpan w:val="2"/>
          </w:tcPr>
          <w:p w14:paraId="52D6243A" w14:textId="77777777" w:rsidR="00645EC8" w:rsidRPr="00F74B87" w:rsidRDefault="00645EC8" w:rsidP="00E96C7E">
            <w:pPr>
              <w:keepNext/>
              <w:keepLines/>
              <w:numPr>
                <w:ilvl w:val="0"/>
                <w:numId w:val="11"/>
              </w:numPr>
              <w:jc w:val="both"/>
              <w:rPr>
                <w:rFonts w:ascii="Sylfaen" w:hAnsi="Sylfaen"/>
                <w:sz w:val="20"/>
                <w:szCs w:val="20"/>
                <w:lang w:val="ru-RU"/>
              </w:rPr>
            </w:pPr>
            <w:r w:rsidRPr="00F74B87">
              <w:rPr>
                <w:rFonts w:ascii="Sylfaen" w:hAnsi="Sylfaen"/>
                <w:sz w:val="20"/>
                <w:szCs w:val="20"/>
                <w:lang w:val="ru-RU" w:eastAsia="ru-RU"/>
              </w:rPr>
              <w:t>При необеспечении Заказчиком надлежащих условий для выполнения Исполнителем обязательств по настоящему Договору, повлекшем невозможность оказания Услуг Исполнителем – на дату прекращения или приостановления выполнения обязательств по настоящему Договору Исполнителем;</w:t>
            </w:r>
          </w:p>
          <w:p w14:paraId="7C38A7E6" w14:textId="77777777" w:rsidR="00645EC8" w:rsidRPr="00F74B87" w:rsidRDefault="00645EC8" w:rsidP="00E96C7E">
            <w:pPr>
              <w:keepNext/>
              <w:keepLines/>
              <w:jc w:val="both"/>
              <w:rPr>
                <w:rFonts w:ascii="Sylfaen" w:hAnsi="Sylfaen"/>
                <w:sz w:val="20"/>
                <w:szCs w:val="20"/>
                <w:lang w:val="ru-RU"/>
              </w:rPr>
            </w:pPr>
          </w:p>
        </w:tc>
      </w:tr>
      <w:tr w:rsidR="00645EC8" w:rsidRPr="00F247A1" w14:paraId="25105200" w14:textId="77777777" w:rsidTr="0080471A">
        <w:trPr>
          <w:gridBefore w:val="1"/>
          <w:wBefore w:w="52" w:type="dxa"/>
        </w:trPr>
        <w:tc>
          <w:tcPr>
            <w:tcW w:w="4722" w:type="dxa"/>
          </w:tcPr>
          <w:p w14:paraId="7973F9D7" w14:textId="77777777" w:rsidR="00645EC8" w:rsidRPr="00F74B87" w:rsidRDefault="00645EC8" w:rsidP="00E96C7E">
            <w:pPr>
              <w:keepNext/>
              <w:keepLines/>
              <w:numPr>
                <w:ilvl w:val="0"/>
                <w:numId w:val="11"/>
              </w:numPr>
              <w:jc w:val="both"/>
              <w:rPr>
                <w:rFonts w:ascii="Sylfaen" w:hAnsi="Sylfaen"/>
                <w:sz w:val="20"/>
                <w:szCs w:val="20"/>
              </w:rPr>
            </w:pPr>
            <w:r w:rsidRPr="00F74B87">
              <w:rPr>
                <w:rFonts w:ascii="Sylfaen" w:hAnsi="Sylfaen"/>
                <w:sz w:val="20"/>
                <w:szCs w:val="20"/>
                <w:lang w:eastAsia="ru-RU"/>
              </w:rPr>
              <w:t>At termination of the Agreement pursuant to Force Majeure circumstances in accordance with Section 6 of the Agreement – as of the date of the receipt of a notification in accordance with par. 6.</w:t>
            </w:r>
            <w:r w:rsidR="003B52F1" w:rsidRPr="00F74B87">
              <w:rPr>
                <w:rFonts w:ascii="Sylfaen" w:hAnsi="Sylfaen"/>
                <w:sz w:val="20"/>
                <w:szCs w:val="20"/>
                <w:lang w:eastAsia="ru-RU"/>
              </w:rPr>
              <w:t>1</w:t>
            </w:r>
            <w:r w:rsidRPr="00F74B87">
              <w:rPr>
                <w:rFonts w:ascii="Sylfaen" w:hAnsi="Sylfaen"/>
                <w:sz w:val="20"/>
                <w:szCs w:val="20"/>
                <w:lang w:eastAsia="ru-RU"/>
              </w:rPr>
              <w:t xml:space="preserve"> of the Agreement.</w:t>
            </w:r>
          </w:p>
        </w:tc>
        <w:tc>
          <w:tcPr>
            <w:tcW w:w="238" w:type="dxa"/>
          </w:tcPr>
          <w:p w14:paraId="7144B639" w14:textId="77777777" w:rsidR="00645EC8" w:rsidRPr="00F74B87" w:rsidRDefault="00645EC8" w:rsidP="00F74B87">
            <w:pPr>
              <w:pStyle w:val="30"/>
              <w:keepNext/>
              <w:keepLines/>
              <w:autoSpaceDE/>
              <w:autoSpaceDN/>
              <w:ind w:left="340" w:hanging="340"/>
              <w:jc w:val="both"/>
              <w:rPr>
                <w:rFonts w:ascii="Sylfaen" w:hAnsi="Sylfaen"/>
                <w:lang w:val="en-US" w:eastAsia="ru-RU"/>
              </w:rPr>
            </w:pPr>
          </w:p>
        </w:tc>
        <w:tc>
          <w:tcPr>
            <w:tcW w:w="4825" w:type="dxa"/>
            <w:gridSpan w:val="2"/>
          </w:tcPr>
          <w:p w14:paraId="740F9221" w14:textId="77777777" w:rsidR="00645EC8" w:rsidRPr="00F74B87" w:rsidRDefault="00645EC8" w:rsidP="00E96C7E">
            <w:pPr>
              <w:keepNext/>
              <w:keepLines/>
              <w:numPr>
                <w:ilvl w:val="0"/>
                <w:numId w:val="11"/>
              </w:numPr>
              <w:jc w:val="both"/>
              <w:rPr>
                <w:rFonts w:ascii="Sylfaen" w:hAnsi="Sylfaen"/>
                <w:sz w:val="20"/>
                <w:szCs w:val="20"/>
                <w:lang w:val="ru-RU"/>
              </w:rPr>
            </w:pPr>
            <w:r w:rsidRPr="00F74B87">
              <w:rPr>
                <w:rFonts w:ascii="Sylfaen" w:hAnsi="Sylfaen"/>
                <w:sz w:val="20"/>
                <w:szCs w:val="20"/>
                <w:lang w:val="ru-RU" w:eastAsia="ru-RU"/>
              </w:rPr>
              <w:t>При расторжении настоящего Договора вследствие Обстоятельств непреодолимой силы в соответствии с Разделом 6 настоящего Договора – на дату получения извещения в соответствии с пунктом 6.</w:t>
            </w:r>
            <w:r w:rsidR="003B52F1" w:rsidRPr="00F74B87">
              <w:rPr>
                <w:rFonts w:ascii="Sylfaen" w:hAnsi="Sylfaen"/>
                <w:sz w:val="20"/>
                <w:szCs w:val="20"/>
                <w:lang w:val="ru-RU" w:eastAsia="ru-RU"/>
              </w:rPr>
              <w:t>1</w:t>
            </w:r>
            <w:r w:rsidRPr="00F74B87">
              <w:rPr>
                <w:rFonts w:ascii="Sylfaen" w:hAnsi="Sylfaen"/>
                <w:sz w:val="20"/>
                <w:szCs w:val="20"/>
                <w:lang w:val="ru-RU" w:eastAsia="ru-RU"/>
              </w:rPr>
              <w:t xml:space="preserve"> настоящего Договора.</w:t>
            </w:r>
          </w:p>
          <w:p w14:paraId="1465EBB6" w14:textId="77777777" w:rsidR="00645EC8" w:rsidRPr="00F74B87" w:rsidRDefault="00645EC8" w:rsidP="00E96C7E">
            <w:pPr>
              <w:keepNext/>
              <w:keepLines/>
              <w:jc w:val="both"/>
              <w:rPr>
                <w:rFonts w:ascii="Sylfaen" w:hAnsi="Sylfaen"/>
                <w:sz w:val="20"/>
                <w:szCs w:val="20"/>
                <w:lang w:val="ru-RU"/>
              </w:rPr>
            </w:pPr>
          </w:p>
        </w:tc>
      </w:tr>
      <w:tr w:rsidR="00645EC8" w:rsidRPr="00F247A1" w14:paraId="08FD03DA" w14:textId="77777777" w:rsidTr="0080471A">
        <w:trPr>
          <w:gridBefore w:val="1"/>
          <w:wBefore w:w="52" w:type="dxa"/>
        </w:trPr>
        <w:tc>
          <w:tcPr>
            <w:tcW w:w="4722" w:type="dxa"/>
          </w:tcPr>
          <w:p w14:paraId="7E269C45" w14:textId="77777777" w:rsidR="00645EC8" w:rsidRPr="00F74B87" w:rsidRDefault="00645EC8" w:rsidP="00410FC6">
            <w:pPr>
              <w:keepNext/>
              <w:keepLines/>
              <w:jc w:val="both"/>
              <w:rPr>
                <w:rFonts w:ascii="Sylfaen" w:hAnsi="Sylfaen"/>
                <w:sz w:val="20"/>
                <w:szCs w:val="20"/>
                <w:lang w:val="ru-RU"/>
              </w:rPr>
            </w:pPr>
          </w:p>
        </w:tc>
        <w:tc>
          <w:tcPr>
            <w:tcW w:w="238" w:type="dxa"/>
          </w:tcPr>
          <w:p w14:paraId="2A45EDD7" w14:textId="77777777" w:rsidR="00645EC8" w:rsidRPr="00F74B87" w:rsidRDefault="00645EC8" w:rsidP="00F74B87">
            <w:pPr>
              <w:pStyle w:val="30"/>
              <w:keepNext/>
              <w:keepLines/>
              <w:autoSpaceDE/>
              <w:autoSpaceDN/>
              <w:ind w:left="340" w:hanging="340"/>
              <w:jc w:val="both"/>
              <w:rPr>
                <w:rFonts w:ascii="Sylfaen" w:hAnsi="Sylfaen"/>
                <w:lang w:val="ru-RU" w:eastAsia="ru-RU"/>
              </w:rPr>
            </w:pPr>
          </w:p>
        </w:tc>
        <w:tc>
          <w:tcPr>
            <w:tcW w:w="4825" w:type="dxa"/>
            <w:gridSpan w:val="2"/>
          </w:tcPr>
          <w:p w14:paraId="57C224CD" w14:textId="77777777" w:rsidR="00550CDA" w:rsidRPr="00F74B87" w:rsidRDefault="00550CDA" w:rsidP="00410FC6">
            <w:pPr>
              <w:keepNext/>
              <w:keepLines/>
              <w:jc w:val="both"/>
              <w:rPr>
                <w:rFonts w:ascii="Sylfaen" w:hAnsi="Sylfaen"/>
                <w:sz w:val="20"/>
                <w:szCs w:val="20"/>
                <w:lang w:val="ru-RU"/>
              </w:rPr>
            </w:pPr>
          </w:p>
          <w:p w14:paraId="4E0AA231" w14:textId="77777777" w:rsidR="00410FC6" w:rsidRPr="00F74B87" w:rsidRDefault="00410FC6" w:rsidP="00410FC6">
            <w:pPr>
              <w:keepNext/>
              <w:keepLines/>
              <w:jc w:val="both"/>
              <w:rPr>
                <w:rFonts w:ascii="Sylfaen" w:hAnsi="Sylfaen"/>
                <w:sz w:val="20"/>
                <w:szCs w:val="20"/>
                <w:lang w:val="ru-RU"/>
              </w:rPr>
            </w:pPr>
          </w:p>
        </w:tc>
      </w:tr>
      <w:tr w:rsidR="00645EC8" w:rsidRPr="00134C40" w14:paraId="6510AB66" w14:textId="77777777" w:rsidTr="0080471A">
        <w:trPr>
          <w:gridBefore w:val="1"/>
          <w:wBefore w:w="52" w:type="dxa"/>
        </w:trPr>
        <w:tc>
          <w:tcPr>
            <w:tcW w:w="4722" w:type="dxa"/>
          </w:tcPr>
          <w:p w14:paraId="6D8971B3" w14:textId="1C93267F" w:rsidR="00645EC8" w:rsidRPr="00F74B87" w:rsidRDefault="00645EC8" w:rsidP="00E96C7E">
            <w:pPr>
              <w:keepNext/>
              <w:keepLines/>
              <w:spacing w:line="240" w:lineRule="atLeast"/>
              <w:jc w:val="both"/>
              <w:rPr>
                <w:rFonts w:ascii="Sylfaen" w:hAnsi="Sylfaen"/>
                <w:sz w:val="20"/>
                <w:szCs w:val="20"/>
                <w:lang w:eastAsia="ru-RU"/>
              </w:rPr>
            </w:pPr>
            <w:r w:rsidRPr="00F74B87">
              <w:rPr>
                <w:rFonts w:ascii="Sylfaen" w:hAnsi="Sylfaen"/>
                <w:b/>
                <w:sz w:val="20"/>
                <w:szCs w:val="20"/>
                <w:lang w:eastAsia="ru-RU"/>
              </w:rPr>
              <w:t xml:space="preserve">4. </w:t>
            </w:r>
            <w:r w:rsidR="00134C40">
              <w:rPr>
                <w:rFonts w:ascii="Sylfaen" w:hAnsi="Sylfaen"/>
                <w:b/>
                <w:sz w:val="20"/>
                <w:szCs w:val="20"/>
                <w:lang w:eastAsia="ru-RU"/>
              </w:rPr>
              <w:t>xxx</w:t>
            </w:r>
            <w:r w:rsidRPr="00F74B87">
              <w:rPr>
                <w:rFonts w:ascii="Sylfaen" w:hAnsi="Sylfaen"/>
                <w:b/>
                <w:sz w:val="20"/>
                <w:szCs w:val="20"/>
                <w:lang w:eastAsia="ru-RU"/>
              </w:rPr>
              <w:t xml:space="preserve"> Technology. Protection of intellectual property rights</w:t>
            </w:r>
          </w:p>
          <w:p w14:paraId="4CDBC003" w14:textId="77777777" w:rsidR="00645EC8" w:rsidRPr="00F74B87" w:rsidRDefault="00645EC8" w:rsidP="00E96C7E">
            <w:pPr>
              <w:keepNext/>
              <w:keepLines/>
              <w:spacing w:line="240" w:lineRule="atLeast"/>
              <w:ind w:left="85"/>
              <w:jc w:val="both"/>
              <w:rPr>
                <w:rFonts w:ascii="Sylfaen" w:hAnsi="Sylfaen"/>
                <w:sz w:val="20"/>
                <w:szCs w:val="20"/>
                <w:lang w:eastAsia="ru-RU"/>
              </w:rPr>
            </w:pPr>
          </w:p>
        </w:tc>
        <w:tc>
          <w:tcPr>
            <w:tcW w:w="238" w:type="dxa"/>
          </w:tcPr>
          <w:p w14:paraId="256200CB" w14:textId="77777777" w:rsidR="00645EC8" w:rsidRPr="00F74B87" w:rsidRDefault="00645EC8" w:rsidP="00F74B87">
            <w:pPr>
              <w:pStyle w:val="30"/>
              <w:keepNext/>
              <w:keepLines/>
              <w:autoSpaceDE/>
              <w:autoSpaceDN/>
              <w:ind w:left="340" w:hanging="340"/>
              <w:jc w:val="both"/>
              <w:rPr>
                <w:rFonts w:ascii="Sylfaen" w:hAnsi="Sylfaen"/>
                <w:lang w:val="en-US" w:eastAsia="ru-RU"/>
              </w:rPr>
            </w:pPr>
          </w:p>
        </w:tc>
        <w:tc>
          <w:tcPr>
            <w:tcW w:w="4825" w:type="dxa"/>
            <w:gridSpan w:val="2"/>
          </w:tcPr>
          <w:p w14:paraId="3BC52D16" w14:textId="004F5C98" w:rsidR="00645EC8" w:rsidRPr="00F74B87" w:rsidRDefault="00645EC8" w:rsidP="00E96C7E">
            <w:pPr>
              <w:keepNext/>
              <w:keepLines/>
              <w:spacing w:line="240" w:lineRule="atLeast"/>
              <w:jc w:val="both"/>
              <w:rPr>
                <w:rFonts w:ascii="Sylfaen" w:hAnsi="Sylfaen"/>
                <w:sz w:val="20"/>
                <w:szCs w:val="20"/>
                <w:lang w:val="ru-RU" w:eastAsia="ru-RU"/>
              </w:rPr>
            </w:pPr>
            <w:r w:rsidRPr="00F74B87">
              <w:rPr>
                <w:rFonts w:ascii="Sylfaen" w:hAnsi="Sylfaen"/>
                <w:b/>
                <w:sz w:val="20"/>
                <w:szCs w:val="20"/>
                <w:lang w:val="ru-RU"/>
              </w:rPr>
              <w:t xml:space="preserve">4. Технологии </w:t>
            </w:r>
            <w:r w:rsidR="00134C40">
              <w:rPr>
                <w:rFonts w:ascii="Sylfaen" w:hAnsi="Sylfaen"/>
                <w:b/>
                <w:sz w:val="20"/>
                <w:szCs w:val="20"/>
                <w:lang w:eastAsia="ru-RU"/>
              </w:rPr>
              <w:t>xxx</w:t>
            </w:r>
            <w:r w:rsidRPr="00F74B87">
              <w:rPr>
                <w:rFonts w:ascii="Sylfaen" w:hAnsi="Sylfaen"/>
                <w:b/>
                <w:sz w:val="20"/>
                <w:szCs w:val="20"/>
                <w:lang w:val="ru-RU"/>
              </w:rPr>
              <w:t xml:space="preserve">. </w:t>
            </w:r>
            <w:r w:rsidR="00550CDA" w:rsidRPr="00F74B87">
              <w:rPr>
                <w:rFonts w:ascii="Sylfaen" w:hAnsi="Sylfaen"/>
                <w:b/>
                <w:sz w:val="20"/>
                <w:szCs w:val="20"/>
                <w:lang w:val="ru-RU"/>
              </w:rPr>
              <w:t xml:space="preserve"> </w:t>
            </w:r>
            <w:r w:rsidRPr="00F74B87">
              <w:rPr>
                <w:rFonts w:ascii="Sylfaen" w:hAnsi="Sylfaen"/>
                <w:b/>
                <w:sz w:val="20"/>
                <w:szCs w:val="20"/>
                <w:lang w:val="ru-RU"/>
              </w:rPr>
              <w:t>Защита интеллектуальной собственности</w:t>
            </w:r>
          </w:p>
          <w:p w14:paraId="165F6775" w14:textId="77777777" w:rsidR="00645EC8" w:rsidRPr="00F74B87" w:rsidRDefault="00645EC8" w:rsidP="00E96C7E">
            <w:pPr>
              <w:keepNext/>
              <w:keepLines/>
              <w:spacing w:line="240" w:lineRule="atLeast"/>
              <w:ind w:left="85"/>
              <w:jc w:val="both"/>
              <w:rPr>
                <w:rFonts w:ascii="Sylfaen" w:hAnsi="Sylfaen"/>
                <w:sz w:val="20"/>
                <w:szCs w:val="20"/>
                <w:lang w:val="ru-RU" w:eastAsia="ru-RU"/>
              </w:rPr>
            </w:pPr>
          </w:p>
        </w:tc>
      </w:tr>
      <w:tr w:rsidR="00E75263" w:rsidRPr="00F247A1" w14:paraId="11924B02" w14:textId="77777777" w:rsidTr="0080471A">
        <w:trPr>
          <w:gridBefore w:val="1"/>
          <w:wBefore w:w="52" w:type="dxa"/>
        </w:trPr>
        <w:tc>
          <w:tcPr>
            <w:tcW w:w="4722" w:type="dxa"/>
          </w:tcPr>
          <w:p w14:paraId="4B8C553A" w14:textId="624460E0" w:rsidR="00E75263" w:rsidRPr="00F74B87" w:rsidRDefault="00E75263" w:rsidP="00E96C7E">
            <w:pPr>
              <w:keepNext/>
              <w:keepLines/>
              <w:spacing w:line="240" w:lineRule="atLeast"/>
              <w:jc w:val="both"/>
              <w:rPr>
                <w:rFonts w:ascii="Sylfaen" w:hAnsi="Sylfaen"/>
                <w:b/>
                <w:sz w:val="20"/>
                <w:szCs w:val="20"/>
                <w:lang w:eastAsia="ru-RU"/>
              </w:rPr>
            </w:pPr>
            <w:r w:rsidRPr="00F74B87">
              <w:rPr>
                <w:rFonts w:ascii="Sylfaen" w:hAnsi="Sylfaen"/>
                <w:sz w:val="20"/>
                <w:szCs w:val="20"/>
              </w:rPr>
              <w:t>4.1</w:t>
            </w:r>
            <w:r w:rsidR="00550CDA" w:rsidRPr="00F74B87">
              <w:rPr>
                <w:rFonts w:ascii="Sylfaen" w:hAnsi="Sylfaen"/>
                <w:sz w:val="20"/>
                <w:szCs w:val="20"/>
              </w:rPr>
              <w:t>.</w:t>
            </w:r>
            <w:r w:rsidRPr="00F74B87">
              <w:rPr>
                <w:rFonts w:ascii="Sylfaen" w:hAnsi="Sylfaen"/>
                <w:sz w:val="20"/>
                <w:szCs w:val="20"/>
              </w:rPr>
              <w:t xml:space="preserve"> The "</w:t>
            </w:r>
            <w:r w:rsidR="00134C40">
              <w:rPr>
                <w:rFonts w:ascii="Sylfaen" w:hAnsi="Sylfaen"/>
                <w:sz w:val="20"/>
                <w:szCs w:val="20"/>
              </w:rPr>
              <w:t>Xxx</w:t>
            </w:r>
            <w:r w:rsidRPr="00F74B87">
              <w:rPr>
                <w:rFonts w:ascii="Sylfaen" w:hAnsi="Sylfaen"/>
                <w:sz w:val="20"/>
                <w:szCs w:val="20"/>
              </w:rPr>
              <w:t xml:space="preserve"> Technology" shall mean the result of the activity of the Contractor and/or member firms of </w:t>
            </w:r>
            <w:r w:rsidR="00134C40">
              <w:rPr>
                <w:rFonts w:ascii="Sylfaen" w:hAnsi="Sylfaen"/>
                <w:sz w:val="20"/>
                <w:szCs w:val="20"/>
              </w:rPr>
              <w:t>Xxx</w:t>
            </w:r>
            <w:r w:rsidRPr="00F74B87">
              <w:rPr>
                <w:rFonts w:ascii="Sylfaen" w:hAnsi="Sylfaen"/>
                <w:sz w:val="20"/>
                <w:szCs w:val="20"/>
              </w:rPr>
              <w:t xml:space="preserve"> Limited network, which could include in various combinations results of intellectual activity which are either  protected or not in accordance with the legislati</w:t>
            </w:r>
            <w:r w:rsidR="00550CDA" w:rsidRPr="00F74B87">
              <w:rPr>
                <w:rFonts w:ascii="Sylfaen" w:hAnsi="Sylfaen"/>
                <w:sz w:val="20"/>
                <w:szCs w:val="20"/>
              </w:rPr>
              <w:t>on of the Republic of Uzbekistan</w:t>
            </w:r>
            <w:r w:rsidRPr="00F74B87">
              <w:rPr>
                <w:rFonts w:ascii="Sylfaen" w:hAnsi="Sylfaen"/>
                <w:sz w:val="20"/>
                <w:szCs w:val="20"/>
              </w:rPr>
              <w:t xml:space="preserve"> and could include, without limitation various concepts, ideas, methods, methodologies, procedures, processes, know-how, and techniques (including, without limitation, function, process, system and data models); templates; generalized features of the structure, sequence and organization of software, user interfaces and screen designs; general purpose consulting and software tools, utilities and routines; and logic, coherence and methods of operation of systems.</w:t>
            </w:r>
          </w:p>
        </w:tc>
        <w:tc>
          <w:tcPr>
            <w:tcW w:w="238" w:type="dxa"/>
          </w:tcPr>
          <w:p w14:paraId="61AE5E7F" w14:textId="77777777" w:rsidR="00E75263" w:rsidRPr="00F74B87" w:rsidRDefault="00E75263" w:rsidP="00F74B87">
            <w:pPr>
              <w:pStyle w:val="30"/>
              <w:keepNext/>
              <w:keepLines/>
              <w:autoSpaceDE/>
              <w:autoSpaceDN/>
              <w:ind w:left="340" w:hanging="340"/>
              <w:jc w:val="both"/>
              <w:rPr>
                <w:rFonts w:ascii="Sylfaen" w:hAnsi="Sylfaen"/>
                <w:lang w:val="en-US" w:eastAsia="ru-RU"/>
              </w:rPr>
            </w:pPr>
          </w:p>
        </w:tc>
        <w:tc>
          <w:tcPr>
            <w:tcW w:w="4825" w:type="dxa"/>
            <w:gridSpan w:val="2"/>
          </w:tcPr>
          <w:p w14:paraId="796C1276" w14:textId="53D4BFD8" w:rsidR="00E75263" w:rsidRPr="00F74B87" w:rsidRDefault="00E75263" w:rsidP="00E96C7E">
            <w:pPr>
              <w:keepNext/>
              <w:keepLines/>
              <w:spacing w:line="240" w:lineRule="atLeast"/>
              <w:jc w:val="both"/>
              <w:rPr>
                <w:rFonts w:ascii="Sylfaen" w:hAnsi="Sylfaen"/>
                <w:sz w:val="20"/>
                <w:lang w:val="ru-RU"/>
              </w:rPr>
            </w:pPr>
            <w:r w:rsidRPr="00F74B87">
              <w:rPr>
                <w:rFonts w:ascii="Sylfaen" w:hAnsi="Sylfaen"/>
                <w:sz w:val="20"/>
                <w:szCs w:val="20"/>
                <w:lang w:val="ru-RU"/>
              </w:rPr>
              <w:t>4.1</w:t>
            </w:r>
            <w:r w:rsidR="00550CDA" w:rsidRPr="00F74B87">
              <w:rPr>
                <w:rFonts w:ascii="Sylfaen" w:hAnsi="Sylfaen"/>
                <w:sz w:val="20"/>
                <w:szCs w:val="20"/>
                <w:lang w:val="ru-RU"/>
              </w:rPr>
              <w:t>.</w:t>
            </w:r>
            <w:r w:rsidRPr="00F74B87">
              <w:rPr>
                <w:rFonts w:ascii="Sylfaen" w:hAnsi="Sylfaen"/>
                <w:sz w:val="20"/>
                <w:szCs w:val="20"/>
                <w:lang w:val="ru-RU"/>
              </w:rPr>
              <w:t xml:space="preserve"> «Технологии </w:t>
            </w:r>
            <w:r w:rsidR="00134C40">
              <w:rPr>
                <w:rFonts w:ascii="Sylfaen" w:hAnsi="Sylfaen"/>
                <w:sz w:val="20"/>
                <w:szCs w:val="20"/>
                <w:lang w:val="ru-RU"/>
              </w:rPr>
              <w:t>Xxx</w:t>
            </w:r>
            <w:r w:rsidRPr="00F74B87">
              <w:rPr>
                <w:rFonts w:ascii="Sylfaen" w:hAnsi="Sylfaen"/>
                <w:sz w:val="20"/>
                <w:szCs w:val="20"/>
                <w:lang w:val="ru-RU"/>
              </w:rPr>
              <w:t xml:space="preserve">» представляют собой результат деятельности Исполнителя и/или лиц, входящих в сеть </w:t>
            </w:r>
            <w:r w:rsidR="00134C40">
              <w:rPr>
                <w:rFonts w:ascii="Sylfaen" w:hAnsi="Sylfaen"/>
                <w:sz w:val="20"/>
                <w:szCs w:val="20"/>
                <w:lang w:val="ru-RU"/>
              </w:rPr>
              <w:t>Xxx</w:t>
            </w:r>
            <w:r w:rsidRPr="00F74B87">
              <w:rPr>
                <w:rFonts w:ascii="Sylfaen" w:hAnsi="Sylfaen"/>
                <w:sz w:val="20"/>
                <w:szCs w:val="20"/>
                <w:lang w:val="ru-RU"/>
              </w:rPr>
              <w:t xml:space="preserve"> </w:t>
            </w:r>
            <w:r w:rsidR="00134C40">
              <w:rPr>
                <w:rFonts w:ascii="Sylfaen" w:hAnsi="Sylfaen"/>
                <w:sz w:val="20"/>
                <w:szCs w:val="20"/>
                <w:lang w:val="ru-RU"/>
              </w:rPr>
              <w:t>Xxx</w:t>
            </w:r>
            <w:r w:rsidRPr="00F74B87">
              <w:rPr>
                <w:rFonts w:ascii="Sylfaen" w:hAnsi="Sylfaen"/>
                <w:sz w:val="20"/>
                <w:szCs w:val="20"/>
                <w:lang w:val="ru-RU"/>
              </w:rPr>
              <w:t xml:space="preserve"> </w:t>
            </w:r>
            <w:r w:rsidR="00134C40">
              <w:rPr>
                <w:rFonts w:ascii="Sylfaen" w:hAnsi="Sylfaen"/>
                <w:sz w:val="20"/>
                <w:szCs w:val="20"/>
                <w:lang w:val="ru-RU"/>
              </w:rPr>
              <w:t>Xxx</w:t>
            </w:r>
            <w:r w:rsidRPr="00F74B87">
              <w:rPr>
                <w:rFonts w:ascii="Sylfaen" w:hAnsi="Sylfaen"/>
                <w:sz w:val="20"/>
                <w:szCs w:val="20"/>
                <w:lang w:val="ru-RU"/>
              </w:rPr>
              <w:t xml:space="preserve"> Лимитед, который может включать в себя в том или ином сочетании результаты интеллектуальной деятельности, подлежащие или не подлежащие правовой охране в соответствии с положениями закон</w:t>
            </w:r>
            <w:r w:rsidR="00550CDA" w:rsidRPr="00F74B87">
              <w:rPr>
                <w:rFonts w:ascii="Sylfaen" w:hAnsi="Sylfaen"/>
                <w:sz w:val="20"/>
                <w:szCs w:val="20"/>
                <w:lang w:val="ru-RU"/>
              </w:rPr>
              <w:t>одательства Республики Узбекистан</w:t>
            </w:r>
            <w:r w:rsidRPr="00F74B87">
              <w:rPr>
                <w:rFonts w:ascii="Sylfaen" w:hAnsi="Sylfaen"/>
                <w:sz w:val="20"/>
                <w:szCs w:val="20"/>
                <w:lang w:val="ru-RU"/>
              </w:rPr>
              <w:t xml:space="preserve">. Технологии </w:t>
            </w:r>
            <w:r w:rsidR="00134C40">
              <w:rPr>
                <w:rFonts w:ascii="Sylfaen" w:hAnsi="Sylfaen"/>
                <w:sz w:val="20"/>
                <w:szCs w:val="20"/>
                <w:lang w:val="ru-RU"/>
              </w:rPr>
              <w:t>Xxx</w:t>
            </w:r>
            <w:r w:rsidRPr="00F74B87">
              <w:rPr>
                <w:rFonts w:ascii="Sylfaen" w:hAnsi="Sylfaen"/>
                <w:sz w:val="20"/>
                <w:szCs w:val="20"/>
                <w:lang w:val="ru-RU"/>
              </w:rPr>
              <w:t xml:space="preserve"> могут включать в себя, в том числе, помимо прочего различные концепции, идеи, методы, методики, процедуры, процессы, ноу-хау, технологии (включая, без ограничений, модели функций, процессов, систем и данных), шаблоны, общие параметры структуры, последовательности и организации программного обеспечения, пользовательские интерфейсы и формат экранов, консультационные и программные инструменты, средства и процедуры общего назначения, а также логику, последовательность и методику функционирования систем.</w:t>
            </w:r>
          </w:p>
          <w:p w14:paraId="420D4163" w14:textId="77777777" w:rsidR="00550CDA" w:rsidRPr="00F74B87" w:rsidRDefault="00550CDA" w:rsidP="00E96C7E">
            <w:pPr>
              <w:keepNext/>
              <w:keepLines/>
              <w:spacing w:line="240" w:lineRule="atLeast"/>
              <w:jc w:val="both"/>
              <w:rPr>
                <w:rFonts w:ascii="Sylfaen" w:hAnsi="Sylfaen"/>
                <w:b/>
                <w:sz w:val="20"/>
                <w:lang w:val="ru-RU"/>
              </w:rPr>
            </w:pPr>
          </w:p>
        </w:tc>
      </w:tr>
      <w:tr w:rsidR="00645EC8" w:rsidRPr="00F247A1" w14:paraId="4AA211F6" w14:textId="77777777" w:rsidTr="0080471A">
        <w:trPr>
          <w:gridBefore w:val="1"/>
          <w:wBefore w:w="52" w:type="dxa"/>
        </w:trPr>
        <w:tc>
          <w:tcPr>
            <w:tcW w:w="4722" w:type="dxa"/>
          </w:tcPr>
          <w:p w14:paraId="34544F9D" w14:textId="413A31AF" w:rsidR="00645EC8" w:rsidRPr="00F74B87" w:rsidRDefault="00645EC8" w:rsidP="00F74B87">
            <w:pPr>
              <w:pStyle w:val="30"/>
              <w:keepNext/>
              <w:keepLines/>
              <w:autoSpaceDE/>
              <w:autoSpaceDN/>
              <w:jc w:val="both"/>
              <w:rPr>
                <w:rFonts w:ascii="Sylfaen" w:hAnsi="Sylfaen"/>
                <w:lang w:val="en-US" w:eastAsia="ru-RU"/>
              </w:rPr>
            </w:pPr>
            <w:r w:rsidRPr="00F74B87">
              <w:rPr>
                <w:rFonts w:ascii="Sylfaen" w:hAnsi="Sylfaen"/>
                <w:lang w:val="en-US" w:eastAsia="ru-RU"/>
              </w:rPr>
              <w:lastRenderedPageBreak/>
              <w:t xml:space="preserve">4.2. The Contractor shall retain all rights to </w:t>
            </w:r>
            <w:r w:rsidR="00134C40">
              <w:rPr>
                <w:rFonts w:ascii="Sylfaen" w:hAnsi="Sylfaen"/>
                <w:lang w:val="en-US" w:eastAsia="ru-RU"/>
              </w:rPr>
              <w:t>Xxx</w:t>
            </w:r>
            <w:r w:rsidRPr="00F74B87">
              <w:rPr>
                <w:rFonts w:ascii="Sylfaen" w:hAnsi="Sylfaen"/>
                <w:lang w:val="en-US" w:eastAsia="ru-RU"/>
              </w:rPr>
              <w:t xml:space="preserve"> Technology and shall acquire all rights to </w:t>
            </w:r>
            <w:r w:rsidR="00134C40">
              <w:rPr>
                <w:rFonts w:ascii="Sylfaen" w:hAnsi="Sylfaen"/>
                <w:lang w:val="en-US" w:eastAsia="ru-RU"/>
              </w:rPr>
              <w:t>Xxx</w:t>
            </w:r>
            <w:r w:rsidRPr="00F74B87">
              <w:rPr>
                <w:rFonts w:ascii="Sylfaen" w:hAnsi="Sylfaen"/>
                <w:lang w:val="en-US" w:eastAsia="ru-RU"/>
              </w:rPr>
              <w:t xml:space="preserve"> Technology, which have arisen before or while rendering the Services and were used or developed while rendering the Services and contained in the Deliverables. </w:t>
            </w:r>
          </w:p>
          <w:p w14:paraId="217F033E" w14:textId="77777777" w:rsidR="00645EC8" w:rsidRPr="00F74B87" w:rsidRDefault="00645EC8" w:rsidP="00E96C7E">
            <w:pPr>
              <w:keepNext/>
              <w:keepLines/>
              <w:spacing w:line="240" w:lineRule="atLeast"/>
              <w:jc w:val="both"/>
              <w:rPr>
                <w:rFonts w:ascii="Sylfaen" w:hAnsi="Sylfaen"/>
                <w:sz w:val="20"/>
                <w:szCs w:val="20"/>
                <w:lang w:eastAsia="ru-RU"/>
              </w:rPr>
            </w:pPr>
          </w:p>
        </w:tc>
        <w:tc>
          <w:tcPr>
            <w:tcW w:w="238" w:type="dxa"/>
          </w:tcPr>
          <w:p w14:paraId="20AC26C2" w14:textId="77777777" w:rsidR="00645EC8" w:rsidRPr="00F74B87" w:rsidRDefault="00645EC8" w:rsidP="00F74B87">
            <w:pPr>
              <w:pStyle w:val="30"/>
              <w:keepNext/>
              <w:keepLines/>
              <w:autoSpaceDE/>
              <w:autoSpaceDN/>
              <w:ind w:left="340" w:hanging="340"/>
              <w:jc w:val="both"/>
              <w:rPr>
                <w:rFonts w:ascii="Sylfaen" w:hAnsi="Sylfaen"/>
                <w:lang w:val="en-US" w:eastAsia="ru-RU"/>
              </w:rPr>
            </w:pPr>
          </w:p>
        </w:tc>
        <w:tc>
          <w:tcPr>
            <w:tcW w:w="4825" w:type="dxa"/>
            <w:gridSpan w:val="2"/>
          </w:tcPr>
          <w:p w14:paraId="0757B407" w14:textId="4B04C2D7" w:rsidR="00645EC8" w:rsidRPr="00F74B87" w:rsidRDefault="00645EC8" w:rsidP="00831C4F">
            <w:pPr>
              <w:keepNext/>
              <w:keepLines/>
              <w:spacing w:line="240" w:lineRule="atLeast"/>
              <w:jc w:val="both"/>
              <w:rPr>
                <w:rFonts w:ascii="Sylfaen" w:hAnsi="Sylfaen"/>
                <w:sz w:val="20"/>
                <w:szCs w:val="20"/>
                <w:lang w:val="ru-RU" w:eastAsia="ru-RU"/>
              </w:rPr>
            </w:pPr>
            <w:r w:rsidRPr="00F74B87">
              <w:rPr>
                <w:rFonts w:ascii="Sylfaen" w:hAnsi="Sylfaen"/>
                <w:sz w:val="20"/>
                <w:szCs w:val="20"/>
                <w:lang w:val="ru-RU" w:eastAsia="ru-RU"/>
              </w:rPr>
              <w:t xml:space="preserve">4.2. Исполнитель сохраняет все права на Технологии </w:t>
            </w:r>
            <w:r w:rsidR="00134C40">
              <w:rPr>
                <w:rFonts w:ascii="Sylfaen" w:hAnsi="Sylfaen"/>
                <w:sz w:val="20"/>
                <w:szCs w:val="20"/>
                <w:lang w:val="ru-RU" w:eastAsia="ru-RU"/>
              </w:rPr>
              <w:t>Xxx</w:t>
            </w:r>
            <w:r w:rsidRPr="00F74B87">
              <w:rPr>
                <w:rFonts w:ascii="Sylfaen" w:hAnsi="Sylfaen"/>
                <w:sz w:val="20"/>
                <w:szCs w:val="20"/>
                <w:lang w:val="ru-RU" w:eastAsia="ru-RU"/>
              </w:rPr>
              <w:t xml:space="preserve"> и приобретает все права на Технологии </w:t>
            </w:r>
            <w:r w:rsidR="00134C40">
              <w:rPr>
                <w:rFonts w:ascii="Sylfaen" w:hAnsi="Sylfaen"/>
                <w:sz w:val="20"/>
                <w:szCs w:val="20"/>
                <w:lang w:val="ru-RU" w:eastAsia="ru-RU"/>
              </w:rPr>
              <w:t>Xxx</w:t>
            </w:r>
            <w:r w:rsidRPr="00F74B87">
              <w:rPr>
                <w:rFonts w:ascii="Sylfaen" w:hAnsi="Sylfaen"/>
                <w:sz w:val="20"/>
                <w:szCs w:val="20"/>
                <w:lang w:val="ru-RU" w:eastAsia="ru-RU"/>
              </w:rPr>
              <w:t>, которые возникли до или в процессе оказания Услуг и были использованы при оказании Услуг или разработаны в ходе оказания Услуг и содержатся в Результатах оказания услуг.</w:t>
            </w:r>
          </w:p>
        </w:tc>
      </w:tr>
      <w:tr w:rsidR="00645EC8" w:rsidRPr="00F247A1" w14:paraId="06FCB783" w14:textId="77777777" w:rsidTr="0080471A">
        <w:trPr>
          <w:gridBefore w:val="1"/>
          <w:wBefore w:w="52" w:type="dxa"/>
        </w:trPr>
        <w:tc>
          <w:tcPr>
            <w:tcW w:w="4722" w:type="dxa"/>
          </w:tcPr>
          <w:p w14:paraId="4697E4A8" w14:textId="01151326" w:rsidR="00645EC8" w:rsidRPr="00F74B87" w:rsidRDefault="00645EC8" w:rsidP="00F74B87">
            <w:pPr>
              <w:pStyle w:val="30"/>
              <w:keepNext/>
              <w:keepLines/>
              <w:spacing w:before="120"/>
              <w:jc w:val="both"/>
              <w:rPr>
                <w:rFonts w:ascii="Sylfaen" w:hAnsi="Sylfaen"/>
                <w:lang w:val="en-US" w:eastAsia="ru-RU"/>
              </w:rPr>
            </w:pPr>
            <w:r w:rsidRPr="00F74B87">
              <w:rPr>
                <w:rFonts w:ascii="Sylfaen" w:hAnsi="Sylfaen"/>
                <w:lang w:val="en-US" w:eastAsia="ru-RU"/>
              </w:rPr>
              <w:t xml:space="preserve">The Contractor may without any limitation employ, modify, disclose, and otherwise exploit the </w:t>
            </w:r>
            <w:r w:rsidR="00134C40">
              <w:rPr>
                <w:rFonts w:ascii="Sylfaen" w:hAnsi="Sylfaen"/>
                <w:lang w:val="en-US" w:eastAsia="ru-RU"/>
              </w:rPr>
              <w:t>Xxx</w:t>
            </w:r>
            <w:r w:rsidRPr="00F74B87">
              <w:rPr>
                <w:rFonts w:ascii="Sylfaen" w:hAnsi="Sylfaen"/>
                <w:lang w:val="en-US" w:eastAsia="ru-RU"/>
              </w:rPr>
              <w:t xml:space="preserve"> Technology including, without limitation, while providing services to other clients.  </w:t>
            </w:r>
          </w:p>
          <w:p w14:paraId="4C2BD626" w14:textId="77777777" w:rsidR="00645EC8" w:rsidRPr="00F74B87" w:rsidRDefault="00645EC8" w:rsidP="00F74B87">
            <w:pPr>
              <w:pStyle w:val="30"/>
              <w:keepNext/>
              <w:keepLines/>
              <w:autoSpaceDE/>
              <w:autoSpaceDN/>
              <w:jc w:val="both"/>
              <w:rPr>
                <w:rFonts w:ascii="Sylfaen" w:hAnsi="Sylfaen"/>
                <w:sz w:val="24"/>
                <w:szCs w:val="24"/>
                <w:lang w:val="en-US" w:eastAsia="ru-RU"/>
              </w:rPr>
            </w:pPr>
          </w:p>
        </w:tc>
        <w:tc>
          <w:tcPr>
            <w:tcW w:w="238" w:type="dxa"/>
          </w:tcPr>
          <w:p w14:paraId="48C356D5" w14:textId="77777777" w:rsidR="00645EC8" w:rsidRPr="00F74B87" w:rsidRDefault="00645EC8" w:rsidP="00F74B87">
            <w:pPr>
              <w:pStyle w:val="30"/>
              <w:keepNext/>
              <w:keepLines/>
              <w:autoSpaceDE/>
              <w:autoSpaceDN/>
              <w:ind w:left="340" w:hanging="340"/>
              <w:jc w:val="both"/>
              <w:rPr>
                <w:rFonts w:ascii="Sylfaen" w:hAnsi="Sylfaen"/>
                <w:lang w:val="en-US" w:eastAsia="ru-RU"/>
              </w:rPr>
            </w:pPr>
          </w:p>
        </w:tc>
        <w:tc>
          <w:tcPr>
            <w:tcW w:w="4825" w:type="dxa"/>
            <w:gridSpan w:val="2"/>
          </w:tcPr>
          <w:p w14:paraId="08E6F9DB" w14:textId="5348F1DF" w:rsidR="00645EC8" w:rsidRPr="00F74B87" w:rsidRDefault="00645EC8" w:rsidP="00F74B87">
            <w:pPr>
              <w:pStyle w:val="30"/>
              <w:keepNext/>
              <w:keepLines/>
              <w:spacing w:before="120"/>
              <w:jc w:val="both"/>
              <w:rPr>
                <w:rFonts w:ascii="Sylfaen" w:hAnsi="Sylfaen"/>
                <w:lang w:val="ru-RU" w:eastAsia="ru-RU"/>
              </w:rPr>
            </w:pPr>
            <w:r w:rsidRPr="00F74B87">
              <w:rPr>
                <w:rFonts w:ascii="Sylfaen" w:hAnsi="Sylfaen"/>
                <w:lang w:val="ru-RU" w:eastAsia="ru-RU"/>
              </w:rPr>
              <w:t xml:space="preserve">Исполнитель вправе без каких-либо ограничений применять, изменять, раскрывать и иным образом использовать Технологии </w:t>
            </w:r>
            <w:r w:rsidR="00134C40">
              <w:rPr>
                <w:rFonts w:ascii="Sylfaen" w:hAnsi="Sylfaen"/>
                <w:lang w:val="ru-RU" w:eastAsia="ru-RU"/>
              </w:rPr>
              <w:t>Xxx</w:t>
            </w:r>
            <w:r w:rsidRPr="00F74B87">
              <w:rPr>
                <w:rFonts w:ascii="Sylfaen" w:hAnsi="Sylfaen"/>
                <w:lang w:val="ru-RU" w:eastAsia="ru-RU"/>
              </w:rPr>
              <w:t xml:space="preserve">, в том числе, помимо прочего, при оказании услуг другим клиентам. </w:t>
            </w:r>
          </w:p>
          <w:p w14:paraId="200BFD2F" w14:textId="77777777" w:rsidR="00645EC8" w:rsidRPr="00F74B87" w:rsidRDefault="00645EC8" w:rsidP="00E96C7E">
            <w:pPr>
              <w:keepNext/>
              <w:keepLines/>
              <w:spacing w:line="240" w:lineRule="atLeast"/>
              <w:jc w:val="both"/>
              <w:rPr>
                <w:rFonts w:ascii="Sylfaen" w:hAnsi="Sylfaen"/>
                <w:sz w:val="20"/>
                <w:szCs w:val="20"/>
                <w:lang w:val="ru-RU" w:eastAsia="ru-RU"/>
              </w:rPr>
            </w:pPr>
          </w:p>
        </w:tc>
      </w:tr>
      <w:tr w:rsidR="00645EC8" w:rsidRPr="00F247A1" w14:paraId="7326D5FD" w14:textId="77777777" w:rsidTr="0080471A">
        <w:trPr>
          <w:gridBefore w:val="1"/>
          <w:wBefore w:w="52" w:type="dxa"/>
        </w:trPr>
        <w:tc>
          <w:tcPr>
            <w:tcW w:w="4722" w:type="dxa"/>
          </w:tcPr>
          <w:p w14:paraId="2818E25A" w14:textId="77777777" w:rsidR="00645EC8" w:rsidRPr="00F74B87" w:rsidRDefault="00645EC8" w:rsidP="00F74B87">
            <w:pPr>
              <w:pStyle w:val="30"/>
              <w:keepNext/>
              <w:keepLines/>
              <w:spacing w:before="120"/>
              <w:jc w:val="both"/>
              <w:rPr>
                <w:rFonts w:ascii="Sylfaen" w:hAnsi="Sylfaen"/>
                <w:lang w:val="en-US" w:eastAsia="ru-RU"/>
              </w:rPr>
            </w:pPr>
            <w:r w:rsidRPr="00F74B87">
              <w:rPr>
                <w:rFonts w:ascii="Sylfaen" w:hAnsi="Sylfaen"/>
                <w:lang w:val="en-US" w:eastAsia="ru-RU"/>
              </w:rPr>
              <w:t>The Parties herewith agree that rendering the Services under the Agreement shall not and could not be regarded as precluding or limiting in any way the Contractor’s right to develop for the Contractor’s internal use or for use by any third party of the materials that are similar with those produced as a result of the Services provided under the Agreement</w:t>
            </w:r>
            <w:r w:rsidR="003F2F7E" w:rsidRPr="00F74B87">
              <w:rPr>
                <w:rFonts w:ascii="Sylfaen" w:hAnsi="Sylfaen"/>
                <w:lang w:val="en-US" w:eastAsia="ru-RU"/>
              </w:rPr>
              <w:t>.</w:t>
            </w:r>
          </w:p>
          <w:p w14:paraId="5DB04E4A" w14:textId="77777777" w:rsidR="00645EC8" w:rsidRPr="00F74B87" w:rsidRDefault="00645EC8" w:rsidP="00F74B87">
            <w:pPr>
              <w:pStyle w:val="40"/>
              <w:keepNext/>
              <w:keepLines/>
              <w:jc w:val="both"/>
              <w:rPr>
                <w:rFonts w:ascii="Sylfaen" w:hAnsi="Sylfaen"/>
                <w:sz w:val="24"/>
                <w:szCs w:val="24"/>
                <w:lang w:val="en-US" w:eastAsia="ru-RU"/>
              </w:rPr>
            </w:pPr>
          </w:p>
        </w:tc>
        <w:tc>
          <w:tcPr>
            <w:tcW w:w="238" w:type="dxa"/>
          </w:tcPr>
          <w:p w14:paraId="4FB8648B" w14:textId="77777777" w:rsidR="00645EC8" w:rsidRPr="00F74B87" w:rsidRDefault="00645EC8" w:rsidP="00F74B87">
            <w:pPr>
              <w:pStyle w:val="30"/>
              <w:keepNext/>
              <w:keepLines/>
              <w:autoSpaceDE/>
              <w:autoSpaceDN/>
              <w:ind w:left="340" w:hanging="340"/>
              <w:jc w:val="both"/>
              <w:rPr>
                <w:rFonts w:ascii="Sylfaen" w:hAnsi="Sylfaen"/>
                <w:lang w:val="en-US" w:eastAsia="ru-RU"/>
              </w:rPr>
            </w:pPr>
          </w:p>
        </w:tc>
        <w:tc>
          <w:tcPr>
            <w:tcW w:w="4825" w:type="dxa"/>
            <w:gridSpan w:val="2"/>
          </w:tcPr>
          <w:p w14:paraId="6FF60568" w14:textId="77777777" w:rsidR="00645EC8" w:rsidRPr="00F74B87" w:rsidRDefault="00645EC8" w:rsidP="00F74B87">
            <w:pPr>
              <w:pStyle w:val="30"/>
              <w:keepNext/>
              <w:keepLines/>
              <w:spacing w:before="120"/>
              <w:jc w:val="both"/>
              <w:rPr>
                <w:rFonts w:ascii="Sylfaen" w:hAnsi="Sylfaen"/>
                <w:lang w:val="ru-RU" w:eastAsia="ru-RU"/>
              </w:rPr>
            </w:pPr>
            <w:r w:rsidRPr="00F74B87">
              <w:rPr>
                <w:rFonts w:ascii="Sylfaen" w:hAnsi="Sylfaen"/>
                <w:lang w:val="ru-RU" w:eastAsia="ru-RU"/>
              </w:rPr>
              <w:t>Стороны соглашаются, что оказание Услуг по Договору не может и не должно рассматриваться как ограничение права Исполнителя разрабатывать для внутреннего пользования Исполнителем или для использования любыми третьими лицами материалы, схожие с Результатами по Договору.</w:t>
            </w:r>
          </w:p>
          <w:p w14:paraId="4C3A499C" w14:textId="77777777" w:rsidR="00645EC8" w:rsidRPr="00F74B87" w:rsidRDefault="00645EC8" w:rsidP="00E96C7E">
            <w:pPr>
              <w:keepNext/>
              <w:keepLines/>
              <w:spacing w:line="240" w:lineRule="atLeast"/>
              <w:jc w:val="both"/>
              <w:rPr>
                <w:rFonts w:ascii="Sylfaen" w:hAnsi="Sylfaen"/>
                <w:sz w:val="20"/>
                <w:szCs w:val="20"/>
                <w:lang w:val="ru-RU" w:eastAsia="ru-RU"/>
              </w:rPr>
            </w:pPr>
          </w:p>
        </w:tc>
      </w:tr>
      <w:tr w:rsidR="00645EC8" w:rsidRPr="00F247A1" w14:paraId="54ED9420" w14:textId="77777777" w:rsidTr="0080471A">
        <w:trPr>
          <w:gridBefore w:val="1"/>
          <w:wBefore w:w="52" w:type="dxa"/>
        </w:trPr>
        <w:tc>
          <w:tcPr>
            <w:tcW w:w="4722" w:type="dxa"/>
          </w:tcPr>
          <w:p w14:paraId="33EC2F77" w14:textId="77777777" w:rsidR="00645EC8" w:rsidRPr="00F74B87" w:rsidRDefault="00645EC8" w:rsidP="00F74B87">
            <w:pPr>
              <w:pStyle w:val="30"/>
              <w:keepNext/>
              <w:keepLines/>
              <w:jc w:val="both"/>
              <w:rPr>
                <w:rFonts w:ascii="Sylfaen" w:hAnsi="Sylfaen"/>
                <w:lang w:val="ru-RU"/>
              </w:rPr>
            </w:pPr>
          </w:p>
        </w:tc>
        <w:tc>
          <w:tcPr>
            <w:tcW w:w="238" w:type="dxa"/>
          </w:tcPr>
          <w:p w14:paraId="06E5B915" w14:textId="77777777" w:rsidR="00645EC8" w:rsidRPr="00F74B87" w:rsidRDefault="00645EC8" w:rsidP="00F74B87">
            <w:pPr>
              <w:pStyle w:val="30"/>
              <w:keepNext/>
              <w:keepLines/>
              <w:autoSpaceDE/>
              <w:autoSpaceDN/>
              <w:ind w:left="340" w:hanging="340"/>
              <w:jc w:val="both"/>
              <w:rPr>
                <w:rFonts w:ascii="Sylfaen" w:hAnsi="Sylfaen"/>
                <w:lang w:val="ru-RU"/>
              </w:rPr>
            </w:pPr>
          </w:p>
        </w:tc>
        <w:tc>
          <w:tcPr>
            <w:tcW w:w="4825" w:type="dxa"/>
            <w:gridSpan w:val="2"/>
          </w:tcPr>
          <w:p w14:paraId="35FA0DBB" w14:textId="77777777" w:rsidR="00645EC8" w:rsidRPr="00F74B87" w:rsidRDefault="00645EC8" w:rsidP="00F74B87">
            <w:pPr>
              <w:pStyle w:val="30"/>
              <w:keepNext/>
              <w:keepLines/>
              <w:autoSpaceDE/>
              <w:autoSpaceDN/>
              <w:jc w:val="both"/>
              <w:rPr>
                <w:rFonts w:ascii="Sylfaen" w:hAnsi="Sylfaen"/>
                <w:lang w:val="ru-RU" w:eastAsia="ru-RU"/>
              </w:rPr>
            </w:pPr>
          </w:p>
        </w:tc>
      </w:tr>
      <w:tr w:rsidR="00E75263" w:rsidRPr="00F247A1" w14:paraId="0D53981D" w14:textId="77777777" w:rsidTr="0080471A">
        <w:trPr>
          <w:gridBefore w:val="1"/>
          <w:wBefore w:w="52" w:type="dxa"/>
        </w:trPr>
        <w:tc>
          <w:tcPr>
            <w:tcW w:w="4722" w:type="dxa"/>
          </w:tcPr>
          <w:p w14:paraId="39587D9F" w14:textId="421AAF09" w:rsidR="00E75263" w:rsidRPr="00F74B87" w:rsidRDefault="00550CDA" w:rsidP="00550CDA">
            <w:pPr>
              <w:pStyle w:val="30"/>
              <w:keepNext/>
              <w:keepLines/>
              <w:autoSpaceDE/>
              <w:autoSpaceDN/>
              <w:jc w:val="both"/>
              <w:rPr>
                <w:rFonts w:ascii="Sylfaen" w:hAnsi="Sylfaen"/>
              </w:rPr>
            </w:pPr>
            <w:r w:rsidRPr="00F74B87">
              <w:rPr>
                <w:rFonts w:ascii="Sylfaen" w:hAnsi="Sylfaen"/>
                <w:lang w:val="en-US"/>
              </w:rPr>
              <w:t>4.</w:t>
            </w:r>
            <w:r w:rsidR="00EB4914" w:rsidRPr="00F74B87">
              <w:rPr>
                <w:rFonts w:ascii="Sylfaen" w:hAnsi="Sylfaen"/>
                <w:lang w:val="en-US"/>
              </w:rPr>
              <w:t>3</w:t>
            </w:r>
            <w:r w:rsidRPr="00F74B87">
              <w:rPr>
                <w:rFonts w:ascii="Sylfaen" w:hAnsi="Sylfaen"/>
                <w:lang w:val="en-US"/>
              </w:rPr>
              <w:t xml:space="preserve">. </w:t>
            </w:r>
            <w:r w:rsidR="00E75263" w:rsidRPr="00F74B87">
              <w:rPr>
                <w:rFonts w:ascii="Sylfaen" w:hAnsi="Sylfaen"/>
              </w:rPr>
              <w:t xml:space="preserve">Notwithstanding the provisions of </w:t>
            </w:r>
            <w:r w:rsidR="00F91BED" w:rsidRPr="00F74B87">
              <w:rPr>
                <w:rFonts w:ascii="Sylfaen" w:hAnsi="Sylfaen"/>
              </w:rPr>
              <w:t>par</w:t>
            </w:r>
            <w:r w:rsidR="00E75263" w:rsidRPr="00F74B87">
              <w:rPr>
                <w:rFonts w:ascii="Sylfaen" w:hAnsi="Sylfaen"/>
              </w:rPr>
              <w:t xml:space="preserve">. </w:t>
            </w:r>
            <w:r w:rsidR="00E75263" w:rsidRPr="00F74B87">
              <w:rPr>
                <w:rFonts w:ascii="Sylfaen" w:hAnsi="Sylfaen"/>
                <w:lang w:val="en-US"/>
              </w:rPr>
              <w:t>4</w:t>
            </w:r>
            <w:r w:rsidR="00E75263" w:rsidRPr="00F74B87">
              <w:rPr>
                <w:rFonts w:ascii="Sylfaen" w:hAnsi="Sylfaen"/>
              </w:rPr>
              <w:t xml:space="preserve">.1. hereof, the Contractor shall be entitled, at its discretion, to transfer </w:t>
            </w:r>
            <w:r w:rsidR="00134C40">
              <w:rPr>
                <w:rFonts w:ascii="Sylfaen" w:hAnsi="Sylfaen"/>
              </w:rPr>
              <w:t>Xxx</w:t>
            </w:r>
            <w:r w:rsidR="00E75263" w:rsidRPr="00F74B87">
              <w:rPr>
                <w:rFonts w:ascii="Sylfaen" w:hAnsi="Sylfaen"/>
              </w:rPr>
              <w:t xml:space="preserve"> Technology used, enhanced or developed during the rendering of the Services pursuant to the Agreement to any member firm of </w:t>
            </w:r>
            <w:r w:rsidR="00134C40">
              <w:rPr>
                <w:rFonts w:ascii="Sylfaen" w:hAnsi="Sylfaen"/>
              </w:rPr>
              <w:t>Xxx</w:t>
            </w:r>
            <w:r w:rsidR="00E75263" w:rsidRPr="00F74B87">
              <w:rPr>
                <w:rFonts w:ascii="Sylfaen" w:hAnsi="Sylfaen"/>
              </w:rPr>
              <w:t xml:space="preserve"> Limited network as it may find necessary.</w:t>
            </w:r>
          </w:p>
          <w:p w14:paraId="12D8091E" w14:textId="77777777" w:rsidR="003F2F7E" w:rsidRPr="00F74B87" w:rsidRDefault="003F2F7E" w:rsidP="00F74B87">
            <w:pPr>
              <w:pStyle w:val="30"/>
              <w:keepNext/>
              <w:keepLines/>
              <w:autoSpaceDE/>
              <w:autoSpaceDN/>
              <w:jc w:val="both"/>
              <w:rPr>
                <w:rFonts w:ascii="Sylfaen" w:hAnsi="Sylfaen"/>
                <w:lang w:val="en-US" w:eastAsia="ru-RU"/>
              </w:rPr>
            </w:pPr>
          </w:p>
        </w:tc>
        <w:tc>
          <w:tcPr>
            <w:tcW w:w="238" w:type="dxa"/>
          </w:tcPr>
          <w:p w14:paraId="04E27AE6" w14:textId="77777777" w:rsidR="00E75263" w:rsidRPr="00F74B87" w:rsidRDefault="00E75263" w:rsidP="00F74B87">
            <w:pPr>
              <w:pStyle w:val="30"/>
              <w:keepNext/>
              <w:keepLines/>
              <w:autoSpaceDE/>
              <w:autoSpaceDN/>
              <w:ind w:left="340" w:hanging="340"/>
              <w:jc w:val="both"/>
              <w:rPr>
                <w:rFonts w:ascii="Sylfaen" w:hAnsi="Sylfaen"/>
                <w:lang w:val="en-US" w:eastAsia="ru-RU"/>
              </w:rPr>
            </w:pPr>
          </w:p>
        </w:tc>
        <w:tc>
          <w:tcPr>
            <w:tcW w:w="4825" w:type="dxa"/>
            <w:gridSpan w:val="2"/>
          </w:tcPr>
          <w:p w14:paraId="7F918977" w14:textId="17137E28" w:rsidR="00E75263" w:rsidRPr="00F74B87" w:rsidRDefault="00550CDA" w:rsidP="00E96C7E">
            <w:pPr>
              <w:keepNext/>
              <w:keepLines/>
              <w:jc w:val="both"/>
              <w:rPr>
                <w:rFonts w:ascii="Sylfaen" w:hAnsi="Sylfaen"/>
                <w:sz w:val="20"/>
                <w:szCs w:val="20"/>
                <w:lang w:val="ru-RU" w:eastAsia="ru-RU"/>
              </w:rPr>
            </w:pPr>
            <w:r w:rsidRPr="00F74B87">
              <w:rPr>
                <w:rFonts w:ascii="Sylfaen" w:hAnsi="Sylfaen"/>
                <w:sz w:val="20"/>
                <w:szCs w:val="20"/>
                <w:lang w:val="ru-RU"/>
              </w:rPr>
              <w:t>4.</w:t>
            </w:r>
            <w:r w:rsidR="00EB4914" w:rsidRPr="00F74B87">
              <w:rPr>
                <w:rFonts w:ascii="Sylfaen" w:hAnsi="Sylfaen"/>
                <w:sz w:val="20"/>
                <w:szCs w:val="20"/>
                <w:lang w:val="ru-RU"/>
              </w:rPr>
              <w:t>3</w:t>
            </w:r>
            <w:r w:rsidRPr="00F74B87">
              <w:rPr>
                <w:rFonts w:ascii="Sylfaen" w:hAnsi="Sylfaen"/>
                <w:sz w:val="20"/>
                <w:szCs w:val="20"/>
                <w:lang w:val="ru-RU"/>
              </w:rPr>
              <w:t xml:space="preserve">. </w:t>
            </w:r>
            <w:r w:rsidR="00E75263" w:rsidRPr="00F74B87">
              <w:rPr>
                <w:rFonts w:ascii="Sylfaen" w:hAnsi="Sylfaen"/>
                <w:sz w:val="20"/>
                <w:szCs w:val="20"/>
                <w:lang w:val="ru-RU"/>
              </w:rPr>
              <w:t xml:space="preserve">Без ущерба для положений п. 4.1, Исполнитель вправе по своему усмотрению передавать любому лицу, входящему в сеть </w:t>
            </w:r>
            <w:r w:rsidR="00134C40">
              <w:rPr>
                <w:rFonts w:ascii="Sylfaen" w:hAnsi="Sylfaen"/>
                <w:sz w:val="20"/>
                <w:szCs w:val="20"/>
                <w:lang w:val="ru-RU"/>
              </w:rPr>
              <w:t>Xxx</w:t>
            </w:r>
            <w:r w:rsidR="00E75263" w:rsidRPr="00F74B87">
              <w:rPr>
                <w:rFonts w:ascii="Sylfaen" w:hAnsi="Sylfaen"/>
                <w:sz w:val="20"/>
                <w:szCs w:val="20"/>
                <w:lang w:val="ru-RU"/>
              </w:rPr>
              <w:t xml:space="preserve"> </w:t>
            </w:r>
            <w:r w:rsidR="00134C40">
              <w:rPr>
                <w:rFonts w:ascii="Sylfaen" w:hAnsi="Sylfaen"/>
                <w:sz w:val="20"/>
                <w:szCs w:val="20"/>
                <w:lang w:val="ru-RU"/>
              </w:rPr>
              <w:t>Xxx</w:t>
            </w:r>
            <w:r w:rsidR="00E75263" w:rsidRPr="00F74B87">
              <w:rPr>
                <w:rFonts w:ascii="Sylfaen" w:hAnsi="Sylfaen"/>
                <w:sz w:val="20"/>
                <w:szCs w:val="20"/>
                <w:lang w:val="ru-RU"/>
              </w:rPr>
              <w:t xml:space="preserve"> </w:t>
            </w:r>
            <w:r w:rsidR="00134C40">
              <w:rPr>
                <w:rFonts w:ascii="Sylfaen" w:hAnsi="Sylfaen"/>
                <w:sz w:val="20"/>
                <w:szCs w:val="20"/>
                <w:lang w:val="ru-RU"/>
              </w:rPr>
              <w:t>Xxx</w:t>
            </w:r>
            <w:r w:rsidR="00E75263" w:rsidRPr="00F74B87">
              <w:rPr>
                <w:rFonts w:ascii="Sylfaen" w:hAnsi="Sylfaen"/>
                <w:sz w:val="20"/>
                <w:szCs w:val="20"/>
                <w:lang w:val="ru-RU"/>
              </w:rPr>
              <w:t xml:space="preserve"> Лимитед, Технологии </w:t>
            </w:r>
            <w:r w:rsidR="00134C40">
              <w:rPr>
                <w:rFonts w:ascii="Sylfaen" w:hAnsi="Sylfaen"/>
                <w:sz w:val="20"/>
                <w:szCs w:val="20"/>
                <w:lang w:val="ru-RU"/>
              </w:rPr>
              <w:t>Xxx</w:t>
            </w:r>
            <w:r w:rsidR="00E75263" w:rsidRPr="00F74B87">
              <w:rPr>
                <w:rFonts w:ascii="Sylfaen" w:hAnsi="Sylfaen"/>
                <w:sz w:val="20"/>
                <w:szCs w:val="20"/>
                <w:lang w:val="ru-RU"/>
              </w:rPr>
              <w:t>, использованные, усовершенствованные или разработанные в ходе оказания Услуг по Договору.</w:t>
            </w:r>
          </w:p>
        </w:tc>
      </w:tr>
      <w:tr w:rsidR="00645EC8" w:rsidRPr="00F74B87" w14:paraId="7B3B57AA" w14:textId="77777777" w:rsidTr="0080471A">
        <w:trPr>
          <w:gridBefore w:val="1"/>
          <w:wBefore w:w="52" w:type="dxa"/>
        </w:trPr>
        <w:tc>
          <w:tcPr>
            <w:tcW w:w="4722" w:type="dxa"/>
          </w:tcPr>
          <w:p w14:paraId="5AFF4A01" w14:textId="77777777" w:rsidR="00645EC8" w:rsidRPr="00F74B87" w:rsidRDefault="00645EC8" w:rsidP="00E96C7E">
            <w:pPr>
              <w:keepNext/>
              <w:keepLines/>
              <w:spacing w:after="120" w:line="240" w:lineRule="atLeast"/>
              <w:jc w:val="both"/>
              <w:rPr>
                <w:rFonts w:ascii="Sylfaen" w:hAnsi="Sylfaen"/>
                <w:sz w:val="20"/>
                <w:szCs w:val="20"/>
                <w:lang w:val="ru-RU"/>
              </w:rPr>
            </w:pPr>
            <w:r w:rsidRPr="00F74B87">
              <w:rPr>
                <w:rFonts w:ascii="Sylfaen" w:hAnsi="Sylfaen"/>
                <w:b/>
                <w:sz w:val="20"/>
                <w:szCs w:val="20"/>
              </w:rPr>
              <w:t>5. Liability</w:t>
            </w:r>
          </w:p>
        </w:tc>
        <w:tc>
          <w:tcPr>
            <w:tcW w:w="238" w:type="dxa"/>
          </w:tcPr>
          <w:p w14:paraId="0EC6EE6B" w14:textId="77777777" w:rsidR="00645EC8" w:rsidRPr="00F74B87" w:rsidRDefault="00645EC8" w:rsidP="00F74B87">
            <w:pPr>
              <w:pStyle w:val="30"/>
              <w:keepNext/>
              <w:keepLines/>
              <w:autoSpaceDE/>
              <w:autoSpaceDN/>
              <w:ind w:left="340" w:hanging="340"/>
              <w:jc w:val="both"/>
              <w:rPr>
                <w:rFonts w:ascii="Sylfaen" w:hAnsi="Sylfaen"/>
                <w:lang w:val="ru-RU" w:eastAsia="ru-RU"/>
              </w:rPr>
            </w:pPr>
          </w:p>
        </w:tc>
        <w:tc>
          <w:tcPr>
            <w:tcW w:w="4825" w:type="dxa"/>
            <w:gridSpan w:val="2"/>
          </w:tcPr>
          <w:p w14:paraId="00B5417D" w14:textId="77777777" w:rsidR="00645EC8" w:rsidRPr="00F74B87" w:rsidRDefault="00645EC8" w:rsidP="00E96C7E">
            <w:pPr>
              <w:keepNext/>
              <w:keepLines/>
              <w:spacing w:line="240" w:lineRule="atLeast"/>
              <w:jc w:val="both"/>
              <w:rPr>
                <w:rFonts w:ascii="Sylfaen" w:hAnsi="Sylfaen"/>
                <w:sz w:val="20"/>
                <w:szCs w:val="20"/>
                <w:lang w:val="ru-RU"/>
              </w:rPr>
            </w:pPr>
            <w:r w:rsidRPr="00F74B87">
              <w:rPr>
                <w:rFonts w:ascii="Sylfaen" w:hAnsi="Sylfaen"/>
                <w:b/>
                <w:sz w:val="20"/>
                <w:szCs w:val="20"/>
              </w:rPr>
              <w:t xml:space="preserve">5. </w:t>
            </w:r>
            <w:r w:rsidRPr="00F74B87">
              <w:rPr>
                <w:rFonts w:ascii="Sylfaen" w:hAnsi="Sylfaen"/>
                <w:b/>
                <w:sz w:val="20"/>
                <w:szCs w:val="20"/>
                <w:lang w:val="ru-RU"/>
              </w:rPr>
              <w:t>Ответственность Сторон</w:t>
            </w:r>
          </w:p>
          <w:p w14:paraId="449DF7E1" w14:textId="77777777" w:rsidR="00645EC8" w:rsidRPr="00F74B87" w:rsidRDefault="00645EC8" w:rsidP="00E96C7E">
            <w:pPr>
              <w:keepNext/>
              <w:keepLines/>
              <w:spacing w:line="240" w:lineRule="atLeast"/>
              <w:jc w:val="both"/>
              <w:rPr>
                <w:rFonts w:ascii="Sylfaen" w:hAnsi="Sylfaen"/>
                <w:sz w:val="20"/>
                <w:szCs w:val="20"/>
                <w:lang w:val="ru-RU"/>
              </w:rPr>
            </w:pPr>
          </w:p>
        </w:tc>
      </w:tr>
      <w:tr w:rsidR="00645EC8" w:rsidRPr="00F247A1" w14:paraId="74A23FE8" w14:textId="77777777" w:rsidTr="0080471A">
        <w:trPr>
          <w:gridBefore w:val="1"/>
          <w:wBefore w:w="52" w:type="dxa"/>
        </w:trPr>
        <w:tc>
          <w:tcPr>
            <w:tcW w:w="4722" w:type="dxa"/>
          </w:tcPr>
          <w:p w14:paraId="2E9F13C3" w14:textId="77777777" w:rsidR="00645EC8" w:rsidRPr="00F74B87" w:rsidRDefault="00645EC8" w:rsidP="00F74B87">
            <w:pPr>
              <w:pStyle w:val="30"/>
              <w:keepNext/>
              <w:keepLines/>
              <w:autoSpaceDE/>
              <w:autoSpaceDN/>
              <w:jc w:val="both"/>
              <w:rPr>
                <w:rFonts w:ascii="Sylfaen" w:hAnsi="Sylfaen"/>
                <w:lang w:val="en-US" w:eastAsia="ru-RU"/>
              </w:rPr>
            </w:pPr>
            <w:r w:rsidRPr="00F74B87">
              <w:rPr>
                <w:rFonts w:ascii="Sylfaen" w:hAnsi="Sylfaen"/>
                <w:snapToGrid w:val="0"/>
                <w:lang w:val="en-US"/>
              </w:rPr>
              <w:t>5.1. Responsibility of the Parties for non-performance or improper performance hereunder shall be governed by Uzbek law subject to the limitations provided for in this Section 5.</w:t>
            </w:r>
          </w:p>
        </w:tc>
        <w:tc>
          <w:tcPr>
            <w:tcW w:w="238" w:type="dxa"/>
          </w:tcPr>
          <w:p w14:paraId="27C5F52F" w14:textId="77777777" w:rsidR="00645EC8" w:rsidRPr="00F74B87" w:rsidRDefault="00645EC8" w:rsidP="00F74B87">
            <w:pPr>
              <w:pStyle w:val="30"/>
              <w:keepNext/>
              <w:keepLines/>
              <w:autoSpaceDE/>
              <w:autoSpaceDN/>
              <w:ind w:left="340" w:hanging="340"/>
              <w:jc w:val="both"/>
              <w:rPr>
                <w:rFonts w:ascii="Sylfaen" w:hAnsi="Sylfaen"/>
                <w:lang w:val="en-US" w:eastAsia="ru-RU"/>
              </w:rPr>
            </w:pPr>
          </w:p>
        </w:tc>
        <w:tc>
          <w:tcPr>
            <w:tcW w:w="4825" w:type="dxa"/>
            <w:gridSpan w:val="2"/>
          </w:tcPr>
          <w:p w14:paraId="705BE1A4" w14:textId="77777777" w:rsidR="00645EC8" w:rsidRPr="00F74B87" w:rsidRDefault="00645EC8" w:rsidP="00E96C7E">
            <w:pPr>
              <w:keepNext/>
              <w:keepLines/>
              <w:jc w:val="both"/>
              <w:rPr>
                <w:rFonts w:ascii="Sylfaen" w:hAnsi="Sylfaen"/>
                <w:sz w:val="20"/>
                <w:szCs w:val="20"/>
                <w:lang w:val="ru-RU"/>
              </w:rPr>
            </w:pPr>
            <w:r w:rsidRPr="00F74B87">
              <w:rPr>
                <w:rFonts w:ascii="Sylfaen" w:hAnsi="Sylfaen"/>
                <w:sz w:val="20"/>
                <w:szCs w:val="20"/>
                <w:lang w:val="ru-RU"/>
              </w:rPr>
              <w:t>5.1. Ответственность Сторон за неисполнение или ненадлежащее исполнение своих обязательств по настоящему Договору определяется в соответствии с законодательством Республики Узбекистан с учетом ограничений, установленных настоящим разделом 5.</w:t>
            </w:r>
          </w:p>
          <w:p w14:paraId="0FEC3B0E" w14:textId="77777777" w:rsidR="00645EC8" w:rsidRPr="00F74B87" w:rsidRDefault="00645EC8" w:rsidP="00E96C7E">
            <w:pPr>
              <w:keepNext/>
              <w:keepLines/>
              <w:jc w:val="both"/>
              <w:rPr>
                <w:rFonts w:ascii="Sylfaen" w:hAnsi="Sylfaen"/>
                <w:sz w:val="20"/>
                <w:szCs w:val="20"/>
                <w:lang w:val="ru-RU"/>
              </w:rPr>
            </w:pPr>
          </w:p>
        </w:tc>
      </w:tr>
      <w:tr w:rsidR="00D809F4" w:rsidRPr="00F247A1" w14:paraId="512315EB" w14:textId="77777777" w:rsidTr="0080471A">
        <w:trPr>
          <w:gridBefore w:val="1"/>
          <w:wBefore w:w="52" w:type="dxa"/>
        </w:trPr>
        <w:tc>
          <w:tcPr>
            <w:tcW w:w="4722" w:type="dxa"/>
          </w:tcPr>
          <w:p w14:paraId="0F7A8D7D" w14:textId="77777777" w:rsidR="00D809F4" w:rsidRPr="008F417E" w:rsidRDefault="00D809F4" w:rsidP="00D809F4">
            <w:pPr>
              <w:pStyle w:val="a00"/>
              <w:keepNext/>
              <w:keepLines/>
              <w:jc w:val="both"/>
              <w:rPr>
                <w:rFonts w:ascii="Sylfaen" w:hAnsi="Sylfaen"/>
                <w:lang w:val="en-GB" w:eastAsia="en-US"/>
              </w:rPr>
            </w:pPr>
            <w:r w:rsidRPr="008F417E">
              <w:rPr>
                <w:rFonts w:ascii="Sylfaen" w:hAnsi="Sylfaen"/>
                <w:snapToGrid w:val="0"/>
                <w:lang w:val="en-US"/>
              </w:rPr>
              <w:t xml:space="preserve">5.2. The liability of the </w:t>
            </w:r>
            <w:r w:rsidRPr="008F417E">
              <w:rPr>
                <w:rFonts w:ascii="Sylfaen" w:hAnsi="Sylfaen"/>
                <w:lang w:val="en-GB" w:eastAsia="en-US"/>
              </w:rPr>
              <w:t>Contractor shall be limited solely to direct real damages sustained through the fault of the Contractor in the performance of the Services. The Contractor shall not be liable to the Client for lost profits caused by the Contractor's actions during the pro</w:t>
            </w:r>
            <w:smartTag w:uri="urn:schemas-microsoft-com:office:smarttags" w:element="PersonName">
              <w:r w:rsidRPr="008F417E">
                <w:rPr>
                  <w:rFonts w:ascii="Sylfaen" w:hAnsi="Sylfaen"/>
                  <w:lang w:val="en-GB" w:eastAsia="en-US"/>
                </w:rPr>
                <w:t>vis</w:t>
              </w:r>
            </w:smartTag>
            <w:r w:rsidRPr="008F417E">
              <w:rPr>
                <w:rFonts w:ascii="Sylfaen" w:hAnsi="Sylfaen"/>
                <w:lang w:val="en-GB" w:eastAsia="en-US"/>
              </w:rPr>
              <w:t xml:space="preserve">ion of Services. In any case, the Contractor’s total liability shall be limited to two times fee for the Services as it indicated in this Agreement. </w:t>
            </w:r>
          </w:p>
          <w:p w14:paraId="6B929E98" w14:textId="77777777" w:rsidR="00D809F4" w:rsidRPr="00F74B87" w:rsidRDefault="00D809F4" w:rsidP="00D809F4">
            <w:pPr>
              <w:pStyle w:val="30"/>
              <w:keepNext/>
              <w:keepLines/>
              <w:autoSpaceDE/>
              <w:autoSpaceDN/>
              <w:jc w:val="both"/>
              <w:rPr>
                <w:rFonts w:ascii="Sylfaen" w:hAnsi="Sylfaen"/>
              </w:rPr>
            </w:pPr>
          </w:p>
        </w:tc>
        <w:tc>
          <w:tcPr>
            <w:tcW w:w="238" w:type="dxa"/>
          </w:tcPr>
          <w:p w14:paraId="72DB112C"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592EAAD0" w14:textId="77777777" w:rsidR="00D809F4" w:rsidRPr="008F417E" w:rsidRDefault="00D809F4" w:rsidP="00D809F4">
            <w:pPr>
              <w:keepNext/>
              <w:keepLines/>
              <w:jc w:val="both"/>
              <w:rPr>
                <w:rFonts w:ascii="Sylfaen" w:hAnsi="Sylfaen"/>
                <w:sz w:val="20"/>
                <w:szCs w:val="20"/>
                <w:lang w:val="ru-RU"/>
              </w:rPr>
            </w:pPr>
            <w:r w:rsidRPr="008F417E">
              <w:rPr>
                <w:rFonts w:ascii="Sylfaen" w:hAnsi="Sylfaen"/>
                <w:sz w:val="20"/>
                <w:szCs w:val="20"/>
                <w:lang w:val="ru-RU"/>
              </w:rPr>
              <w:t>5.2. Ответственность Исполнителя ограничивается размером прямого реального ущерба, понесенного Заказчиком в результате виновных действий Исполнителя при оказании Услуг. Исполнитель не несет ответственности перед Заказчиком за упущенную выгоду Заказчика, возникшую в результате действий Исполнителя при оказании Услуг. Общая ответственность Исполнителя ограничивается двойной суммой Вознаграждения за Услуги, предусмотренного настоящим Договором.</w:t>
            </w:r>
          </w:p>
          <w:p w14:paraId="6E5BC1B4" w14:textId="77777777" w:rsidR="00D809F4" w:rsidRPr="00F74B87" w:rsidRDefault="00D809F4" w:rsidP="00D809F4">
            <w:pPr>
              <w:keepNext/>
              <w:keepLines/>
              <w:jc w:val="both"/>
              <w:rPr>
                <w:rFonts w:ascii="Sylfaen" w:hAnsi="Sylfaen"/>
                <w:sz w:val="20"/>
                <w:szCs w:val="20"/>
                <w:lang w:val="ru-RU"/>
              </w:rPr>
            </w:pPr>
          </w:p>
        </w:tc>
      </w:tr>
      <w:tr w:rsidR="00D809F4" w:rsidRPr="00F247A1" w14:paraId="34A58183" w14:textId="77777777" w:rsidTr="0080471A">
        <w:trPr>
          <w:gridBefore w:val="1"/>
          <w:wBefore w:w="52" w:type="dxa"/>
        </w:trPr>
        <w:tc>
          <w:tcPr>
            <w:tcW w:w="4722" w:type="dxa"/>
          </w:tcPr>
          <w:p w14:paraId="4A0CB834" w14:textId="77777777" w:rsidR="00D809F4" w:rsidRPr="00F74B87" w:rsidRDefault="00D809F4" w:rsidP="00D809F4">
            <w:pPr>
              <w:pStyle w:val="30"/>
              <w:keepNext/>
              <w:keepLines/>
              <w:jc w:val="both"/>
              <w:rPr>
                <w:rFonts w:ascii="Sylfaen" w:hAnsi="Sylfaen"/>
                <w:lang w:val="en-US"/>
              </w:rPr>
            </w:pPr>
            <w:r w:rsidRPr="00F74B87">
              <w:rPr>
                <w:rFonts w:ascii="Sylfaen" w:hAnsi="Sylfaen"/>
              </w:rPr>
              <w:t>5.3. The Contractor’s responsibility is hereby expressly limited to the pro</w:t>
            </w:r>
            <w:smartTag w:uri="urn:schemas-microsoft-com:office:smarttags" w:element="PersonName">
              <w:r w:rsidRPr="00F74B87">
                <w:rPr>
                  <w:rFonts w:ascii="Sylfaen" w:hAnsi="Sylfaen"/>
                </w:rPr>
                <w:t>vis</w:t>
              </w:r>
            </w:smartTag>
            <w:r w:rsidRPr="00F74B87">
              <w:rPr>
                <w:rFonts w:ascii="Sylfaen" w:hAnsi="Sylfaen"/>
              </w:rPr>
              <w:t xml:space="preserve">ion of the Services in the form of </w:t>
            </w:r>
            <w:smartTag w:uri="urn:schemas-microsoft-com:office:smarttags" w:element="PersonName">
              <w:r w:rsidRPr="00F74B87">
                <w:rPr>
                  <w:rFonts w:ascii="Sylfaen" w:hAnsi="Sylfaen"/>
                </w:rPr>
                <w:t>D</w:t>
              </w:r>
            </w:smartTag>
            <w:r w:rsidRPr="00F74B87">
              <w:rPr>
                <w:rFonts w:ascii="Sylfaen" w:hAnsi="Sylfaen"/>
              </w:rPr>
              <w:t xml:space="preserve">eliverables specified in the Agreement. The Contractor shall not bear or assume any express or implied responsibility for any decisions, </w:t>
            </w:r>
            <w:r w:rsidRPr="00F74B87">
              <w:rPr>
                <w:rFonts w:ascii="Sylfaen" w:hAnsi="Sylfaen"/>
              </w:rPr>
              <w:lastRenderedPageBreak/>
              <w:t xml:space="preserve">implementation, achievement of any particular result, or the like either or not following the receipt of the </w:t>
            </w:r>
            <w:smartTag w:uri="urn:schemas-microsoft-com:office:smarttags" w:element="PersonName">
              <w:r w:rsidRPr="00F74B87">
                <w:rPr>
                  <w:rFonts w:ascii="Sylfaen" w:hAnsi="Sylfaen"/>
                </w:rPr>
                <w:t>D</w:t>
              </w:r>
            </w:smartTag>
            <w:r w:rsidRPr="00F74B87">
              <w:rPr>
                <w:rFonts w:ascii="Sylfaen" w:hAnsi="Sylfaen"/>
              </w:rPr>
              <w:t xml:space="preserve">eliverables.  The decision to implement or to restrain from implementing the Contractor’s advice or recommendations contained in the </w:t>
            </w:r>
            <w:smartTag w:uri="urn:schemas-microsoft-com:office:smarttags" w:element="PersonName">
              <w:r w:rsidRPr="00F74B87">
                <w:rPr>
                  <w:rFonts w:ascii="Sylfaen" w:hAnsi="Sylfaen"/>
                </w:rPr>
                <w:t>D</w:t>
              </w:r>
            </w:smartTag>
            <w:r w:rsidRPr="00F74B87">
              <w:rPr>
                <w:rFonts w:ascii="Sylfaen" w:hAnsi="Sylfaen"/>
              </w:rPr>
              <w:t>eliverables as well as the implementation thereof remain the sole responsibility of the Client, its subsidiaries and</w:t>
            </w:r>
            <w:r w:rsidRPr="00F74B87">
              <w:rPr>
                <w:rFonts w:ascii="Sylfaen" w:hAnsi="Sylfaen"/>
                <w:lang w:val="en-US"/>
              </w:rPr>
              <w:t>/or</w:t>
            </w:r>
            <w:r w:rsidRPr="00F74B87">
              <w:rPr>
                <w:rFonts w:ascii="Sylfaen" w:hAnsi="Sylfaen"/>
              </w:rPr>
              <w:t xml:space="preserve"> affiliates and the respective owners, officers, and employees as applicable.</w:t>
            </w:r>
          </w:p>
          <w:p w14:paraId="650388F1" w14:textId="77777777" w:rsidR="00D809F4" w:rsidRPr="00F74B87" w:rsidRDefault="00D809F4" w:rsidP="00D809F4">
            <w:pPr>
              <w:keepNext/>
              <w:keepLines/>
              <w:spacing w:line="240" w:lineRule="atLeast"/>
              <w:jc w:val="both"/>
              <w:rPr>
                <w:rFonts w:ascii="Sylfaen" w:hAnsi="Sylfaen"/>
                <w:sz w:val="20"/>
                <w:szCs w:val="20"/>
                <w:lang w:eastAsia="ru-RU"/>
              </w:rPr>
            </w:pPr>
          </w:p>
        </w:tc>
        <w:tc>
          <w:tcPr>
            <w:tcW w:w="238" w:type="dxa"/>
          </w:tcPr>
          <w:p w14:paraId="53A96E86"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2601F6E1" w14:textId="77777777" w:rsidR="00D809F4" w:rsidRPr="00F74B87" w:rsidRDefault="00D809F4" w:rsidP="00D809F4">
            <w:pPr>
              <w:keepNext/>
              <w:keepLines/>
              <w:tabs>
                <w:tab w:val="left" w:pos="556"/>
              </w:tabs>
              <w:jc w:val="both"/>
              <w:rPr>
                <w:rFonts w:ascii="Sylfaen" w:hAnsi="Sylfaen"/>
                <w:sz w:val="20"/>
                <w:szCs w:val="20"/>
                <w:lang w:val="ru-RU" w:eastAsia="ru-RU"/>
              </w:rPr>
            </w:pPr>
            <w:r w:rsidRPr="00F74B87">
              <w:rPr>
                <w:rFonts w:ascii="Sylfaen" w:hAnsi="Sylfaen"/>
                <w:sz w:val="20"/>
                <w:szCs w:val="20"/>
                <w:lang w:val="ru-RU"/>
              </w:rPr>
              <w:t xml:space="preserve">5.3. Обязанность Исполнителя ограничиваются оказанием Услуг и передачей Результатов, указанных в Договоре. Исполнитель не принимает на себя прямой или косвенной ответственности за принятие решений, внедрение рекомендаций, </w:t>
            </w:r>
            <w:r w:rsidRPr="00F74B87">
              <w:rPr>
                <w:rFonts w:ascii="Sylfaen" w:hAnsi="Sylfaen"/>
                <w:sz w:val="20"/>
                <w:szCs w:val="20"/>
                <w:lang w:val="ru-RU"/>
              </w:rPr>
              <w:lastRenderedPageBreak/>
              <w:t>достижение конкретного результата или осуществление аналогичных действий вне зависимости от того, явились ли они следствием получения Заказчиком Результатов. Заказчик, его аффилированные лица, а также их владельцы, должностные лица и работники (если применимо) несут полную ответственность за принятие решений о внедрении или отказе от внедрения рекомендаций Исполнителя или рекомендаций содержащихся в переданных Результатах.</w:t>
            </w:r>
          </w:p>
          <w:p w14:paraId="3468D44E" w14:textId="77777777" w:rsidR="00D809F4" w:rsidRPr="00F74B87" w:rsidRDefault="00D809F4" w:rsidP="00D809F4">
            <w:pPr>
              <w:keepNext/>
              <w:keepLines/>
              <w:spacing w:line="240" w:lineRule="atLeast"/>
              <w:ind w:left="85"/>
              <w:jc w:val="both"/>
              <w:rPr>
                <w:rFonts w:ascii="Sylfaen" w:hAnsi="Sylfaen"/>
                <w:sz w:val="20"/>
                <w:szCs w:val="20"/>
                <w:lang w:val="ru-RU" w:eastAsia="ru-RU"/>
              </w:rPr>
            </w:pPr>
          </w:p>
        </w:tc>
      </w:tr>
      <w:tr w:rsidR="00D809F4" w:rsidRPr="00F247A1" w14:paraId="4C30A09D" w14:textId="77777777" w:rsidTr="0080471A">
        <w:trPr>
          <w:gridBefore w:val="1"/>
          <w:wBefore w:w="52" w:type="dxa"/>
        </w:trPr>
        <w:tc>
          <w:tcPr>
            <w:tcW w:w="4722" w:type="dxa"/>
          </w:tcPr>
          <w:p w14:paraId="4C665BE0" w14:textId="77777777" w:rsidR="00D809F4" w:rsidRPr="00F74B87" w:rsidRDefault="00D809F4" w:rsidP="00D809F4">
            <w:pPr>
              <w:keepNext/>
              <w:keepLines/>
              <w:spacing w:line="240" w:lineRule="atLeast"/>
              <w:jc w:val="both"/>
              <w:rPr>
                <w:rFonts w:ascii="Sylfaen" w:hAnsi="Sylfaen"/>
                <w:sz w:val="20"/>
                <w:szCs w:val="20"/>
                <w:lang w:eastAsia="ru-RU"/>
              </w:rPr>
            </w:pPr>
            <w:r w:rsidRPr="00F74B87">
              <w:rPr>
                <w:rFonts w:ascii="Sylfaen" w:hAnsi="Sylfaen"/>
                <w:sz w:val="20"/>
                <w:szCs w:val="20"/>
                <w:lang w:eastAsia="ru-RU"/>
              </w:rPr>
              <w:lastRenderedPageBreak/>
              <w:t>5.4. The Contractor shall not perform any management functions of the Client, make management decisions, or act in a capacity equivalent to that of an employee of the Client.</w:t>
            </w:r>
          </w:p>
          <w:p w14:paraId="0DDF7FB0" w14:textId="77777777" w:rsidR="00D809F4" w:rsidRPr="00F74B87" w:rsidRDefault="00D809F4" w:rsidP="00D809F4">
            <w:pPr>
              <w:keepNext/>
              <w:keepLines/>
              <w:spacing w:line="240" w:lineRule="atLeast"/>
              <w:ind w:left="85"/>
              <w:jc w:val="both"/>
              <w:rPr>
                <w:rFonts w:ascii="Sylfaen" w:hAnsi="Sylfaen"/>
                <w:sz w:val="20"/>
                <w:szCs w:val="20"/>
                <w:lang w:eastAsia="ru-RU"/>
              </w:rPr>
            </w:pPr>
          </w:p>
        </w:tc>
        <w:tc>
          <w:tcPr>
            <w:tcW w:w="238" w:type="dxa"/>
          </w:tcPr>
          <w:p w14:paraId="52323836"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6BA34F13" w14:textId="77777777" w:rsidR="00D809F4" w:rsidRPr="00F74B87" w:rsidRDefault="00D809F4" w:rsidP="00D809F4">
            <w:pPr>
              <w:keepNext/>
              <w:keepLines/>
              <w:spacing w:line="240" w:lineRule="atLeast"/>
              <w:jc w:val="both"/>
              <w:rPr>
                <w:rFonts w:ascii="Sylfaen" w:hAnsi="Sylfaen"/>
                <w:sz w:val="20"/>
                <w:szCs w:val="20"/>
                <w:lang w:val="ru-RU"/>
              </w:rPr>
            </w:pPr>
            <w:r w:rsidRPr="00F74B87">
              <w:rPr>
                <w:rFonts w:ascii="Sylfaen" w:hAnsi="Sylfaen"/>
                <w:sz w:val="20"/>
                <w:szCs w:val="20"/>
                <w:lang w:val="ru-RU"/>
              </w:rPr>
              <w:t>5.4. Исполнитель не будет выполнять никаких функций руководства Заказчика, принимать решений за руководство или осуществлять какие-либо действия, как если бы он являлся работником Заказчика.</w:t>
            </w:r>
          </w:p>
          <w:p w14:paraId="731D7579" w14:textId="77777777" w:rsidR="00D809F4" w:rsidRPr="00F74B87" w:rsidRDefault="00D809F4" w:rsidP="00D809F4">
            <w:pPr>
              <w:keepNext/>
              <w:keepLines/>
              <w:spacing w:line="240" w:lineRule="atLeast"/>
              <w:jc w:val="both"/>
              <w:rPr>
                <w:rFonts w:ascii="Sylfaen" w:hAnsi="Sylfaen"/>
                <w:sz w:val="20"/>
                <w:szCs w:val="20"/>
                <w:lang w:val="ru-RU" w:eastAsia="ru-RU"/>
              </w:rPr>
            </w:pPr>
          </w:p>
        </w:tc>
      </w:tr>
      <w:tr w:rsidR="00D809F4" w:rsidRPr="00F247A1" w14:paraId="57DC9E77" w14:textId="77777777" w:rsidTr="0080471A">
        <w:trPr>
          <w:gridBefore w:val="1"/>
          <w:wBefore w:w="52" w:type="dxa"/>
        </w:trPr>
        <w:tc>
          <w:tcPr>
            <w:tcW w:w="4722" w:type="dxa"/>
          </w:tcPr>
          <w:p w14:paraId="008E720B" w14:textId="77777777" w:rsidR="00D809F4" w:rsidRPr="00F74B87" w:rsidRDefault="00D809F4" w:rsidP="00D809F4">
            <w:pPr>
              <w:keepNext/>
              <w:keepLines/>
              <w:spacing w:line="240" w:lineRule="atLeast"/>
              <w:jc w:val="both"/>
              <w:rPr>
                <w:rFonts w:ascii="Sylfaen" w:hAnsi="Sylfaen"/>
                <w:sz w:val="20"/>
                <w:szCs w:val="20"/>
                <w:lang w:eastAsia="ru-RU"/>
              </w:rPr>
            </w:pPr>
            <w:r w:rsidRPr="00F74B87">
              <w:rPr>
                <w:rFonts w:ascii="Sylfaen" w:hAnsi="Sylfaen"/>
                <w:sz w:val="20"/>
                <w:szCs w:val="20"/>
                <w:lang w:eastAsia="ru-RU"/>
              </w:rPr>
              <w:t>5.5. The Services provided by the Contractor hereunder are intended solely for the Client and are not intended for the benefit of third parties or assignment thereto.</w:t>
            </w:r>
          </w:p>
        </w:tc>
        <w:tc>
          <w:tcPr>
            <w:tcW w:w="238" w:type="dxa"/>
          </w:tcPr>
          <w:p w14:paraId="73B9BCA7"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37873666" w14:textId="77777777" w:rsidR="00D809F4" w:rsidRPr="00F74B87" w:rsidRDefault="00D809F4" w:rsidP="00D809F4">
            <w:pPr>
              <w:keepNext/>
              <w:keepLines/>
              <w:spacing w:line="240" w:lineRule="atLeast"/>
              <w:jc w:val="both"/>
              <w:rPr>
                <w:rFonts w:ascii="Sylfaen" w:hAnsi="Sylfaen"/>
                <w:sz w:val="20"/>
                <w:szCs w:val="20"/>
                <w:lang w:val="ru-RU"/>
              </w:rPr>
            </w:pPr>
            <w:r w:rsidRPr="00F74B87">
              <w:rPr>
                <w:rFonts w:ascii="Sylfaen" w:hAnsi="Sylfaen"/>
                <w:sz w:val="20"/>
                <w:szCs w:val="20"/>
                <w:lang w:val="ru-RU"/>
              </w:rPr>
              <w:t>5.5. Услуги, оказываемые Исполнителем, предназначены исключительно для Заказчика и не предназначены для использования в интересах третьих лиц или для уступки третьим лицам.</w:t>
            </w:r>
          </w:p>
          <w:p w14:paraId="593EC371" w14:textId="77777777" w:rsidR="00D809F4" w:rsidRPr="00F74B87" w:rsidRDefault="00D809F4" w:rsidP="00D809F4">
            <w:pPr>
              <w:keepNext/>
              <w:keepLines/>
              <w:spacing w:line="240" w:lineRule="atLeast"/>
              <w:jc w:val="both"/>
              <w:rPr>
                <w:rFonts w:ascii="Sylfaen" w:hAnsi="Sylfaen"/>
                <w:sz w:val="20"/>
                <w:szCs w:val="20"/>
                <w:lang w:val="ru-RU" w:eastAsia="ru-RU"/>
              </w:rPr>
            </w:pPr>
          </w:p>
        </w:tc>
      </w:tr>
      <w:tr w:rsidR="00D809F4" w:rsidRPr="00F247A1" w14:paraId="2131A2A7" w14:textId="77777777" w:rsidTr="0080471A">
        <w:trPr>
          <w:gridBefore w:val="1"/>
          <w:wBefore w:w="52" w:type="dxa"/>
        </w:trPr>
        <w:tc>
          <w:tcPr>
            <w:tcW w:w="4722" w:type="dxa"/>
          </w:tcPr>
          <w:p w14:paraId="45B821F5" w14:textId="77777777" w:rsidR="00D809F4" w:rsidRPr="00F74B87" w:rsidRDefault="00D809F4" w:rsidP="00D809F4">
            <w:pPr>
              <w:keepNext/>
              <w:keepLines/>
              <w:jc w:val="both"/>
              <w:rPr>
                <w:rFonts w:ascii="Sylfaen" w:hAnsi="Sylfaen"/>
                <w:sz w:val="20"/>
                <w:szCs w:val="20"/>
              </w:rPr>
            </w:pPr>
            <w:r w:rsidRPr="00F74B87">
              <w:rPr>
                <w:rFonts w:ascii="Sylfaen" w:hAnsi="Sylfaen"/>
                <w:sz w:val="20"/>
              </w:rPr>
              <w:t xml:space="preserve">5.6. </w:t>
            </w:r>
            <w:r w:rsidRPr="00F74B87">
              <w:rPr>
                <w:rFonts w:ascii="Sylfaen" w:hAnsi="Sylfaen"/>
                <w:sz w:val="20"/>
                <w:szCs w:val="20"/>
              </w:rPr>
              <w:t xml:space="preserve">The Contractor shall bear no liability for damages caused to third parties including without limitation the Client’s affiliates and/or subsidiaries as a result of the use of the Deliverables or other advice provided </w:t>
            </w:r>
            <w:r w:rsidRPr="00F74B87">
              <w:rPr>
                <w:rFonts w:ascii="Sylfaen" w:hAnsi="Sylfaen"/>
                <w:snapToGrid w:val="0"/>
                <w:sz w:val="20"/>
                <w:szCs w:val="20"/>
              </w:rPr>
              <w:t>in the performance of the Services</w:t>
            </w:r>
            <w:r w:rsidRPr="00F74B87">
              <w:rPr>
                <w:rFonts w:ascii="Sylfaen" w:hAnsi="Sylfaen"/>
                <w:sz w:val="20"/>
                <w:szCs w:val="20"/>
              </w:rPr>
              <w:t xml:space="preserve"> or reliance thereon.</w:t>
            </w:r>
          </w:p>
          <w:p w14:paraId="43FB8EF8" w14:textId="77777777" w:rsidR="00D809F4" w:rsidRPr="00F74B87" w:rsidRDefault="00D809F4" w:rsidP="00D809F4">
            <w:pPr>
              <w:keepNext/>
              <w:keepLines/>
              <w:jc w:val="both"/>
              <w:rPr>
                <w:rFonts w:ascii="Sylfaen" w:hAnsi="Sylfaen"/>
                <w:sz w:val="20"/>
                <w:szCs w:val="20"/>
              </w:rPr>
            </w:pPr>
          </w:p>
        </w:tc>
        <w:tc>
          <w:tcPr>
            <w:tcW w:w="238" w:type="dxa"/>
          </w:tcPr>
          <w:p w14:paraId="24A88734"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705797D3" w14:textId="77777777" w:rsidR="00D809F4" w:rsidRPr="00F74B87" w:rsidRDefault="00D809F4" w:rsidP="00D809F4">
            <w:pPr>
              <w:keepNext/>
              <w:keepLines/>
              <w:jc w:val="both"/>
              <w:rPr>
                <w:rFonts w:ascii="Sylfaen" w:hAnsi="Sylfaen"/>
                <w:sz w:val="20"/>
                <w:szCs w:val="20"/>
                <w:lang w:val="ru-RU"/>
              </w:rPr>
            </w:pPr>
            <w:r w:rsidRPr="00F74B87">
              <w:rPr>
                <w:rFonts w:ascii="Sylfaen" w:hAnsi="Sylfaen"/>
                <w:sz w:val="20"/>
                <w:szCs w:val="20"/>
              </w:rPr>
              <w:t xml:space="preserve"> </w:t>
            </w:r>
            <w:r w:rsidRPr="00F74B87">
              <w:rPr>
                <w:rFonts w:ascii="Sylfaen" w:hAnsi="Sylfaen"/>
                <w:sz w:val="20"/>
                <w:szCs w:val="20"/>
                <w:lang w:val="ru-RU"/>
              </w:rPr>
              <w:t>5.6. Исполнитель не несет ответственности за убытки, причиненные третьим лицам, включая, помимо прочих, аффилированные лица Заказчика, в результате использования Результатов оказания услуг или иных консультаций Исполнителя, предоставленных в ходе оказания Услуг.</w:t>
            </w:r>
          </w:p>
          <w:p w14:paraId="6B6873DC" w14:textId="77777777" w:rsidR="00D809F4" w:rsidRPr="00F74B87" w:rsidRDefault="00D809F4" w:rsidP="00D809F4">
            <w:pPr>
              <w:keepNext/>
              <w:keepLines/>
              <w:jc w:val="both"/>
              <w:rPr>
                <w:rFonts w:ascii="Sylfaen" w:hAnsi="Sylfaen"/>
                <w:sz w:val="20"/>
                <w:szCs w:val="20"/>
                <w:lang w:val="ru-RU"/>
              </w:rPr>
            </w:pPr>
          </w:p>
        </w:tc>
      </w:tr>
      <w:tr w:rsidR="00D809F4" w:rsidRPr="00F247A1" w14:paraId="375AEC8D" w14:textId="77777777" w:rsidTr="0080471A">
        <w:trPr>
          <w:gridBefore w:val="1"/>
          <w:wBefore w:w="52" w:type="dxa"/>
        </w:trPr>
        <w:tc>
          <w:tcPr>
            <w:tcW w:w="4722" w:type="dxa"/>
          </w:tcPr>
          <w:p w14:paraId="0839B185" w14:textId="77777777" w:rsidR="00D809F4" w:rsidRPr="00F74B87" w:rsidRDefault="00D809F4" w:rsidP="00D809F4">
            <w:pPr>
              <w:pStyle w:val="20"/>
              <w:keepNext/>
              <w:keepLines/>
              <w:jc w:val="both"/>
              <w:rPr>
                <w:rFonts w:ascii="Sylfaen" w:hAnsi="Sylfaen"/>
                <w:color w:val="auto"/>
                <w:sz w:val="20"/>
                <w:lang w:val="en-US"/>
              </w:rPr>
            </w:pPr>
            <w:r w:rsidRPr="00F74B87">
              <w:rPr>
                <w:rFonts w:ascii="Sylfaen" w:hAnsi="Sylfaen"/>
                <w:color w:val="auto"/>
                <w:sz w:val="20"/>
                <w:lang w:val="en-US"/>
              </w:rPr>
              <w:t>5.7. The Client shall indemnify and keep indemnified, on demand, and hold harmless the Contractor, its partners and employees against any and all liabilities, actions, proceedings, claims, costs, demands, damages, as well as expenses (including, without limitation, legal fees) incurred or threatened, connected with any third parties’ claims, actions or any other demands whatsoever, arising out of or in connection with, or relating to or resulting from the Contractor being or having acted under the Agreement, except to the extent finally judicially determined to have resulted primarily from the willful misconduct of the Contractor.</w:t>
            </w:r>
          </w:p>
        </w:tc>
        <w:tc>
          <w:tcPr>
            <w:tcW w:w="238" w:type="dxa"/>
          </w:tcPr>
          <w:p w14:paraId="285BEE6B"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69D65410" w14:textId="77777777" w:rsidR="00D809F4" w:rsidRPr="00F74B87" w:rsidRDefault="00D809F4" w:rsidP="00D809F4">
            <w:pPr>
              <w:pStyle w:val="30"/>
              <w:keepNext/>
              <w:keepLines/>
              <w:autoSpaceDE/>
              <w:autoSpaceDN/>
              <w:jc w:val="both"/>
              <w:rPr>
                <w:rFonts w:ascii="Sylfaen" w:hAnsi="Sylfaen"/>
                <w:lang w:val="ru-RU"/>
              </w:rPr>
            </w:pPr>
            <w:r w:rsidRPr="00F74B87">
              <w:rPr>
                <w:rFonts w:ascii="Sylfaen" w:hAnsi="Sylfaen"/>
                <w:lang w:val="ru-RU"/>
              </w:rPr>
              <w:t>5.7. Заказчик по требованию освобождает от ответственности Исполнителя, его партнеров и работников в отношении любых</w:t>
            </w:r>
            <w:r w:rsidRPr="00F74B87">
              <w:rPr>
                <w:rFonts w:ascii="Sylfaen" w:hAnsi="Sylfaen"/>
              </w:rPr>
              <w:t> </w:t>
            </w:r>
            <w:r w:rsidRPr="00F74B87">
              <w:rPr>
                <w:rFonts w:ascii="Sylfaen" w:hAnsi="Sylfaen"/>
                <w:lang w:val="ru-RU"/>
              </w:rPr>
              <w:t xml:space="preserve"> существующих или возможных обязательств, претензий, исков, судебных разбирательств и требований и гарантирует возмещение убытков, в том числе, помимо прочего, издержек (включая, без ограничений, судебные издержки), в случае предъявления претензий, исков или иных требований третьих лиц, которые могут возникнуть вследствие или в связи с действиями Исполнителя при исполнении настоящего Договора, за исключением тех случаев, когда в судебном порядке установлено, что такие убытки являются результатом умышленных неправомерных действий Исполнителя.</w:t>
            </w:r>
          </w:p>
          <w:p w14:paraId="5E63D7CE" w14:textId="77777777" w:rsidR="00D809F4" w:rsidRPr="00F74B87" w:rsidRDefault="00D809F4" w:rsidP="00D809F4">
            <w:pPr>
              <w:pStyle w:val="30"/>
              <w:keepNext/>
              <w:keepLines/>
              <w:autoSpaceDE/>
              <w:autoSpaceDN/>
              <w:jc w:val="both"/>
              <w:rPr>
                <w:rFonts w:ascii="Sylfaen" w:hAnsi="Sylfaen"/>
                <w:b/>
                <w:sz w:val="24"/>
                <w:szCs w:val="24"/>
                <w:lang w:val="ru-RU"/>
              </w:rPr>
            </w:pPr>
          </w:p>
        </w:tc>
      </w:tr>
      <w:tr w:rsidR="00D809F4" w:rsidRPr="00F247A1" w14:paraId="53787792" w14:textId="77777777" w:rsidTr="0080471A">
        <w:trPr>
          <w:gridBefore w:val="1"/>
          <w:wBefore w:w="52" w:type="dxa"/>
        </w:trPr>
        <w:tc>
          <w:tcPr>
            <w:tcW w:w="4722" w:type="dxa"/>
          </w:tcPr>
          <w:p w14:paraId="3631BA96" w14:textId="76608A7C" w:rsidR="00D809F4" w:rsidRPr="00F74B87" w:rsidRDefault="00D809F4" w:rsidP="00D809F4">
            <w:pPr>
              <w:pStyle w:val="20"/>
              <w:keepNext/>
              <w:keepLines/>
              <w:jc w:val="both"/>
              <w:rPr>
                <w:rFonts w:ascii="Sylfaen" w:hAnsi="Sylfaen"/>
                <w:color w:val="auto"/>
                <w:sz w:val="20"/>
                <w:lang w:val="en-US"/>
              </w:rPr>
            </w:pPr>
            <w:r w:rsidRPr="00F74B87">
              <w:rPr>
                <w:rFonts w:ascii="Sylfaen" w:hAnsi="Sylfaen"/>
                <w:color w:val="auto"/>
                <w:sz w:val="20"/>
                <w:lang w:val="en-US"/>
              </w:rPr>
              <w:t xml:space="preserve">5.8. </w:t>
            </w:r>
            <w:r w:rsidRPr="00F74B87">
              <w:rPr>
                <w:rFonts w:ascii="Sylfaen" w:hAnsi="Sylfaen"/>
                <w:color w:val="auto"/>
                <w:sz w:val="20"/>
              </w:rPr>
              <w:t>“</w:t>
            </w:r>
            <w:r w:rsidR="00134C40">
              <w:rPr>
                <w:rFonts w:ascii="Sylfaen" w:hAnsi="Sylfaen"/>
                <w:color w:val="auto"/>
                <w:sz w:val="20"/>
              </w:rPr>
              <w:t>Xxx</w:t>
            </w:r>
            <w:r w:rsidRPr="00F74B87">
              <w:rPr>
                <w:rFonts w:ascii="Sylfaen" w:hAnsi="Sylfaen"/>
                <w:color w:val="auto"/>
                <w:sz w:val="20"/>
              </w:rPr>
              <w:t>”, or “</w:t>
            </w:r>
            <w:r w:rsidR="00134C40">
              <w:rPr>
                <w:rFonts w:ascii="Sylfaen" w:hAnsi="Sylfaen"/>
                <w:color w:val="auto"/>
                <w:sz w:val="20"/>
              </w:rPr>
              <w:t>Xxx</w:t>
            </w:r>
            <w:r w:rsidRPr="00F74B87">
              <w:rPr>
                <w:rFonts w:ascii="Sylfaen" w:hAnsi="Sylfaen"/>
                <w:color w:val="auto"/>
                <w:sz w:val="20"/>
              </w:rPr>
              <w:t xml:space="preserve"> Entities”, as the case may be, refer to one or more of </w:t>
            </w:r>
            <w:r w:rsidR="00134C40">
              <w:rPr>
                <w:rFonts w:ascii="Sylfaen" w:hAnsi="Sylfaen"/>
                <w:color w:val="auto"/>
                <w:sz w:val="20"/>
              </w:rPr>
              <w:t>Xxx</w:t>
            </w:r>
            <w:r w:rsidRPr="00F74B87">
              <w:rPr>
                <w:rFonts w:ascii="Sylfaen" w:hAnsi="Sylfaen"/>
                <w:color w:val="auto"/>
                <w:sz w:val="20"/>
              </w:rPr>
              <w:t xml:space="preserve"> Limited, a UK private company limited by guarantee (“</w:t>
            </w:r>
            <w:r w:rsidR="003E29DD">
              <w:rPr>
                <w:rFonts w:ascii="Sylfaen" w:hAnsi="Sylfaen"/>
                <w:color w:val="auto"/>
                <w:sz w:val="20"/>
              </w:rPr>
              <w:t>XXX</w:t>
            </w:r>
            <w:r w:rsidRPr="00F74B87">
              <w:rPr>
                <w:rFonts w:ascii="Sylfaen" w:hAnsi="Sylfaen"/>
                <w:color w:val="auto"/>
                <w:sz w:val="20"/>
              </w:rPr>
              <w:t xml:space="preserve">”), its network of member firms and their respective subsidiaries and affiliates,  their predecessors, successors and assignees, and all partners, principals, members, owners, directors, employees of all such entities. Neither </w:t>
            </w:r>
            <w:r w:rsidR="003E29DD">
              <w:rPr>
                <w:rFonts w:ascii="Sylfaen" w:hAnsi="Sylfaen"/>
                <w:color w:val="auto"/>
                <w:sz w:val="20"/>
              </w:rPr>
              <w:t>XXX</w:t>
            </w:r>
            <w:r w:rsidRPr="00F74B87">
              <w:rPr>
                <w:rFonts w:ascii="Sylfaen" w:hAnsi="Sylfaen"/>
                <w:color w:val="auto"/>
                <w:sz w:val="20"/>
              </w:rPr>
              <w:t xml:space="preserve">, nor, except as expressly provided herein, any member firm of </w:t>
            </w:r>
            <w:r w:rsidR="003E29DD">
              <w:rPr>
                <w:rFonts w:ascii="Sylfaen" w:hAnsi="Sylfaen"/>
                <w:color w:val="auto"/>
                <w:sz w:val="20"/>
              </w:rPr>
              <w:t>XXX</w:t>
            </w:r>
            <w:r w:rsidRPr="00F74B87">
              <w:rPr>
                <w:rFonts w:ascii="Sylfaen" w:hAnsi="Sylfaen"/>
                <w:color w:val="auto"/>
                <w:sz w:val="20"/>
              </w:rPr>
              <w:t xml:space="preserve"> has any liability for each other’s acts or omissions. Each member firm of </w:t>
            </w:r>
            <w:r w:rsidR="003E29DD">
              <w:rPr>
                <w:rFonts w:ascii="Sylfaen" w:hAnsi="Sylfaen"/>
                <w:color w:val="auto"/>
                <w:sz w:val="20"/>
              </w:rPr>
              <w:lastRenderedPageBreak/>
              <w:t>XXX</w:t>
            </w:r>
            <w:r w:rsidRPr="00F74B87">
              <w:rPr>
                <w:rFonts w:ascii="Sylfaen" w:hAnsi="Sylfaen"/>
                <w:color w:val="auto"/>
                <w:sz w:val="20"/>
              </w:rPr>
              <w:t xml:space="preserve"> is a separate and independent legal entity operating under the names “</w:t>
            </w:r>
            <w:r w:rsidR="00134C40">
              <w:rPr>
                <w:rFonts w:ascii="Sylfaen" w:hAnsi="Sylfaen"/>
                <w:color w:val="auto"/>
                <w:sz w:val="20"/>
              </w:rPr>
              <w:t>Xxx</w:t>
            </w:r>
            <w:r w:rsidRPr="00F74B87">
              <w:rPr>
                <w:rFonts w:ascii="Sylfaen" w:hAnsi="Sylfaen"/>
                <w:color w:val="auto"/>
                <w:sz w:val="20"/>
              </w:rPr>
              <w:t>”, “</w:t>
            </w:r>
            <w:r w:rsidR="00134C40">
              <w:rPr>
                <w:rFonts w:ascii="Sylfaen" w:hAnsi="Sylfaen"/>
                <w:color w:val="auto"/>
                <w:sz w:val="20"/>
              </w:rPr>
              <w:t>Xxx</w:t>
            </w:r>
            <w:r w:rsidRPr="00F74B87">
              <w:rPr>
                <w:rFonts w:ascii="Sylfaen" w:hAnsi="Sylfaen"/>
                <w:color w:val="auto"/>
                <w:sz w:val="20"/>
              </w:rPr>
              <w:t xml:space="preserve"> &amp; </w:t>
            </w:r>
            <w:r w:rsidR="003E29DD">
              <w:rPr>
                <w:rFonts w:ascii="Sylfaen" w:hAnsi="Sylfaen"/>
                <w:color w:val="auto"/>
                <w:sz w:val="20"/>
              </w:rPr>
              <w:t>Xxx</w:t>
            </w:r>
            <w:r w:rsidRPr="00F74B87">
              <w:rPr>
                <w:rFonts w:ascii="Sylfaen" w:hAnsi="Sylfaen"/>
                <w:color w:val="auto"/>
                <w:sz w:val="20"/>
              </w:rPr>
              <w:t>”, “</w:t>
            </w:r>
            <w:r w:rsidR="00134C40">
              <w:rPr>
                <w:rFonts w:ascii="Sylfaen" w:hAnsi="Sylfaen"/>
                <w:color w:val="auto"/>
                <w:sz w:val="20"/>
              </w:rPr>
              <w:t>Xxx</w:t>
            </w:r>
            <w:r w:rsidRPr="00F74B87">
              <w:rPr>
                <w:rFonts w:ascii="Sylfaen" w:hAnsi="Sylfaen"/>
                <w:color w:val="auto"/>
                <w:sz w:val="20"/>
              </w:rPr>
              <w:t xml:space="preserve">” or other related names; and services are provided by member firms or their subsidiaries or affiliates and not by </w:t>
            </w:r>
            <w:r w:rsidR="003E29DD">
              <w:rPr>
                <w:rFonts w:ascii="Sylfaen" w:hAnsi="Sylfaen"/>
                <w:color w:val="auto"/>
                <w:sz w:val="20"/>
              </w:rPr>
              <w:t>XXX</w:t>
            </w:r>
            <w:r w:rsidRPr="00F74B87">
              <w:rPr>
                <w:rFonts w:ascii="Sylfaen" w:hAnsi="Sylfaen"/>
                <w:color w:val="auto"/>
                <w:sz w:val="20"/>
              </w:rPr>
              <w:t>.</w:t>
            </w:r>
          </w:p>
          <w:p w14:paraId="2CCFCC68" w14:textId="77777777" w:rsidR="00D809F4" w:rsidRPr="00F74B87" w:rsidRDefault="00D809F4" w:rsidP="00D809F4">
            <w:pPr>
              <w:pStyle w:val="20"/>
              <w:keepNext/>
              <w:keepLines/>
              <w:jc w:val="both"/>
              <w:rPr>
                <w:rFonts w:ascii="Sylfaen" w:hAnsi="Sylfaen"/>
                <w:color w:val="auto"/>
                <w:sz w:val="20"/>
                <w:lang w:val="en-US"/>
              </w:rPr>
            </w:pPr>
          </w:p>
        </w:tc>
        <w:tc>
          <w:tcPr>
            <w:tcW w:w="238" w:type="dxa"/>
          </w:tcPr>
          <w:p w14:paraId="3AE1894C"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795D0871" w14:textId="575A76C7" w:rsidR="00D809F4" w:rsidRPr="00F74B87" w:rsidRDefault="00D809F4" w:rsidP="00D809F4">
            <w:pPr>
              <w:pStyle w:val="30"/>
              <w:keepNext/>
              <w:keepLines/>
              <w:autoSpaceDE/>
              <w:jc w:val="both"/>
              <w:rPr>
                <w:rFonts w:ascii="Sylfaen" w:hAnsi="Sylfaen"/>
                <w:lang w:val="ru-RU"/>
              </w:rPr>
            </w:pPr>
            <w:r w:rsidRPr="00F74B87">
              <w:rPr>
                <w:rFonts w:ascii="Sylfaen" w:hAnsi="Sylfaen"/>
                <w:lang w:val="ru-RU"/>
              </w:rPr>
              <w:t>5.8. Наименования «</w:t>
            </w:r>
            <w:r w:rsidR="00134C40">
              <w:rPr>
                <w:rFonts w:ascii="Sylfaen" w:hAnsi="Sylfaen"/>
                <w:lang w:val="ru-RU"/>
              </w:rPr>
              <w:t>Xxx</w:t>
            </w:r>
            <w:r w:rsidRPr="00F74B87">
              <w:rPr>
                <w:rFonts w:ascii="Sylfaen" w:hAnsi="Sylfaen"/>
                <w:lang w:val="ru-RU"/>
              </w:rPr>
              <w:t xml:space="preserve">», или «Компании  </w:t>
            </w:r>
            <w:r w:rsidR="00134C40">
              <w:rPr>
                <w:rFonts w:ascii="Sylfaen" w:hAnsi="Sylfaen"/>
                <w:lang w:val="ru-RU"/>
              </w:rPr>
              <w:t>Xxx</w:t>
            </w:r>
            <w:r w:rsidRPr="00F74B87">
              <w:rPr>
                <w:rFonts w:ascii="Sylfaen" w:hAnsi="Sylfaen"/>
                <w:lang w:val="ru-RU"/>
              </w:rPr>
              <w:t>», в зависимости от контекста, относятся к одному либо любому количеству юридических лиц, входящих в «</w:t>
            </w:r>
            <w:r w:rsidR="00134C40">
              <w:rPr>
                <w:rFonts w:ascii="Sylfaen" w:hAnsi="Sylfaen"/>
                <w:lang w:val="ru-RU"/>
              </w:rPr>
              <w:t>Xxx</w:t>
            </w:r>
            <w:r w:rsidRPr="00F74B87">
              <w:rPr>
                <w:rFonts w:ascii="Sylfaen" w:hAnsi="Sylfaen"/>
                <w:lang w:val="ru-RU"/>
              </w:rPr>
              <w:t xml:space="preserve"> </w:t>
            </w:r>
            <w:r w:rsidR="00134C40">
              <w:rPr>
                <w:rFonts w:ascii="Sylfaen" w:hAnsi="Sylfaen"/>
                <w:lang w:val="ru-RU"/>
              </w:rPr>
              <w:t>Xxx</w:t>
            </w:r>
            <w:r w:rsidRPr="00F74B87">
              <w:rPr>
                <w:rFonts w:ascii="Sylfaen" w:hAnsi="Sylfaen"/>
                <w:lang w:val="ru-RU"/>
              </w:rPr>
              <w:t xml:space="preserve"> </w:t>
            </w:r>
            <w:r w:rsidR="00134C40">
              <w:rPr>
                <w:rFonts w:ascii="Sylfaen" w:hAnsi="Sylfaen"/>
                <w:lang w:val="ru-RU"/>
              </w:rPr>
              <w:t>Xxx</w:t>
            </w:r>
            <w:r w:rsidRPr="00F74B87">
              <w:rPr>
                <w:rFonts w:ascii="Sylfaen" w:hAnsi="Sylfaen"/>
                <w:lang w:val="ru-RU"/>
              </w:rPr>
              <w:t xml:space="preserve"> Лимитед», частную компанию с ответственностью участников в гарантированных ими пределах, зарегистрированную в соответствии с законодательством Великобритании («</w:t>
            </w:r>
            <w:r w:rsidR="003E29DD">
              <w:rPr>
                <w:rFonts w:ascii="Sylfaen" w:hAnsi="Sylfaen"/>
                <w:lang w:val="ru-RU"/>
              </w:rPr>
              <w:t>XXX</w:t>
            </w:r>
            <w:r w:rsidRPr="00F74B87">
              <w:rPr>
                <w:rFonts w:ascii="Sylfaen" w:hAnsi="Sylfaen"/>
                <w:lang w:val="ru-RU"/>
              </w:rPr>
              <w:t xml:space="preserve">»); любому из юридических лиц, входящих в ее состав, а также их соответствующим аффилированным компаниям, их правопредшественникам, </w:t>
            </w:r>
            <w:r w:rsidRPr="00F74B87">
              <w:rPr>
                <w:rFonts w:ascii="Sylfaen" w:hAnsi="Sylfaen"/>
                <w:lang w:val="ru-RU"/>
              </w:rPr>
              <w:lastRenderedPageBreak/>
              <w:t xml:space="preserve">правопреемникам и цессионариям, а также всем партнерам, принципалам, участникам / членам, владельцам, директорам, работникам каждой такой компании. Ни </w:t>
            </w:r>
            <w:r w:rsidR="003E29DD">
              <w:rPr>
                <w:rFonts w:ascii="Sylfaen" w:hAnsi="Sylfaen"/>
                <w:lang w:val="ru-RU"/>
              </w:rPr>
              <w:t>XXX</w:t>
            </w:r>
            <w:r w:rsidRPr="00F74B87">
              <w:rPr>
                <w:rFonts w:ascii="Sylfaen" w:hAnsi="Sylfaen"/>
                <w:lang w:val="ru-RU"/>
              </w:rPr>
              <w:t xml:space="preserve">, если иное прямо не оговорено в настоящем документе, ни иные юридические лица, входящие в состав </w:t>
            </w:r>
            <w:r w:rsidR="003E29DD">
              <w:rPr>
                <w:rFonts w:ascii="Sylfaen" w:hAnsi="Sylfaen"/>
                <w:lang w:val="ru-RU"/>
              </w:rPr>
              <w:t>XXX</w:t>
            </w:r>
            <w:r w:rsidRPr="00F74B87">
              <w:rPr>
                <w:rFonts w:ascii="Sylfaen" w:hAnsi="Sylfaen"/>
                <w:lang w:val="ru-RU"/>
              </w:rPr>
              <w:t xml:space="preserve">, не несут какой-либо ответственности за действия или упущения друг друга. Каждое юридическое лицо, входящее в </w:t>
            </w:r>
            <w:r w:rsidR="003E29DD">
              <w:rPr>
                <w:rFonts w:ascii="Sylfaen" w:hAnsi="Sylfaen"/>
                <w:lang w:val="ru-RU"/>
              </w:rPr>
              <w:t>XXX</w:t>
            </w:r>
            <w:r w:rsidRPr="00F74B87">
              <w:rPr>
                <w:rFonts w:ascii="Sylfaen" w:hAnsi="Sylfaen"/>
                <w:lang w:val="ru-RU"/>
              </w:rPr>
              <w:t>, является отдельным и независимым юридическим лицом, действующим под одним из наименований - «</w:t>
            </w:r>
            <w:r w:rsidR="00134C40">
              <w:rPr>
                <w:rFonts w:ascii="Sylfaen" w:hAnsi="Sylfaen"/>
                <w:lang w:val="ru-RU"/>
              </w:rPr>
              <w:t>Xxx</w:t>
            </w:r>
            <w:r w:rsidRPr="00F74B87">
              <w:rPr>
                <w:rFonts w:ascii="Sylfaen" w:hAnsi="Sylfaen"/>
                <w:lang w:val="ru-RU"/>
              </w:rPr>
              <w:t>», «</w:t>
            </w:r>
            <w:r w:rsidR="00134C40">
              <w:rPr>
                <w:rFonts w:ascii="Sylfaen" w:hAnsi="Sylfaen"/>
                <w:lang w:val="ru-RU"/>
              </w:rPr>
              <w:t>Xxx</w:t>
            </w:r>
            <w:r w:rsidRPr="00F74B87">
              <w:rPr>
                <w:rFonts w:ascii="Sylfaen" w:hAnsi="Sylfaen"/>
                <w:lang w:val="ru-RU"/>
              </w:rPr>
              <w:t xml:space="preserve"> и </w:t>
            </w:r>
            <w:r w:rsidR="00134C40">
              <w:rPr>
                <w:rFonts w:ascii="Sylfaen" w:hAnsi="Sylfaen"/>
                <w:lang w:val="ru-RU"/>
              </w:rPr>
              <w:t>Xxx</w:t>
            </w:r>
            <w:r w:rsidRPr="00F74B87">
              <w:rPr>
                <w:rFonts w:ascii="Sylfaen" w:hAnsi="Sylfaen"/>
                <w:lang w:val="ru-RU"/>
              </w:rPr>
              <w:t>», «</w:t>
            </w:r>
            <w:r w:rsidR="00134C40">
              <w:rPr>
                <w:rFonts w:ascii="Sylfaen" w:hAnsi="Sylfaen"/>
                <w:lang w:val="ru-RU"/>
              </w:rPr>
              <w:t>Xxx</w:t>
            </w:r>
            <w:r w:rsidRPr="00F74B87">
              <w:rPr>
                <w:rFonts w:ascii="Sylfaen" w:hAnsi="Sylfaen"/>
                <w:lang w:val="ru-RU"/>
              </w:rPr>
              <w:t xml:space="preserve"> </w:t>
            </w:r>
            <w:r w:rsidR="00134C40">
              <w:rPr>
                <w:rFonts w:ascii="Sylfaen" w:hAnsi="Sylfaen"/>
                <w:lang w:val="ru-RU"/>
              </w:rPr>
              <w:t>Xxx</w:t>
            </w:r>
            <w:r w:rsidRPr="00F74B87">
              <w:rPr>
                <w:rFonts w:ascii="Sylfaen" w:hAnsi="Sylfaen"/>
                <w:lang w:val="ru-RU"/>
              </w:rPr>
              <w:t xml:space="preserve"> </w:t>
            </w:r>
            <w:r w:rsidR="00134C40">
              <w:rPr>
                <w:rFonts w:ascii="Sylfaen" w:hAnsi="Sylfaen"/>
                <w:lang w:val="ru-RU"/>
              </w:rPr>
              <w:t>Xxx</w:t>
            </w:r>
            <w:r w:rsidRPr="00F74B87">
              <w:rPr>
                <w:rFonts w:ascii="Sylfaen" w:hAnsi="Sylfaen"/>
                <w:lang w:val="ru-RU"/>
              </w:rPr>
              <w:t xml:space="preserve">» или иными схожими наименованиями; услуги предоставляются юридическими лицами, входящими в состав </w:t>
            </w:r>
            <w:r w:rsidR="003E29DD">
              <w:rPr>
                <w:rFonts w:ascii="Sylfaen" w:hAnsi="Sylfaen"/>
                <w:lang w:val="ru-RU"/>
              </w:rPr>
              <w:t>XXX</w:t>
            </w:r>
            <w:r w:rsidRPr="00F74B87">
              <w:rPr>
                <w:rFonts w:ascii="Sylfaen" w:hAnsi="Sylfaen"/>
                <w:lang w:val="ru-RU"/>
              </w:rPr>
              <w:t xml:space="preserve">, их дочерними предприятиями или аффилированными компаниями, но не </w:t>
            </w:r>
            <w:r w:rsidR="003E29DD">
              <w:rPr>
                <w:rFonts w:ascii="Sylfaen" w:hAnsi="Sylfaen"/>
                <w:lang w:val="ru-RU"/>
              </w:rPr>
              <w:t>XXX</w:t>
            </w:r>
            <w:r w:rsidRPr="00F74B87">
              <w:rPr>
                <w:rFonts w:ascii="Sylfaen" w:hAnsi="Sylfaen"/>
                <w:lang w:val="ru-RU"/>
              </w:rPr>
              <w:t xml:space="preserve">. </w:t>
            </w:r>
          </w:p>
          <w:p w14:paraId="0119BD1B" w14:textId="77777777" w:rsidR="00D809F4" w:rsidRPr="00F74B87" w:rsidRDefault="00D809F4" w:rsidP="00D809F4">
            <w:pPr>
              <w:pStyle w:val="30"/>
              <w:keepNext/>
              <w:keepLines/>
              <w:autoSpaceDE/>
              <w:autoSpaceDN/>
              <w:jc w:val="both"/>
              <w:rPr>
                <w:rFonts w:ascii="Sylfaen" w:hAnsi="Sylfaen"/>
                <w:sz w:val="24"/>
                <w:szCs w:val="24"/>
                <w:lang w:val="ru-RU"/>
              </w:rPr>
            </w:pPr>
          </w:p>
        </w:tc>
      </w:tr>
      <w:tr w:rsidR="00D809F4" w:rsidRPr="00F247A1" w14:paraId="0BE75E6B" w14:textId="77777777" w:rsidTr="0080471A">
        <w:trPr>
          <w:gridBefore w:val="1"/>
          <w:wBefore w:w="52" w:type="dxa"/>
        </w:trPr>
        <w:tc>
          <w:tcPr>
            <w:tcW w:w="4722" w:type="dxa"/>
          </w:tcPr>
          <w:p w14:paraId="4F8FEFCF" w14:textId="2C76A07F" w:rsidR="00D809F4" w:rsidRPr="00F74B87" w:rsidRDefault="00D809F4" w:rsidP="00D809F4">
            <w:pPr>
              <w:pStyle w:val="30"/>
              <w:keepNext/>
              <w:keepLines/>
              <w:autoSpaceDE/>
              <w:autoSpaceDN/>
              <w:jc w:val="both"/>
              <w:rPr>
                <w:rFonts w:ascii="Sylfaen" w:hAnsi="Sylfaen"/>
                <w:i/>
              </w:rPr>
            </w:pPr>
            <w:r w:rsidRPr="00F74B87">
              <w:rPr>
                <w:rFonts w:ascii="Sylfaen" w:hAnsi="Sylfaen"/>
                <w:lang w:val="en-US"/>
              </w:rPr>
              <w:lastRenderedPageBreak/>
              <w:t xml:space="preserve">5.9. The Agreement is between the Client and the Contractor;  the Contractor remains solely liable to the Client for all of the Services under the Agreement, notwithstanding the fact that certain Services may be carried out by employees provided to the Contractor by other member firms of </w:t>
            </w:r>
            <w:r w:rsidR="00134C40">
              <w:rPr>
                <w:rFonts w:ascii="Sylfaen" w:hAnsi="Sylfaen"/>
                <w:lang w:val="en-US"/>
              </w:rPr>
              <w:t>Xxx</w:t>
            </w:r>
            <w:r w:rsidRPr="00F74B87">
              <w:rPr>
                <w:rFonts w:ascii="Sylfaen" w:hAnsi="Sylfaen"/>
                <w:lang w:val="en-US"/>
              </w:rPr>
              <w:t xml:space="preserve"> Limited network. The Client will not bring any claim or proceedings of any nature in any way in respect of or in connection with the Agreement against any of the member firms of </w:t>
            </w:r>
            <w:r w:rsidR="00134C40">
              <w:rPr>
                <w:rFonts w:ascii="Sylfaen" w:hAnsi="Sylfaen"/>
                <w:lang w:val="en-US"/>
              </w:rPr>
              <w:t>Xxx</w:t>
            </w:r>
            <w:r w:rsidRPr="00F74B87">
              <w:rPr>
                <w:rFonts w:ascii="Sylfaen" w:hAnsi="Sylfaen"/>
                <w:lang w:val="en-US"/>
              </w:rPr>
              <w:t xml:space="preserve"> Limited network (except the Contractor).</w:t>
            </w:r>
          </w:p>
          <w:p w14:paraId="5FEFC059" w14:textId="77777777" w:rsidR="00D809F4" w:rsidRPr="00F74B87" w:rsidRDefault="00D809F4" w:rsidP="00D809F4">
            <w:pPr>
              <w:pStyle w:val="30"/>
              <w:keepNext/>
              <w:keepLines/>
              <w:autoSpaceDE/>
              <w:autoSpaceDN/>
              <w:ind w:left="340" w:hanging="340"/>
              <w:jc w:val="both"/>
              <w:rPr>
                <w:rFonts w:ascii="Sylfaen" w:hAnsi="Sylfaen"/>
                <w:bCs/>
                <w:sz w:val="24"/>
                <w:szCs w:val="24"/>
                <w:lang w:val="en-US"/>
              </w:rPr>
            </w:pPr>
          </w:p>
        </w:tc>
        <w:tc>
          <w:tcPr>
            <w:tcW w:w="238" w:type="dxa"/>
          </w:tcPr>
          <w:p w14:paraId="0BB3029B"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6D77B9D7" w14:textId="1642D2F5" w:rsidR="00D809F4" w:rsidRPr="00F74B87" w:rsidRDefault="00D809F4" w:rsidP="00D809F4">
            <w:pPr>
              <w:pStyle w:val="30"/>
              <w:keepNext/>
              <w:keepLines/>
              <w:autoSpaceDE/>
              <w:autoSpaceDN/>
              <w:jc w:val="both"/>
              <w:rPr>
                <w:rFonts w:ascii="Sylfaen" w:hAnsi="Sylfaen"/>
                <w:lang w:val="ru-RU"/>
              </w:rPr>
            </w:pPr>
            <w:r w:rsidRPr="00F74B87">
              <w:rPr>
                <w:rFonts w:ascii="Sylfaen" w:hAnsi="Sylfaen"/>
                <w:lang w:val="ru-RU"/>
              </w:rPr>
              <w:t xml:space="preserve">5.9. Договор заключается между Заказчиком и Исполнителем; только Исполнитель несет ответственность перед Заказчиком за все Услуги, оказываемые по Договору, несмотря на то, что некоторые Услуги могут быть оказаны работниками, предоставленными Исполнителю лицами, входящими в сеть </w:t>
            </w:r>
            <w:r w:rsidR="00134C40">
              <w:rPr>
                <w:rFonts w:ascii="Sylfaen" w:hAnsi="Sylfaen"/>
                <w:lang w:val="ru-RU"/>
              </w:rPr>
              <w:t>Xxx</w:t>
            </w:r>
            <w:r w:rsidRPr="00F74B87">
              <w:rPr>
                <w:rFonts w:ascii="Sylfaen" w:hAnsi="Sylfaen"/>
                <w:lang w:val="ru-RU"/>
              </w:rPr>
              <w:t xml:space="preserve"> </w:t>
            </w:r>
            <w:r w:rsidR="00134C40">
              <w:rPr>
                <w:rFonts w:ascii="Sylfaen" w:hAnsi="Sylfaen"/>
                <w:lang w:val="ru-RU"/>
              </w:rPr>
              <w:t>Xxx</w:t>
            </w:r>
            <w:r w:rsidRPr="00F74B87">
              <w:rPr>
                <w:rFonts w:ascii="Sylfaen" w:hAnsi="Sylfaen"/>
                <w:lang w:val="ru-RU"/>
              </w:rPr>
              <w:t xml:space="preserve"> </w:t>
            </w:r>
            <w:r w:rsidR="00134C40">
              <w:rPr>
                <w:rFonts w:ascii="Sylfaen" w:hAnsi="Sylfaen"/>
                <w:lang w:val="ru-RU"/>
              </w:rPr>
              <w:t>Xxx</w:t>
            </w:r>
            <w:r w:rsidRPr="00F74B87">
              <w:rPr>
                <w:rFonts w:ascii="Sylfaen" w:hAnsi="Sylfaen"/>
                <w:lang w:val="ru-RU"/>
              </w:rPr>
              <w:t xml:space="preserve"> Лимитед. Заказчик не будет предъявлять требования или подавать иск, связанный с Договором или относящимся к нему, против какого-либо лица, входящего в сеть </w:t>
            </w:r>
            <w:r w:rsidR="00134C40">
              <w:rPr>
                <w:rFonts w:ascii="Sylfaen" w:hAnsi="Sylfaen"/>
                <w:lang w:val="ru-RU"/>
              </w:rPr>
              <w:t>Xxx</w:t>
            </w:r>
            <w:r w:rsidRPr="00F74B87">
              <w:rPr>
                <w:rFonts w:ascii="Sylfaen" w:hAnsi="Sylfaen"/>
                <w:lang w:val="ru-RU"/>
              </w:rPr>
              <w:t xml:space="preserve"> </w:t>
            </w:r>
            <w:r w:rsidR="00134C40">
              <w:rPr>
                <w:rFonts w:ascii="Sylfaen" w:hAnsi="Sylfaen"/>
                <w:lang w:val="ru-RU"/>
              </w:rPr>
              <w:t>Xxx</w:t>
            </w:r>
            <w:r w:rsidRPr="00F74B87">
              <w:rPr>
                <w:rFonts w:ascii="Sylfaen" w:hAnsi="Sylfaen"/>
                <w:lang w:val="ru-RU"/>
              </w:rPr>
              <w:t xml:space="preserve"> </w:t>
            </w:r>
            <w:r w:rsidR="00134C40">
              <w:rPr>
                <w:rFonts w:ascii="Sylfaen" w:hAnsi="Sylfaen"/>
                <w:lang w:val="ru-RU"/>
              </w:rPr>
              <w:t>Xxx</w:t>
            </w:r>
            <w:r w:rsidRPr="00F74B87">
              <w:rPr>
                <w:rFonts w:ascii="Sylfaen" w:hAnsi="Sylfaen"/>
                <w:lang w:val="ru-RU"/>
              </w:rPr>
              <w:t xml:space="preserve"> Лимитед (за исключением Исполнителя) вне зависимости от основания.</w:t>
            </w:r>
          </w:p>
          <w:p w14:paraId="25215C87" w14:textId="77777777" w:rsidR="00D809F4" w:rsidRPr="00F74B87" w:rsidRDefault="00D809F4" w:rsidP="00D809F4">
            <w:pPr>
              <w:pStyle w:val="30"/>
              <w:keepNext/>
              <w:keepLines/>
              <w:autoSpaceDE/>
              <w:autoSpaceDN/>
              <w:jc w:val="both"/>
              <w:rPr>
                <w:rFonts w:ascii="Sylfaen" w:hAnsi="Sylfaen"/>
                <w:sz w:val="24"/>
                <w:szCs w:val="24"/>
                <w:lang w:val="ru-RU"/>
              </w:rPr>
            </w:pPr>
          </w:p>
        </w:tc>
      </w:tr>
      <w:tr w:rsidR="00D809F4" w:rsidRPr="00F247A1" w14:paraId="49300545" w14:textId="77777777" w:rsidTr="0080471A">
        <w:trPr>
          <w:gridBefore w:val="1"/>
          <w:wBefore w:w="52" w:type="dxa"/>
        </w:trPr>
        <w:tc>
          <w:tcPr>
            <w:tcW w:w="4722" w:type="dxa"/>
          </w:tcPr>
          <w:p w14:paraId="461DEB43" w14:textId="77777777" w:rsidR="00D809F4" w:rsidRPr="00F74B87" w:rsidRDefault="00D809F4" w:rsidP="00D809F4">
            <w:pPr>
              <w:pStyle w:val="20"/>
              <w:keepNext/>
              <w:keepLines/>
              <w:jc w:val="both"/>
              <w:rPr>
                <w:rFonts w:ascii="Sylfaen" w:hAnsi="Sylfaen"/>
                <w:color w:val="auto"/>
                <w:sz w:val="20"/>
                <w:lang w:val="en-US"/>
              </w:rPr>
            </w:pPr>
            <w:r w:rsidRPr="00F74B87">
              <w:rPr>
                <w:rFonts w:ascii="Sylfaen" w:hAnsi="Sylfaen"/>
                <w:color w:val="auto"/>
                <w:sz w:val="20"/>
                <w:lang w:val="en-US"/>
              </w:rPr>
              <w:t>5.10. Any Contractor’s opinion or advice should not be relied upon by the Client with respect to a similar set of issues at a later date without first permitting the Contractor an opportunity to review changes and amendments which may have occurred to the applicable laws and regulations.  The Contractor shall not assume liability for consequences of any future transactions into which the Client may enter or for the effects of future changes in applicable laws and regulations, unless the Client has specifically requested the Contractor’s advice in advance in a particular instance. In this case such request shall be considered as new request for services, which terms and conditions shall further be agreed by the Parties.</w:t>
            </w:r>
          </w:p>
        </w:tc>
        <w:tc>
          <w:tcPr>
            <w:tcW w:w="238" w:type="dxa"/>
          </w:tcPr>
          <w:p w14:paraId="04D7529E"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538932BE" w14:textId="77777777" w:rsidR="00D809F4" w:rsidRPr="00F74B87" w:rsidRDefault="00D809F4" w:rsidP="00D809F4">
            <w:pPr>
              <w:pStyle w:val="30"/>
              <w:keepNext/>
              <w:keepLines/>
              <w:autoSpaceDE/>
              <w:autoSpaceDN/>
              <w:jc w:val="both"/>
              <w:rPr>
                <w:rFonts w:ascii="Sylfaen" w:hAnsi="Sylfaen"/>
                <w:lang w:val="ru-RU"/>
              </w:rPr>
            </w:pPr>
            <w:r w:rsidRPr="00F74B87">
              <w:rPr>
                <w:rFonts w:ascii="Sylfaen" w:hAnsi="Sylfaen"/>
                <w:lang w:val="ru-RU"/>
              </w:rPr>
              <w:t>5.10. Никакие мнения или рекомендации Исполнителя не должны применяться Заказчиком впоследствии в отношении аналогичного круга вопросов до тех пор, пока Исполнителю не будет предоставлена возможность изучить изменения, которые могли быть внесены в применимое законодательство. Исполнитель не несет ответственности за последствия любых операций, которые Заказчик может осуществлять в будущем, и за последствия будущих изменений в применимом законодательстве, если только Заказчик заранее не обратится к Исполнителю за консультациями в том или ином конкретном случае. При этом такое обращение Заказчика рассматривается Исполнителем как новый заказ на оказание услуг, условия которого должны быть согласованы Сторонами дополнительно.</w:t>
            </w:r>
          </w:p>
          <w:p w14:paraId="516C7778" w14:textId="77777777" w:rsidR="00D809F4" w:rsidRPr="00F74B87" w:rsidRDefault="00D809F4" w:rsidP="00D809F4">
            <w:pPr>
              <w:pStyle w:val="30"/>
              <w:keepNext/>
              <w:keepLines/>
              <w:autoSpaceDE/>
              <w:autoSpaceDN/>
              <w:jc w:val="both"/>
              <w:rPr>
                <w:rFonts w:ascii="Sylfaen" w:hAnsi="Sylfaen"/>
                <w:sz w:val="24"/>
                <w:szCs w:val="24"/>
                <w:lang w:val="ru-RU"/>
              </w:rPr>
            </w:pPr>
          </w:p>
        </w:tc>
      </w:tr>
      <w:tr w:rsidR="00D809F4" w:rsidRPr="00F247A1" w14:paraId="21D9BEB5" w14:textId="77777777" w:rsidTr="0080471A">
        <w:trPr>
          <w:gridBefore w:val="1"/>
          <w:wBefore w:w="52" w:type="dxa"/>
        </w:trPr>
        <w:tc>
          <w:tcPr>
            <w:tcW w:w="4722" w:type="dxa"/>
          </w:tcPr>
          <w:p w14:paraId="5246F744" w14:textId="77777777" w:rsidR="00D809F4" w:rsidRPr="00F74B87" w:rsidRDefault="00D809F4" w:rsidP="00D809F4">
            <w:pPr>
              <w:keepNext/>
              <w:keepLines/>
              <w:jc w:val="both"/>
              <w:rPr>
                <w:rFonts w:ascii="Sylfaen" w:hAnsi="Sylfaen"/>
                <w:sz w:val="20"/>
                <w:szCs w:val="20"/>
              </w:rPr>
            </w:pPr>
            <w:r w:rsidRPr="00F74B87">
              <w:rPr>
                <w:rFonts w:ascii="Sylfaen" w:hAnsi="Sylfaen"/>
                <w:sz w:val="20"/>
              </w:rPr>
              <w:t xml:space="preserve">5.11. </w:t>
            </w:r>
            <w:r w:rsidRPr="00F74B87">
              <w:rPr>
                <w:rFonts w:ascii="Sylfaen" w:hAnsi="Sylfaen"/>
                <w:sz w:val="20"/>
                <w:szCs w:val="20"/>
                <w:lang w:val="en-GB"/>
              </w:rPr>
              <w:t xml:space="preserve">The Parties herewith agree that they may communicate with each other by e-mail (including the Internet) and that draft of the Deliverables may be provided to the Client in electronic format. The Client further acknowledges that in order for Contractor’s employees to operate effectively and efficiently from the Client’s premises, the </w:t>
            </w:r>
            <w:r w:rsidRPr="00F74B87">
              <w:rPr>
                <w:rFonts w:ascii="Sylfaen" w:hAnsi="Sylfaen"/>
                <w:sz w:val="20"/>
                <w:szCs w:val="20"/>
                <w:lang w:val="en-GB"/>
              </w:rPr>
              <w:lastRenderedPageBreak/>
              <w:t>Contractor’s employees may require access to the Client’s networks, for example, to enable access to the Contractor’s applications and systems. The Parties recognise that e-mail is inherently insecure and that e-mails can become corrupted, are not always delivered promptly (or at all) and that other methods of communication may be appropriate.  In addition, the Internet is prone to viruses. Similar hazards apply where the Contractor access Contractor’s systems via the Client networks. Each Party shall be responsible for protecting its own systems and interests and neither Party will be responsible to the other on any basis (contract, tort or otherwise) for any loss, damage or omission in anyway arising from the use of the electronic format of the Deliverables, e-mail or the Internet as a form of communication or from Contractor’s employees connecting to or accessing the Client network.</w:t>
            </w:r>
          </w:p>
        </w:tc>
        <w:tc>
          <w:tcPr>
            <w:tcW w:w="238" w:type="dxa"/>
          </w:tcPr>
          <w:p w14:paraId="0788C552" w14:textId="77777777" w:rsidR="00D809F4" w:rsidRPr="00F74B87" w:rsidRDefault="00D809F4" w:rsidP="00D809F4">
            <w:pPr>
              <w:pStyle w:val="30"/>
              <w:keepNext/>
              <w:keepLines/>
              <w:jc w:val="both"/>
              <w:rPr>
                <w:rFonts w:ascii="Sylfaen" w:hAnsi="Sylfaen"/>
                <w:lang w:val="en-US" w:eastAsia="ru-RU"/>
              </w:rPr>
            </w:pPr>
          </w:p>
        </w:tc>
        <w:tc>
          <w:tcPr>
            <w:tcW w:w="4825" w:type="dxa"/>
            <w:gridSpan w:val="2"/>
          </w:tcPr>
          <w:p w14:paraId="2506978F" w14:textId="77777777" w:rsidR="00D809F4" w:rsidRPr="00F74B87" w:rsidRDefault="00D809F4" w:rsidP="00D809F4">
            <w:pPr>
              <w:keepNext/>
              <w:keepLines/>
              <w:jc w:val="both"/>
              <w:rPr>
                <w:rFonts w:ascii="Sylfaen" w:hAnsi="Sylfaen"/>
                <w:sz w:val="20"/>
                <w:szCs w:val="20"/>
                <w:lang w:val="ru-RU"/>
              </w:rPr>
            </w:pPr>
            <w:r w:rsidRPr="00F74B87">
              <w:rPr>
                <w:rFonts w:ascii="Sylfaen" w:hAnsi="Sylfaen"/>
                <w:sz w:val="20"/>
                <w:szCs w:val="20"/>
                <w:lang w:val="ru-RU"/>
              </w:rPr>
              <w:t xml:space="preserve">5.11. Стороны настоящим соглашаются с тем, что обмен информацией между ними может происходить посредством электронной почты (включая Интернет), а проект Результатов могут быть переданы Заказчику в электронном формате . Заказчик также признает, что для эффективной и результативной деятельности работников </w:t>
            </w:r>
            <w:r w:rsidRPr="00F74B87">
              <w:rPr>
                <w:rFonts w:ascii="Sylfaen" w:hAnsi="Sylfaen"/>
                <w:sz w:val="20"/>
                <w:szCs w:val="20"/>
                <w:lang w:val="ru-RU"/>
              </w:rPr>
              <w:lastRenderedPageBreak/>
              <w:t>Исполнителя, осуществляемой на территории офиса Заказчика, работникам Исполнителя может потребоваться доступ к компьютерной сети Заказчика (например, для получения доступа к приложениям и системам Исполнителя). Стороны признают, что электронная почта и Интернет не обладают достаточной степенью надежности, электронные сообщения могут быть искажены, не всегда оперативно доставляться (или могут быть не доставлены вообще) и что другие способы коммуникации могут быть более надежными. Помимо этого, существует вероятность наличия вирусов в Интернете. Аналогичные риски возникают при осуществлении доступа в системы Исполнителя посредством компьютерных сетей Заказчика. Каждая Сторона несет ответственность за защиту своих систем и интересов; ни одна из Сторон не несет ответственность перед другой Стороной вне зависимости от основания ответственности (договор, правонарушение или иное) за понесенные убытки, возникшие в результате передачи Результатов в электронном формате, использования электронной почты или Интернета в качестве средства коммуникации или использования работниками Исполнителя информационных сетей Заказчика.</w:t>
            </w:r>
          </w:p>
          <w:p w14:paraId="08F10858" w14:textId="77777777" w:rsidR="00D809F4" w:rsidRPr="00F74B87" w:rsidRDefault="00D809F4" w:rsidP="00D809F4">
            <w:pPr>
              <w:keepNext/>
              <w:keepLines/>
              <w:jc w:val="both"/>
              <w:rPr>
                <w:rFonts w:ascii="Sylfaen" w:hAnsi="Sylfaen"/>
                <w:sz w:val="20"/>
                <w:szCs w:val="20"/>
                <w:lang w:val="ru-RU"/>
              </w:rPr>
            </w:pPr>
          </w:p>
        </w:tc>
      </w:tr>
      <w:tr w:rsidR="00D809F4" w:rsidRPr="00F74B87" w14:paraId="4AFE5744" w14:textId="77777777" w:rsidTr="0080471A">
        <w:trPr>
          <w:gridBefore w:val="1"/>
          <w:wBefore w:w="52" w:type="dxa"/>
        </w:trPr>
        <w:tc>
          <w:tcPr>
            <w:tcW w:w="4722" w:type="dxa"/>
          </w:tcPr>
          <w:p w14:paraId="3975FC12" w14:textId="77777777" w:rsidR="00D809F4" w:rsidRPr="00F74B87" w:rsidRDefault="00D809F4" w:rsidP="00D809F4">
            <w:pPr>
              <w:keepNext/>
              <w:keepLines/>
              <w:jc w:val="both"/>
              <w:rPr>
                <w:rFonts w:ascii="Sylfaen" w:hAnsi="Sylfaen"/>
                <w:b/>
                <w:sz w:val="20"/>
                <w:szCs w:val="20"/>
              </w:rPr>
            </w:pPr>
            <w:r w:rsidRPr="00F74B87">
              <w:rPr>
                <w:rFonts w:ascii="Sylfaen" w:hAnsi="Sylfaen"/>
                <w:b/>
                <w:sz w:val="20"/>
                <w:szCs w:val="20"/>
              </w:rPr>
              <w:lastRenderedPageBreak/>
              <w:t xml:space="preserve">6. Force Majeure </w:t>
            </w:r>
          </w:p>
        </w:tc>
        <w:tc>
          <w:tcPr>
            <w:tcW w:w="238" w:type="dxa"/>
          </w:tcPr>
          <w:p w14:paraId="7E5421F7" w14:textId="77777777" w:rsidR="00D809F4" w:rsidRPr="00F74B87" w:rsidRDefault="00D809F4" w:rsidP="00D809F4">
            <w:pPr>
              <w:pStyle w:val="30"/>
              <w:keepNext/>
              <w:keepLines/>
              <w:jc w:val="both"/>
              <w:rPr>
                <w:rFonts w:ascii="Sylfaen" w:hAnsi="Sylfaen"/>
                <w:lang w:val="ru-RU" w:eastAsia="ru-RU"/>
              </w:rPr>
            </w:pPr>
          </w:p>
        </w:tc>
        <w:tc>
          <w:tcPr>
            <w:tcW w:w="4825" w:type="dxa"/>
            <w:gridSpan w:val="2"/>
          </w:tcPr>
          <w:p w14:paraId="7CA8025A" w14:textId="77777777" w:rsidR="00D809F4" w:rsidRPr="00F74B87" w:rsidRDefault="00D809F4" w:rsidP="00D809F4">
            <w:pPr>
              <w:keepNext/>
              <w:keepLines/>
              <w:jc w:val="both"/>
              <w:rPr>
                <w:rFonts w:ascii="Sylfaen" w:hAnsi="Sylfaen"/>
                <w:b/>
                <w:sz w:val="20"/>
                <w:szCs w:val="20"/>
                <w:lang w:val="ru-RU"/>
              </w:rPr>
            </w:pPr>
            <w:r w:rsidRPr="00F74B87">
              <w:rPr>
                <w:rFonts w:ascii="Sylfaen" w:hAnsi="Sylfaen"/>
                <w:b/>
                <w:sz w:val="20"/>
                <w:szCs w:val="20"/>
              </w:rPr>
              <w:t xml:space="preserve">6. </w:t>
            </w:r>
            <w:r w:rsidRPr="00F74B87">
              <w:rPr>
                <w:rFonts w:ascii="Sylfaen" w:hAnsi="Sylfaen"/>
                <w:b/>
                <w:sz w:val="20"/>
                <w:szCs w:val="20"/>
                <w:lang w:val="ru-RU"/>
              </w:rPr>
              <w:t xml:space="preserve">Обстоятельства непреодолимой силы </w:t>
            </w:r>
          </w:p>
          <w:p w14:paraId="546F4030" w14:textId="77777777" w:rsidR="00D809F4" w:rsidRPr="00F74B87" w:rsidRDefault="00D809F4" w:rsidP="00D809F4">
            <w:pPr>
              <w:keepNext/>
              <w:keepLines/>
              <w:jc w:val="both"/>
              <w:rPr>
                <w:rFonts w:ascii="Sylfaen" w:hAnsi="Sylfaen"/>
                <w:b/>
                <w:sz w:val="20"/>
                <w:szCs w:val="20"/>
                <w:lang w:val="ru-RU"/>
              </w:rPr>
            </w:pPr>
          </w:p>
        </w:tc>
      </w:tr>
      <w:tr w:rsidR="00D809F4" w:rsidRPr="00F74B87" w14:paraId="38AD2AE5" w14:textId="77777777" w:rsidTr="0080471A">
        <w:trPr>
          <w:gridBefore w:val="1"/>
          <w:wBefore w:w="52" w:type="dxa"/>
        </w:trPr>
        <w:tc>
          <w:tcPr>
            <w:tcW w:w="4722" w:type="dxa"/>
          </w:tcPr>
          <w:p w14:paraId="1A669FC6" w14:textId="77777777" w:rsidR="00D809F4" w:rsidRPr="00F74B87" w:rsidRDefault="00D809F4" w:rsidP="00D809F4">
            <w:pPr>
              <w:keepNext/>
              <w:keepLines/>
              <w:jc w:val="both"/>
              <w:rPr>
                <w:rFonts w:ascii="Sylfaen" w:hAnsi="Sylfaen"/>
                <w:sz w:val="20"/>
                <w:szCs w:val="20"/>
              </w:rPr>
            </w:pPr>
            <w:r w:rsidRPr="00F74B87">
              <w:rPr>
                <w:rFonts w:ascii="Sylfaen" w:hAnsi="Sylfaen"/>
                <w:sz w:val="20"/>
                <w:szCs w:val="20"/>
              </w:rPr>
              <w:t xml:space="preserve">6.1. The Force Majeure (Exemption) clause of the International Chamber of Commence (ICC Publication № 421 Е) is hereby incorporated in this Agreement. The notification concerning the force majeure circumstances should be provided in written not later than 5 (five) business days after such circumstances have occurred. If the force majeure circumstances persist for a period of time exceeding 2 (two) months, each Party has the right to terminate the Agreement by notifying the other Party in writing.  The Agreement shall be deemed terminated from the date of receipt of such notification. </w:t>
            </w:r>
          </w:p>
          <w:p w14:paraId="6E0C4120" w14:textId="77777777" w:rsidR="00D809F4" w:rsidRPr="00F74B87" w:rsidRDefault="00D809F4" w:rsidP="00D809F4">
            <w:pPr>
              <w:pStyle w:val="30"/>
              <w:keepNext/>
              <w:keepLines/>
              <w:tabs>
                <w:tab w:val="num" w:pos="0"/>
              </w:tabs>
              <w:jc w:val="both"/>
              <w:rPr>
                <w:rFonts w:ascii="Sylfaen" w:hAnsi="Sylfaen"/>
                <w:lang w:val="en-US"/>
              </w:rPr>
            </w:pPr>
          </w:p>
        </w:tc>
        <w:tc>
          <w:tcPr>
            <w:tcW w:w="238" w:type="dxa"/>
          </w:tcPr>
          <w:p w14:paraId="672B4C6D"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031FEFB5" w14:textId="77777777" w:rsidR="00D809F4" w:rsidRPr="00F74B87" w:rsidRDefault="00D809F4" w:rsidP="00D809F4">
            <w:pPr>
              <w:keepNext/>
              <w:keepLines/>
              <w:jc w:val="both"/>
              <w:rPr>
                <w:rFonts w:ascii="Sylfaen" w:hAnsi="Sylfaen"/>
                <w:sz w:val="20"/>
                <w:szCs w:val="20"/>
              </w:rPr>
            </w:pPr>
            <w:r w:rsidRPr="00F74B87">
              <w:rPr>
                <w:rFonts w:ascii="Sylfaen" w:hAnsi="Sylfaen"/>
                <w:sz w:val="20"/>
                <w:szCs w:val="20"/>
                <w:lang w:val="ru-RU"/>
              </w:rPr>
              <w:t xml:space="preserve">6.1. Составной частью настоящего Договора является оговорка о форс-мажоре (освобождение от ответственности) Международной Торговой Палаты (публикация МТП № 421 Е). </w:t>
            </w:r>
            <w:r w:rsidRPr="00F74B87">
              <w:rPr>
                <w:rFonts w:ascii="Sylfaen" w:hAnsi="Sylfaen"/>
                <w:sz w:val="20"/>
                <w:szCs w:val="20"/>
              </w:rPr>
              <w:t> </w:t>
            </w:r>
            <w:r w:rsidRPr="00F74B87">
              <w:rPr>
                <w:rFonts w:ascii="Sylfaen" w:hAnsi="Sylfaen"/>
                <w:sz w:val="20"/>
                <w:szCs w:val="20"/>
                <w:lang w:val="ru-RU"/>
              </w:rPr>
              <w:t xml:space="preserve">Срок письменного уведомления о наступлении обстоятельств непреодолимой силы – 5 (пять) рабочих дней с момента наступления таких обстоятельств. Если обстоятельства непреодолимой силы действуют более 2 (двух) месяцев, настоящий Договор может быть расторгнут любой из Сторон путем направления письменного уведомлении другой Стороне. </w:t>
            </w:r>
            <w:r w:rsidRPr="00F74B87">
              <w:rPr>
                <w:rFonts w:ascii="Sylfaen" w:hAnsi="Sylfaen"/>
                <w:sz w:val="20"/>
                <w:szCs w:val="20"/>
              </w:rPr>
              <w:t>Договор будет считаться расторгнутым с даты получения уведомления.</w:t>
            </w:r>
          </w:p>
          <w:p w14:paraId="7B3B9AC3" w14:textId="77777777" w:rsidR="00D809F4" w:rsidRPr="00F74B87" w:rsidRDefault="00D809F4" w:rsidP="00D809F4">
            <w:pPr>
              <w:keepNext/>
              <w:keepLines/>
              <w:jc w:val="both"/>
              <w:rPr>
                <w:rFonts w:ascii="Sylfaen" w:hAnsi="Sylfaen"/>
                <w:sz w:val="20"/>
                <w:szCs w:val="20"/>
                <w:lang w:val="ru-RU"/>
              </w:rPr>
            </w:pPr>
          </w:p>
        </w:tc>
      </w:tr>
      <w:tr w:rsidR="00D809F4" w:rsidRPr="00F247A1" w14:paraId="6FD8A2A8" w14:textId="77777777" w:rsidTr="0080471A">
        <w:trPr>
          <w:gridBefore w:val="1"/>
          <w:wBefore w:w="52" w:type="dxa"/>
        </w:trPr>
        <w:tc>
          <w:tcPr>
            <w:tcW w:w="4722" w:type="dxa"/>
          </w:tcPr>
          <w:p w14:paraId="66536DED" w14:textId="77777777" w:rsidR="00D809F4" w:rsidRPr="00F74B87" w:rsidRDefault="00D809F4" w:rsidP="00D809F4">
            <w:pPr>
              <w:pStyle w:val="30"/>
              <w:keepNext/>
              <w:keepLines/>
              <w:autoSpaceDE/>
              <w:autoSpaceDN/>
              <w:jc w:val="both"/>
              <w:rPr>
                <w:rFonts w:ascii="Sylfaen" w:hAnsi="Sylfaen"/>
                <w:bCs/>
                <w:lang w:val="en-US"/>
              </w:rPr>
            </w:pPr>
            <w:r w:rsidRPr="00F74B87">
              <w:rPr>
                <w:rFonts w:ascii="Sylfaen" w:hAnsi="Sylfaen"/>
                <w:b/>
              </w:rPr>
              <w:t>7. Governing Law and Disputes Resolution</w:t>
            </w:r>
          </w:p>
        </w:tc>
        <w:tc>
          <w:tcPr>
            <w:tcW w:w="238" w:type="dxa"/>
          </w:tcPr>
          <w:p w14:paraId="29AD1C07" w14:textId="77777777" w:rsidR="00D809F4" w:rsidRPr="00F74B87" w:rsidRDefault="00D809F4" w:rsidP="00D809F4">
            <w:pPr>
              <w:pStyle w:val="30"/>
              <w:keepNext/>
              <w:keepLines/>
              <w:autoSpaceDE/>
              <w:autoSpaceDN/>
              <w:jc w:val="both"/>
              <w:rPr>
                <w:rFonts w:ascii="Sylfaen" w:hAnsi="Sylfaen"/>
                <w:lang w:val="en-US" w:eastAsia="ru-RU"/>
              </w:rPr>
            </w:pPr>
          </w:p>
        </w:tc>
        <w:tc>
          <w:tcPr>
            <w:tcW w:w="4825" w:type="dxa"/>
            <w:gridSpan w:val="2"/>
          </w:tcPr>
          <w:p w14:paraId="711906D7" w14:textId="77777777" w:rsidR="00D809F4" w:rsidRPr="00F74B87" w:rsidRDefault="00D809F4" w:rsidP="00D809F4">
            <w:pPr>
              <w:pStyle w:val="30"/>
              <w:keepNext/>
              <w:keepLines/>
              <w:autoSpaceDE/>
              <w:autoSpaceDN/>
              <w:jc w:val="both"/>
              <w:rPr>
                <w:rFonts w:ascii="Sylfaen" w:hAnsi="Sylfaen"/>
                <w:lang w:val="ru-RU"/>
              </w:rPr>
            </w:pPr>
            <w:r w:rsidRPr="00F74B87">
              <w:rPr>
                <w:rFonts w:ascii="Sylfaen" w:hAnsi="Sylfaen"/>
                <w:b/>
                <w:lang w:val="ru-RU"/>
              </w:rPr>
              <w:t>7. Применимое право и порядок разрешения споров</w:t>
            </w:r>
          </w:p>
          <w:p w14:paraId="68285F30" w14:textId="77777777" w:rsidR="00D809F4" w:rsidRPr="00F74B87" w:rsidRDefault="00D809F4" w:rsidP="00D809F4">
            <w:pPr>
              <w:pStyle w:val="30"/>
              <w:keepNext/>
              <w:keepLines/>
              <w:autoSpaceDE/>
              <w:autoSpaceDN/>
              <w:jc w:val="both"/>
              <w:rPr>
                <w:rFonts w:ascii="Sylfaen" w:hAnsi="Sylfaen"/>
                <w:sz w:val="24"/>
                <w:szCs w:val="24"/>
                <w:lang w:val="ru-RU"/>
              </w:rPr>
            </w:pPr>
          </w:p>
        </w:tc>
      </w:tr>
      <w:tr w:rsidR="00D809F4" w:rsidRPr="00F247A1" w14:paraId="1FD587B2" w14:textId="77777777" w:rsidTr="0080471A">
        <w:trPr>
          <w:gridBefore w:val="1"/>
          <w:wBefore w:w="52" w:type="dxa"/>
        </w:trPr>
        <w:tc>
          <w:tcPr>
            <w:tcW w:w="4722" w:type="dxa"/>
          </w:tcPr>
          <w:p w14:paraId="64E4E849" w14:textId="77777777" w:rsidR="00D809F4" w:rsidRPr="00F74B87" w:rsidRDefault="00D809F4" w:rsidP="00D809F4">
            <w:pPr>
              <w:pStyle w:val="30"/>
              <w:keepNext/>
              <w:keepLines/>
              <w:autoSpaceDE/>
              <w:autoSpaceDN/>
              <w:jc w:val="both"/>
              <w:rPr>
                <w:rFonts w:ascii="Sylfaen" w:hAnsi="Sylfaen"/>
                <w:bCs/>
                <w:lang w:val="en-US"/>
              </w:rPr>
            </w:pPr>
            <w:r w:rsidRPr="00F74B87">
              <w:rPr>
                <w:rFonts w:ascii="Sylfaen" w:hAnsi="Sylfaen"/>
              </w:rPr>
              <w:t xml:space="preserve">7.1. </w:t>
            </w:r>
            <w:r w:rsidRPr="00F74B87">
              <w:rPr>
                <w:rFonts w:ascii="Sylfaen" w:hAnsi="Sylfaen"/>
                <w:lang w:val="en-US"/>
              </w:rPr>
              <w:t xml:space="preserve">The Uzbek legislation </w:t>
            </w:r>
            <w:r w:rsidRPr="00F74B87">
              <w:rPr>
                <w:rFonts w:ascii="Sylfaen" w:hAnsi="Sylfaen"/>
              </w:rPr>
              <w:t>shall govern the validity, interpretation and performance of the Agreement.</w:t>
            </w:r>
          </w:p>
        </w:tc>
        <w:tc>
          <w:tcPr>
            <w:tcW w:w="238" w:type="dxa"/>
          </w:tcPr>
          <w:p w14:paraId="3CB03008" w14:textId="77777777" w:rsidR="00D809F4" w:rsidRPr="00F74B87" w:rsidRDefault="00D809F4" w:rsidP="00D809F4">
            <w:pPr>
              <w:pStyle w:val="30"/>
              <w:keepNext/>
              <w:keepLines/>
              <w:autoSpaceDE/>
              <w:autoSpaceDN/>
              <w:jc w:val="both"/>
              <w:rPr>
                <w:rFonts w:ascii="Sylfaen" w:hAnsi="Sylfaen"/>
                <w:lang w:val="en-US" w:eastAsia="ru-RU"/>
              </w:rPr>
            </w:pPr>
          </w:p>
        </w:tc>
        <w:tc>
          <w:tcPr>
            <w:tcW w:w="4825" w:type="dxa"/>
            <w:gridSpan w:val="2"/>
          </w:tcPr>
          <w:p w14:paraId="4E2F71E1" w14:textId="77777777" w:rsidR="00D809F4" w:rsidRPr="00F74B87" w:rsidRDefault="00D809F4" w:rsidP="00D809F4">
            <w:pPr>
              <w:pStyle w:val="30"/>
              <w:keepNext/>
              <w:keepLines/>
              <w:autoSpaceDE/>
              <w:autoSpaceDN/>
              <w:jc w:val="both"/>
              <w:rPr>
                <w:rFonts w:ascii="Sylfaen" w:hAnsi="Sylfaen"/>
                <w:lang w:val="ru-RU"/>
              </w:rPr>
            </w:pPr>
            <w:r w:rsidRPr="00F74B87">
              <w:rPr>
                <w:rFonts w:ascii="Sylfaen" w:hAnsi="Sylfaen"/>
                <w:lang w:val="ru-RU"/>
              </w:rPr>
              <w:t>7.1. Действительность, толкование и исполнение Договора регулируются законодательством Республики Узбекистан.</w:t>
            </w:r>
          </w:p>
          <w:p w14:paraId="0D30AFD0" w14:textId="77777777" w:rsidR="00D809F4" w:rsidRPr="00F74B87" w:rsidRDefault="00D809F4" w:rsidP="00D809F4">
            <w:pPr>
              <w:pStyle w:val="30"/>
              <w:keepNext/>
              <w:keepLines/>
              <w:autoSpaceDE/>
              <w:autoSpaceDN/>
              <w:jc w:val="both"/>
              <w:rPr>
                <w:rFonts w:ascii="Sylfaen" w:hAnsi="Sylfaen"/>
                <w:sz w:val="24"/>
                <w:szCs w:val="24"/>
                <w:lang w:val="ru-RU"/>
              </w:rPr>
            </w:pPr>
          </w:p>
        </w:tc>
      </w:tr>
      <w:tr w:rsidR="00D809F4" w:rsidRPr="00F247A1" w14:paraId="5DF237DC" w14:textId="77777777" w:rsidTr="0080471A">
        <w:trPr>
          <w:gridBefore w:val="1"/>
          <w:wBefore w:w="52" w:type="dxa"/>
        </w:trPr>
        <w:tc>
          <w:tcPr>
            <w:tcW w:w="4722" w:type="dxa"/>
          </w:tcPr>
          <w:p w14:paraId="5DC375EE" w14:textId="77777777" w:rsidR="00D809F4" w:rsidRPr="00F74B87" w:rsidRDefault="00D809F4" w:rsidP="00D809F4">
            <w:pPr>
              <w:pStyle w:val="30"/>
              <w:keepNext/>
              <w:keepLines/>
              <w:autoSpaceDE/>
              <w:autoSpaceDN/>
              <w:jc w:val="both"/>
              <w:rPr>
                <w:rFonts w:ascii="Sylfaen" w:hAnsi="Sylfaen"/>
                <w:lang w:val="en-US"/>
              </w:rPr>
            </w:pPr>
            <w:r w:rsidRPr="00F74B87">
              <w:rPr>
                <w:rFonts w:ascii="Sylfaen" w:hAnsi="Sylfaen"/>
              </w:rPr>
              <w:t xml:space="preserve">7.2. In the event of a dispute and the absence of an agreement between the Parties, the dispute shall be transferred to the Inter-district Economic Court of Tashkent in accordance with the requirements of the current legislation of the Republic of Uzbekistan. </w:t>
            </w:r>
          </w:p>
          <w:p w14:paraId="2E900321" w14:textId="77777777" w:rsidR="00D809F4" w:rsidRPr="00F74B87" w:rsidRDefault="00D809F4" w:rsidP="00D809F4">
            <w:pPr>
              <w:pStyle w:val="30"/>
              <w:keepNext/>
              <w:keepLines/>
              <w:autoSpaceDE/>
              <w:autoSpaceDN/>
              <w:jc w:val="both"/>
              <w:rPr>
                <w:rFonts w:ascii="Sylfaen" w:hAnsi="Sylfaen"/>
                <w:sz w:val="24"/>
                <w:szCs w:val="24"/>
                <w:lang w:val="en-US"/>
              </w:rPr>
            </w:pPr>
          </w:p>
        </w:tc>
        <w:tc>
          <w:tcPr>
            <w:tcW w:w="238" w:type="dxa"/>
          </w:tcPr>
          <w:p w14:paraId="65D4D065" w14:textId="77777777" w:rsidR="00D809F4" w:rsidRPr="00F74B87" w:rsidRDefault="00D809F4" w:rsidP="00D809F4">
            <w:pPr>
              <w:pStyle w:val="30"/>
              <w:keepNext/>
              <w:keepLines/>
              <w:autoSpaceDE/>
              <w:autoSpaceDN/>
              <w:jc w:val="both"/>
              <w:rPr>
                <w:rFonts w:ascii="Sylfaen" w:hAnsi="Sylfaen"/>
                <w:lang w:val="en-US" w:eastAsia="ru-RU"/>
              </w:rPr>
            </w:pPr>
          </w:p>
        </w:tc>
        <w:tc>
          <w:tcPr>
            <w:tcW w:w="4825" w:type="dxa"/>
            <w:gridSpan w:val="2"/>
          </w:tcPr>
          <w:p w14:paraId="304B9081" w14:textId="77777777" w:rsidR="00D809F4" w:rsidRPr="00F74B87" w:rsidRDefault="00D809F4" w:rsidP="00D809F4">
            <w:pPr>
              <w:pStyle w:val="30"/>
              <w:keepNext/>
              <w:keepLines/>
              <w:autoSpaceDE/>
              <w:autoSpaceDN/>
              <w:jc w:val="both"/>
              <w:rPr>
                <w:rFonts w:ascii="Sylfaen" w:hAnsi="Sylfaen"/>
                <w:lang w:val="ru-RU"/>
              </w:rPr>
            </w:pPr>
            <w:r w:rsidRPr="00F74B87">
              <w:rPr>
                <w:rFonts w:ascii="Sylfaen" w:hAnsi="Sylfaen"/>
                <w:lang w:val="ru-RU"/>
              </w:rPr>
              <w:t>7.2. В случае возникновения спора и отсутствия по нему соглашения между Сторонами, спор передается на рассмотрение в Ташкентский межрайонный экономический Суд, в соответствии с требованиями действующего законодательства Республики Узбекистан.</w:t>
            </w:r>
          </w:p>
          <w:p w14:paraId="5DF36839" w14:textId="77777777" w:rsidR="00D809F4" w:rsidRPr="00F74B87" w:rsidRDefault="00D809F4" w:rsidP="00D809F4">
            <w:pPr>
              <w:pStyle w:val="30"/>
              <w:keepNext/>
              <w:keepLines/>
              <w:autoSpaceDE/>
              <w:autoSpaceDN/>
              <w:jc w:val="both"/>
              <w:rPr>
                <w:rFonts w:ascii="Sylfaen" w:hAnsi="Sylfaen"/>
                <w:sz w:val="24"/>
                <w:szCs w:val="24"/>
                <w:lang w:val="ru-RU"/>
              </w:rPr>
            </w:pPr>
          </w:p>
        </w:tc>
      </w:tr>
      <w:tr w:rsidR="00D809F4" w:rsidRPr="00F74B87" w14:paraId="6AA4793D" w14:textId="77777777" w:rsidTr="0080471A">
        <w:trPr>
          <w:gridBefore w:val="1"/>
          <w:wBefore w:w="52" w:type="dxa"/>
        </w:trPr>
        <w:tc>
          <w:tcPr>
            <w:tcW w:w="4722" w:type="dxa"/>
          </w:tcPr>
          <w:p w14:paraId="3055D501" w14:textId="77777777" w:rsidR="00D809F4" w:rsidRPr="00F74B87" w:rsidRDefault="00D809F4" w:rsidP="00D809F4">
            <w:pPr>
              <w:pStyle w:val="30"/>
              <w:keepNext/>
              <w:keepLines/>
              <w:jc w:val="both"/>
              <w:rPr>
                <w:rFonts w:ascii="Sylfaen" w:hAnsi="Sylfaen"/>
                <w:lang w:val="ru-RU"/>
              </w:rPr>
            </w:pPr>
            <w:r w:rsidRPr="00F74B87">
              <w:rPr>
                <w:rFonts w:ascii="Sylfaen" w:hAnsi="Sylfaen"/>
                <w:b/>
                <w:lang w:val="ru-RU"/>
              </w:rPr>
              <w:lastRenderedPageBreak/>
              <w:t>8</w:t>
            </w:r>
            <w:r w:rsidRPr="00F74B87">
              <w:rPr>
                <w:rFonts w:ascii="Sylfaen" w:hAnsi="Sylfaen"/>
                <w:b/>
              </w:rPr>
              <w:t>. Term and Termination</w:t>
            </w:r>
          </w:p>
          <w:p w14:paraId="67D95849" w14:textId="77777777" w:rsidR="00D809F4" w:rsidRPr="00F74B87" w:rsidRDefault="00D809F4" w:rsidP="00D809F4">
            <w:pPr>
              <w:pStyle w:val="30"/>
              <w:keepNext/>
              <w:keepLines/>
              <w:autoSpaceDE/>
              <w:autoSpaceDN/>
              <w:jc w:val="both"/>
              <w:rPr>
                <w:rFonts w:ascii="Sylfaen" w:hAnsi="Sylfaen"/>
                <w:bCs/>
                <w:sz w:val="24"/>
                <w:szCs w:val="24"/>
                <w:lang w:val="ru-RU"/>
              </w:rPr>
            </w:pPr>
          </w:p>
        </w:tc>
        <w:tc>
          <w:tcPr>
            <w:tcW w:w="238" w:type="dxa"/>
          </w:tcPr>
          <w:p w14:paraId="181CC8F4" w14:textId="77777777" w:rsidR="00D809F4" w:rsidRPr="00F74B87" w:rsidRDefault="00D809F4" w:rsidP="00D809F4">
            <w:pPr>
              <w:pStyle w:val="30"/>
              <w:keepNext/>
              <w:keepLines/>
              <w:autoSpaceDE/>
              <w:autoSpaceDN/>
              <w:ind w:left="340" w:hanging="340"/>
              <w:jc w:val="both"/>
              <w:rPr>
                <w:rFonts w:ascii="Sylfaen" w:hAnsi="Sylfaen"/>
                <w:lang w:val="ru-RU" w:eastAsia="ru-RU"/>
              </w:rPr>
            </w:pPr>
          </w:p>
        </w:tc>
        <w:tc>
          <w:tcPr>
            <w:tcW w:w="4825" w:type="dxa"/>
            <w:gridSpan w:val="2"/>
          </w:tcPr>
          <w:p w14:paraId="235609B7" w14:textId="77777777" w:rsidR="00D809F4" w:rsidRPr="00F74B87" w:rsidRDefault="00D809F4" w:rsidP="00D809F4">
            <w:pPr>
              <w:pStyle w:val="30"/>
              <w:keepNext/>
              <w:keepLines/>
              <w:autoSpaceDE/>
              <w:autoSpaceDN/>
              <w:jc w:val="both"/>
              <w:rPr>
                <w:rFonts w:ascii="Sylfaen" w:hAnsi="Sylfaen"/>
                <w:lang w:val="ru-RU"/>
              </w:rPr>
            </w:pPr>
            <w:r w:rsidRPr="00F74B87">
              <w:rPr>
                <w:rFonts w:ascii="Sylfaen" w:hAnsi="Sylfaen"/>
                <w:b/>
              </w:rPr>
              <w:t xml:space="preserve">8. </w:t>
            </w:r>
            <w:r w:rsidRPr="00F74B87">
              <w:rPr>
                <w:rFonts w:ascii="Sylfaen" w:hAnsi="Sylfaen"/>
                <w:b/>
                <w:lang w:val="ru-RU"/>
              </w:rPr>
              <w:t>Срок действия Договора и расторжение</w:t>
            </w:r>
          </w:p>
          <w:p w14:paraId="36BF797D" w14:textId="77777777" w:rsidR="00D809F4" w:rsidRPr="00F74B87" w:rsidRDefault="00D809F4" w:rsidP="00D809F4">
            <w:pPr>
              <w:pStyle w:val="30"/>
              <w:keepNext/>
              <w:keepLines/>
              <w:autoSpaceDE/>
              <w:autoSpaceDN/>
              <w:jc w:val="both"/>
              <w:rPr>
                <w:rFonts w:ascii="Sylfaen" w:hAnsi="Sylfaen"/>
                <w:sz w:val="24"/>
                <w:szCs w:val="24"/>
                <w:lang w:val="ru-RU"/>
              </w:rPr>
            </w:pPr>
          </w:p>
        </w:tc>
      </w:tr>
      <w:tr w:rsidR="00D809F4" w:rsidRPr="00F247A1" w14:paraId="08A4FE23" w14:textId="77777777" w:rsidTr="0080471A">
        <w:trPr>
          <w:gridBefore w:val="1"/>
          <w:wBefore w:w="52" w:type="dxa"/>
        </w:trPr>
        <w:tc>
          <w:tcPr>
            <w:tcW w:w="4722" w:type="dxa"/>
          </w:tcPr>
          <w:p w14:paraId="42CC0847" w14:textId="77777777" w:rsidR="002A4141" w:rsidRPr="00A94694" w:rsidRDefault="002A4141" w:rsidP="002A4141">
            <w:pPr>
              <w:rPr>
                <w:rFonts w:ascii="Sylfaen" w:hAnsi="Sylfaen"/>
                <w:sz w:val="20"/>
                <w:szCs w:val="20"/>
                <w:lang w:val="en-GB"/>
              </w:rPr>
            </w:pPr>
            <w:r w:rsidRPr="00A94694">
              <w:rPr>
                <w:rFonts w:ascii="Sylfaen" w:hAnsi="Sylfaen"/>
                <w:sz w:val="20"/>
                <w:szCs w:val="20"/>
                <w:lang w:val="en-GB"/>
              </w:rPr>
              <w:t>8.1. This Agreement becomes effective from the date of receipt by the Client of the written notification from the Contractor about the successful completion of the risk procedures including:</w:t>
            </w:r>
          </w:p>
          <w:p w14:paraId="286673F2" w14:textId="77777777" w:rsidR="002A4141" w:rsidRPr="00A94694" w:rsidRDefault="002A4141" w:rsidP="002A4141">
            <w:pPr>
              <w:pStyle w:val="af1"/>
              <w:numPr>
                <w:ilvl w:val="0"/>
                <w:numId w:val="30"/>
              </w:numPr>
              <w:rPr>
                <w:rFonts w:ascii="Sylfaen" w:eastAsia="Times New Roman" w:hAnsi="Sylfaen"/>
                <w:sz w:val="20"/>
                <w:szCs w:val="20"/>
                <w:lang w:val="en-GB"/>
              </w:rPr>
            </w:pPr>
            <w:r w:rsidRPr="00A94694">
              <w:rPr>
                <w:rFonts w:ascii="Sylfaen" w:eastAsia="Times New Roman" w:hAnsi="Sylfaen"/>
                <w:sz w:val="20"/>
                <w:szCs w:val="20"/>
                <w:lang w:val="en-GB"/>
              </w:rPr>
              <w:t>risk assessment;</w:t>
            </w:r>
          </w:p>
          <w:p w14:paraId="7D7AD0D2" w14:textId="77777777" w:rsidR="002A4141" w:rsidRPr="00A94694" w:rsidRDefault="002A4141" w:rsidP="002A4141">
            <w:pPr>
              <w:pStyle w:val="af1"/>
              <w:numPr>
                <w:ilvl w:val="0"/>
                <w:numId w:val="30"/>
              </w:numPr>
              <w:rPr>
                <w:rFonts w:ascii="Sylfaen" w:eastAsia="Times New Roman" w:hAnsi="Sylfaen"/>
                <w:sz w:val="20"/>
                <w:szCs w:val="20"/>
                <w:lang w:val="en-GB"/>
              </w:rPr>
            </w:pPr>
            <w:r w:rsidRPr="00A94694">
              <w:rPr>
                <w:rFonts w:ascii="Sylfaen" w:eastAsia="Times New Roman" w:hAnsi="Sylfaen"/>
                <w:sz w:val="20"/>
                <w:szCs w:val="20"/>
                <w:lang w:val="en-GB"/>
              </w:rPr>
              <w:t>background check;</w:t>
            </w:r>
          </w:p>
          <w:p w14:paraId="6BA9F42F" w14:textId="77777777" w:rsidR="002A4141" w:rsidRPr="00A94694" w:rsidRDefault="002A4141" w:rsidP="002A4141">
            <w:pPr>
              <w:pStyle w:val="af1"/>
              <w:numPr>
                <w:ilvl w:val="0"/>
                <w:numId w:val="30"/>
              </w:numPr>
              <w:rPr>
                <w:rFonts w:ascii="Sylfaen" w:eastAsia="Times New Roman" w:hAnsi="Sylfaen"/>
                <w:sz w:val="20"/>
                <w:szCs w:val="20"/>
                <w:lang w:val="en-GB"/>
              </w:rPr>
            </w:pPr>
            <w:r w:rsidRPr="00A94694">
              <w:rPr>
                <w:rFonts w:ascii="Sylfaen" w:eastAsia="Times New Roman" w:hAnsi="Sylfaen"/>
                <w:sz w:val="20"/>
                <w:szCs w:val="20"/>
                <w:lang w:val="en-GB"/>
              </w:rPr>
              <w:t>conflict of interest check;</w:t>
            </w:r>
          </w:p>
          <w:p w14:paraId="72099E7D" w14:textId="77777777" w:rsidR="002A4141" w:rsidRPr="00A94694" w:rsidRDefault="002A4141" w:rsidP="002A4141">
            <w:pPr>
              <w:pStyle w:val="af1"/>
              <w:numPr>
                <w:ilvl w:val="0"/>
                <w:numId w:val="30"/>
              </w:numPr>
              <w:rPr>
                <w:rFonts w:ascii="Sylfaen" w:eastAsia="Times New Roman" w:hAnsi="Sylfaen"/>
                <w:sz w:val="20"/>
                <w:szCs w:val="20"/>
                <w:lang w:val="en-GB"/>
              </w:rPr>
            </w:pPr>
            <w:r w:rsidRPr="00A94694">
              <w:rPr>
                <w:rFonts w:ascii="Sylfaen" w:eastAsia="Times New Roman" w:hAnsi="Sylfaen"/>
                <w:sz w:val="20"/>
                <w:szCs w:val="20"/>
                <w:lang w:val="en-GB"/>
              </w:rPr>
              <w:t>independence check.</w:t>
            </w:r>
          </w:p>
          <w:p w14:paraId="76122581" w14:textId="77777777" w:rsidR="002A4141" w:rsidRPr="00A94694" w:rsidRDefault="002A4141" w:rsidP="002A4141">
            <w:pPr>
              <w:rPr>
                <w:rFonts w:ascii="Sylfaen" w:hAnsi="Sylfaen"/>
                <w:sz w:val="20"/>
                <w:szCs w:val="20"/>
                <w:lang w:val="en-GB"/>
              </w:rPr>
            </w:pPr>
          </w:p>
          <w:p w14:paraId="3135CF0F" w14:textId="77777777" w:rsidR="002A4141" w:rsidRPr="00A94694" w:rsidRDefault="002A4141" w:rsidP="002A4141">
            <w:pPr>
              <w:jc w:val="both"/>
              <w:rPr>
                <w:rFonts w:ascii="Sylfaen" w:hAnsi="Sylfaen"/>
                <w:sz w:val="20"/>
                <w:szCs w:val="20"/>
                <w:lang w:val="en-GB"/>
              </w:rPr>
            </w:pPr>
            <w:r w:rsidRPr="00A94694">
              <w:rPr>
                <w:rFonts w:ascii="Sylfaen" w:hAnsi="Sylfaen"/>
                <w:sz w:val="20"/>
                <w:szCs w:val="20"/>
                <w:lang w:val="en-GB"/>
              </w:rPr>
              <w:t>The Agreement shall remain valid until the Parties’ entire fulfilment of their obligations hereunder.</w:t>
            </w:r>
          </w:p>
          <w:p w14:paraId="78553C66" w14:textId="77777777" w:rsidR="002A4141" w:rsidRPr="00A94694" w:rsidRDefault="002A4141" w:rsidP="002A4141">
            <w:pPr>
              <w:rPr>
                <w:rFonts w:ascii="Sylfaen" w:hAnsi="Sylfaen"/>
                <w:sz w:val="20"/>
                <w:szCs w:val="20"/>
                <w:lang w:val="en-GB"/>
              </w:rPr>
            </w:pPr>
          </w:p>
          <w:p w14:paraId="78FB1FF8" w14:textId="77777777" w:rsidR="002A4141" w:rsidRDefault="002A4141" w:rsidP="002A4141">
            <w:pPr>
              <w:jc w:val="both"/>
              <w:rPr>
                <w:rFonts w:ascii="Sylfaen" w:hAnsi="Sylfaen"/>
                <w:sz w:val="20"/>
                <w:szCs w:val="20"/>
                <w:lang w:val="en-GB"/>
              </w:rPr>
            </w:pPr>
          </w:p>
          <w:p w14:paraId="5506644E" w14:textId="728065F1" w:rsidR="002A4141" w:rsidRPr="00A94694" w:rsidRDefault="002A4141" w:rsidP="002A4141">
            <w:pPr>
              <w:jc w:val="both"/>
              <w:rPr>
                <w:rFonts w:ascii="Sylfaen" w:hAnsi="Sylfaen"/>
                <w:sz w:val="20"/>
                <w:szCs w:val="20"/>
                <w:lang w:val="en-GB"/>
              </w:rPr>
            </w:pPr>
            <w:r w:rsidRPr="00A94694">
              <w:rPr>
                <w:rFonts w:ascii="Sylfaen" w:hAnsi="Sylfaen"/>
                <w:sz w:val="20"/>
                <w:szCs w:val="20"/>
                <w:lang w:val="en-GB"/>
              </w:rPr>
              <w:t xml:space="preserve">8.1.1. The notification about successful completion of the procedures shall be sent in writing using the addresses indicated in the details of the Parties. The procedures shall be completed not later than </w:t>
            </w:r>
            <w:r w:rsidR="0007743A">
              <w:rPr>
                <w:rFonts w:ascii="Sylfaen" w:hAnsi="Sylfaen"/>
                <w:sz w:val="20"/>
                <w:szCs w:val="20"/>
                <w:lang w:val="en-GB"/>
              </w:rPr>
              <w:t>10</w:t>
            </w:r>
            <w:r w:rsidRPr="00A94694">
              <w:rPr>
                <w:rFonts w:ascii="Sylfaen" w:hAnsi="Sylfaen"/>
                <w:sz w:val="20"/>
                <w:szCs w:val="20"/>
                <w:lang w:val="en-GB"/>
              </w:rPr>
              <w:t xml:space="preserve"> </w:t>
            </w:r>
            <w:r w:rsidR="0007743A">
              <w:rPr>
                <w:rFonts w:ascii="Sylfaen" w:hAnsi="Sylfaen"/>
                <w:sz w:val="20"/>
                <w:szCs w:val="20"/>
                <w:lang w:val="en-GB"/>
              </w:rPr>
              <w:t>December</w:t>
            </w:r>
            <w:r w:rsidRPr="00A94694">
              <w:rPr>
                <w:rFonts w:ascii="Sylfaen" w:hAnsi="Sylfaen"/>
                <w:sz w:val="20"/>
                <w:szCs w:val="20"/>
                <w:lang w:val="en-GB"/>
              </w:rPr>
              <w:t xml:space="preserve"> 20</w:t>
            </w:r>
            <w:r w:rsidR="0007743A">
              <w:rPr>
                <w:rFonts w:ascii="Sylfaen" w:hAnsi="Sylfaen"/>
                <w:sz w:val="20"/>
                <w:szCs w:val="20"/>
                <w:lang w:val="en-GB"/>
              </w:rPr>
              <w:t>22</w:t>
            </w:r>
            <w:r w:rsidRPr="00A94694">
              <w:rPr>
                <w:rFonts w:ascii="Sylfaen" w:hAnsi="Sylfaen"/>
                <w:sz w:val="20"/>
                <w:szCs w:val="20"/>
                <w:lang w:val="en-GB"/>
              </w:rPr>
              <w:t>.</w:t>
            </w:r>
          </w:p>
          <w:p w14:paraId="7142DDDF" w14:textId="77777777" w:rsidR="002A4141" w:rsidRPr="00A94694" w:rsidRDefault="002A4141" w:rsidP="002A4141">
            <w:pPr>
              <w:jc w:val="both"/>
              <w:rPr>
                <w:rFonts w:ascii="Sylfaen" w:hAnsi="Sylfaen"/>
                <w:sz w:val="20"/>
                <w:szCs w:val="20"/>
                <w:lang w:val="en-GB"/>
              </w:rPr>
            </w:pPr>
          </w:p>
          <w:p w14:paraId="2D46B68A" w14:textId="77777777" w:rsidR="002A4141" w:rsidRPr="00A94694" w:rsidRDefault="002A4141" w:rsidP="002A4141">
            <w:pPr>
              <w:rPr>
                <w:rFonts w:ascii="Sylfaen" w:hAnsi="Sylfaen"/>
                <w:sz w:val="20"/>
                <w:szCs w:val="20"/>
                <w:lang w:val="en-GB"/>
              </w:rPr>
            </w:pPr>
            <w:r w:rsidRPr="00A94694">
              <w:rPr>
                <w:rFonts w:ascii="Sylfaen" w:hAnsi="Sylfaen"/>
                <w:sz w:val="20"/>
                <w:szCs w:val="20"/>
                <w:lang w:val="en-GB"/>
              </w:rPr>
              <w:t>8.1.2. The Parties are not liable under the Agreement in the following cases:</w:t>
            </w:r>
          </w:p>
          <w:p w14:paraId="0CD58FCC" w14:textId="77777777" w:rsidR="002A4141" w:rsidRPr="00A94694" w:rsidRDefault="002A4141" w:rsidP="002A4141">
            <w:pPr>
              <w:rPr>
                <w:rFonts w:ascii="Sylfaen" w:hAnsi="Sylfaen"/>
                <w:sz w:val="20"/>
                <w:szCs w:val="20"/>
                <w:lang w:val="en-GB"/>
              </w:rPr>
            </w:pPr>
          </w:p>
          <w:p w14:paraId="77FA3968" w14:textId="78D711EE" w:rsidR="002A4141" w:rsidRPr="00A94694" w:rsidRDefault="002A4141" w:rsidP="002A4141">
            <w:pPr>
              <w:pStyle w:val="af1"/>
              <w:numPr>
                <w:ilvl w:val="0"/>
                <w:numId w:val="29"/>
              </w:numPr>
              <w:jc w:val="both"/>
              <w:rPr>
                <w:rFonts w:ascii="Sylfaen" w:eastAsia="Times New Roman" w:hAnsi="Sylfaen"/>
                <w:sz w:val="20"/>
                <w:szCs w:val="20"/>
                <w:lang w:val="en-GB"/>
              </w:rPr>
            </w:pPr>
            <w:r w:rsidRPr="00A94694">
              <w:rPr>
                <w:rFonts w:ascii="Sylfaen" w:eastAsia="Times New Roman" w:hAnsi="Sylfaen"/>
                <w:sz w:val="20"/>
                <w:szCs w:val="20"/>
                <w:lang w:val="en-GB"/>
              </w:rPr>
              <w:t xml:space="preserve">Absence of notification from the Contractor about successful completion of procedures until </w:t>
            </w:r>
            <w:r w:rsidR="0007743A">
              <w:rPr>
                <w:rFonts w:ascii="Sylfaen" w:hAnsi="Sylfaen"/>
                <w:sz w:val="20"/>
                <w:szCs w:val="20"/>
                <w:lang w:val="en-GB"/>
              </w:rPr>
              <w:t>10</w:t>
            </w:r>
            <w:r w:rsidR="0007743A" w:rsidRPr="00A94694">
              <w:rPr>
                <w:rFonts w:ascii="Sylfaen" w:hAnsi="Sylfaen"/>
                <w:sz w:val="20"/>
                <w:szCs w:val="20"/>
                <w:lang w:val="en-GB"/>
              </w:rPr>
              <w:t xml:space="preserve"> </w:t>
            </w:r>
            <w:r w:rsidR="0007743A">
              <w:rPr>
                <w:rFonts w:ascii="Sylfaen" w:hAnsi="Sylfaen"/>
                <w:sz w:val="20"/>
                <w:szCs w:val="20"/>
                <w:lang w:val="en-GB"/>
              </w:rPr>
              <w:t>December</w:t>
            </w:r>
            <w:r w:rsidR="0007743A" w:rsidRPr="00A94694">
              <w:rPr>
                <w:rFonts w:ascii="Sylfaen" w:hAnsi="Sylfaen"/>
                <w:sz w:val="20"/>
                <w:szCs w:val="20"/>
                <w:lang w:val="en-GB"/>
              </w:rPr>
              <w:t xml:space="preserve"> 20</w:t>
            </w:r>
            <w:r w:rsidR="0007743A">
              <w:rPr>
                <w:rFonts w:ascii="Sylfaen" w:hAnsi="Sylfaen"/>
                <w:sz w:val="20"/>
                <w:szCs w:val="20"/>
                <w:lang w:val="en-GB"/>
              </w:rPr>
              <w:t>22</w:t>
            </w:r>
            <w:r w:rsidRPr="00A94694">
              <w:rPr>
                <w:rFonts w:ascii="Sylfaen" w:eastAsia="Times New Roman" w:hAnsi="Sylfaen"/>
                <w:sz w:val="20"/>
                <w:szCs w:val="20"/>
                <w:lang w:val="en-GB"/>
              </w:rPr>
              <w:t>;</w:t>
            </w:r>
          </w:p>
          <w:p w14:paraId="557942BE" w14:textId="77777777" w:rsidR="002A4141" w:rsidRPr="00A94694" w:rsidRDefault="002A4141" w:rsidP="002A4141">
            <w:pPr>
              <w:pStyle w:val="30"/>
              <w:keepNext/>
              <w:keepLines/>
              <w:numPr>
                <w:ilvl w:val="0"/>
                <w:numId w:val="29"/>
              </w:numPr>
              <w:autoSpaceDE/>
              <w:autoSpaceDN/>
              <w:jc w:val="both"/>
              <w:rPr>
                <w:rFonts w:ascii="Sylfaen" w:hAnsi="Sylfaen"/>
              </w:rPr>
            </w:pPr>
            <w:r w:rsidRPr="00A94694">
              <w:rPr>
                <w:rFonts w:ascii="Sylfaen" w:hAnsi="Sylfaen"/>
              </w:rPr>
              <w:t>Receipt of the notification by the Client of unsuccessful result of the relevant procedures.</w:t>
            </w:r>
          </w:p>
          <w:p w14:paraId="28024585" w14:textId="77777777" w:rsidR="00D809F4" w:rsidRPr="00F74B87" w:rsidRDefault="00D809F4" w:rsidP="00D809F4">
            <w:pPr>
              <w:pStyle w:val="30"/>
              <w:keepNext/>
              <w:keepLines/>
              <w:jc w:val="both"/>
              <w:rPr>
                <w:rFonts w:ascii="Sylfaen" w:hAnsi="Sylfaen"/>
                <w:lang w:val="en-US"/>
              </w:rPr>
            </w:pPr>
          </w:p>
        </w:tc>
        <w:tc>
          <w:tcPr>
            <w:tcW w:w="238" w:type="dxa"/>
          </w:tcPr>
          <w:p w14:paraId="7A31D8A1" w14:textId="77777777" w:rsidR="00D809F4" w:rsidRPr="00F74B87" w:rsidRDefault="00D809F4" w:rsidP="00D809F4">
            <w:pPr>
              <w:pStyle w:val="30"/>
              <w:keepNext/>
              <w:keepLines/>
              <w:autoSpaceDE/>
              <w:autoSpaceDN/>
              <w:ind w:left="340" w:hanging="340"/>
              <w:jc w:val="both"/>
              <w:rPr>
                <w:rFonts w:ascii="Sylfaen" w:hAnsi="Sylfaen"/>
                <w:lang w:val="en-US"/>
              </w:rPr>
            </w:pPr>
          </w:p>
        </w:tc>
        <w:tc>
          <w:tcPr>
            <w:tcW w:w="4825" w:type="dxa"/>
            <w:gridSpan w:val="2"/>
          </w:tcPr>
          <w:p w14:paraId="6550861B" w14:textId="77777777" w:rsidR="002A4141" w:rsidRPr="001B26C2" w:rsidRDefault="002A4141" w:rsidP="002A4141">
            <w:pPr>
              <w:jc w:val="both"/>
              <w:rPr>
                <w:rFonts w:ascii="Sylfaen" w:hAnsi="Sylfaen"/>
                <w:sz w:val="20"/>
                <w:szCs w:val="20"/>
                <w:lang w:val="ru-RU"/>
              </w:rPr>
            </w:pPr>
            <w:r w:rsidRPr="001B26C2">
              <w:rPr>
                <w:rFonts w:ascii="Sylfaen" w:hAnsi="Sylfaen"/>
                <w:sz w:val="20"/>
                <w:szCs w:val="20"/>
                <w:lang w:val="ru-RU"/>
              </w:rPr>
              <w:t>8.1. Договор вступает в силу с даты получения Заказчиком уведомления от Исполнителя</w:t>
            </w:r>
            <w:r w:rsidRPr="00A94694">
              <w:rPr>
                <w:rFonts w:ascii="Sylfaen" w:hAnsi="Sylfaen"/>
                <w:sz w:val="20"/>
                <w:szCs w:val="20"/>
                <w:lang w:val="en-GB"/>
              </w:rPr>
              <w:t> </w:t>
            </w:r>
            <w:r w:rsidRPr="001B26C2">
              <w:rPr>
                <w:rFonts w:ascii="Sylfaen" w:hAnsi="Sylfaen"/>
                <w:sz w:val="20"/>
                <w:szCs w:val="20"/>
                <w:lang w:val="ru-RU"/>
              </w:rPr>
              <w:t>об успешном завершении риск-процедур, включая:</w:t>
            </w:r>
          </w:p>
          <w:p w14:paraId="5D35B01E" w14:textId="77777777" w:rsidR="002A4141" w:rsidRPr="00A94694" w:rsidRDefault="002A4141" w:rsidP="002A4141">
            <w:pPr>
              <w:pStyle w:val="af1"/>
              <w:numPr>
                <w:ilvl w:val="0"/>
                <w:numId w:val="32"/>
              </w:numPr>
              <w:jc w:val="both"/>
              <w:rPr>
                <w:rFonts w:ascii="Sylfaen" w:eastAsia="Times New Roman" w:hAnsi="Sylfaen"/>
                <w:sz w:val="20"/>
                <w:szCs w:val="20"/>
                <w:lang w:val="en-GB"/>
              </w:rPr>
            </w:pPr>
            <w:r w:rsidRPr="00A94694">
              <w:rPr>
                <w:rFonts w:ascii="Sylfaen" w:eastAsia="Times New Roman" w:hAnsi="Sylfaen"/>
                <w:sz w:val="20"/>
                <w:szCs w:val="20"/>
                <w:lang w:val="en-GB"/>
              </w:rPr>
              <w:t>оценка рисков;</w:t>
            </w:r>
          </w:p>
          <w:p w14:paraId="6FB267D5" w14:textId="77777777" w:rsidR="002A4141" w:rsidRPr="001B26C2" w:rsidRDefault="002A4141" w:rsidP="002A4141">
            <w:pPr>
              <w:pStyle w:val="af1"/>
              <w:numPr>
                <w:ilvl w:val="0"/>
                <w:numId w:val="32"/>
              </w:numPr>
              <w:jc w:val="both"/>
              <w:rPr>
                <w:rFonts w:ascii="Sylfaen" w:eastAsia="Times New Roman" w:hAnsi="Sylfaen"/>
                <w:sz w:val="20"/>
                <w:szCs w:val="20"/>
                <w:lang w:val="ru-RU"/>
              </w:rPr>
            </w:pPr>
            <w:r w:rsidRPr="001B26C2">
              <w:rPr>
                <w:rFonts w:ascii="Sylfaen" w:eastAsia="Times New Roman" w:hAnsi="Sylfaen"/>
                <w:sz w:val="20"/>
                <w:szCs w:val="20"/>
                <w:lang w:val="ru-RU"/>
              </w:rPr>
              <w:t>проверка на наличие репутационных рисков;</w:t>
            </w:r>
          </w:p>
          <w:p w14:paraId="2A4636AA" w14:textId="77777777" w:rsidR="002A4141" w:rsidRPr="001B26C2" w:rsidRDefault="002A4141" w:rsidP="002A4141">
            <w:pPr>
              <w:pStyle w:val="af1"/>
              <w:numPr>
                <w:ilvl w:val="0"/>
                <w:numId w:val="32"/>
              </w:numPr>
              <w:jc w:val="both"/>
              <w:rPr>
                <w:rFonts w:ascii="Sylfaen" w:eastAsia="Times New Roman" w:hAnsi="Sylfaen"/>
                <w:sz w:val="20"/>
                <w:szCs w:val="20"/>
                <w:lang w:val="ru-RU"/>
              </w:rPr>
            </w:pPr>
            <w:r w:rsidRPr="001B26C2">
              <w:rPr>
                <w:rFonts w:ascii="Sylfaen" w:eastAsia="Times New Roman" w:hAnsi="Sylfaen"/>
                <w:sz w:val="20"/>
                <w:szCs w:val="20"/>
                <w:lang w:val="ru-RU"/>
              </w:rPr>
              <w:t>проверка на наличие</w:t>
            </w:r>
            <w:r w:rsidRPr="00A94694">
              <w:rPr>
                <w:rFonts w:ascii="Sylfaen" w:eastAsia="Times New Roman" w:hAnsi="Sylfaen"/>
                <w:sz w:val="20"/>
                <w:szCs w:val="20"/>
                <w:lang w:val="en-GB"/>
              </w:rPr>
              <w:t> </w:t>
            </w:r>
            <w:r w:rsidRPr="001B26C2">
              <w:rPr>
                <w:rFonts w:ascii="Sylfaen" w:eastAsia="Times New Roman" w:hAnsi="Sylfaen"/>
                <w:sz w:val="20"/>
                <w:szCs w:val="20"/>
                <w:lang w:val="ru-RU"/>
              </w:rPr>
              <w:t>конфликта интересов;</w:t>
            </w:r>
          </w:p>
          <w:p w14:paraId="62ABDAF7" w14:textId="77777777" w:rsidR="002A4141" w:rsidRPr="00A94694" w:rsidRDefault="002A4141" w:rsidP="002A4141">
            <w:pPr>
              <w:pStyle w:val="af1"/>
              <w:numPr>
                <w:ilvl w:val="0"/>
                <w:numId w:val="32"/>
              </w:numPr>
              <w:jc w:val="both"/>
              <w:rPr>
                <w:rFonts w:ascii="Sylfaen" w:eastAsia="Times New Roman" w:hAnsi="Sylfaen"/>
                <w:sz w:val="20"/>
                <w:szCs w:val="20"/>
                <w:lang w:val="en-GB"/>
              </w:rPr>
            </w:pPr>
            <w:r w:rsidRPr="00A94694">
              <w:rPr>
                <w:rFonts w:ascii="Sylfaen" w:eastAsia="Times New Roman" w:hAnsi="Sylfaen"/>
                <w:sz w:val="20"/>
                <w:szCs w:val="20"/>
                <w:lang w:val="en-GB"/>
              </w:rPr>
              <w:t>проверка относительно принципа независимости.</w:t>
            </w:r>
          </w:p>
          <w:p w14:paraId="75FC334F" w14:textId="77777777" w:rsidR="002A4141" w:rsidRPr="00A94694" w:rsidRDefault="002A4141" w:rsidP="002A4141">
            <w:pPr>
              <w:jc w:val="both"/>
              <w:rPr>
                <w:rFonts w:ascii="Sylfaen" w:hAnsi="Sylfaen"/>
                <w:sz w:val="20"/>
                <w:szCs w:val="20"/>
                <w:lang w:val="ru-RU"/>
              </w:rPr>
            </w:pPr>
            <w:r w:rsidRPr="00A94694">
              <w:rPr>
                <w:rFonts w:ascii="Sylfaen" w:hAnsi="Sylfaen"/>
                <w:sz w:val="20"/>
                <w:szCs w:val="20"/>
                <w:lang w:val="ru-RU"/>
              </w:rPr>
              <w:t xml:space="preserve">Договор остается в силе до полного исполнения Сторонами своих обязательств по настоящему </w:t>
            </w:r>
            <w:r>
              <w:rPr>
                <w:rFonts w:ascii="Sylfaen" w:hAnsi="Sylfaen"/>
                <w:sz w:val="20"/>
                <w:szCs w:val="20"/>
                <w:lang w:val="ru-RU"/>
              </w:rPr>
              <w:t>Договору</w:t>
            </w:r>
            <w:r w:rsidRPr="00A94694">
              <w:rPr>
                <w:rFonts w:ascii="Sylfaen" w:hAnsi="Sylfaen"/>
                <w:sz w:val="20"/>
                <w:szCs w:val="20"/>
                <w:lang w:val="ru-RU"/>
              </w:rPr>
              <w:t>.</w:t>
            </w:r>
          </w:p>
          <w:p w14:paraId="67494805" w14:textId="77777777" w:rsidR="002A4141" w:rsidRPr="00A94694" w:rsidRDefault="002A4141" w:rsidP="002A4141">
            <w:pPr>
              <w:jc w:val="both"/>
              <w:rPr>
                <w:rFonts w:ascii="Sylfaen" w:hAnsi="Sylfaen"/>
                <w:sz w:val="20"/>
                <w:szCs w:val="20"/>
                <w:lang w:val="ru-RU"/>
              </w:rPr>
            </w:pPr>
          </w:p>
          <w:p w14:paraId="015CDE6F" w14:textId="5A2FD747" w:rsidR="002A4141" w:rsidRPr="001B26C2" w:rsidRDefault="002A4141" w:rsidP="002A4141">
            <w:pPr>
              <w:jc w:val="both"/>
              <w:rPr>
                <w:rFonts w:ascii="Sylfaen" w:hAnsi="Sylfaen"/>
                <w:sz w:val="20"/>
                <w:szCs w:val="20"/>
                <w:lang w:val="ru-RU"/>
              </w:rPr>
            </w:pPr>
            <w:r w:rsidRPr="001B26C2">
              <w:rPr>
                <w:rFonts w:ascii="Sylfaen" w:hAnsi="Sylfaen"/>
                <w:sz w:val="20"/>
                <w:szCs w:val="20"/>
                <w:lang w:val="ru-RU"/>
              </w:rPr>
              <w:t xml:space="preserve">8.1.1. Уведомление об успешном завершении процедур должно быть направлено в письменном виде по адресам, указанных в реквизитах Сторон. Срок проведения процедур до </w:t>
            </w:r>
            <w:r w:rsidR="0007743A" w:rsidRPr="0007743A">
              <w:rPr>
                <w:rFonts w:ascii="Sylfaen" w:hAnsi="Sylfaen"/>
                <w:sz w:val="20"/>
                <w:szCs w:val="20"/>
                <w:lang w:val="ru-RU"/>
              </w:rPr>
              <w:t>10 декабря 2022 года</w:t>
            </w:r>
            <w:r w:rsidRPr="001B26C2">
              <w:rPr>
                <w:rFonts w:ascii="Sylfaen" w:hAnsi="Sylfaen"/>
                <w:sz w:val="20"/>
                <w:szCs w:val="20"/>
                <w:lang w:val="ru-RU"/>
              </w:rPr>
              <w:t xml:space="preserve">. </w:t>
            </w:r>
            <w:r w:rsidRPr="00A94694">
              <w:rPr>
                <w:rFonts w:ascii="Sylfaen" w:hAnsi="Sylfaen"/>
                <w:sz w:val="20"/>
                <w:szCs w:val="20"/>
                <w:lang w:val="en-GB"/>
              </w:rPr>
              <w:t> </w:t>
            </w:r>
          </w:p>
          <w:p w14:paraId="62CDEA0A" w14:textId="77777777" w:rsidR="002A4141" w:rsidRPr="001B26C2" w:rsidRDefault="002A4141" w:rsidP="002A4141">
            <w:pPr>
              <w:jc w:val="both"/>
              <w:rPr>
                <w:rFonts w:ascii="Sylfaen" w:hAnsi="Sylfaen"/>
                <w:sz w:val="20"/>
                <w:szCs w:val="20"/>
                <w:lang w:val="ru-RU"/>
              </w:rPr>
            </w:pPr>
          </w:p>
          <w:p w14:paraId="109877CD" w14:textId="77777777" w:rsidR="002A4141" w:rsidRPr="001B26C2" w:rsidRDefault="002A4141" w:rsidP="002A4141">
            <w:pPr>
              <w:jc w:val="both"/>
              <w:rPr>
                <w:rFonts w:ascii="Sylfaen" w:hAnsi="Sylfaen"/>
                <w:sz w:val="20"/>
                <w:szCs w:val="20"/>
                <w:lang w:val="ru-RU"/>
              </w:rPr>
            </w:pPr>
          </w:p>
          <w:p w14:paraId="44389D35" w14:textId="77777777" w:rsidR="002A4141" w:rsidRPr="001B26C2" w:rsidRDefault="002A4141" w:rsidP="002A4141">
            <w:pPr>
              <w:jc w:val="both"/>
              <w:rPr>
                <w:rFonts w:ascii="Sylfaen" w:hAnsi="Sylfaen"/>
                <w:sz w:val="20"/>
                <w:szCs w:val="20"/>
                <w:lang w:val="ru-RU"/>
              </w:rPr>
            </w:pPr>
            <w:r w:rsidRPr="001B26C2">
              <w:rPr>
                <w:rFonts w:ascii="Sylfaen" w:hAnsi="Sylfaen"/>
                <w:sz w:val="20"/>
                <w:szCs w:val="20"/>
                <w:lang w:val="ru-RU"/>
              </w:rPr>
              <w:t>8.1.2. Стороны не несут каких-либо обязательств по Договору в следующих случаях:</w:t>
            </w:r>
          </w:p>
          <w:p w14:paraId="4AF3DAC3" w14:textId="77777777" w:rsidR="002A4141" w:rsidRPr="001B26C2" w:rsidRDefault="002A4141" w:rsidP="002A4141">
            <w:pPr>
              <w:jc w:val="both"/>
              <w:rPr>
                <w:rFonts w:ascii="Sylfaen" w:hAnsi="Sylfaen"/>
                <w:sz w:val="20"/>
                <w:szCs w:val="20"/>
                <w:lang w:val="ru-RU"/>
              </w:rPr>
            </w:pPr>
          </w:p>
          <w:p w14:paraId="081C42E2" w14:textId="35F9E53A" w:rsidR="002A4141" w:rsidRPr="00A94694" w:rsidRDefault="002A4141" w:rsidP="002A4141">
            <w:pPr>
              <w:pStyle w:val="af1"/>
              <w:numPr>
                <w:ilvl w:val="0"/>
                <w:numId w:val="31"/>
              </w:numPr>
              <w:jc w:val="both"/>
              <w:rPr>
                <w:rFonts w:ascii="Sylfaen" w:eastAsia="Times New Roman" w:hAnsi="Sylfaen"/>
                <w:sz w:val="20"/>
                <w:szCs w:val="20"/>
                <w:lang w:val="ru-RU"/>
              </w:rPr>
            </w:pPr>
            <w:r w:rsidRPr="00A94694">
              <w:rPr>
                <w:rFonts w:ascii="Sylfaen" w:eastAsia="Times New Roman" w:hAnsi="Sylfaen"/>
                <w:sz w:val="20"/>
                <w:szCs w:val="20"/>
                <w:lang w:val="ru-RU"/>
              </w:rPr>
              <w:t xml:space="preserve">Отсутствие уведомления </w:t>
            </w:r>
            <w:r w:rsidRPr="00A94694">
              <w:rPr>
                <w:rFonts w:ascii="Sylfaen" w:eastAsia="Times New Roman" w:hAnsi="Sylfaen"/>
                <w:sz w:val="20"/>
                <w:szCs w:val="20"/>
                <w:lang w:val="en-GB"/>
              </w:rPr>
              <w:t>  </w:t>
            </w:r>
            <w:r w:rsidRPr="00A94694">
              <w:rPr>
                <w:rFonts w:ascii="Sylfaen" w:eastAsia="Times New Roman" w:hAnsi="Sylfaen"/>
                <w:sz w:val="20"/>
                <w:szCs w:val="20"/>
                <w:lang w:val="ru-RU"/>
              </w:rPr>
              <w:t xml:space="preserve">об успешном завершении процедур от Исполнителя до </w:t>
            </w:r>
            <w:r w:rsidR="0007743A" w:rsidRPr="0007743A">
              <w:rPr>
                <w:rFonts w:ascii="Sylfaen" w:hAnsi="Sylfaen"/>
                <w:sz w:val="20"/>
                <w:szCs w:val="20"/>
                <w:lang w:val="ru-RU"/>
              </w:rPr>
              <w:t>10 декабря 2022</w:t>
            </w:r>
            <w:r>
              <w:rPr>
                <w:rFonts w:ascii="Sylfaen" w:eastAsia="Times New Roman" w:hAnsi="Sylfaen"/>
                <w:sz w:val="20"/>
                <w:szCs w:val="20"/>
                <w:lang w:val="ru-RU"/>
              </w:rPr>
              <w:t xml:space="preserve"> </w:t>
            </w:r>
            <w:r w:rsidRPr="00A94694">
              <w:rPr>
                <w:rFonts w:ascii="Sylfaen" w:eastAsia="Times New Roman" w:hAnsi="Sylfaen"/>
                <w:sz w:val="20"/>
                <w:szCs w:val="20"/>
                <w:lang w:val="ru-RU"/>
              </w:rPr>
              <w:t>г</w:t>
            </w:r>
            <w:r>
              <w:rPr>
                <w:rFonts w:ascii="Sylfaen" w:eastAsia="Times New Roman" w:hAnsi="Sylfaen"/>
                <w:sz w:val="20"/>
                <w:szCs w:val="20"/>
                <w:lang w:val="ru-RU"/>
              </w:rPr>
              <w:t>ода</w:t>
            </w:r>
            <w:r w:rsidRPr="00A94694">
              <w:rPr>
                <w:rFonts w:ascii="Sylfaen" w:eastAsia="Times New Roman" w:hAnsi="Sylfaen"/>
                <w:sz w:val="20"/>
                <w:szCs w:val="20"/>
                <w:lang w:val="ru-RU"/>
              </w:rPr>
              <w:t>;</w:t>
            </w:r>
          </w:p>
          <w:p w14:paraId="3F3E9BFD" w14:textId="77777777" w:rsidR="002A4141" w:rsidRPr="001B26C2" w:rsidRDefault="002A4141" w:rsidP="002A4141">
            <w:pPr>
              <w:pStyle w:val="af1"/>
              <w:numPr>
                <w:ilvl w:val="0"/>
                <w:numId w:val="31"/>
              </w:numPr>
              <w:jc w:val="both"/>
              <w:rPr>
                <w:rFonts w:ascii="Sylfaen" w:eastAsia="Times New Roman" w:hAnsi="Sylfaen"/>
                <w:sz w:val="20"/>
                <w:szCs w:val="20"/>
                <w:lang w:val="ru-RU"/>
              </w:rPr>
            </w:pPr>
            <w:r w:rsidRPr="001B26C2">
              <w:rPr>
                <w:rFonts w:ascii="Sylfaen" w:eastAsia="Times New Roman" w:hAnsi="Sylfaen"/>
                <w:sz w:val="20"/>
                <w:szCs w:val="20"/>
                <w:lang w:val="ru-RU"/>
              </w:rPr>
              <w:t>Получение Заказчиком уведомления о неуспешном результате соответствующих процедур.</w:t>
            </w:r>
          </w:p>
          <w:p w14:paraId="5FF3021D" w14:textId="77777777" w:rsidR="00D809F4" w:rsidRPr="00F74B87" w:rsidRDefault="00D809F4" w:rsidP="00D809F4">
            <w:pPr>
              <w:pStyle w:val="30"/>
              <w:keepNext/>
              <w:keepLines/>
              <w:autoSpaceDE/>
              <w:autoSpaceDN/>
              <w:jc w:val="both"/>
              <w:rPr>
                <w:rFonts w:ascii="Sylfaen" w:hAnsi="Sylfaen"/>
                <w:b/>
                <w:lang w:val="ru-RU"/>
              </w:rPr>
            </w:pPr>
          </w:p>
        </w:tc>
      </w:tr>
      <w:tr w:rsidR="00D809F4" w:rsidRPr="00F247A1" w14:paraId="0B8D3AB6" w14:textId="77777777" w:rsidTr="0080471A">
        <w:trPr>
          <w:gridBefore w:val="1"/>
          <w:wBefore w:w="52" w:type="dxa"/>
        </w:trPr>
        <w:tc>
          <w:tcPr>
            <w:tcW w:w="4722" w:type="dxa"/>
          </w:tcPr>
          <w:p w14:paraId="3CB631E6" w14:textId="77777777" w:rsidR="00D809F4" w:rsidRPr="00F74B87" w:rsidRDefault="00D809F4" w:rsidP="00D809F4">
            <w:pPr>
              <w:pStyle w:val="30"/>
              <w:keepNext/>
              <w:keepLines/>
              <w:jc w:val="both"/>
              <w:rPr>
                <w:rFonts w:ascii="Sylfaen" w:hAnsi="Sylfaen"/>
                <w:lang w:val="en-US"/>
              </w:rPr>
            </w:pPr>
            <w:r w:rsidRPr="00F74B87">
              <w:rPr>
                <w:rFonts w:ascii="Sylfaen" w:hAnsi="Sylfaen"/>
              </w:rPr>
              <w:lastRenderedPageBreak/>
              <w:t>8.2. In the event the Contractor commences providing the Services constituting subject matter of this Agreement to the Client prior to signing of this Agreement the provisions hereof are considered to apply retroactively.</w:t>
            </w:r>
          </w:p>
        </w:tc>
        <w:tc>
          <w:tcPr>
            <w:tcW w:w="238" w:type="dxa"/>
          </w:tcPr>
          <w:p w14:paraId="34A50C56"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3AD71988" w14:textId="77777777" w:rsidR="00D809F4" w:rsidRPr="00F74B87" w:rsidRDefault="00D809F4" w:rsidP="00D809F4">
            <w:pPr>
              <w:pStyle w:val="30"/>
              <w:keepNext/>
              <w:keepLines/>
              <w:autoSpaceDE/>
              <w:autoSpaceDN/>
              <w:jc w:val="both"/>
              <w:rPr>
                <w:rFonts w:ascii="Sylfaen" w:hAnsi="Sylfaen"/>
                <w:lang w:val="ru-RU"/>
              </w:rPr>
            </w:pPr>
            <w:r w:rsidRPr="00F74B87">
              <w:rPr>
                <w:rFonts w:ascii="Sylfaen" w:hAnsi="Sylfaen"/>
                <w:lang w:val="ru-RU"/>
              </w:rPr>
              <w:t>8.2. В случае если Исполнитель начинает оказание Услуг до момента подписания настоящего Договора, положения настоящего Договора применяются к отношениям Сторон, возникшим до заключения настоящего Договора.</w:t>
            </w:r>
          </w:p>
          <w:p w14:paraId="68FB4B86" w14:textId="77777777" w:rsidR="00D809F4" w:rsidRPr="00F74B87" w:rsidRDefault="00D809F4" w:rsidP="00D809F4">
            <w:pPr>
              <w:pStyle w:val="30"/>
              <w:keepNext/>
              <w:keepLines/>
              <w:autoSpaceDE/>
              <w:autoSpaceDN/>
              <w:jc w:val="both"/>
              <w:rPr>
                <w:rFonts w:ascii="Sylfaen" w:hAnsi="Sylfaen"/>
                <w:b/>
                <w:sz w:val="24"/>
                <w:szCs w:val="24"/>
                <w:lang w:val="ru-RU"/>
              </w:rPr>
            </w:pPr>
          </w:p>
        </w:tc>
      </w:tr>
      <w:tr w:rsidR="00D809F4" w:rsidRPr="00F247A1" w14:paraId="3830DBAC" w14:textId="77777777" w:rsidTr="0080471A">
        <w:trPr>
          <w:gridBefore w:val="1"/>
          <w:wBefore w:w="52" w:type="dxa"/>
        </w:trPr>
        <w:tc>
          <w:tcPr>
            <w:tcW w:w="4722" w:type="dxa"/>
          </w:tcPr>
          <w:p w14:paraId="4412023A" w14:textId="77777777" w:rsidR="00D809F4" w:rsidRPr="00F74B87" w:rsidRDefault="00D809F4" w:rsidP="00D809F4">
            <w:pPr>
              <w:pStyle w:val="30"/>
              <w:keepNext/>
              <w:keepLines/>
              <w:jc w:val="both"/>
              <w:rPr>
                <w:rFonts w:ascii="Sylfaen" w:hAnsi="Sylfaen"/>
                <w:lang w:val="en-US"/>
              </w:rPr>
            </w:pPr>
            <w:r w:rsidRPr="00F74B87">
              <w:rPr>
                <w:rFonts w:ascii="Sylfaen" w:hAnsi="Sylfaen"/>
              </w:rPr>
              <w:t xml:space="preserve">8.3. </w:t>
            </w:r>
            <w:r w:rsidRPr="00F74B87">
              <w:rPr>
                <w:rFonts w:ascii="Sylfaen" w:hAnsi="Sylfaen"/>
                <w:noProof/>
                <w:lang w:val="en-US"/>
              </w:rPr>
              <w:t>The Parties have the right to terminate this agreement ahead of schedule provided that the Party intending to terminate this Agreement shall notify the other Party 10 calendar days in advance of the planned termination.  All disputes between the parties for which no agreement was reached are considered in court in accordance with the legislation of the Republic of Uzbekistan.</w:t>
            </w:r>
          </w:p>
        </w:tc>
        <w:tc>
          <w:tcPr>
            <w:tcW w:w="238" w:type="dxa"/>
          </w:tcPr>
          <w:p w14:paraId="01EC480F"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60952AE2" w14:textId="77777777" w:rsidR="00D809F4" w:rsidRPr="00F74B87" w:rsidRDefault="00D809F4" w:rsidP="00D809F4">
            <w:pPr>
              <w:pStyle w:val="30"/>
              <w:keepNext/>
              <w:keepLines/>
              <w:jc w:val="both"/>
              <w:rPr>
                <w:rFonts w:ascii="Sylfaen" w:hAnsi="Sylfaen"/>
                <w:lang w:val="ru-RU"/>
              </w:rPr>
            </w:pPr>
            <w:r w:rsidRPr="00F74B87">
              <w:rPr>
                <w:rFonts w:ascii="Sylfaen" w:hAnsi="Sylfaen"/>
                <w:lang w:val="ru-RU"/>
              </w:rPr>
              <w:t xml:space="preserve">8.3. </w:t>
            </w:r>
            <w:r w:rsidRPr="00F74B87">
              <w:rPr>
                <w:rFonts w:ascii="Sylfaen" w:hAnsi="Sylfaen"/>
                <w:noProof/>
                <w:lang w:val="ru-RU"/>
              </w:rPr>
              <w:t>Стороны вправе досрочно расторгнуть настоящее Соглашение при условии, что Сторона, намеренная расторгнуть настоящее Соглашение, за  10  календарных дней до планируемого расторжения письменно уведомляет другую Сторону.  Все споры между сторонами, по которым не было достигнуто соглашения, рассматриваются  в суде в установленном, действующим законодательством Республики Узбекистан.</w:t>
            </w:r>
          </w:p>
          <w:p w14:paraId="559B0C39" w14:textId="77777777" w:rsidR="00D809F4" w:rsidRPr="00F74B87" w:rsidRDefault="00D809F4" w:rsidP="00D809F4">
            <w:pPr>
              <w:pStyle w:val="30"/>
              <w:keepNext/>
              <w:keepLines/>
              <w:autoSpaceDE/>
              <w:autoSpaceDN/>
              <w:jc w:val="both"/>
              <w:rPr>
                <w:rFonts w:ascii="Sylfaen" w:hAnsi="Sylfaen"/>
                <w:b/>
                <w:sz w:val="24"/>
                <w:szCs w:val="24"/>
                <w:lang w:val="ru-RU"/>
              </w:rPr>
            </w:pPr>
          </w:p>
        </w:tc>
      </w:tr>
      <w:tr w:rsidR="00D809F4" w:rsidRPr="00F247A1" w14:paraId="7BA7A2D1" w14:textId="77777777" w:rsidTr="0080471A">
        <w:trPr>
          <w:gridBefore w:val="1"/>
          <w:wBefore w:w="52" w:type="dxa"/>
        </w:trPr>
        <w:tc>
          <w:tcPr>
            <w:tcW w:w="4722" w:type="dxa"/>
          </w:tcPr>
          <w:p w14:paraId="45681DB7" w14:textId="77777777" w:rsidR="00D809F4" w:rsidRPr="00F74B87" w:rsidRDefault="00D809F4" w:rsidP="00D809F4">
            <w:pPr>
              <w:pStyle w:val="30"/>
              <w:keepNext/>
              <w:keepLines/>
              <w:jc w:val="both"/>
              <w:rPr>
                <w:rFonts w:ascii="Sylfaen" w:hAnsi="Sylfaen"/>
                <w:lang w:val="en-US"/>
              </w:rPr>
            </w:pPr>
            <w:r w:rsidRPr="00F74B87">
              <w:rPr>
                <w:rFonts w:ascii="Sylfaen" w:hAnsi="Sylfaen"/>
              </w:rPr>
              <w:t>8.4. If this Agreement is terminated by the Client for any reasons, except due to non-fulfilment by the Contractor of its obligations, or by the Contractor due to non-fulfilment by the Client of its obligations under this Agreement, or by either Party due to an event of Force Majeure, the Client will be obliged to pay professional fees and reimburse actual expenses incurred by the Contractor before such termination.</w:t>
            </w:r>
          </w:p>
        </w:tc>
        <w:tc>
          <w:tcPr>
            <w:tcW w:w="238" w:type="dxa"/>
          </w:tcPr>
          <w:p w14:paraId="4648D337"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72DBC7BC" w14:textId="77777777" w:rsidR="00D809F4" w:rsidRPr="00F74B87" w:rsidRDefault="00D809F4" w:rsidP="00D809F4">
            <w:pPr>
              <w:pStyle w:val="30"/>
              <w:keepNext/>
              <w:keepLines/>
              <w:autoSpaceDE/>
              <w:autoSpaceDN/>
              <w:jc w:val="both"/>
              <w:rPr>
                <w:rFonts w:ascii="Sylfaen" w:hAnsi="Sylfaen"/>
                <w:lang w:val="ru-RU"/>
              </w:rPr>
            </w:pPr>
            <w:r w:rsidRPr="00F74B87">
              <w:rPr>
                <w:rFonts w:ascii="Sylfaen" w:hAnsi="Sylfaen"/>
                <w:lang w:val="ru-RU"/>
              </w:rPr>
              <w:t>8.4. Если настоящий Договор расторгается Заказчиком по любым основаниям, за исключением случаев нарушения Исполнителем своих обязательств, или Исполнителем ввиду нарушения Заказчиком своих обязательств по настоящему Договору, или любой из Сторон вследствие наступления Обстоятельств непреодолимой силы, Заказчик обязан выплатить вознаграждение за фактически оказанные Услуги и возместить расходы, понесенные Исполнителем до такого расторжения.</w:t>
            </w:r>
          </w:p>
          <w:p w14:paraId="748A6091" w14:textId="77777777" w:rsidR="00D809F4" w:rsidRPr="00F74B87" w:rsidRDefault="00D809F4" w:rsidP="00D809F4">
            <w:pPr>
              <w:pStyle w:val="30"/>
              <w:keepNext/>
              <w:keepLines/>
              <w:autoSpaceDE/>
              <w:autoSpaceDN/>
              <w:jc w:val="both"/>
              <w:rPr>
                <w:rFonts w:ascii="Sylfaen" w:hAnsi="Sylfaen"/>
                <w:sz w:val="24"/>
                <w:szCs w:val="24"/>
                <w:lang w:val="ru-RU"/>
              </w:rPr>
            </w:pPr>
          </w:p>
        </w:tc>
      </w:tr>
      <w:tr w:rsidR="00D809F4" w:rsidRPr="00F247A1" w14:paraId="57766EF5" w14:textId="77777777" w:rsidTr="0080471A">
        <w:trPr>
          <w:gridBefore w:val="1"/>
          <w:wBefore w:w="52" w:type="dxa"/>
        </w:trPr>
        <w:tc>
          <w:tcPr>
            <w:tcW w:w="4722" w:type="dxa"/>
          </w:tcPr>
          <w:p w14:paraId="691E2DC6" w14:textId="77777777" w:rsidR="00D809F4" w:rsidRPr="00F74B87" w:rsidRDefault="00D809F4" w:rsidP="00D809F4">
            <w:pPr>
              <w:pStyle w:val="30"/>
              <w:keepNext/>
              <w:keepLines/>
              <w:jc w:val="both"/>
              <w:rPr>
                <w:rFonts w:ascii="Sylfaen" w:hAnsi="Sylfaen"/>
                <w:lang w:val="en-US"/>
              </w:rPr>
            </w:pPr>
            <w:r w:rsidRPr="00F74B87">
              <w:rPr>
                <w:rFonts w:ascii="Sylfaen" w:hAnsi="Sylfaen"/>
              </w:rPr>
              <w:t>8.5. The obligations under par. 2.</w:t>
            </w:r>
            <w:r w:rsidRPr="00F74B87">
              <w:rPr>
                <w:rFonts w:ascii="Sylfaen" w:hAnsi="Sylfaen"/>
                <w:lang w:val="en-US"/>
              </w:rPr>
              <w:t>7</w:t>
            </w:r>
            <w:r w:rsidRPr="00F74B87">
              <w:rPr>
                <w:rFonts w:ascii="Sylfaen" w:hAnsi="Sylfaen"/>
              </w:rPr>
              <w:t>, 2.</w:t>
            </w:r>
            <w:r w:rsidRPr="00F74B87">
              <w:rPr>
                <w:rFonts w:ascii="Sylfaen" w:hAnsi="Sylfaen"/>
                <w:lang w:val="en-US"/>
              </w:rPr>
              <w:t>8,</w:t>
            </w:r>
            <w:r w:rsidRPr="00F74B87">
              <w:rPr>
                <w:rFonts w:ascii="Sylfaen" w:hAnsi="Sylfaen"/>
              </w:rPr>
              <w:t xml:space="preserve"> Section 4, 5, par. 9.4 </w:t>
            </w:r>
            <w:r w:rsidRPr="00F74B87">
              <w:rPr>
                <w:rFonts w:ascii="Sylfaen" w:hAnsi="Sylfaen"/>
                <w:lang w:val="en-US"/>
              </w:rPr>
              <w:t xml:space="preserve"> - </w:t>
            </w:r>
            <w:r w:rsidRPr="00F74B87">
              <w:rPr>
                <w:rFonts w:ascii="Sylfaen" w:hAnsi="Sylfaen"/>
              </w:rPr>
              <w:t>9.</w:t>
            </w:r>
            <w:r w:rsidRPr="00F74B87">
              <w:rPr>
                <w:rFonts w:ascii="Sylfaen" w:hAnsi="Sylfaen"/>
                <w:lang w:val="en-US"/>
              </w:rPr>
              <w:t>6</w:t>
            </w:r>
            <w:r w:rsidRPr="00F74B87">
              <w:rPr>
                <w:rFonts w:ascii="Sylfaen" w:hAnsi="Sylfaen"/>
              </w:rPr>
              <w:t xml:space="preserve"> shall survive termination of this Agreement.</w:t>
            </w:r>
          </w:p>
        </w:tc>
        <w:tc>
          <w:tcPr>
            <w:tcW w:w="238" w:type="dxa"/>
          </w:tcPr>
          <w:p w14:paraId="45CEFCE4"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30C88940" w14:textId="77777777" w:rsidR="00D809F4" w:rsidRPr="00F74B87" w:rsidRDefault="00D809F4" w:rsidP="00D809F4">
            <w:pPr>
              <w:pStyle w:val="a8"/>
              <w:keepNext/>
              <w:keepLines/>
              <w:widowControl/>
              <w:tabs>
                <w:tab w:val="left" w:pos="556"/>
              </w:tabs>
              <w:autoSpaceDE w:val="0"/>
              <w:autoSpaceDN w:val="0"/>
              <w:jc w:val="both"/>
              <w:rPr>
                <w:rFonts w:ascii="Sylfaen" w:hAnsi="Sylfaen"/>
                <w:b w:val="0"/>
                <w:sz w:val="20"/>
                <w:lang w:val="ru-RU"/>
              </w:rPr>
            </w:pPr>
            <w:r w:rsidRPr="00F74B87">
              <w:rPr>
                <w:rFonts w:ascii="Sylfaen" w:hAnsi="Sylfaen"/>
                <w:b w:val="0"/>
                <w:sz w:val="20"/>
                <w:lang w:val="ru-RU"/>
              </w:rPr>
              <w:t>8.5. Обязательства по п. 2.7, 2.8, Разделу 4, 5, п. 9.4-п.9.6 сохраняют силу после прекращения действия настоящего Договора.</w:t>
            </w:r>
          </w:p>
          <w:p w14:paraId="18462E99" w14:textId="77777777" w:rsidR="00D809F4" w:rsidRPr="00F74B87" w:rsidRDefault="00D809F4" w:rsidP="00D809F4">
            <w:pPr>
              <w:pStyle w:val="30"/>
              <w:keepNext/>
              <w:keepLines/>
              <w:autoSpaceDE/>
              <w:autoSpaceDN/>
              <w:jc w:val="both"/>
              <w:rPr>
                <w:rFonts w:ascii="Sylfaen" w:hAnsi="Sylfaen"/>
                <w:lang w:val="ru-RU"/>
              </w:rPr>
            </w:pPr>
          </w:p>
        </w:tc>
      </w:tr>
      <w:tr w:rsidR="00D809F4" w:rsidRPr="00F74B87" w14:paraId="7078F10B" w14:textId="77777777" w:rsidTr="0080471A">
        <w:trPr>
          <w:gridBefore w:val="1"/>
          <w:wBefore w:w="52" w:type="dxa"/>
        </w:trPr>
        <w:tc>
          <w:tcPr>
            <w:tcW w:w="4722" w:type="dxa"/>
          </w:tcPr>
          <w:p w14:paraId="758BA2DD" w14:textId="77777777" w:rsidR="00D809F4" w:rsidRPr="00F74B87" w:rsidRDefault="00D809F4" w:rsidP="00D809F4">
            <w:pPr>
              <w:pStyle w:val="30"/>
              <w:keepNext/>
              <w:keepLines/>
              <w:autoSpaceDE/>
              <w:autoSpaceDN/>
              <w:ind w:left="340" w:hanging="340"/>
              <w:jc w:val="both"/>
              <w:rPr>
                <w:rFonts w:ascii="Sylfaen" w:hAnsi="Sylfaen"/>
                <w:b/>
                <w:bCs/>
                <w:lang w:val="ru-RU"/>
              </w:rPr>
            </w:pPr>
            <w:r w:rsidRPr="00F74B87">
              <w:rPr>
                <w:rFonts w:ascii="Sylfaen" w:hAnsi="Sylfaen"/>
                <w:b/>
                <w:bCs/>
                <w:lang w:val="ru-RU"/>
              </w:rPr>
              <w:t xml:space="preserve">9. </w:t>
            </w:r>
            <w:r w:rsidRPr="00F74B87">
              <w:rPr>
                <w:rFonts w:ascii="Sylfaen" w:hAnsi="Sylfaen"/>
                <w:b/>
                <w:bCs/>
                <w:lang w:val="en-US"/>
              </w:rPr>
              <w:t>Confidentiality</w:t>
            </w:r>
            <w:r w:rsidRPr="00F74B87">
              <w:rPr>
                <w:rFonts w:ascii="Sylfaen" w:hAnsi="Sylfaen"/>
                <w:b/>
                <w:bCs/>
                <w:lang w:val="ru-RU"/>
              </w:rPr>
              <w:t xml:space="preserve"> </w:t>
            </w:r>
            <w:r w:rsidRPr="00F74B87">
              <w:rPr>
                <w:rFonts w:ascii="Sylfaen" w:hAnsi="Sylfaen"/>
                <w:b/>
                <w:bCs/>
                <w:lang w:val="en-US"/>
              </w:rPr>
              <w:t>and</w:t>
            </w:r>
            <w:r w:rsidRPr="00F74B87">
              <w:rPr>
                <w:rFonts w:ascii="Sylfaen" w:hAnsi="Sylfaen"/>
                <w:b/>
                <w:bCs/>
                <w:lang w:val="ru-RU"/>
              </w:rPr>
              <w:t xml:space="preserve"> </w:t>
            </w:r>
            <w:r w:rsidRPr="00F74B87">
              <w:rPr>
                <w:rFonts w:ascii="Sylfaen" w:hAnsi="Sylfaen"/>
                <w:b/>
                <w:bCs/>
                <w:lang w:val="en-US"/>
              </w:rPr>
              <w:t>Data</w:t>
            </w:r>
            <w:r w:rsidRPr="00F74B87">
              <w:rPr>
                <w:rFonts w:ascii="Sylfaen" w:hAnsi="Sylfaen"/>
                <w:b/>
                <w:bCs/>
                <w:lang w:val="ru-RU"/>
              </w:rPr>
              <w:t xml:space="preserve"> </w:t>
            </w:r>
            <w:r w:rsidRPr="00F74B87">
              <w:rPr>
                <w:rFonts w:ascii="Sylfaen" w:hAnsi="Sylfaen"/>
                <w:b/>
                <w:bCs/>
                <w:lang w:val="en-US"/>
              </w:rPr>
              <w:t>Protection</w:t>
            </w:r>
          </w:p>
        </w:tc>
        <w:tc>
          <w:tcPr>
            <w:tcW w:w="238" w:type="dxa"/>
          </w:tcPr>
          <w:p w14:paraId="08F3EDC7" w14:textId="77777777" w:rsidR="00D809F4" w:rsidRPr="00F74B87" w:rsidRDefault="00D809F4" w:rsidP="00D809F4">
            <w:pPr>
              <w:pStyle w:val="30"/>
              <w:keepNext/>
              <w:keepLines/>
              <w:autoSpaceDE/>
              <w:autoSpaceDN/>
              <w:ind w:left="340" w:hanging="340"/>
              <w:jc w:val="both"/>
              <w:rPr>
                <w:rFonts w:ascii="Sylfaen" w:hAnsi="Sylfaen"/>
                <w:lang w:val="ru-RU" w:eastAsia="ru-RU"/>
              </w:rPr>
            </w:pPr>
          </w:p>
        </w:tc>
        <w:tc>
          <w:tcPr>
            <w:tcW w:w="4825" w:type="dxa"/>
            <w:gridSpan w:val="2"/>
          </w:tcPr>
          <w:p w14:paraId="10F59794" w14:textId="77777777" w:rsidR="00D809F4" w:rsidRPr="00F74B87" w:rsidRDefault="00D809F4" w:rsidP="00D809F4">
            <w:pPr>
              <w:pStyle w:val="30"/>
              <w:keepNext/>
              <w:keepLines/>
              <w:autoSpaceDE/>
              <w:autoSpaceDN/>
              <w:ind w:left="340" w:hanging="340"/>
              <w:jc w:val="both"/>
              <w:rPr>
                <w:rFonts w:ascii="Sylfaen" w:hAnsi="Sylfaen"/>
                <w:b/>
                <w:lang w:val="ru-RU"/>
              </w:rPr>
            </w:pPr>
            <w:r w:rsidRPr="00F74B87">
              <w:rPr>
                <w:rFonts w:ascii="Sylfaen" w:hAnsi="Sylfaen"/>
                <w:b/>
                <w:lang w:val="ru-RU"/>
              </w:rPr>
              <w:t>9. Конфиденциальность и защита данных</w:t>
            </w:r>
          </w:p>
          <w:p w14:paraId="38C4C9A7" w14:textId="77777777" w:rsidR="00D809F4" w:rsidRPr="00F74B87" w:rsidRDefault="00D809F4" w:rsidP="00D809F4">
            <w:pPr>
              <w:pStyle w:val="30"/>
              <w:keepNext/>
              <w:keepLines/>
              <w:autoSpaceDE/>
              <w:autoSpaceDN/>
              <w:ind w:left="340" w:hanging="340"/>
              <w:jc w:val="both"/>
              <w:rPr>
                <w:rFonts w:ascii="Sylfaen" w:hAnsi="Sylfaen"/>
                <w:b/>
                <w:sz w:val="24"/>
                <w:szCs w:val="24"/>
                <w:lang w:val="ru-RU"/>
              </w:rPr>
            </w:pPr>
          </w:p>
        </w:tc>
      </w:tr>
      <w:tr w:rsidR="00D809F4" w:rsidRPr="00F74B87" w14:paraId="41FAA6D8" w14:textId="77777777" w:rsidTr="0080471A">
        <w:trPr>
          <w:gridBefore w:val="1"/>
          <w:wBefore w:w="52" w:type="dxa"/>
        </w:trPr>
        <w:tc>
          <w:tcPr>
            <w:tcW w:w="4722" w:type="dxa"/>
          </w:tcPr>
          <w:p w14:paraId="6AC429FB" w14:textId="77777777" w:rsidR="00D809F4" w:rsidRPr="00F74B87" w:rsidRDefault="00D809F4" w:rsidP="00D809F4">
            <w:pPr>
              <w:pStyle w:val="30"/>
              <w:keepNext/>
              <w:keepLines/>
              <w:autoSpaceDE/>
              <w:autoSpaceDN/>
              <w:jc w:val="both"/>
              <w:rPr>
                <w:rFonts w:ascii="Sylfaen" w:hAnsi="Sylfaen"/>
                <w:lang w:val="en-US"/>
              </w:rPr>
            </w:pPr>
            <w:r w:rsidRPr="00F74B87">
              <w:rPr>
                <w:rFonts w:ascii="Sylfaen" w:hAnsi="Sylfaen"/>
                <w:lang w:val="en-US"/>
              </w:rPr>
              <w:t xml:space="preserve">9.1. Confidential information, in terms of this Agreement, shall be any information transferred by each of the Parties to the other in the course of implementation of the Agreement. This section shall not apply to information which is: </w:t>
            </w:r>
          </w:p>
        </w:tc>
        <w:tc>
          <w:tcPr>
            <w:tcW w:w="238" w:type="dxa"/>
          </w:tcPr>
          <w:p w14:paraId="028B6D1C" w14:textId="77777777" w:rsidR="00D809F4" w:rsidRPr="00F74B87" w:rsidRDefault="00D809F4" w:rsidP="00D809F4">
            <w:pPr>
              <w:pStyle w:val="a4"/>
              <w:keepNext/>
              <w:keepLines/>
              <w:tabs>
                <w:tab w:val="clear" w:pos="4677"/>
                <w:tab w:val="clear" w:pos="9355"/>
              </w:tabs>
              <w:spacing w:after="120"/>
              <w:jc w:val="both"/>
              <w:rPr>
                <w:rFonts w:ascii="Sylfaen" w:hAnsi="Sylfaen"/>
                <w:sz w:val="20"/>
                <w:szCs w:val="20"/>
              </w:rPr>
            </w:pPr>
          </w:p>
        </w:tc>
        <w:tc>
          <w:tcPr>
            <w:tcW w:w="4825" w:type="dxa"/>
            <w:gridSpan w:val="2"/>
          </w:tcPr>
          <w:p w14:paraId="39E58671" w14:textId="77777777" w:rsidR="00D809F4" w:rsidRPr="00F74B87" w:rsidRDefault="00D809F4" w:rsidP="00D809F4">
            <w:pPr>
              <w:pStyle w:val="30"/>
              <w:keepNext/>
              <w:keepLines/>
              <w:autoSpaceDE/>
              <w:autoSpaceDN/>
              <w:jc w:val="both"/>
              <w:rPr>
                <w:rFonts w:ascii="Sylfaen" w:hAnsi="Sylfaen"/>
                <w:lang w:val="ru-RU"/>
              </w:rPr>
            </w:pPr>
            <w:r w:rsidRPr="00F74B87">
              <w:rPr>
                <w:rFonts w:ascii="Sylfaen" w:hAnsi="Sylfaen"/>
                <w:lang w:val="ru-RU"/>
              </w:rPr>
              <w:t>9.1. Под Конфиденциальной информацией для целей настоящего Договора понимается любая информация, передаваемая любой из Сторон другой Стороне в процессе реализации настоящего Договора. Настоящий раздел не применяется к сведениям, которые:</w:t>
            </w:r>
          </w:p>
          <w:p w14:paraId="35636A88" w14:textId="77777777" w:rsidR="00D809F4" w:rsidRPr="00F74B87" w:rsidRDefault="00D809F4" w:rsidP="00D809F4">
            <w:pPr>
              <w:pStyle w:val="30"/>
              <w:keepNext/>
              <w:keepLines/>
              <w:autoSpaceDE/>
              <w:autoSpaceDN/>
              <w:jc w:val="both"/>
              <w:rPr>
                <w:rFonts w:ascii="Sylfaen" w:hAnsi="Sylfaen"/>
                <w:sz w:val="24"/>
                <w:szCs w:val="24"/>
                <w:lang w:val="ru-RU"/>
              </w:rPr>
            </w:pPr>
          </w:p>
        </w:tc>
      </w:tr>
      <w:tr w:rsidR="00D809F4" w:rsidRPr="00F74B87" w14:paraId="1B914538" w14:textId="77777777" w:rsidTr="0080471A">
        <w:trPr>
          <w:gridBefore w:val="1"/>
          <w:wBefore w:w="52" w:type="dxa"/>
        </w:trPr>
        <w:tc>
          <w:tcPr>
            <w:tcW w:w="4722" w:type="dxa"/>
          </w:tcPr>
          <w:p w14:paraId="47DF723A" w14:textId="77777777" w:rsidR="00D809F4" w:rsidRPr="00F74B87" w:rsidRDefault="00D809F4" w:rsidP="00D809F4">
            <w:pPr>
              <w:pStyle w:val="af"/>
              <w:keepNext/>
              <w:keepLines/>
              <w:jc w:val="both"/>
              <w:rPr>
                <w:rFonts w:ascii="Sylfaen" w:hAnsi="Sylfaen"/>
                <w:lang w:val="en-US"/>
              </w:rPr>
            </w:pPr>
            <w:r w:rsidRPr="00F74B87">
              <w:rPr>
                <w:rFonts w:ascii="Sylfaen" w:hAnsi="Sylfaen"/>
                <w:lang w:val="en-US"/>
              </w:rPr>
              <w:t>(</w:t>
            </w:r>
            <w:r w:rsidRPr="00F74B87">
              <w:rPr>
                <w:rFonts w:ascii="Sylfaen" w:hAnsi="Sylfaen"/>
                <w:lang w:eastAsia="en-US"/>
              </w:rPr>
              <w:t>а</w:t>
            </w:r>
            <w:r w:rsidRPr="00F74B87">
              <w:rPr>
                <w:rFonts w:ascii="Sylfaen" w:hAnsi="Sylfaen"/>
                <w:lang w:val="en-US"/>
              </w:rPr>
              <w:t>)</w:t>
            </w:r>
            <w:r w:rsidRPr="00F74B87">
              <w:rPr>
                <w:rFonts w:ascii="Sylfaen" w:hAnsi="Sylfaen"/>
                <w:lang w:val="en-US"/>
              </w:rPr>
              <w:tab/>
            </w:r>
            <w:r w:rsidRPr="00F74B87">
              <w:rPr>
                <w:rFonts w:ascii="Sylfaen" w:hAnsi="Sylfaen"/>
                <w:lang w:val="en-US" w:eastAsia="en-US"/>
              </w:rPr>
              <w:t>generally</w:t>
            </w:r>
            <w:r w:rsidRPr="00F74B87">
              <w:rPr>
                <w:rFonts w:ascii="Sylfaen" w:hAnsi="Sylfaen"/>
                <w:lang w:val="en-US"/>
              </w:rPr>
              <w:t xml:space="preserve"> </w:t>
            </w:r>
            <w:r w:rsidRPr="00F74B87">
              <w:rPr>
                <w:rFonts w:ascii="Sylfaen" w:hAnsi="Sylfaen"/>
                <w:lang w:val="en-US" w:eastAsia="en-US"/>
              </w:rPr>
              <w:t>available</w:t>
            </w:r>
            <w:r w:rsidRPr="00F74B87">
              <w:rPr>
                <w:rFonts w:ascii="Sylfaen" w:hAnsi="Sylfaen"/>
                <w:lang w:val="en-US"/>
              </w:rPr>
              <w:t xml:space="preserve"> </w:t>
            </w:r>
            <w:r w:rsidRPr="00F74B87">
              <w:rPr>
                <w:rFonts w:ascii="Sylfaen" w:hAnsi="Sylfaen"/>
                <w:lang w:val="en-US" w:eastAsia="en-US"/>
              </w:rPr>
              <w:t>to</w:t>
            </w:r>
            <w:r w:rsidRPr="00F74B87">
              <w:rPr>
                <w:rFonts w:ascii="Sylfaen" w:hAnsi="Sylfaen"/>
                <w:lang w:val="en-US"/>
              </w:rPr>
              <w:t xml:space="preserve"> </w:t>
            </w:r>
            <w:r w:rsidRPr="00F74B87">
              <w:rPr>
                <w:rFonts w:ascii="Sylfaen" w:hAnsi="Sylfaen"/>
                <w:lang w:val="en-US" w:eastAsia="en-US"/>
              </w:rPr>
              <w:t>the</w:t>
            </w:r>
            <w:r w:rsidRPr="00F74B87">
              <w:rPr>
                <w:rFonts w:ascii="Sylfaen" w:hAnsi="Sylfaen"/>
                <w:lang w:val="en-US"/>
              </w:rPr>
              <w:t xml:space="preserve"> </w:t>
            </w:r>
            <w:r w:rsidRPr="00F74B87">
              <w:rPr>
                <w:rFonts w:ascii="Sylfaen" w:hAnsi="Sylfaen"/>
                <w:lang w:val="en-US" w:eastAsia="en-US"/>
              </w:rPr>
              <w:t>public</w:t>
            </w:r>
            <w:r w:rsidRPr="00F74B87">
              <w:rPr>
                <w:rFonts w:ascii="Sylfaen" w:hAnsi="Sylfaen"/>
                <w:lang w:val="en-US"/>
              </w:rPr>
              <w:t>;</w:t>
            </w:r>
          </w:p>
          <w:p w14:paraId="622DF907" w14:textId="77777777" w:rsidR="00D809F4" w:rsidRPr="00F74B87" w:rsidRDefault="00D809F4" w:rsidP="00D809F4">
            <w:pPr>
              <w:keepNext/>
              <w:keepLines/>
              <w:spacing w:line="240" w:lineRule="atLeast"/>
              <w:ind w:left="85"/>
              <w:jc w:val="both"/>
              <w:rPr>
                <w:rFonts w:ascii="Sylfaen" w:hAnsi="Sylfaen"/>
                <w:sz w:val="20"/>
              </w:rPr>
            </w:pPr>
          </w:p>
        </w:tc>
        <w:tc>
          <w:tcPr>
            <w:tcW w:w="238" w:type="dxa"/>
          </w:tcPr>
          <w:p w14:paraId="18B77935" w14:textId="77777777" w:rsidR="00D809F4" w:rsidRPr="00F74B87" w:rsidRDefault="00D809F4" w:rsidP="00D809F4">
            <w:pPr>
              <w:pStyle w:val="a4"/>
              <w:keepNext/>
              <w:keepLines/>
              <w:tabs>
                <w:tab w:val="clear" w:pos="4677"/>
                <w:tab w:val="clear" w:pos="9355"/>
              </w:tabs>
              <w:spacing w:after="120"/>
              <w:jc w:val="both"/>
              <w:rPr>
                <w:rFonts w:ascii="Sylfaen" w:hAnsi="Sylfaen"/>
                <w:sz w:val="20"/>
              </w:rPr>
            </w:pPr>
          </w:p>
        </w:tc>
        <w:tc>
          <w:tcPr>
            <w:tcW w:w="4825" w:type="dxa"/>
            <w:gridSpan w:val="2"/>
          </w:tcPr>
          <w:p w14:paraId="51B19CCD" w14:textId="77777777" w:rsidR="00D809F4" w:rsidRPr="00F74B87" w:rsidRDefault="00D809F4" w:rsidP="00D809F4">
            <w:pPr>
              <w:pStyle w:val="af"/>
              <w:keepNext/>
              <w:keepLines/>
              <w:jc w:val="both"/>
              <w:rPr>
                <w:rFonts w:ascii="Sylfaen" w:hAnsi="Sylfaen"/>
                <w:lang w:eastAsia="en-US"/>
              </w:rPr>
            </w:pPr>
            <w:r w:rsidRPr="00F74B87">
              <w:rPr>
                <w:rFonts w:ascii="Sylfaen" w:hAnsi="Sylfaen"/>
                <w:lang w:eastAsia="en-US"/>
              </w:rPr>
              <w:t xml:space="preserve">(а) </w:t>
            </w:r>
            <w:r w:rsidRPr="00F74B87">
              <w:rPr>
                <w:rFonts w:ascii="Sylfaen" w:hAnsi="Sylfaen"/>
                <w:lang w:eastAsia="en-US"/>
              </w:rPr>
              <w:tab/>
              <w:t xml:space="preserve">являются общеизвестными; </w:t>
            </w:r>
          </w:p>
          <w:p w14:paraId="25D9474E" w14:textId="77777777" w:rsidR="00D809F4" w:rsidRPr="00F74B87" w:rsidRDefault="00D809F4" w:rsidP="00D809F4">
            <w:pPr>
              <w:pStyle w:val="a4"/>
              <w:keepNext/>
              <w:keepLines/>
              <w:tabs>
                <w:tab w:val="clear" w:pos="4677"/>
                <w:tab w:val="clear" w:pos="9355"/>
              </w:tabs>
              <w:spacing w:line="240" w:lineRule="atLeast"/>
              <w:ind w:left="85"/>
              <w:jc w:val="both"/>
              <w:rPr>
                <w:rFonts w:ascii="Sylfaen" w:hAnsi="Sylfaen"/>
                <w:sz w:val="20"/>
                <w:szCs w:val="20"/>
                <w:lang w:val="ru-RU"/>
              </w:rPr>
            </w:pPr>
          </w:p>
        </w:tc>
      </w:tr>
      <w:tr w:rsidR="00D809F4" w:rsidRPr="00F247A1" w14:paraId="149F5281" w14:textId="77777777" w:rsidTr="0080471A">
        <w:trPr>
          <w:gridBefore w:val="1"/>
          <w:wBefore w:w="52" w:type="dxa"/>
        </w:trPr>
        <w:tc>
          <w:tcPr>
            <w:tcW w:w="4722" w:type="dxa"/>
          </w:tcPr>
          <w:p w14:paraId="2F192C91" w14:textId="77777777" w:rsidR="00D809F4" w:rsidRPr="00F74B87" w:rsidRDefault="00D809F4" w:rsidP="00D809F4">
            <w:pPr>
              <w:pStyle w:val="af"/>
              <w:keepNext/>
              <w:keepLines/>
              <w:jc w:val="both"/>
              <w:rPr>
                <w:rFonts w:ascii="Sylfaen" w:hAnsi="Sylfaen"/>
                <w:lang w:val="en-US" w:eastAsia="en-US"/>
              </w:rPr>
            </w:pPr>
            <w:r w:rsidRPr="00F74B87">
              <w:rPr>
                <w:rFonts w:ascii="Sylfaen" w:hAnsi="Sylfaen"/>
                <w:lang w:val="en-US"/>
              </w:rPr>
              <w:t>(</w:t>
            </w:r>
            <w:r w:rsidRPr="00F74B87">
              <w:rPr>
                <w:rFonts w:ascii="Sylfaen" w:hAnsi="Sylfaen"/>
                <w:lang w:val="en-US" w:eastAsia="en-US"/>
              </w:rPr>
              <w:t>b</w:t>
            </w:r>
            <w:r w:rsidRPr="00F74B87">
              <w:rPr>
                <w:rFonts w:ascii="Sylfaen" w:hAnsi="Sylfaen"/>
                <w:lang w:val="en-US"/>
              </w:rPr>
              <w:t xml:space="preserve">) </w:t>
            </w:r>
            <w:r w:rsidRPr="00F74B87">
              <w:rPr>
                <w:rFonts w:ascii="Sylfaen" w:hAnsi="Sylfaen"/>
                <w:lang w:val="en-US"/>
              </w:rPr>
              <w:tab/>
            </w:r>
            <w:r w:rsidRPr="00F74B87">
              <w:rPr>
                <w:rFonts w:ascii="Sylfaen" w:hAnsi="Sylfaen"/>
                <w:lang w:val="en-US" w:eastAsia="en-US"/>
              </w:rPr>
              <w:t>available</w:t>
            </w:r>
            <w:r w:rsidRPr="00F74B87">
              <w:rPr>
                <w:rFonts w:ascii="Sylfaen" w:hAnsi="Sylfaen"/>
                <w:lang w:val="en-US"/>
              </w:rPr>
              <w:t xml:space="preserve"> </w:t>
            </w:r>
            <w:r w:rsidRPr="00F74B87">
              <w:rPr>
                <w:rFonts w:ascii="Sylfaen" w:hAnsi="Sylfaen"/>
                <w:lang w:val="en-US" w:eastAsia="en-US"/>
              </w:rPr>
              <w:t>or</w:t>
            </w:r>
            <w:r w:rsidRPr="00F74B87">
              <w:rPr>
                <w:rFonts w:ascii="Sylfaen" w:hAnsi="Sylfaen"/>
                <w:lang w:val="en-US"/>
              </w:rPr>
              <w:t xml:space="preserve"> </w:t>
            </w:r>
            <w:r w:rsidRPr="00F74B87">
              <w:rPr>
                <w:rFonts w:ascii="Sylfaen" w:hAnsi="Sylfaen"/>
                <w:lang w:val="en-US" w:eastAsia="en-US"/>
              </w:rPr>
              <w:t>becomes</w:t>
            </w:r>
            <w:r w:rsidRPr="00F74B87">
              <w:rPr>
                <w:rFonts w:ascii="Sylfaen" w:hAnsi="Sylfaen"/>
                <w:lang w:val="en-US"/>
              </w:rPr>
              <w:t xml:space="preserve"> </w:t>
            </w:r>
            <w:r w:rsidRPr="00F74B87">
              <w:rPr>
                <w:rFonts w:ascii="Sylfaen" w:hAnsi="Sylfaen"/>
                <w:lang w:val="en-US" w:eastAsia="en-US"/>
              </w:rPr>
              <w:t>available</w:t>
            </w:r>
            <w:r w:rsidRPr="00F74B87">
              <w:rPr>
                <w:rFonts w:ascii="Sylfaen" w:hAnsi="Sylfaen"/>
                <w:lang w:val="en-US"/>
              </w:rPr>
              <w:t xml:space="preserve"> </w:t>
            </w:r>
            <w:r w:rsidRPr="00F74B87">
              <w:rPr>
                <w:rFonts w:ascii="Sylfaen" w:hAnsi="Sylfaen"/>
                <w:lang w:val="en-US" w:eastAsia="en-US"/>
              </w:rPr>
              <w:t>to</w:t>
            </w:r>
            <w:r w:rsidRPr="00F74B87">
              <w:rPr>
                <w:rFonts w:ascii="Sylfaen" w:hAnsi="Sylfaen"/>
                <w:lang w:val="en-US"/>
              </w:rPr>
              <w:t xml:space="preserve"> </w:t>
            </w:r>
            <w:r w:rsidRPr="00F74B87">
              <w:rPr>
                <w:rFonts w:ascii="Sylfaen" w:hAnsi="Sylfaen"/>
                <w:lang w:val="en-US" w:eastAsia="en-US"/>
              </w:rPr>
              <w:t>one</w:t>
            </w:r>
            <w:r w:rsidRPr="00F74B87">
              <w:rPr>
                <w:rFonts w:ascii="Sylfaen" w:hAnsi="Sylfaen"/>
                <w:lang w:val="en-US"/>
              </w:rPr>
              <w:t xml:space="preserve"> </w:t>
            </w:r>
            <w:r w:rsidRPr="00F74B87">
              <w:rPr>
                <w:rFonts w:ascii="Sylfaen" w:hAnsi="Sylfaen"/>
                <w:lang w:val="en-US" w:eastAsia="en-US"/>
              </w:rPr>
              <w:t>Party</w:t>
            </w:r>
            <w:r w:rsidRPr="00F74B87">
              <w:rPr>
                <w:rFonts w:ascii="Sylfaen" w:hAnsi="Sylfaen"/>
                <w:lang w:val="en-US"/>
              </w:rPr>
              <w:t xml:space="preserve"> </w:t>
            </w:r>
            <w:r w:rsidRPr="00F74B87">
              <w:rPr>
                <w:rFonts w:ascii="Sylfaen" w:hAnsi="Sylfaen"/>
                <w:lang w:val="en-US" w:eastAsia="en-US"/>
              </w:rPr>
              <w:t>on</w:t>
            </w:r>
            <w:r w:rsidRPr="00F74B87">
              <w:rPr>
                <w:rFonts w:ascii="Sylfaen" w:hAnsi="Sylfaen"/>
                <w:lang w:val="en-US"/>
              </w:rPr>
              <w:t xml:space="preserve"> </w:t>
            </w:r>
            <w:r w:rsidRPr="00F74B87">
              <w:rPr>
                <w:rFonts w:ascii="Sylfaen" w:hAnsi="Sylfaen"/>
                <w:lang w:val="en-US" w:eastAsia="en-US"/>
              </w:rPr>
              <w:t>a non-confidential basis from a source other than the other Party,</w:t>
            </w:r>
          </w:p>
          <w:p w14:paraId="73CF8B7E" w14:textId="77777777" w:rsidR="00D809F4" w:rsidRPr="00F74B87" w:rsidRDefault="00D809F4" w:rsidP="00D809F4">
            <w:pPr>
              <w:keepNext/>
              <w:keepLines/>
              <w:spacing w:line="240" w:lineRule="atLeast"/>
              <w:ind w:left="85"/>
              <w:jc w:val="both"/>
              <w:rPr>
                <w:rFonts w:ascii="Sylfaen" w:hAnsi="Sylfaen"/>
                <w:sz w:val="20"/>
                <w:szCs w:val="20"/>
              </w:rPr>
            </w:pPr>
          </w:p>
        </w:tc>
        <w:tc>
          <w:tcPr>
            <w:tcW w:w="238" w:type="dxa"/>
          </w:tcPr>
          <w:p w14:paraId="7C275249" w14:textId="77777777" w:rsidR="00D809F4" w:rsidRPr="00F74B87" w:rsidRDefault="00D809F4" w:rsidP="00D809F4">
            <w:pPr>
              <w:pStyle w:val="a4"/>
              <w:keepNext/>
              <w:keepLines/>
              <w:tabs>
                <w:tab w:val="clear" w:pos="4677"/>
                <w:tab w:val="clear" w:pos="9355"/>
              </w:tabs>
              <w:spacing w:after="120"/>
              <w:jc w:val="both"/>
              <w:rPr>
                <w:rFonts w:ascii="Sylfaen" w:hAnsi="Sylfaen"/>
                <w:sz w:val="20"/>
                <w:szCs w:val="20"/>
              </w:rPr>
            </w:pPr>
          </w:p>
        </w:tc>
        <w:tc>
          <w:tcPr>
            <w:tcW w:w="4825" w:type="dxa"/>
            <w:gridSpan w:val="2"/>
          </w:tcPr>
          <w:p w14:paraId="0B8CC1EB" w14:textId="77777777" w:rsidR="00D809F4" w:rsidRPr="00F74B87" w:rsidRDefault="00D809F4" w:rsidP="00D809F4">
            <w:pPr>
              <w:pStyle w:val="af"/>
              <w:keepNext/>
              <w:keepLines/>
              <w:jc w:val="both"/>
              <w:rPr>
                <w:rFonts w:ascii="Sylfaen" w:hAnsi="Sylfaen"/>
                <w:lang w:eastAsia="en-US"/>
              </w:rPr>
            </w:pPr>
            <w:r w:rsidRPr="00F74B87">
              <w:rPr>
                <w:rFonts w:ascii="Sylfaen" w:hAnsi="Sylfaen"/>
                <w:lang w:eastAsia="en-US"/>
              </w:rPr>
              <w:t>(б)</w:t>
            </w:r>
            <w:r w:rsidRPr="00F74B87">
              <w:rPr>
                <w:rFonts w:ascii="Sylfaen" w:hAnsi="Sylfaen"/>
                <w:lang w:eastAsia="en-US"/>
              </w:rPr>
              <w:tab/>
              <w:t xml:space="preserve">уже известны одной Стороне на неконфиденциальной основе от иного источника, нежели другая Сторона; </w:t>
            </w:r>
          </w:p>
          <w:p w14:paraId="31F8108A" w14:textId="77777777" w:rsidR="00D809F4" w:rsidRPr="00F74B87" w:rsidRDefault="00D809F4" w:rsidP="00D809F4">
            <w:pPr>
              <w:pStyle w:val="a4"/>
              <w:keepNext/>
              <w:keepLines/>
              <w:tabs>
                <w:tab w:val="clear" w:pos="4677"/>
                <w:tab w:val="clear" w:pos="9355"/>
              </w:tabs>
              <w:spacing w:line="240" w:lineRule="atLeast"/>
              <w:ind w:left="85"/>
              <w:jc w:val="both"/>
              <w:rPr>
                <w:rFonts w:ascii="Sylfaen" w:hAnsi="Sylfaen"/>
                <w:sz w:val="20"/>
                <w:szCs w:val="20"/>
                <w:lang w:val="ru-RU"/>
              </w:rPr>
            </w:pPr>
          </w:p>
        </w:tc>
      </w:tr>
      <w:tr w:rsidR="00D809F4" w:rsidRPr="00F247A1" w14:paraId="2E54E408" w14:textId="77777777" w:rsidTr="0080471A">
        <w:trPr>
          <w:gridBefore w:val="1"/>
          <w:wBefore w:w="52" w:type="dxa"/>
        </w:trPr>
        <w:tc>
          <w:tcPr>
            <w:tcW w:w="4722" w:type="dxa"/>
          </w:tcPr>
          <w:p w14:paraId="3F2CE692" w14:textId="77777777" w:rsidR="00D809F4" w:rsidRPr="00F74B87" w:rsidRDefault="00D809F4" w:rsidP="00D809F4">
            <w:pPr>
              <w:pStyle w:val="af"/>
              <w:keepNext/>
              <w:keepLines/>
              <w:jc w:val="both"/>
              <w:rPr>
                <w:rFonts w:ascii="Sylfaen" w:hAnsi="Sylfaen"/>
                <w:lang w:val="en-US" w:eastAsia="en-US"/>
              </w:rPr>
            </w:pPr>
            <w:r w:rsidRPr="00F74B87">
              <w:rPr>
                <w:rFonts w:ascii="Sylfaen" w:hAnsi="Sylfaen"/>
                <w:lang w:val="en-US" w:eastAsia="en-US"/>
              </w:rPr>
              <w:t xml:space="preserve">(c) </w:t>
            </w:r>
            <w:r w:rsidRPr="00F74B87">
              <w:rPr>
                <w:rFonts w:ascii="Sylfaen" w:hAnsi="Sylfaen"/>
                <w:lang w:val="en-US" w:eastAsia="en-US"/>
              </w:rPr>
              <w:tab/>
              <w:t xml:space="preserve">disclosed by the Party to a third party without restriction; </w:t>
            </w:r>
          </w:p>
          <w:p w14:paraId="3896425C" w14:textId="77777777" w:rsidR="00D809F4" w:rsidRPr="00F74B87" w:rsidRDefault="00D809F4" w:rsidP="00D809F4">
            <w:pPr>
              <w:keepNext/>
              <w:keepLines/>
              <w:spacing w:line="240" w:lineRule="atLeast"/>
              <w:ind w:left="85"/>
              <w:jc w:val="both"/>
              <w:rPr>
                <w:rFonts w:ascii="Sylfaen" w:hAnsi="Sylfaen"/>
                <w:sz w:val="20"/>
                <w:szCs w:val="20"/>
              </w:rPr>
            </w:pPr>
          </w:p>
        </w:tc>
        <w:tc>
          <w:tcPr>
            <w:tcW w:w="238" w:type="dxa"/>
          </w:tcPr>
          <w:p w14:paraId="777C9CA9" w14:textId="77777777" w:rsidR="00D809F4" w:rsidRPr="00F74B87" w:rsidRDefault="00D809F4" w:rsidP="00D809F4">
            <w:pPr>
              <w:pStyle w:val="a4"/>
              <w:keepNext/>
              <w:keepLines/>
              <w:tabs>
                <w:tab w:val="clear" w:pos="4677"/>
                <w:tab w:val="clear" w:pos="9355"/>
              </w:tabs>
              <w:spacing w:after="120"/>
              <w:jc w:val="both"/>
              <w:rPr>
                <w:rFonts w:ascii="Sylfaen" w:hAnsi="Sylfaen"/>
                <w:sz w:val="20"/>
                <w:szCs w:val="20"/>
              </w:rPr>
            </w:pPr>
          </w:p>
        </w:tc>
        <w:tc>
          <w:tcPr>
            <w:tcW w:w="4825" w:type="dxa"/>
            <w:gridSpan w:val="2"/>
          </w:tcPr>
          <w:p w14:paraId="0292E60D" w14:textId="77777777" w:rsidR="00D809F4" w:rsidRPr="00F74B87" w:rsidRDefault="00D809F4" w:rsidP="00D809F4">
            <w:pPr>
              <w:pStyle w:val="af"/>
              <w:keepNext/>
              <w:keepLines/>
              <w:jc w:val="both"/>
              <w:rPr>
                <w:rFonts w:ascii="Sylfaen" w:hAnsi="Sylfaen"/>
                <w:lang w:eastAsia="en-US"/>
              </w:rPr>
            </w:pPr>
            <w:r w:rsidRPr="00F74B87">
              <w:rPr>
                <w:rFonts w:ascii="Sylfaen" w:hAnsi="Sylfaen"/>
                <w:lang w:eastAsia="en-US"/>
              </w:rPr>
              <w:t xml:space="preserve">(в) </w:t>
            </w:r>
            <w:r w:rsidRPr="00F74B87">
              <w:rPr>
                <w:rFonts w:ascii="Sylfaen" w:hAnsi="Sylfaen"/>
                <w:lang w:eastAsia="en-US"/>
              </w:rPr>
              <w:tab/>
              <w:t>раскрываются Стороной третьим лицам без ограничения;</w:t>
            </w:r>
          </w:p>
          <w:p w14:paraId="58902E81" w14:textId="77777777" w:rsidR="00D809F4" w:rsidRPr="00F74B87" w:rsidRDefault="00D809F4" w:rsidP="00D809F4">
            <w:pPr>
              <w:pStyle w:val="a4"/>
              <w:keepNext/>
              <w:keepLines/>
              <w:tabs>
                <w:tab w:val="clear" w:pos="4677"/>
                <w:tab w:val="clear" w:pos="9355"/>
              </w:tabs>
              <w:spacing w:line="240" w:lineRule="atLeast"/>
              <w:ind w:left="85"/>
              <w:jc w:val="both"/>
              <w:rPr>
                <w:rFonts w:ascii="Sylfaen" w:hAnsi="Sylfaen"/>
                <w:sz w:val="20"/>
                <w:szCs w:val="20"/>
                <w:lang w:val="ru-RU"/>
              </w:rPr>
            </w:pPr>
          </w:p>
        </w:tc>
      </w:tr>
      <w:tr w:rsidR="00D809F4" w:rsidRPr="00F247A1" w14:paraId="6C5B18B5" w14:textId="77777777" w:rsidTr="0080471A">
        <w:trPr>
          <w:gridBefore w:val="1"/>
          <w:wBefore w:w="52" w:type="dxa"/>
        </w:trPr>
        <w:tc>
          <w:tcPr>
            <w:tcW w:w="4722" w:type="dxa"/>
          </w:tcPr>
          <w:p w14:paraId="09BCD73C" w14:textId="77777777" w:rsidR="00D809F4" w:rsidRPr="00F74B87" w:rsidRDefault="00D809F4" w:rsidP="00D809F4">
            <w:pPr>
              <w:pStyle w:val="af"/>
              <w:keepNext/>
              <w:keepLines/>
              <w:jc w:val="both"/>
              <w:rPr>
                <w:rFonts w:ascii="Sylfaen" w:hAnsi="Sylfaen"/>
                <w:lang w:val="en-US" w:eastAsia="en-US"/>
              </w:rPr>
            </w:pPr>
            <w:r w:rsidRPr="00F74B87">
              <w:rPr>
                <w:rFonts w:ascii="Sylfaen" w:hAnsi="Sylfaen"/>
                <w:lang w:val="en-US" w:eastAsia="en-US"/>
              </w:rPr>
              <w:t xml:space="preserve">(d) </w:t>
            </w:r>
            <w:r w:rsidRPr="00F74B87">
              <w:rPr>
                <w:rFonts w:ascii="Sylfaen" w:hAnsi="Sylfaen"/>
                <w:lang w:val="en-US" w:eastAsia="en-US"/>
              </w:rPr>
              <w:tab/>
              <w:t>is developed by one Party independent of any information furnished by the other Party, or of any information furnished on a confidential basis;</w:t>
            </w:r>
          </w:p>
          <w:p w14:paraId="2C99C17C" w14:textId="77777777" w:rsidR="00D809F4" w:rsidRPr="00F74B87" w:rsidDel="00BD0492" w:rsidRDefault="00D809F4" w:rsidP="00D809F4">
            <w:pPr>
              <w:keepNext/>
              <w:keepLines/>
              <w:spacing w:line="240" w:lineRule="atLeast"/>
              <w:ind w:left="85"/>
              <w:jc w:val="both"/>
              <w:rPr>
                <w:rFonts w:ascii="Sylfaen" w:hAnsi="Sylfaen"/>
                <w:sz w:val="20"/>
                <w:szCs w:val="20"/>
              </w:rPr>
            </w:pPr>
          </w:p>
        </w:tc>
        <w:tc>
          <w:tcPr>
            <w:tcW w:w="238" w:type="dxa"/>
          </w:tcPr>
          <w:p w14:paraId="21A07DBA" w14:textId="77777777" w:rsidR="00D809F4" w:rsidRPr="00F74B87" w:rsidRDefault="00D809F4" w:rsidP="00D809F4">
            <w:pPr>
              <w:pStyle w:val="a4"/>
              <w:keepNext/>
              <w:keepLines/>
              <w:tabs>
                <w:tab w:val="clear" w:pos="4677"/>
                <w:tab w:val="clear" w:pos="9355"/>
              </w:tabs>
              <w:spacing w:after="120"/>
              <w:jc w:val="both"/>
              <w:rPr>
                <w:rFonts w:ascii="Sylfaen" w:hAnsi="Sylfaen"/>
                <w:sz w:val="20"/>
                <w:szCs w:val="20"/>
              </w:rPr>
            </w:pPr>
          </w:p>
        </w:tc>
        <w:tc>
          <w:tcPr>
            <w:tcW w:w="4825" w:type="dxa"/>
            <w:gridSpan w:val="2"/>
          </w:tcPr>
          <w:p w14:paraId="25040D95" w14:textId="77777777" w:rsidR="00D809F4" w:rsidRPr="00F74B87" w:rsidRDefault="00D809F4" w:rsidP="00D809F4">
            <w:pPr>
              <w:pStyle w:val="af"/>
              <w:keepNext/>
              <w:keepLines/>
              <w:jc w:val="both"/>
              <w:rPr>
                <w:rFonts w:ascii="Sylfaen" w:hAnsi="Sylfaen"/>
                <w:lang w:eastAsia="en-US"/>
              </w:rPr>
            </w:pPr>
            <w:r w:rsidRPr="00F74B87">
              <w:rPr>
                <w:rFonts w:ascii="Sylfaen" w:hAnsi="Sylfaen"/>
                <w:lang w:eastAsia="en-US"/>
              </w:rPr>
              <w:t xml:space="preserve">(г) </w:t>
            </w:r>
            <w:r w:rsidRPr="00F74B87">
              <w:rPr>
                <w:rFonts w:ascii="Sylfaen" w:hAnsi="Sylfaen"/>
                <w:lang w:eastAsia="en-US"/>
              </w:rPr>
              <w:tab/>
              <w:t xml:space="preserve">разработаны одной Стороной без использования сведений, предоставленных другой Стороной, или сведений, носящих конфиденциальный характер; </w:t>
            </w:r>
          </w:p>
          <w:p w14:paraId="2789CBC5" w14:textId="77777777" w:rsidR="00D809F4" w:rsidRPr="00F74B87" w:rsidDel="00BD0492" w:rsidRDefault="00D809F4" w:rsidP="00D809F4">
            <w:pPr>
              <w:pStyle w:val="a4"/>
              <w:keepNext/>
              <w:keepLines/>
              <w:tabs>
                <w:tab w:val="clear" w:pos="4677"/>
                <w:tab w:val="clear" w:pos="9355"/>
              </w:tabs>
              <w:spacing w:line="240" w:lineRule="atLeast"/>
              <w:ind w:left="85"/>
              <w:jc w:val="both"/>
              <w:rPr>
                <w:rFonts w:ascii="Sylfaen" w:hAnsi="Sylfaen"/>
                <w:sz w:val="20"/>
                <w:szCs w:val="20"/>
                <w:lang w:val="ru-RU"/>
              </w:rPr>
            </w:pPr>
          </w:p>
        </w:tc>
      </w:tr>
      <w:tr w:rsidR="00D809F4" w:rsidRPr="00F247A1" w14:paraId="7BDA739A" w14:textId="77777777" w:rsidTr="0080471A">
        <w:trPr>
          <w:gridBefore w:val="1"/>
          <w:wBefore w:w="52" w:type="dxa"/>
        </w:trPr>
        <w:tc>
          <w:tcPr>
            <w:tcW w:w="4722" w:type="dxa"/>
          </w:tcPr>
          <w:p w14:paraId="7DCFD747" w14:textId="77777777" w:rsidR="00D809F4" w:rsidRPr="00F74B87" w:rsidRDefault="00D809F4" w:rsidP="00D809F4">
            <w:pPr>
              <w:pStyle w:val="af"/>
              <w:keepNext/>
              <w:keepLines/>
              <w:jc w:val="both"/>
              <w:rPr>
                <w:rFonts w:ascii="Sylfaen" w:hAnsi="Sylfaen"/>
                <w:lang w:val="en-US" w:eastAsia="en-US"/>
              </w:rPr>
            </w:pPr>
            <w:r w:rsidRPr="00F74B87">
              <w:rPr>
                <w:rFonts w:ascii="Sylfaen" w:hAnsi="Sylfaen"/>
                <w:lang w:val="en-US" w:eastAsia="en-US"/>
              </w:rPr>
              <w:lastRenderedPageBreak/>
              <w:t xml:space="preserve">(e) </w:t>
            </w:r>
            <w:r w:rsidRPr="00F74B87">
              <w:rPr>
                <w:rFonts w:ascii="Sylfaen" w:hAnsi="Sylfaen"/>
                <w:lang w:val="en-US" w:eastAsia="en-US"/>
              </w:rPr>
              <w:tab/>
              <w:t>disclosed pursuant to legal requirement.</w:t>
            </w:r>
          </w:p>
          <w:p w14:paraId="2982C4FE" w14:textId="77777777" w:rsidR="00D809F4" w:rsidRPr="00F74B87" w:rsidDel="00BD0492" w:rsidRDefault="00D809F4" w:rsidP="00D809F4">
            <w:pPr>
              <w:keepNext/>
              <w:keepLines/>
              <w:spacing w:line="240" w:lineRule="atLeast"/>
              <w:ind w:left="85"/>
              <w:jc w:val="both"/>
              <w:rPr>
                <w:rFonts w:ascii="Sylfaen" w:hAnsi="Sylfaen"/>
                <w:sz w:val="20"/>
                <w:szCs w:val="20"/>
              </w:rPr>
            </w:pPr>
          </w:p>
        </w:tc>
        <w:tc>
          <w:tcPr>
            <w:tcW w:w="238" w:type="dxa"/>
          </w:tcPr>
          <w:p w14:paraId="18CC040A" w14:textId="77777777" w:rsidR="00D809F4" w:rsidRPr="00F74B87" w:rsidRDefault="00D809F4" w:rsidP="00D809F4">
            <w:pPr>
              <w:pStyle w:val="a4"/>
              <w:keepNext/>
              <w:keepLines/>
              <w:tabs>
                <w:tab w:val="clear" w:pos="4677"/>
                <w:tab w:val="clear" w:pos="9355"/>
              </w:tabs>
              <w:spacing w:after="120"/>
              <w:jc w:val="both"/>
              <w:rPr>
                <w:rFonts w:ascii="Sylfaen" w:hAnsi="Sylfaen"/>
                <w:sz w:val="20"/>
                <w:szCs w:val="20"/>
              </w:rPr>
            </w:pPr>
          </w:p>
        </w:tc>
        <w:tc>
          <w:tcPr>
            <w:tcW w:w="4825" w:type="dxa"/>
            <w:gridSpan w:val="2"/>
          </w:tcPr>
          <w:p w14:paraId="65C3BD36" w14:textId="77777777" w:rsidR="00D809F4" w:rsidRPr="00F74B87" w:rsidRDefault="00D809F4" w:rsidP="00D809F4">
            <w:pPr>
              <w:pStyle w:val="af"/>
              <w:keepNext/>
              <w:keepLines/>
              <w:jc w:val="both"/>
              <w:rPr>
                <w:rFonts w:ascii="Sylfaen" w:hAnsi="Sylfaen"/>
                <w:lang w:eastAsia="en-US"/>
              </w:rPr>
            </w:pPr>
            <w:r w:rsidRPr="00F74B87">
              <w:rPr>
                <w:rFonts w:ascii="Sylfaen" w:hAnsi="Sylfaen"/>
                <w:lang w:eastAsia="en-US"/>
              </w:rPr>
              <w:t xml:space="preserve">(д) </w:t>
            </w:r>
            <w:r w:rsidRPr="00F74B87">
              <w:rPr>
                <w:rFonts w:ascii="Sylfaen" w:hAnsi="Sylfaen"/>
                <w:lang w:eastAsia="en-US"/>
              </w:rPr>
              <w:tab/>
              <w:t>раскрываются в соответствии с требованиями законодательства.</w:t>
            </w:r>
          </w:p>
          <w:p w14:paraId="213EA8B2" w14:textId="77777777" w:rsidR="00D809F4" w:rsidRPr="00F74B87" w:rsidDel="00BD0492" w:rsidRDefault="00D809F4" w:rsidP="00D809F4">
            <w:pPr>
              <w:pStyle w:val="a4"/>
              <w:keepNext/>
              <w:keepLines/>
              <w:tabs>
                <w:tab w:val="clear" w:pos="4677"/>
                <w:tab w:val="clear" w:pos="9355"/>
              </w:tabs>
              <w:spacing w:line="240" w:lineRule="atLeast"/>
              <w:ind w:left="85"/>
              <w:jc w:val="both"/>
              <w:rPr>
                <w:rFonts w:ascii="Sylfaen" w:hAnsi="Sylfaen"/>
                <w:sz w:val="20"/>
                <w:szCs w:val="20"/>
                <w:lang w:val="ru-RU"/>
              </w:rPr>
            </w:pPr>
          </w:p>
        </w:tc>
      </w:tr>
      <w:tr w:rsidR="00D809F4" w:rsidRPr="00F247A1" w14:paraId="1FEB1B39" w14:textId="77777777" w:rsidTr="0080471A">
        <w:trPr>
          <w:gridBefore w:val="1"/>
          <w:wBefore w:w="52" w:type="dxa"/>
        </w:trPr>
        <w:tc>
          <w:tcPr>
            <w:tcW w:w="4722" w:type="dxa"/>
          </w:tcPr>
          <w:p w14:paraId="0691CAF8" w14:textId="77777777" w:rsidR="00D809F4" w:rsidRPr="00F74B87" w:rsidRDefault="00D809F4" w:rsidP="00D809F4">
            <w:pPr>
              <w:pStyle w:val="30"/>
              <w:keepNext/>
              <w:keepLines/>
              <w:autoSpaceDE/>
              <w:autoSpaceDN/>
              <w:jc w:val="both"/>
              <w:rPr>
                <w:rFonts w:ascii="Sylfaen" w:hAnsi="Sylfaen"/>
                <w:lang w:val="en-US"/>
              </w:rPr>
            </w:pPr>
            <w:r w:rsidRPr="00F74B87">
              <w:rPr>
                <w:rFonts w:ascii="Sylfaen" w:hAnsi="Sylfaen"/>
                <w:lang w:val="en-US"/>
              </w:rPr>
              <w:t>Confidential information can be stated in letters, reports, analytical materials, results of surveys, schemes, charts, specifications and other documents, both in material and electronic forms.</w:t>
            </w:r>
          </w:p>
        </w:tc>
        <w:tc>
          <w:tcPr>
            <w:tcW w:w="238" w:type="dxa"/>
          </w:tcPr>
          <w:p w14:paraId="22242E7D" w14:textId="77777777" w:rsidR="00D809F4" w:rsidRPr="00F74B87" w:rsidRDefault="00D809F4" w:rsidP="00D809F4">
            <w:pPr>
              <w:pStyle w:val="a4"/>
              <w:keepNext/>
              <w:keepLines/>
              <w:tabs>
                <w:tab w:val="clear" w:pos="4677"/>
                <w:tab w:val="clear" w:pos="9355"/>
              </w:tabs>
              <w:spacing w:after="120"/>
              <w:jc w:val="both"/>
              <w:rPr>
                <w:rFonts w:ascii="Sylfaen" w:hAnsi="Sylfaen"/>
                <w:sz w:val="20"/>
                <w:szCs w:val="20"/>
              </w:rPr>
            </w:pPr>
          </w:p>
        </w:tc>
        <w:tc>
          <w:tcPr>
            <w:tcW w:w="4825" w:type="dxa"/>
            <w:gridSpan w:val="2"/>
          </w:tcPr>
          <w:p w14:paraId="61183332" w14:textId="77777777" w:rsidR="00D809F4" w:rsidRPr="00F74B87" w:rsidRDefault="00D809F4" w:rsidP="00D809F4">
            <w:pPr>
              <w:pStyle w:val="30"/>
              <w:keepNext/>
              <w:keepLines/>
              <w:autoSpaceDE/>
              <w:autoSpaceDN/>
              <w:jc w:val="both"/>
              <w:rPr>
                <w:rFonts w:ascii="Sylfaen" w:hAnsi="Sylfaen"/>
                <w:lang w:val="ru-RU"/>
              </w:rPr>
            </w:pPr>
            <w:r w:rsidRPr="00F74B87">
              <w:rPr>
                <w:rFonts w:ascii="Sylfaen" w:hAnsi="Sylfaen"/>
                <w:lang w:val="ru-RU"/>
              </w:rPr>
              <w:t xml:space="preserve">Конфиденциальная информация может содержаться в письмах, отчетах, аналитических материалах, результатах исследований, схемах, графиках, спецификациях и других документах, оформленных как на бумажных, так и на электронных носителях. </w:t>
            </w:r>
          </w:p>
          <w:p w14:paraId="7870F16F" w14:textId="77777777" w:rsidR="00D809F4" w:rsidRPr="00F74B87" w:rsidRDefault="00D809F4" w:rsidP="00D809F4">
            <w:pPr>
              <w:pStyle w:val="30"/>
              <w:keepNext/>
              <w:keepLines/>
              <w:autoSpaceDE/>
              <w:autoSpaceDN/>
              <w:jc w:val="both"/>
              <w:rPr>
                <w:rFonts w:ascii="Sylfaen" w:hAnsi="Sylfaen"/>
                <w:sz w:val="24"/>
                <w:szCs w:val="24"/>
                <w:lang w:val="ru-RU"/>
              </w:rPr>
            </w:pPr>
          </w:p>
        </w:tc>
      </w:tr>
      <w:tr w:rsidR="00D809F4" w:rsidRPr="00F247A1" w14:paraId="5A93F292" w14:textId="77777777" w:rsidTr="0080471A">
        <w:trPr>
          <w:gridBefore w:val="1"/>
          <w:wBefore w:w="52" w:type="dxa"/>
        </w:trPr>
        <w:tc>
          <w:tcPr>
            <w:tcW w:w="4722" w:type="dxa"/>
          </w:tcPr>
          <w:p w14:paraId="198022C4" w14:textId="77777777" w:rsidR="00D809F4" w:rsidRPr="00F74B87" w:rsidRDefault="00D809F4" w:rsidP="00D809F4">
            <w:pPr>
              <w:pStyle w:val="a4"/>
              <w:keepNext/>
              <w:keepLines/>
              <w:tabs>
                <w:tab w:val="clear" w:pos="4677"/>
                <w:tab w:val="clear" w:pos="9355"/>
              </w:tabs>
              <w:spacing w:after="120"/>
              <w:jc w:val="both"/>
              <w:rPr>
                <w:rFonts w:ascii="Sylfaen" w:hAnsi="Sylfaen"/>
                <w:sz w:val="20"/>
                <w:szCs w:val="20"/>
              </w:rPr>
            </w:pPr>
            <w:r w:rsidRPr="00F74B87">
              <w:rPr>
                <w:rFonts w:ascii="Sylfaen" w:hAnsi="Sylfaen"/>
                <w:sz w:val="20"/>
                <w:szCs w:val="20"/>
              </w:rPr>
              <w:t>9.2. Unless otherwise stipulated in Uzbek legislation, the Parties will:</w:t>
            </w:r>
          </w:p>
          <w:p w14:paraId="63C27080" w14:textId="77777777" w:rsidR="00D809F4" w:rsidRPr="00F74B87" w:rsidRDefault="00D809F4" w:rsidP="00D809F4">
            <w:pPr>
              <w:pStyle w:val="a4"/>
              <w:keepNext/>
              <w:keepLines/>
              <w:tabs>
                <w:tab w:val="clear" w:pos="4677"/>
                <w:tab w:val="clear" w:pos="9355"/>
              </w:tabs>
              <w:spacing w:after="120"/>
              <w:jc w:val="both"/>
              <w:rPr>
                <w:rFonts w:ascii="Sylfaen" w:hAnsi="Sylfaen"/>
                <w:sz w:val="20"/>
                <w:szCs w:val="20"/>
              </w:rPr>
            </w:pPr>
          </w:p>
        </w:tc>
        <w:tc>
          <w:tcPr>
            <w:tcW w:w="238" w:type="dxa"/>
          </w:tcPr>
          <w:p w14:paraId="3562BA4A"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27916FEB" w14:textId="77777777" w:rsidR="00D809F4" w:rsidRPr="00F74B87" w:rsidRDefault="00D809F4" w:rsidP="00D809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Sylfaen" w:hAnsi="Sylfaen"/>
                <w:sz w:val="20"/>
                <w:szCs w:val="20"/>
                <w:lang w:val="ru-RU"/>
              </w:rPr>
            </w:pPr>
            <w:r w:rsidRPr="00F74B87">
              <w:rPr>
                <w:rFonts w:ascii="Sylfaen" w:hAnsi="Sylfaen"/>
                <w:sz w:val="20"/>
                <w:szCs w:val="20"/>
                <w:lang w:val="ru-RU"/>
              </w:rPr>
              <w:t>9.2. Стороны обязуются, если иное не предусмотрено законодательством Республики Узбекистан:</w:t>
            </w:r>
          </w:p>
          <w:p w14:paraId="117F4558" w14:textId="77777777" w:rsidR="00D809F4" w:rsidRPr="00F74B87" w:rsidRDefault="00D809F4" w:rsidP="00D809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Sylfaen" w:hAnsi="Sylfaen"/>
                <w:sz w:val="20"/>
                <w:szCs w:val="20"/>
                <w:lang w:val="ru-RU"/>
              </w:rPr>
            </w:pPr>
          </w:p>
        </w:tc>
      </w:tr>
      <w:tr w:rsidR="00D809F4" w:rsidRPr="00F247A1" w14:paraId="0D15C398" w14:textId="77777777" w:rsidTr="0080471A">
        <w:trPr>
          <w:gridBefore w:val="1"/>
          <w:wBefore w:w="52" w:type="dxa"/>
        </w:trPr>
        <w:tc>
          <w:tcPr>
            <w:tcW w:w="4722" w:type="dxa"/>
          </w:tcPr>
          <w:p w14:paraId="78CDAE51" w14:textId="77777777" w:rsidR="00D809F4" w:rsidRPr="00F74B87" w:rsidRDefault="00D809F4" w:rsidP="00D809F4">
            <w:pPr>
              <w:keepNext/>
              <w:keepLines/>
              <w:numPr>
                <w:ilvl w:val="0"/>
                <w:numId w:val="7"/>
              </w:numPr>
              <w:tabs>
                <w:tab w:val="clear" w:pos="360"/>
              </w:tabs>
              <w:spacing w:line="240" w:lineRule="atLeast"/>
              <w:ind w:left="238" w:hanging="153"/>
              <w:jc w:val="both"/>
              <w:rPr>
                <w:rFonts w:ascii="Sylfaen" w:hAnsi="Sylfaen"/>
                <w:sz w:val="20"/>
                <w:szCs w:val="20"/>
                <w:lang w:eastAsia="ru-RU"/>
              </w:rPr>
            </w:pPr>
            <w:r w:rsidRPr="00F74B87">
              <w:rPr>
                <w:rFonts w:ascii="Sylfaen" w:hAnsi="Sylfaen"/>
                <w:sz w:val="20"/>
                <w:szCs w:val="20"/>
                <w:lang w:eastAsia="ru-RU"/>
              </w:rPr>
              <w:t>not share, discuss the content, provide copies, publish or disclose in any other form to third parties Confidential information without the prior written consent of the other Party;</w:t>
            </w:r>
          </w:p>
          <w:p w14:paraId="05A54D1E" w14:textId="77777777" w:rsidR="00D809F4" w:rsidRPr="00F74B87" w:rsidRDefault="00D809F4" w:rsidP="00D809F4">
            <w:pPr>
              <w:keepNext/>
              <w:keepLines/>
              <w:spacing w:line="240" w:lineRule="atLeast"/>
              <w:ind w:left="85"/>
              <w:jc w:val="both"/>
              <w:rPr>
                <w:rFonts w:ascii="Sylfaen" w:hAnsi="Sylfaen"/>
                <w:sz w:val="20"/>
                <w:szCs w:val="20"/>
                <w:lang w:eastAsia="ru-RU"/>
              </w:rPr>
            </w:pPr>
          </w:p>
        </w:tc>
        <w:tc>
          <w:tcPr>
            <w:tcW w:w="238" w:type="dxa"/>
          </w:tcPr>
          <w:p w14:paraId="318C3CC2"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6C03B58A" w14:textId="77777777" w:rsidR="00D809F4" w:rsidRPr="00F74B87" w:rsidRDefault="00D809F4" w:rsidP="00D809F4">
            <w:pPr>
              <w:keepNext/>
              <w:keepLines/>
              <w:numPr>
                <w:ilvl w:val="0"/>
                <w:numId w:val="7"/>
              </w:numPr>
              <w:tabs>
                <w:tab w:val="clear" w:pos="360"/>
              </w:tabs>
              <w:spacing w:line="240" w:lineRule="atLeast"/>
              <w:ind w:left="238" w:hanging="153"/>
              <w:jc w:val="both"/>
              <w:rPr>
                <w:rFonts w:ascii="Sylfaen" w:hAnsi="Sylfaen"/>
                <w:sz w:val="20"/>
                <w:szCs w:val="20"/>
                <w:lang w:val="ru-RU" w:eastAsia="ru-RU"/>
              </w:rPr>
            </w:pPr>
            <w:r w:rsidRPr="00F74B87">
              <w:rPr>
                <w:rFonts w:ascii="Sylfaen" w:hAnsi="Sylfaen"/>
                <w:sz w:val="20"/>
                <w:szCs w:val="20"/>
                <w:lang w:val="ru-RU" w:eastAsia="ru-RU"/>
              </w:rPr>
              <w:t>не разглашать, не обсуждать содержание, не предоставлять копий, не публиковать и не раскрывать в какой-либо иной форме третьим лицам Конфиденциальную информацию без получения предварительного письменного согласия другой Стороны;</w:t>
            </w:r>
          </w:p>
          <w:p w14:paraId="655871E1" w14:textId="77777777" w:rsidR="00D809F4" w:rsidRPr="00F74B87" w:rsidRDefault="00D809F4" w:rsidP="00D809F4">
            <w:pPr>
              <w:keepNext/>
              <w:keepLines/>
              <w:spacing w:line="240" w:lineRule="atLeast"/>
              <w:ind w:left="85"/>
              <w:jc w:val="both"/>
              <w:rPr>
                <w:rFonts w:ascii="Sylfaen" w:hAnsi="Sylfaen"/>
                <w:sz w:val="20"/>
                <w:szCs w:val="20"/>
                <w:lang w:val="ru-RU" w:eastAsia="ru-RU"/>
              </w:rPr>
            </w:pPr>
          </w:p>
        </w:tc>
      </w:tr>
      <w:tr w:rsidR="00D809F4" w:rsidRPr="00F247A1" w14:paraId="6CC18FE0" w14:textId="77777777" w:rsidTr="0080471A">
        <w:trPr>
          <w:gridBefore w:val="1"/>
          <w:wBefore w:w="52" w:type="dxa"/>
        </w:trPr>
        <w:tc>
          <w:tcPr>
            <w:tcW w:w="4722" w:type="dxa"/>
          </w:tcPr>
          <w:p w14:paraId="16FD658E" w14:textId="77777777" w:rsidR="00D809F4" w:rsidRPr="00F74B87" w:rsidRDefault="00D809F4" w:rsidP="00D809F4">
            <w:pPr>
              <w:keepNext/>
              <w:keepLines/>
              <w:numPr>
                <w:ilvl w:val="0"/>
                <w:numId w:val="7"/>
              </w:numPr>
              <w:tabs>
                <w:tab w:val="clear" w:pos="360"/>
              </w:tabs>
              <w:spacing w:line="240" w:lineRule="atLeast"/>
              <w:ind w:left="238" w:hanging="153"/>
              <w:jc w:val="both"/>
              <w:rPr>
                <w:rFonts w:ascii="Sylfaen" w:hAnsi="Sylfaen"/>
                <w:sz w:val="20"/>
                <w:szCs w:val="20"/>
                <w:lang w:eastAsia="ru-RU"/>
              </w:rPr>
            </w:pPr>
            <w:r w:rsidRPr="00F74B87">
              <w:rPr>
                <w:rFonts w:ascii="Sylfaen" w:hAnsi="Sylfaen"/>
                <w:sz w:val="20"/>
                <w:szCs w:val="20"/>
                <w:lang w:eastAsia="ru-RU"/>
              </w:rPr>
              <w:t xml:space="preserve">take all measures and use all legal means for protecting Confidential information and </w:t>
            </w:r>
            <w:smartTag w:uri="urn:schemas-microsoft-com:office:smarttags" w:element="PersonName">
              <w:r w:rsidRPr="00F74B87">
                <w:rPr>
                  <w:rFonts w:ascii="Sylfaen" w:hAnsi="Sylfaen"/>
                  <w:sz w:val="20"/>
                  <w:szCs w:val="20"/>
                  <w:lang w:eastAsia="ru-RU"/>
                </w:rPr>
                <w:t>av</w:t>
              </w:r>
            </w:smartTag>
            <w:r w:rsidRPr="00F74B87">
              <w:rPr>
                <w:rFonts w:ascii="Sylfaen" w:hAnsi="Sylfaen"/>
                <w:sz w:val="20"/>
                <w:szCs w:val="20"/>
                <w:lang w:eastAsia="ru-RU"/>
              </w:rPr>
              <w:t>oiding its unauthorized disclosure;</w:t>
            </w:r>
          </w:p>
        </w:tc>
        <w:tc>
          <w:tcPr>
            <w:tcW w:w="238" w:type="dxa"/>
          </w:tcPr>
          <w:p w14:paraId="122DA911"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7CBBB8A7" w14:textId="77777777" w:rsidR="00D809F4" w:rsidRPr="00F74B87" w:rsidRDefault="00D809F4" w:rsidP="00D809F4">
            <w:pPr>
              <w:keepNext/>
              <w:keepLines/>
              <w:numPr>
                <w:ilvl w:val="0"/>
                <w:numId w:val="7"/>
              </w:numPr>
              <w:tabs>
                <w:tab w:val="clear" w:pos="360"/>
              </w:tabs>
              <w:spacing w:line="240" w:lineRule="atLeast"/>
              <w:ind w:left="238" w:hanging="153"/>
              <w:jc w:val="both"/>
              <w:rPr>
                <w:rFonts w:ascii="Sylfaen" w:hAnsi="Sylfaen"/>
                <w:sz w:val="20"/>
                <w:szCs w:val="20"/>
                <w:lang w:val="ru-RU" w:eastAsia="ru-RU"/>
              </w:rPr>
            </w:pPr>
            <w:r w:rsidRPr="00F74B87">
              <w:rPr>
                <w:rFonts w:ascii="Sylfaen" w:hAnsi="Sylfaen"/>
                <w:sz w:val="20"/>
                <w:szCs w:val="20"/>
                <w:lang w:val="ru-RU" w:eastAsia="ru-RU"/>
              </w:rPr>
              <w:t>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14:paraId="48A7E9CF" w14:textId="77777777" w:rsidR="00D809F4" w:rsidRPr="00F74B87" w:rsidRDefault="00D809F4" w:rsidP="00D809F4">
            <w:pPr>
              <w:keepNext/>
              <w:keepLines/>
              <w:spacing w:line="240" w:lineRule="atLeast"/>
              <w:ind w:left="85"/>
              <w:jc w:val="both"/>
              <w:rPr>
                <w:rFonts w:ascii="Sylfaen" w:hAnsi="Sylfaen"/>
                <w:sz w:val="20"/>
                <w:szCs w:val="20"/>
                <w:lang w:val="ru-RU" w:eastAsia="ru-RU"/>
              </w:rPr>
            </w:pPr>
          </w:p>
        </w:tc>
      </w:tr>
      <w:tr w:rsidR="00D809F4" w:rsidRPr="00F247A1" w14:paraId="0E048580" w14:textId="77777777" w:rsidTr="0080471A">
        <w:trPr>
          <w:gridBefore w:val="1"/>
          <w:wBefore w:w="52" w:type="dxa"/>
        </w:trPr>
        <w:tc>
          <w:tcPr>
            <w:tcW w:w="4722" w:type="dxa"/>
          </w:tcPr>
          <w:p w14:paraId="58B970DF" w14:textId="77777777" w:rsidR="00D809F4" w:rsidRPr="00F74B87" w:rsidRDefault="00D809F4" w:rsidP="00D809F4">
            <w:pPr>
              <w:keepNext/>
              <w:keepLines/>
              <w:numPr>
                <w:ilvl w:val="0"/>
                <w:numId w:val="7"/>
              </w:numPr>
              <w:tabs>
                <w:tab w:val="clear" w:pos="360"/>
              </w:tabs>
              <w:spacing w:line="240" w:lineRule="atLeast"/>
              <w:ind w:left="238" w:hanging="153"/>
              <w:jc w:val="both"/>
              <w:rPr>
                <w:rFonts w:ascii="Sylfaen" w:hAnsi="Sylfaen"/>
                <w:sz w:val="20"/>
                <w:szCs w:val="20"/>
                <w:lang w:eastAsia="ru-RU"/>
              </w:rPr>
            </w:pPr>
            <w:r w:rsidRPr="00F74B87">
              <w:rPr>
                <w:rFonts w:ascii="Sylfaen" w:hAnsi="Sylfaen"/>
                <w:sz w:val="20"/>
                <w:szCs w:val="20"/>
                <w:lang w:eastAsia="ru-RU"/>
              </w:rPr>
              <w:t>use Confidential information only for purposes of implementing the Contract;</w:t>
            </w:r>
          </w:p>
          <w:p w14:paraId="5D2BF573" w14:textId="77777777" w:rsidR="00D809F4" w:rsidRPr="00F74B87" w:rsidRDefault="00D809F4" w:rsidP="00D809F4">
            <w:pPr>
              <w:keepNext/>
              <w:keepLines/>
              <w:spacing w:line="240" w:lineRule="atLeast"/>
              <w:ind w:left="85"/>
              <w:jc w:val="both"/>
              <w:rPr>
                <w:rFonts w:ascii="Sylfaen" w:hAnsi="Sylfaen"/>
                <w:sz w:val="20"/>
                <w:szCs w:val="20"/>
                <w:lang w:eastAsia="ru-RU"/>
              </w:rPr>
            </w:pPr>
          </w:p>
        </w:tc>
        <w:tc>
          <w:tcPr>
            <w:tcW w:w="238" w:type="dxa"/>
          </w:tcPr>
          <w:p w14:paraId="7A741FD4"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53F60D2A" w14:textId="77777777" w:rsidR="00D809F4" w:rsidRPr="00F74B87" w:rsidRDefault="00D809F4" w:rsidP="00D809F4">
            <w:pPr>
              <w:keepNext/>
              <w:keepLines/>
              <w:numPr>
                <w:ilvl w:val="0"/>
                <w:numId w:val="7"/>
              </w:numPr>
              <w:tabs>
                <w:tab w:val="clear" w:pos="360"/>
              </w:tabs>
              <w:spacing w:line="240" w:lineRule="atLeast"/>
              <w:ind w:left="238" w:hanging="153"/>
              <w:jc w:val="both"/>
              <w:rPr>
                <w:rFonts w:ascii="Sylfaen" w:hAnsi="Sylfaen"/>
                <w:sz w:val="20"/>
                <w:szCs w:val="20"/>
                <w:lang w:val="ru-RU" w:eastAsia="ru-RU"/>
              </w:rPr>
            </w:pPr>
            <w:r w:rsidRPr="00F74B87">
              <w:rPr>
                <w:rFonts w:ascii="Sylfaen" w:hAnsi="Sylfaen"/>
                <w:sz w:val="20"/>
                <w:szCs w:val="20"/>
                <w:lang w:val="ru-RU" w:eastAsia="ru-RU"/>
              </w:rPr>
              <w:t>использовать Конфиденциальную информацию только в целях исполнения обязательств по Договору;</w:t>
            </w:r>
          </w:p>
          <w:p w14:paraId="2163D58F" w14:textId="77777777" w:rsidR="00D809F4" w:rsidRPr="00F74B87" w:rsidRDefault="00D809F4" w:rsidP="00D809F4">
            <w:pPr>
              <w:keepNext/>
              <w:keepLines/>
              <w:spacing w:line="240" w:lineRule="atLeast"/>
              <w:ind w:left="85"/>
              <w:jc w:val="both"/>
              <w:rPr>
                <w:rFonts w:ascii="Sylfaen" w:hAnsi="Sylfaen"/>
                <w:sz w:val="20"/>
                <w:szCs w:val="20"/>
                <w:lang w:val="ru-RU" w:eastAsia="ru-RU"/>
              </w:rPr>
            </w:pPr>
          </w:p>
        </w:tc>
      </w:tr>
      <w:tr w:rsidR="00D809F4" w:rsidRPr="00F247A1" w14:paraId="12C77715" w14:textId="77777777" w:rsidTr="0080471A">
        <w:trPr>
          <w:gridBefore w:val="1"/>
          <w:wBefore w:w="52" w:type="dxa"/>
        </w:trPr>
        <w:tc>
          <w:tcPr>
            <w:tcW w:w="4722" w:type="dxa"/>
          </w:tcPr>
          <w:p w14:paraId="5E823BF7" w14:textId="77777777" w:rsidR="00D809F4" w:rsidRPr="00F74B87" w:rsidRDefault="00D809F4" w:rsidP="00D809F4">
            <w:pPr>
              <w:keepNext/>
              <w:keepLines/>
              <w:numPr>
                <w:ilvl w:val="0"/>
                <w:numId w:val="7"/>
              </w:numPr>
              <w:tabs>
                <w:tab w:val="clear" w:pos="360"/>
              </w:tabs>
              <w:spacing w:line="240" w:lineRule="atLeast"/>
              <w:ind w:left="238" w:hanging="153"/>
              <w:jc w:val="both"/>
              <w:rPr>
                <w:rFonts w:ascii="Sylfaen" w:hAnsi="Sylfaen"/>
                <w:sz w:val="20"/>
                <w:szCs w:val="20"/>
                <w:lang w:eastAsia="ru-RU"/>
              </w:rPr>
            </w:pPr>
            <w:r w:rsidRPr="00F74B87">
              <w:rPr>
                <w:rFonts w:ascii="Sylfaen" w:hAnsi="Sylfaen"/>
                <w:sz w:val="20"/>
                <w:szCs w:val="20"/>
                <w:lang w:eastAsia="ru-RU"/>
              </w:rPr>
              <w:t>not disclose to third parties the fact of the transfer or obtaining of Confidential information.</w:t>
            </w:r>
          </w:p>
        </w:tc>
        <w:tc>
          <w:tcPr>
            <w:tcW w:w="238" w:type="dxa"/>
          </w:tcPr>
          <w:p w14:paraId="454362F9"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4538C80B" w14:textId="77777777" w:rsidR="00D809F4" w:rsidRPr="00F74B87" w:rsidRDefault="00D809F4" w:rsidP="00D809F4">
            <w:pPr>
              <w:keepNext/>
              <w:keepLines/>
              <w:numPr>
                <w:ilvl w:val="0"/>
                <w:numId w:val="7"/>
              </w:numPr>
              <w:tabs>
                <w:tab w:val="clear" w:pos="360"/>
              </w:tabs>
              <w:spacing w:line="240" w:lineRule="atLeast"/>
              <w:ind w:left="238" w:hanging="153"/>
              <w:jc w:val="both"/>
              <w:rPr>
                <w:rFonts w:ascii="Sylfaen" w:hAnsi="Sylfaen"/>
                <w:sz w:val="20"/>
                <w:szCs w:val="20"/>
                <w:lang w:val="ru-RU" w:eastAsia="ru-RU"/>
              </w:rPr>
            </w:pPr>
            <w:r w:rsidRPr="00F74B87">
              <w:rPr>
                <w:rFonts w:ascii="Sylfaen" w:hAnsi="Sylfaen"/>
                <w:sz w:val="20"/>
                <w:szCs w:val="20"/>
                <w:lang w:val="ru-RU" w:eastAsia="ru-RU"/>
              </w:rPr>
              <w:t>не разглашать третьим лицам факта передачи или получения Конфиденциальной информации.</w:t>
            </w:r>
          </w:p>
          <w:p w14:paraId="2E5F22D1" w14:textId="77777777" w:rsidR="00D809F4" w:rsidRPr="00F74B87" w:rsidRDefault="00D809F4" w:rsidP="00D809F4">
            <w:pPr>
              <w:keepNext/>
              <w:keepLines/>
              <w:spacing w:line="240" w:lineRule="atLeast"/>
              <w:ind w:left="85"/>
              <w:jc w:val="both"/>
              <w:rPr>
                <w:rFonts w:ascii="Sylfaen" w:hAnsi="Sylfaen"/>
                <w:sz w:val="20"/>
                <w:szCs w:val="20"/>
                <w:lang w:val="ru-RU" w:eastAsia="ru-RU"/>
              </w:rPr>
            </w:pPr>
          </w:p>
        </w:tc>
      </w:tr>
      <w:tr w:rsidR="00D809F4" w:rsidRPr="00F247A1" w14:paraId="073B81E0" w14:textId="77777777" w:rsidTr="0080471A">
        <w:trPr>
          <w:gridBefore w:val="1"/>
          <w:wBefore w:w="52" w:type="dxa"/>
        </w:trPr>
        <w:tc>
          <w:tcPr>
            <w:tcW w:w="4722" w:type="dxa"/>
          </w:tcPr>
          <w:p w14:paraId="09301B3A" w14:textId="77777777" w:rsidR="00D809F4" w:rsidRPr="00F74B87" w:rsidRDefault="00D809F4" w:rsidP="00D809F4">
            <w:pPr>
              <w:pStyle w:val="a4"/>
              <w:keepNext/>
              <w:keepLines/>
              <w:tabs>
                <w:tab w:val="clear" w:pos="4677"/>
                <w:tab w:val="clear" w:pos="9355"/>
              </w:tabs>
              <w:spacing w:after="120"/>
              <w:jc w:val="both"/>
              <w:rPr>
                <w:rFonts w:ascii="Sylfaen" w:hAnsi="Sylfaen"/>
                <w:sz w:val="20"/>
                <w:szCs w:val="20"/>
              </w:rPr>
            </w:pPr>
            <w:r w:rsidRPr="00F74B87">
              <w:rPr>
                <w:rFonts w:ascii="Sylfaen" w:hAnsi="Sylfaen"/>
                <w:sz w:val="20"/>
                <w:szCs w:val="20"/>
              </w:rPr>
              <w:t>9.3. The confidentiality obligations shall last for a period of 36 months from the date of disclosure by one Party to the other.</w:t>
            </w:r>
          </w:p>
        </w:tc>
        <w:tc>
          <w:tcPr>
            <w:tcW w:w="238" w:type="dxa"/>
          </w:tcPr>
          <w:p w14:paraId="15913533" w14:textId="77777777" w:rsidR="00D809F4" w:rsidRPr="00F74B87" w:rsidRDefault="00D809F4" w:rsidP="00D809F4">
            <w:pPr>
              <w:pStyle w:val="30"/>
              <w:keepNext/>
              <w:keepLines/>
              <w:autoSpaceDE/>
              <w:autoSpaceDN/>
              <w:ind w:left="340" w:hanging="340"/>
              <w:jc w:val="both"/>
              <w:rPr>
                <w:rFonts w:ascii="Sylfaen" w:hAnsi="Sylfaen"/>
                <w:lang w:val="en-US" w:eastAsia="ru-RU"/>
              </w:rPr>
            </w:pPr>
          </w:p>
        </w:tc>
        <w:tc>
          <w:tcPr>
            <w:tcW w:w="4825" w:type="dxa"/>
            <w:gridSpan w:val="2"/>
          </w:tcPr>
          <w:p w14:paraId="7EB290AF" w14:textId="77777777" w:rsidR="00D809F4" w:rsidRPr="00F74B87" w:rsidRDefault="00D809F4" w:rsidP="00D809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Sylfaen" w:hAnsi="Sylfaen"/>
                <w:sz w:val="20"/>
                <w:lang w:val="ru-RU"/>
              </w:rPr>
            </w:pPr>
            <w:r w:rsidRPr="00F74B87">
              <w:rPr>
                <w:rFonts w:ascii="Sylfaen" w:hAnsi="Sylfaen"/>
                <w:sz w:val="20"/>
                <w:lang w:val="ru-RU"/>
              </w:rPr>
              <w:t xml:space="preserve">9.3. </w:t>
            </w:r>
            <w:r w:rsidRPr="00F74B87">
              <w:rPr>
                <w:rFonts w:ascii="Sylfaen" w:hAnsi="Sylfaen"/>
                <w:sz w:val="20"/>
                <w:szCs w:val="20"/>
                <w:lang w:val="ru-RU"/>
              </w:rPr>
              <w:t>Обязательства</w:t>
            </w:r>
            <w:r w:rsidRPr="00F74B87">
              <w:rPr>
                <w:rFonts w:ascii="Sylfaen" w:hAnsi="Sylfaen"/>
                <w:sz w:val="20"/>
                <w:lang w:val="ru-RU"/>
              </w:rPr>
              <w:t xml:space="preserve"> </w:t>
            </w:r>
            <w:r w:rsidRPr="00F74B87">
              <w:rPr>
                <w:rFonts w:ascii="Sylfaen" w:hAnsi="Sylfaen"/>
                <w:sz w:val="20"/>
                <w:szCs w:val="20"/>
                <w:lang w:val="ru-RU"/>
              </w:rPr>
              <w:t>по</w:t>
            </w:r>
            <w:r w:rsidRPr="00F74B87">
              <w:rPr>
                <w:rFonts w:ascii="Sylfaen" w:hAnsi="Sylfaen"/>
                <w:sz w:val="20"/>
                <w:lang w:val="ru-RU"/>
              </w:rPr>
              <w:t xml:space="preserve"> </w:t>
            </w:r>
            <w:r w:rsidRPr="00F74B87">
              <w:rPr>
                <w:rFonts w:ascii="Sylfaen" w:hAnsi="Sylfaen"/>
                <w:sz w:val="20"/>
                <w:szCs w:val="20"/>
                <w:lang w:val="ru-RU"/>
              </w:rPr>
              <w:t>неразглашению</w:t>
            </w:r>
            <w:r w:rsidRPr="00F74B87">
              <w:rPr>
                <w:rFonts w:ascii="Sylfaen" w:hAnsi="Sylfaen"/>
                <w:sz w:val="20"/>
                <w:lang w:val="ru-RU"/>
              </w:rPr>
              <w:t xml:space="preserve"> </w:t>
            </w:r>
            <w:r w:rsidRPr="00F74B87">
              <w:rPr>
                <w:rFonts w:ascii="Sylfaen" w:hAnsi="Sylfaen"/>
                <w:sz w:val="20"/>
                <w:szCs w:val="20"/>
                <w:lang w:val="ru-RU"/>
              </w:rPr>
              <w:t>Конфиденциальной</w:t>
            </w:r>
            <w:r w:rsidRPr="00F74B87">
              <w:rPr>
                <w:rFonts w:ascii="Sylfaen" w:hAnsi="Sylfaen"/>
                <w:sz w:val="20"/>
                <w:lang w:val="ru-RU"/>
              </w:rPr>
              <w:t xml:space="preserve"> </w:t>
            </w:r>
            <w:r w:rsidRPr="00F74B87">
              <w:rPr>
                <w:rFonts w:ascii="Sylfaen" w:hAnsi="Sylfaen"/>
                <w:sz w:val="20"/>
                <w:szCs w:val="20"/>
                <w:lang w:val="ru-RU"/>
              </w:rPr>
              <w:t>информации</w:t>
            </w:r>
            <w:r w:rsidRPr="00F74B87">
              <w:rPr>
                <w:rFonts w:ascii="Sylfaen" w:hAnsi="Sylfaen"/>
                <w:sz w:val="20"/>
                <w:lang w:val="ru-RU"/>
              </w:rPr>
              <w:t xml:space="preserve"> </w:t>
            </w:r>
            <w:r w:rsidRPr="00F74B87">
              <w:rPr>
                <w:rFonts w:ascii="Sylfaen" w:hAnsi="Sylfaen"/>
                <w:sz w:val="20"/>
                <w:szCs w:val="20"/>
                <w:lang w:val="ru-RU"/>
              </w:rPr>
              <w:t>действуют</w:t>
            </w:r>
            <w:r w:rsidRPr="00F74B87">
              <w:rPr>
                <w:rFonts w:ascii="Sylfaen" w:hAnsi="Sylfaen"/>
                <w:sz w:val="20"/>
                <w:lang w:val="ru-RU"/>
              </w:rPr>
              <w:t xml:space="preserve"> </w:t>
            </w:r>
            <w:r w:rsidRPr="00F74B87">
              <w:rPr>
                <w:rFonts w:ascii="Sylfaen" w:hAnsi="Sylfaen"/>
                <w:sz w:val="20"/>
                <w:szCs w:val="20"/>
                <w:lang w:val="ru-RU"/>
              </w:rPr>
              <w:t>в</w:t>
            </w:r>
            <w:r w:rsidRPr="00F74B87">
              <w:rPr>
                <w:rFonts w:ascii="Sylfaen" w:hAnsi="Sylfaen"/>
                <w:sz w:val="20"/>
                <w:lang w:val="ru-RU"/>
              </w:rPr>
              <w:t xml:space="preserve"> </w:t>
            </w:r>
            <w:r w:rsidRPr="00F74B87">
              <w:rPr>
                <w:rFonts w:ascii="Sylfaen" w:hAnsi="Sylfaen"/>
                <w:sz w:val="20"/>
                <w:szCs w:val="20"/>
                <w:lang w:val="ru-RU"/>
              </w:rPr>
              <w:t>течение</w:t>
            </w:r>
            <w:r w:rsidRPr="00F74B87">
              <w:rPr>
                <w:rFonts w:ascii="Sylfaen" w:hAnsi="Sylfaen"/>
                <w:sz w:val="20"/>
                <w:lang w:val="ru-RU"/>
              </w:rPr>
              <w:t xml:space="preserve"> 36 </w:t>
            </w:r>
            <w:r w:rsidRPr="00F74B87">
              <w:rPr>
                <w:rFonts w:ascii="Sylfaen" w:hAnsi="Sylfaen"/>
                <w:sz w:val="20"/>
                <w:szCs w:val="20"/>
                <w:lang w:val="ru-RU"/>
              </w:rPr>
              <w:t>месяцев</w:t>
            </w:r>
            <w:r w:rsidRPr="00F74B87">
              <w:rPr>
                <w:rFonts w:ascii="Sylfaen" w:hAnsi="Sylfaen"/>
                <w:sz w:val="20"/>
                <w:lang w:val="ru-RU"/>
              </w:rPr>
              <w:t xml:space="preserve"> </w:t>
            </w:r>
            <w:r w:rsidRPr="00F74B87">
              <w:rPr>
                <w:rFonts w:ascii="Sylfaen" w:hAnsi="Sylfaen"/>
                <w:sz w:val="20"/>
                <w:szCs w:val="20"/>
                <w:lang w:val="ru-RU"/>
              </w:rPr>
              <w:t>с</w:t>
            </w:r>
            <w:r w:rsidRPr="00F74B87">
              <w:rPr>
                <w:rFonts w:ascii="Sylfaen" w:hAnsi="Sylfaen"/>
                <w:sz w:val="20"/>
                <w:lang w:val="ru-RU"/>
              </w:rPr>
              <w:t xml:space="preserve"> </w:t>
            </w:r>
            <w:r w:rsidRPr="00F74B87">
              <w:rPr>
                <w:rFonts w:ascii="Sylfaen" w:hAnsi="Sylfaen"/>
                <w:sz w:val="20"/>
                <w:szCs w:val="20"/>
                <w:lang w:val="ru-RU"/>
              </w:rPr>
              <w:t>даты</w:t>
            </w:r>
            <w:r w:rsidRPr="00F74B87">
              <w:rPr>
                <w:rFonts w:ascii="Sylfaen" w:hAnsi="Sylfaen"/>
                <w:sz w:val="20"/>
                <w:lang w:val="ru-RU"/>
              </w:rPr>
              <w:t xml:space="preserve"> </w:t>
            </w:r>
            <w:r w:rsidRPr="00F74B87">
              <w:rPr>
                <w:rFonts w:ascii="Sylfaen" w:hAnsi="Sylfaen"/>
                <w:sz w:val="20"/>
                <w:szCs w:val="20"/>
                <w:lang w:val="ru-RU"/>
              </w:rPr>
              <w:t>раскрытия</w:t>
            </w:r>
            <w:r w:rsidRPr="00F74B87">
              <w:rPr>
                <w:rFonts w:ascii="Sylfaen" w:hAnsi="Sylfaen"/>
                <w:sz w:val="20"/>
                <w:lang w:val="ru-RU"/>
              </w:rPr>
              <w:t xml:space="preserve"> </w:t>
            </w:r>
            <w:r w:rsidRPr="00F74B87">
              <w:rPr>
                <w:rFonts w:ascii="Sylfaen" w:hAnsi="Sylfaen"/>
                <w:sz w:val="20"/>
                <w:szCs w:val="20"/>
                <w:lang w:val="ru-RU"/>
              </w:rPr>
              <w:t>одной</w:t>
            </w:r>
            <w:r w:rsidRPr="00F74B87">
              <w:rPr>
                <w:rFonts w:ascii="Sylfaen" w:hAnsi="Sylfaen"/>
                <w:sz w:val="20"/>
                <w:lang w:val="ru-RU"/>
              </w:rPr>
              <w:t xml:space="preserve"> </w:t>
            </w:r>
            <w:r w:rsidRPr="00F74B87">
              <w:rPr>
                <w:rFonts w:ascii="Sylfaen" w:hAnsi="Sylfaen"/>
                <w:sz w:val="20"/>
                <w:szCs w:val="20"/>
                <w:lang w:val="ru-RU"/>
              </w:rPr>
              <w:t>из</w:t>
            </w:r>
            <w:r w:rsidRPr="00F74B87">
              <w:rPr>
                <w:rFonts w:ascii="Sylfaen" w:hAnsi="Sylfaen"/>
                <w:sz w:val="20"/>
                <w:lang w:val="ru-RU"/>
              </w:rPr>
              <w:t xml:space="preserve"> </w:t>
            </w:r>
            <w:r w:rsidRPr="00F74B87">
              <w:rPr>
                <w:rFonts w:ascii="Sylfaen" w:hAnsi="Sylfaen"/>
                <w:sz w:val="20"/>
                <w:szCs w:val="20"/>
                <w:lang w:val="ru-RU"/>
              </w:rPr>
              <w:t>Сторон</w:t>
            </w:r>
            <w:r w:rsidRPr="00F74B87">
              <w:rPr>
                <w:rFonts w:ascii="Sylfaen" w:hAnsi="Sylfaen"/>
                <w:sz w:val="20"/>
                <w:lang w:val="ru-RU"/>
              </w:rPr>
              <w:t xml:space="preserve"> </w:t>
            </w:r>
            <w:r w:rsidRPr="00F74B87">
              <w:rPr>
                <w:rFonts w:ascii="Sylfaen" w:hAnsi="Sylfaen"/>
                <w:sz w:val="20"/>
                <w:szCs w:val="20"/>
                <w:lang w:val="ru-RU"/>
              </w:rPr>
              <w:t>другой</w:t>
            </w:r>
            <w:r w:rsidRPr="00F74B87">
              <w:rPr>
                <w:rFonts w:ascii="Sylfaen" w:hAnsi="Sylfaen"/>
                <w:sz w:val="20"/>
                <w:lang w:val="ru-RU"/>
              </w:rPr>
              <w:t xml:space="preserve"> </w:t>
            </w:r>
            <w:r w:rsidRPr="00F74B87">
              <w:rPr>
                <w:rFonts w:ascii="Sylfaen" w:hAnsi="Sylfaen"/>
                <w:sz w:val="20"/>
                <w:szCs w:val="20"/>
                <w:lang w:val="ru-RU"/>
              </w:rPr>
              <w:t>Стороне</w:t>
            </w:r>
            <w:r w:rsidRPr="00F74B87">
              <w:rPr>
                <w:rFonts w:ascii="Sylfaen" w:hAnsi="Sylfaen"/>
                <w:sz w:val="20"/>
                <w:lang w:val="ru-RU"/>
              </w:rPr>
              <w:t xml:space="preserve"> </w:t>
            </w:r>
            <w:r w:rsidRPr="00F74B87">
              <w:rPr>
                <w:rFonts w:ascii="Sylfaen" w:hAnsi="Sylfaen"/>
                <w:sz w:val="20"/>
                <w:szCs w:val="20"/>
                <w:lang w:val="ru-RU"/>
              </w:rPr>
              <w:t>Конфиденциальной</w:t>
            </w:r>
            <w:r w:rsidRPr="00F74B87">
              <w:rPr>
                <w:rFonts w:ascii="Sylfaen" w:hAnsi="Sylfaen"/>
                <w:sz w:val="20"/>
                <w:lang w:val="ru-RU"/>
              </w:rPr>
              <w:t xml:space="preserve"> </w:t>
            </w:r>
            <w:r w:rsidRPr="00F74B87">
              <w:rPr>
                <w:rFonts w:ascii="Sylfaen" w:hAnsi="Sylfaen"/>
                <w:sz w:val="20"/>
                <w:szCs w:val="20"/>
                <w:lang w:val="ru-RU"/>
              </w:rPr>
              <w:t>информации</w:t>
            </w:r>
            <w:r w:rsidRPr="00F74B87">
              <w:rPr>
                <w:rFonts w:ascii="Sylfaen" w:hAnsi="Sylfaen"/>
                <w:sz w:val="20"/>
                <w:lang w:val="ru-RU"/>
              </w:rPr>
              <w:t>.</w:t>
            </w:r>
          </w:p>
          <w:p w14:paraId="23657B64" w14:textId="77777777" w:rsidR="00D809F4" w:rsidRPr="00F74B87" w:rsidRDefault="00D809F4" w:rsidP="00D809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Sylfaen" w:hAnsi="Sylfaen"/>
                <w:sz w:val="20"/>
                <w:lang w:val="ru-RU"/>
              </w:rPr>
            </w:pPr>
          </w:p>
        </w:tc>
      </w:tr>
      <w:tr w:rsidR="00D809F4" w:rsidRPr="00F247A1" w14:paraId="089BF2A7" w14:textId="77777777" w:rsidTr="0080471A">
        <w:trPr>
          <w:gridBefore w:val="1"/>
          <w:wBefore w:w="52" w:type="dxa"/>
        </w:trPr>
        <w:tc>
          <w:tcPr>
            <w:tcW w:w="4722" w:type="dxa"/>
          </w:tcPr>
          <w:p w14:paraId="10F219FD" w14:textId="77777777" w:rsidR="00D809F4" w:rsidRPr="00F74B87" w:rsidRDefault="00D809F4" w:rsidP="00D809F4">
            <w:pPr>
              <w:pStyle w:val="30"/>
              <w:keepNext/>
              <w:keepLines/>
              <w:tabs>
                <w:tab w:val="num" w:pos="0"/>
              </w:tabs>
              <w:jc w:val="both"/>
              <w:rPr>
                <w:rFonts w:ascii="Sylfaen" w:hAnsi="Sylfaen"/>
                <w:lang w:val="en-US"/>
              </w:rPr>
            </w:pPr>
            <w:r w:rsidRPr="00F74B87">
              <w:rPr>
                <w:rFonts w:ascii="Sylfaen" w:hAnsi="Sylfaen"/>
                <w:lang w:val="en-US"/>
              </w:rPr>
              <w:t>9.4. The working papers prepared by the Contractor in conjunction with work performed under this Agreement are the property of the Contractor and are retained by the Contractor in accordance with his policies and procedures and applicable law.</w:t>
            </w:r>
          </w:p>
          <w:p w14:paraId="32DBA773" w14:textId="77777777" w:rsidR="00D809F4" w:rsidRPr="00F74B87" w:rsidRDefault="00D809F4" w:rsidP="00D809F4">
            <w:pPr>
              <w:pStyle w:val="30"/>
              <w:keepNext/>
              <w:keepLines/>
              <w:tabs>
                <w:tab w:val="num" w:pos="0"/>
              </w:tabs>
              <w:jc w:val="both"/>
              <w:rPr>
                <w:rFonts w:ascii="Sylfaen" w:hAnsi="Sylfaen"/>
                <w:sz w:val="24"/>
                <w:szCs w:val="24"/>
                <w:lang w:val="en-US"/>
              </w:rPr>
            </w:pPr>
          </w:p>
        </w:tc>
        <w:tc>
          <w:tcPr>
            <w:tcW w:w="238" w:type="dxa"/>
          </w:tcPr>
          <w:p w14:paraId="2FB3A485" w14:textId="77777777" w:rsidR="00D809F4" w:rsidRPr="00F74B87" w:rsidRDefault="00D809F4" w:rsidP="00D809F4">
            <w:pPr>
              <w:pStyle w:val="30"/>
              <w:keepNext/>
              <w:keepLines/>
              <w:jc w:val="both"/>
              <w:rPr>
                <w:rFonts w:ascii="Sylfaen" w:hAnsi="Sylfaen"/>
                <w:lang w:val="en-US" w:eastAsia="ru-RU"/>
              </w:rPr>
            </w:pPr>
          </w:p>
        </w:tc>
        <w:tc>
          <w:tcPr>
            <w:tcW w:w="4825" w:type="dxa"/>
            <w:gridSpan w:val="2"/>
          </w:tcPr>
          <w:p w14:paraId="19BB4F92" w14:textId="77777777" w:rsidR="00D809F4" w:rsidRPr="00F74B87" w:rsidRDefault="00D809F4" w:rsidP="00D809F4">
            <w:pPr>
              <w:keepNext/>
              <w:keepLines/>
              <w:jc w:val="both"/>
              <w:rPr>
                <w:rFonts w:ascii="Sylfaen" w:hAnsi="Sylfaen"/>
                <w:sz w:val="20"/>
                <w:szCs w:val="20"/>
                <w:lang w:val="ru-RU"/>
              </w:rPr>
            </w:pPr>
            <w:r w:rsidRPr="00F74B87">
              <w:rPr>
                <w:rFonts w:ascii="Sylfaen" w:hAnsi="Sylfaen"/>
                <w:sz w:val="20"/>
                <w:szCs w:val="20"/>
                <w:lang w:val="ru-RU"/>
              </w:rPr>
              <w:t>9.4. Вся рабочая документация, подготовленная Исполнителем в ходе исполнения настоящего Договора, является собственностью Исполнителя, который хранит ее в соответствии со своими правилами и процедурами, а также требованиями применимого законодательства.</w:t>
            </w:r>
          </w:p>
          <w:p w14:paraId="41E851EE" w14:textId="77777777" w:rsidR="00D809F4" w:rsidRPr="00F74B87" w:rsidRDefault="00D809F4" w:rsidP="00D809F4">
            <w:pPr>
              <w:keepNext/>
              <w:keepLines/>
              <w:jc w:val="both"/>
              <w:rPr>
                <w:rFonts w:ascii="Sylfaen" w:hAnsi="Sylfaen"/>
                <w:b/>
                <w:sz w:val="20"/>
                <w:lang w:val="ru-RU"/>
              </w:rPr>
            </w:pPr>
          </w:p>
        </w:tc>
      </w:tr>
      <w:tr w:rsidR="00D809F4" w:rsidRPr="00F247A1" w14:paraId="0175999C" w14:textId="77777777" w:rsidTr="0080471A">
        <w:trPr>
          <w:gridBefore w:val="1"/>
          <w:wBefore w:w="52" w:type="dxa"/>
        </w:trPr>
        <w:tc>
          <w:tcPr>
            <w:tcW w:w="4722" w:type="dxa"/>
          </w:tcPr>
          <w:p w14:paraId="61B8A651" w14:textId="0A7FB2E4" w:rsidR="00D809F4" w:rsidRPr="00F74B87" w:rsidRDefault="00D809F4" w:rsidP="00D809F4">
            <w:pPr>
              <w:pStyle w:val="30"/>
              <w:keepNext/>
              <w:keepLines/>
              <w:tabs>
                <w:tab w:val="num" w:pos="0"/>
              </w:tabs>
              <w:jc w:val="both"/>
              <w:rPr>
                <w:rFonts w:ascii="Sylfaen" w:hAnsi="Sylfaen"/>
                <w:lang w:val="en-US"/>
              </w:rPr>
            </w:pPr>
            <w:r w:rsidRPr="00F74B87">
              <w:rPr>
                <w:rFonts w:ascii="Sylfaen" w:hAnsi="Sylfaen"/>
                <w:lang w:val="en-US"/>
              </w:rPr>
              <w:t xml:space="preserve">9.5. The Contractor shall have the right to disclose Confidential information received from the Client to any firm which belongs to </w:t>
            </w:r>
            <w:r w:rsidR="00134C40">
              <w:rPr>
                <w:rFonts w:ascii="Sylfaen" w:hAnsi="Sylfaen"/>
                <w:lang w:val="en-US"/>
              </w:rPr>
              <w:t>Xxx</w:t>
            </w:r>
            <w:r w:rsidRPr="00F74B87">
              <w:rPr>
                <w:rFonts w:ascii="Sylfaen" w:hAnsi="Sylfaen"/>
                <w:lang w:val="en-US"/>
              </w:rPr>
              <w:t xml:space="preserve"> Limited </w:t>
            </w:r>
            <w:r w:rsidRPr="00F74B87">
              <w:rPr>
                <w:rStyle w:val="shorttext"/>
                <w:lang w:val="en"/>
              </w:rPr>
              <w:t>with the consent of</w:t>
            </w:r>
            <w:r w:rsidRPr="00F74B87">
              <w:rPr>
                <w:rStyle w:val="shorttext"/>
                <w:lang w:val="en-US"/>
              </w:rPr>
              <w:t xml:space="preserve"> Client</w:t>
            </w:r>
            <w:r w:rsidRPr="00F74B87">
              <w:rPr>
                <w:rFonts w:ascii="Sylfaen" w:hAnsi="Sylfaen"/>
                <w:lang w:val="en-US"/>
              </w:rPr>
              <w:t>.</w:t>
            </w:r>
          </w:p>
        </w:tc>
        <w:tc>
          <w:tcPr>
            <w:tcW w:w="238" w:type="dxa"/>
          </w:tcPr>
          <w:p w14:paraId="03D14D5E" w14:textId="77777777" w:rsidR="00D809F4" w:rsidRPr="00F74B87" w:rsidRDefault="00D809F4" w:rsidP="00D809F4">
            <w:pPr>
              <w:pStyle w:val="30"/>
              <w:keepNext/>
              <w:keepLines/>
              <w:jc w:val="both"/>
              <w:rPr>
                <w:rFonts w:ascii="Sylfaen" w:hAnsi="Sylfaen"/>
                <w:lang w:val="en-US" w:eastAsia="ru-RU"/>
              </w:rPr>
            </w:pPr>
          </w:p>
        </w:tc>
        <w:tc>
          <w:tcPr>
            <w:tcW w:w="4825" w:type="dxa"/>
            <w:gridSpan w:val="2"/>
          </w:tcPr>
          <w:p w14:paraId="0F91BDC2" w14:textId="5226E3A3" w:rsidR="00D809F4" w:rsidRPr="00F74B87" w:rsidRDefault="00D809F4" w:rsidP="00D809F4">
            <w:pPr>
              <w:keepNext/>
              <w:keepLines/>
              <w:jc w:val="both"/>
              <w:rPr>
                <w:rFonts w:ascii="Sylfaen" w:hAnsi="Sylfaen"/>
                <w:sz w:val="20"/>
                <w:szCs w:val="20"/>
                <w:lang w:val="ru-RU"/>
              </w:rPr>
            </w:pPr>
            <w:r w:rsidRPr="00F74B87">
              <w:rPr>
                <w:rFonts w:ascii="Sylfaen" w:hAnsi="Sylfaen"/>
                <w:sz w:val="20"/>
                <w:szCs w:val="20"/>
                <w:lang w:val="ru-RU"/>
              </w:rPr>
              <w:t xml:space="preserve">9.5. Исполнитель вправе раскрывать Конфиденциальную информацию, полученную от Заказчика, любой фирме, относящейся к </w:t>
            </w:r>
            <w:r w:rsidR="00134C40">
              <w:rPr>
                <w:rFonts w:ascii="Sylfaen" w:hAnsi="Sylfaen"/>
                <w:sz w:val="20"/>
                <w:szCs w:val="20"/>
                <w:lang w:val="ru-RU"/>
              </w:rPr>
              <w:t>Xxx</w:t>
            </w:r>
            <w:r w:rsidRPr="00F74B87">
              <w:rPr>
                <w:rFonts w:ascii="Sylfaen" w:hAnsi="Sylfaen"/>
                <w:sz w:val="20"/>
                <w:szCs w:val="20"/>
                <w:lang w:val="ru-RU"/>
              </w:rPr>
              <w:t xml:space="preserve"> </w:t>
            </w:r>
            <w:r w:rsidR="00134C40">
              <w:rPr>
                <w:rFonts w:ascii="Sylfaen" w:hAnsi="Sylfaen"/>
                <w:sz w:val="20"/>
                <w:szCs w:val="20"/>
                <w:lang w:val="ru-RU"/>
              </w:rPr>
              <w:t>Xxx</w:t>
            </w:r>
            <w:r w:rsidRPr="00F74B87">
              <w:rPr>
                <w:rFonts w:ascii="Sylfaen" w:hAnsi="Sylfaen"/>
                <w:sz w:val="20"/>
                <w:szCs w:val="20"/>
                <w:lang w:val="ru-RU"/>
              </w:rPr>
              <w:t xml:space="preserve"> </w:t>
            </w:r>
            <w:r w:rsidR="00134C40">
              <w:rPr>
                <w:rFonts w:ascii="Sylfaen" w:hAnsi="Sylfaen"/>
                <w:sz w:val="20"/>
                <w:szCs w:val="20"/>
                <w:lang w:val="ru-RU"/>
              </w:rPr>
              <w:t>Xxx</w:t>
            </w:r>
            <w:r w:rsidRPr="00F74B87">
              <w:rPr>
                <w:rFonts w:ascii="Sylfaen" w:hAnsi="Sylfaen"/>
                <w:sz w:val="20"/>
                <w:szCs w:val="20"/>
                <w:lang w:val="ru-RU"/>
              </w:rPr>
              <w:t xml:space="preserve"> Лимитед, с согласием Заказчика.</w:t>
            </w:r>
          </w:p>
          <w:p w14:paraId="65296E33" w14:textId="77777777" w:rsidR="00D809F4" w:rsidRPr="00F74B87" w:rsidRDefault="00D809F4" w:rsidP="00D809F4">
            <w:pPr>
              <w:keepNext/>
              <w:keepLines/>
              <w:jc w:val="both"/>
              <w:rPr>
                <w:rFonts w:ascii="Sylfaen" w:hAnsi="Sylfaen"/>
                <w:sz w:val="20"/>
                <w:lang w:val="ru-RU"/>
              </w:rPr>
            </w:pPr>
          </w:p>
        </w:tc>
      </w:tr>
      <w:tr w:rsidR="00D809F4" w:rsidRPr="00F247A1" w14:paraId="6EA28826" w14:textId="77777777" w:rsidTr="0080471A">
        <w:trPr>
          <w:gridBefore w:val="1"/>
          <w:wBefore w:w="52" w:type="dxa"/>
        </w:trPr>
        <w:tc>
          <w:tcPr>
            <w:tcW w:w="4722" w:type="dxa"/>
          </w:tcPr>
          <w:p w14:paraId="1792AB8C" w14:textId="40FC9E50" w:rsidR="00D809F4" w:rsidRPr="00F74B87" w:rsidRDefault="00D809F4" w:rsidP="00D809F4">
            <w:pPr>
              <w:pStyle w:val="30"/>
              <w:keepNext/>
              <w:keepLines/>
              <w:tabs>
                <w:tab w:val="num" w:pos="0"/>
              </w:tabs>
              <w:jc w:val="both"/>
              <w:rPr>
                <w:rFonts w:ascii="Sylfaen" w:hAnsi="Sylfaen"/>
                <w:lang w:val="en-US"/>
              </w:rPr>
            </w:pPr>
            <w:r w:rsidRPr="00F74B87">
              <w:rPr>
                <w:rFonts w:ascii="Sylfaen" w:hAnsi="Sylfaen"/>
                <w:lang w:val="en-US"/>
              </w:rPr>
              <w:t xml:space="preserve">9.6. The Client can transfer to the Contractor the information about the Client’s identified or identifiable individuals (hereinafter, Personal Data </w:t>
            </w:r>
            <w:r w:rsidRPr="00F74B87">
              <w:rPr>
                <w:rFonts w:ascii="Sylfaen" w:hAnsi="Sylfaen"/>
                <w:lang w:val="en-US"/>
              </w:rPr>
              <w:lastRenderedPageBreak/>
              <w:t xml:space="preserve">and Personal Data Subjects accordingly). The Contractor shall have the right to process the Personal Data only for the purposes of rendering of   the Services under the present Agreement, as well as for the purposes and in cases provided for by the legislation of the Republic Uzbekistan (including, but not limiting, anti-money laundering, financial and currency regulations, debt recovery). The Client herewith agrees that the Contractor shall have the right to disclose Personal Data to the firms which belong to </w:t>
            </w:r>
            <w:r w:rsidR="00134C40">
              <w:rPr>
                <w:rFonts w:ascii="Sylfaen" w:hAnsi="Sylfaen"/>
                <w:lang w:val="en-US"/>
              </w:rPr>
              <w:t>Xxx</w:t>
            </w:r>
            <w:r w:rsidRPr="00F74B87">
              <w:rPr>
                <w:rFonts w:ascii="Sylfaen" w:hAnsi="Sylfaen"/>
                <w:lang w:val="en-US"/>
              </w:rPr>
              <w:t xml:space="preserve"> Limited without the Client’s consent. The Contractor shall process Personal Data in compliance with security obligations equivalent to those legally imposed on the Client.</w:t>
            </w:r>
          </w:p>
          <w:p w14:paraId="70CBE456" w14:textId="77777777" w:rsidR="00D809F4" w:rsidRPr="00F74B87" w:rsidRDefault="00D809F4" w:rsidP="00D809F4">
            <w:pPr>
              <w:pStyle w:val="30"/>
              <w:keepNext/>
              <w:keepLines/>
              <w:tabs>
                <w:tab w:val="num" w:pos="0"/>
              </w:tabs>
              <w:rPr>
                <w:rFonts w:ascii="Sylfaen" w:hAnsi="Sylfaen"/>
                <w:sz w:val="24"/>
                <w:szCs w:val="24"/>
                <w:lang w:val="en-US"/>
              </w:rPr>
            </w:pPr>
          </w:p>
        </w:tc>
        <w:tc>
          <w:tcPr>
            <w:tcW w:w="238" w:type="dxa"/>
          </w:tcPr>
          <w:p w14:paraId="5903B1B6" w14:textId="77777777" w:rsidR="00D809F4" w:rsidRPr="00F74B87" w:rsidRDefault="00D809F4" w:rsidP="00D809F4">
            <w:pPr>
              <w:pStyle w:val="30"/>
              <w:keepNext/>
              <w:keepLines/>
              <w:jc w:val="both"/>
              <w:rPr>
                <w:rFonts w:ascii="Sylfaen" w:hAnsi="Sylfaen"/>
                <w:lang w:val="en-US" w:eastAsia="ru-RU"/>
              </w:rPr>
            </w:pPr>
          </w:p>
        </w:tc>
        <w:tc>
          <w:tcPr>
            <w:tcW w:w="4825" w:type="dxa"/>
            <w:gridSpan w:val="2"/>
          </w:tcPr>
          <w:p w14:paraId="7DC57C17" w14:textId="122C1D4E" w:rsidR="00D809F4" w:rsidRPr="00F74B87" w:rsidRDefault="00D809F4" w:rsidP="00D809F4">
            <w:pPr>
              <w:keepNext/>
              <w:keepLines/>
              <w:jc w:val="both"/>
              <w:rPr>
                <w:rFonts w:ascii="Sylfaen" w:hAnsi="Sylfaen"/>
                <w:sz w:val="20"/>
                <w:szCs w:val="20"/>
                <w:lang w:val="ru-RU"/>
              </w:rPr>
            </w:pPr>
            <w:r w:rsidRPr="00F74B87">
              <w:rPr>
                <w:rFonts w:ascii="Sylfaen" w:hAnsi="Sylfaen"/>
                <w:sz w:val="20"/>
                <w:szCs w:val="20"/>
                <w:lang w:val="ru-RU"/>
              </w:rPr>
              <w:t xml:space="preserve">9.6. Заказчик может передавать Исполнителю информацию, относящуюся к  определенным или определяемым  лицам Заказчика (далее – </w:t>
            </w:r>
            <w:r w:rsidRPr="00F74B87">
              <w:rPr>
                <w:rFonts w:ascii="Sylfaen" w:hAnsi="Sylfaen"/>
                <w:sz w:val="20"/>
                <w:szCs w:val="20"/>
                <w:lang w:val="ru-RU"/>
              </w:rPr>
              <w:lastRenderedPageBreak/>
              <w:t xml:space="preserve">«Персональные данные» и «Субъекты персональных данных» соответственно).  Исполнитель вправе обрабатывать Персональные данные исключительно в целях оказания Услуг по настоящему Договору, а также в целях и случаях, предусмотренных законодательством Республики Узбекистан (включая, без ограничений, выполнение требований о противодействии отмыванию доходов, полученных преступным путем, осуществление финансового или валютного контроля, взыскание задолженности). Заказчик соглашается с тем, что Исполнитель также может раскрывать Персональные данные фирмам, относящимся к </w:t>
            </w:r>
            <w:r w:rsidR="00134C40">
              <w:rPr>
                <w:rFonts w:ascii="Sylfaen" w:hAnsi="Sylfaen"/>
                <w:sz w:val="20"/>
                <w:szCs w:val="20"/>
                <w:lang w:val="ru-RU"/>
              </w:rPr>
              <w:t>Xxx</w:t>
            </w:r>
            <w:r w:rsidRPr="00F74B87">
              <w:rPr>
                <w:rFonts w:ascii="Sylfaen" w:hAnsi="Sylfaen"/>
                <w:sz w:val="20"/>
                <w:szCs w:val="20"/>
                <w:lang w:val="ru-RU"/>
              </w:rPr>
              <w:t xml:space="preserve"> </w:t>
            </w:r>
            <w:r w:rsidR="00134C40">
              <w:rPr>
                <w:rFonts w:ascii="Sylfaen" w:hAnsi="Sylfaen"/>
                <w:sz w:val="20"/>
                <w:szCs w:val="20"/>
                <w:lang w:val="ru-RU"/>
              </w:rPr>
              <w:t>Xxx</w:t>
            </w:r>
            <w:r w:rsidRPr="00F74B87">
              <w:rPr>
                <w:rFonts w:ascii="Sylfaen" w:hAnsi="Sylfaen"/>
                <w:sz w:val="20"/>
                <w:szCs w:val="20"/>
                <w:lang w:val="ru-RU"/>
              </w:rPr>
              <w:t xml:space="preserve"> </w:t>
            </w:r>
            <w:r w:rsidR="00134C40">
              <w:rPr>
                <w:rFonts w:ascii="Sylfaen" w:hAnsi="Sylfaen"/>
                <w:sz w:val="20"/>
                <w:szCs w:val="20"/>
                <w:lang w:val="ru-RU"/>
              </w:rPr>
              <w:t>Xxx</w:t>
            </w:r>
            <w:r w:rsidRPr="00F74B87">
              <w:rPr>
                <w:rFonts w:ascii="Sylfaen" w:hAnsi="Sylfaen"/>
                <w:sz w:val="20"/>
                <w:szCs w:val="20"/>
                <w:lang w:val="ru-RU"/>
              </w:rPr>
              <w:t xml:space="preserve"> Лимитед, без согласия Заказчика. Исполнитель обязуется обрабатывать Персональные данные, обеспечивая тот же уровень их защиты, который в соответствии с законом должен соблюдать Заказчик.</w:t>
            </w:r>
          </w:p>
          <w:p w14:paraId="1C366A8E" w14:textId="77777777" w:rsidR="00D809F4" w:rsidRPr="00F74B87" w:rsidRDefault="00D809F4" w:rsidP="00D809F4">
            <w:pPr>
              <w:keepNext/>
              <w:keepLines/>
              <w:jc w:val="both"/>
              <w:rPr>
                <w:rFonts w:ascii="Sylfaen" w:hAnsi="Sylfaen"/>
                <w:sz w:val="20"/>
                <w:szCs w:val="20"/>
                <w:lang w:val="ru-RU"/>
              </w:rPr>
            </w:pPr>
          </w:p>
        </w:tc>
      </w:tr>
      <w:tr w:rsidR="00D809F4" w:rsidRPr="00F247A1" w14:paraId="712B549B" w14:textId="77777777" w:rsidTr="0080471A">
        <w:trPr>
          <w:gridBefore w:val="1"/>
          <w:wBefore w:w="52" w:type="dxa"/>
        </w:trPr>
        <w:tc>
          <w:tcPr>
            <w:tcW w:w="4722" w:type="dxa"/>
          </w:tcPr>
          <w:p w14:paraId="6C4E0D57" w14:textId="77777777" w:rsidR="00D809F4" w:rsidRPr="00F74B87" w:rsidRDefault="00D809F4" w:rsidP="00D809F4">
            <w:pPr>
              <w:pStyle w:val="30"/>
              <w:keepNext/>
              <w:keepLines/>
              <w:tabs>
                <w:tab w:val="num" w:pos="0"/>
              </w:tabs>
              <w:jc w:val="both"/>
              <w:rPr>
                <w:rFonts w:ascii="Sylfaen" w:hAnsi="Sylfaen"/>
                <w:lang w:val="en-US"/>
              </w:rPr>
            </w:pPr>
            <w:r w:rsidRPr="00F74B87">
              <w:rPr>
                <w:rFonts w:ascii="Sylfaen" w:hAnsi="Sylfaen"/>
              </w:rPr>
              <w:lastRenderedPageBreak/>
              <w:t>The Client expressly agrees to the provisions provided for in this Art. 9.6. and guarantees that the above mentioned Contractor’s actions with respect to Personal Data are agreed with Data Subjects.</w:t>
            </w:r>
          </w:p>
          <w:p w14:paraId="0962C668" w14:textId="77777777" w:rsidR="00D809F4" w:rsidRPr="00F74B87" w:rsidRDefault="00D809F4" w:rsidP="00D809F4">
            <w:pPr>
              <w:pStyle w:val="30"/>
              <w:keepNext/>
              <w:keepLines/>
              <w:tabs>
                <w:tab w:val="num" w:pos="0"/>
              </w:tabs>
              <w:jc w:val="both"/>
              <w:rPr>
                <w:rFonts w:ascii="Sylfaen" w:hAnsi="Sylfaen"/>
                <w:sz w:val="24"/>
                <w:szCs w:val="24"/>
                <w:lang w:val="en-US"/>
              </w:rPr>
            </w:pPr>
          </w:p>
        </w:tc>
        <w:tc>
          <w:tcPr>
            <w:tcW w:w="238" w:type="dxa"/>
          </w:tcPr>
          <w:p w14:paraId="2D624ABD" w14:textId="77777777" w:rsidR="00D809F4" w:rsidRPr="00F74B87" w:rsidRDefault="00D809F4" w:rsidP="00D809F4">
            <w:pPr>
              <w:pStyle w:val="30"/>
              <w:keepNext/>
              <w:keepLines/>
              <w:jc w:val="both"/>
              <w:rPr>
                <w:rFonts w:ascii="Sylfaen" w:hAnsi="Sylfaen"/>
                <w:lang w:val="en-US" w:eastAsia="ru-RU"/>
              </w:rPr>
            </w:pPr>
          </w:p>
        </w:tc>
        <w:tc>
          <w:tcPr>
            <w:tcW w:w="4825" w:type="dxa"/>
            <w:gridSpan w:val="2"/>
          </w:tcPr>
          <w:p w14:paraId="2EDA0F06" w14:textId="77777777" w:rsidR="00D809F4" w:rsidRPr="00F74B87" w:rsidRDefault="00D809F4" w:rsidP="00D809F4">
            <w:pPr>
              <w:keepNext/>
              <w:keepLines/>
              <w:jc w:val="both"/>
              <w:rPr>
                <w:rFonts w:ascii="Sylfaen" w:hAnsi="Sylfaen"/>
                <w:sz w:val="20"/>
                <w:szCs w:val="20"/>
                <w:lang w:val="ru-RU"/>
              </w:rPr>
            </w:pPr>
            <w:r w:rsidRPr="00F74B87">
              <w:rPr>
                <w:rFonts w:ascii="Sylfaen" w:hAnsi="Sylfaen"/>
                <w:sz w:val="20"/>
                <w:szCs w:val="20"/>
                <w:lang w:val="ru-RU"/>
              </w:rPr>
              <w:t>Заказчик безусловно соглашается с условиями, изложенными в настоящем пункте 9.6, и гарантирует Исполнителю, что осуществление Исполнителем вышеуказанных действий в отношении Персональных данных согласовано с Субъектами данных.</w:t>
            </w:r>
          </w:p>
          <w:p w14:paraId="7E7F3543" w14:textId="77777777" w:rsidR="00D809F4" w:rsidRPr="00F74B87" w:rsidRDefault="00D809F4" w:rsidP="00D809F4">
            <w:pPr>
              <w:keepNext/>
              <w:keepLines/>
              <w:jc w:val="both"/>
              <w:rPr>
                <w:rFonts w:ascii="Sylfaen" w:hAnsi="Sylfaen"/>
                <w:sz w:val="20"/>
                <w:szCs w:val="20"/>
                <w:lang w:val="ru-RU"/>
              </w:rPr>
            </w:pPr>
          </w:p>
        </w:tc>
      </w:tr>
      <w:tr w:rsidR="00D809F4" w:rsidRPr="00F247A1" w14:paraId="1D1502E1" w14:textId="77777777" w:rsidTr="0080471A">
        <w:trPr>
          <w:gridBefore w:val="1"/>
          <w:wBefore w:w="52" w:type="dxa"/>
        </w:trPr>
        <w:tc>
          <w:tcPr>
            <w:tcW w:w="4722" w:type="dxa"/>
          </w:tcPr>
          <w:p w14:paraId="2659B585" w14:textId="77777777" w:rsidR="00D809F4" w:rsidRPr="00F74B87" w:rsidRDefault="00D809F4" w:rsidP="00D809F4">
            <w:pPr>
              <w:keepNext/>
              <w:keepLines/>
              <w:jc w:val="both"/>
              <w:rPr>
                <w:rFonts w:ascii="Sylfaen" w:hAnsi="Sylfaen"/>
                <w:i/>
                <w:sz w:val="20"/>
                <w:szCs w:val="20"/>
              </w:rPr>
            </w:pPr>
            <w:r w:rsidRPr="00F74B87">
              <w:rPr>
                <w:rFonts w:ascii="Sylfaen" w:hAnsi="Sylfaen"/>
                <w:sz w:val="20"/>
                <w:szCs w:val="20"/>
              </w:rPr>
              <w:t>9.7. Notwithstanding the provisions of the Section hereof, the rendition of Services by the Contractor to the Client shall not limit the Contractor’s rights to render similar or different services to either direct or indirect competitors of the Client.</w:t>
            </w:r>
          </w:p>
          <w:p w14:paraId="5A9588DB" w14:textId="77777777" w:rsidR="00D809F4" w:rsidRPr="00F74B87" w:rsidDel="00360ABE" w:rsidRDefault="00D809F4" w:rsidP="00D809F4">
            <w:pPr>
              <w:pStyle w:val="30"/>
              <w:keepNext/>
              <w:keepLines/>
              <w:tabs>
                <w:tab w:val="num" w:pos="0"/>
              </w:tabs>
              <w:jc w:val="both"/>
              <w:rPr>
                <w:rFonts w:ascii="Sylfaen" w:hAnsi="Sylfaen"/>
                <w:lang w:val="en-US"/>
              </w:rPr>
            </w:pPr>
          </w:p>
        </w:tc>
        <w:tc>
          <w:tcPr>
            <w:tcW w:w="238" w:type="dxa"/>
          </w:tcPr>
          <w:p w14:paraId="35B015B9" w14:textId="77777777" w:rsidR="00D809F4" w:rsidRPr="00F74B87" w:rsidRDefault="00D809F4" w:rsidP="00D809F4">
            <w:pPr>
              <w:pStyle w:val="30"/>
              <w:keepNext/>
              <w:keepLines/>
              <w:jc w:val="both"/>
              <w:rPr>
                <w:rFonts w:ascii="Sylfaen" w:hAnsi="Sylfaen"/>
                <w:lang w:val="en-US" w:eastAsia="ru-RU"/>
              </w:rPr>
            </w:pPr>
          </w:p>
        </w:tc>
        <w:tc>
          <w:tcPr>
            <w:tcW w:w="4825" w:type="dxa"/>
            <w:gridSpan w:val="2"/>
          </w:tcPr>
          <w:p w14:paraId="3F3E1DB8" w14:textId="77777777" w:rsidR="00D809F4" w:rsidRPr="00F74B87" w:rsidRDefault="00D809F4" w:rsidP="00D809F4">
            <w:pPr>
              <w:keepNext/>
              <w:keepLines/>
              <w:jc w:val="both"/>
              <w:rPr>
                <w:rFonts w:ascii="Sylfaen" w:hAnsi="Sylfaen"/>
                <w:sz w:val="20"/>
                <w:szCs w:val="20"/>
                <w:lang w:val="ru-RU"/>
              </w:rPr>
            </w:pPr>
            <w:r w:rsidRPr="00F74B87">
              <w:rPr>
                <w:rFonts w:ascii="Sylfaen" w:hAnsi="Sylfaen"/>
                <w:sz w:val="20"/>
                <w:szCs w:val="20"/>
                <w:lang w:val="ru-RU"/>
              </w:rPr>
              <w:t>9.7. Без ущерба для положений настоящего раздела оказание Исполнителем Услуг Заказчику не может являться основанием для ограничения прав Исполнителя на оказание подобных или иных услуг прямым или косвенным конкурентам Заказчика.</w:t>
            </w:r>
          </w:p>
          <w:p w14:paraId="4D06E892" w14:textId="77777777" w:rsidR="00D809F4" w:rsidRPr="00F74B87" w:rsidDel="00360ABE" w:rsidRDefault="00D809F4" w:rsidP="00D809F4">
            <w:pPr>
              <w:keepNext/>
              <w:keepLines/>
              <w:jc w:val="both"/>
              <w:rPr>
                <w:rFonts w:ascii="Sylfaen" w:hAnsi="Sylfaen"/>
                <w:sz w:val="20"/>
                <w:szCs w:val="20"/>
                <w:lang w:val="ru-RU"/>
              </w:rPr>
            </w:pPr>
          </w:p>
        </w:tc>
      </w:tr>
      <w:tr w:rsidR="00D809F4" w:rsidRPr="00F74B87" w14:paraId="4DDADB4E" w14:textId="77777777" w:rsidTr="0080471A">
        <w:trPr>
          <w:gridBefore w:val="1"/>
          <w:wBefore w:w="52" w:type="dxa"/>
        </w:trPr>
        <w:tc>
          <w:tcPr>
            <w:tcW w:w="4722" w:type="dxa"/>
          </w:tcPr>
          <w:p w14:paraId="4A1C4369" w14:textId="77777777" w:rsidR="00D809F4" w:rsidRPr="00F74B87" w:rsidRDefault="00D809F4" w:rsidP="00D809F4">
            <w:pPr>
              <w:pStyle w:val="30"/>
              <w:keepNext/>
              <w:keepLines/>
              <w:autoSpaceDE/>
              <w:autoSpaceDN/>
              <w:ind w:left="340" w:hanging="340"/>
              <w:jc w:val="both"/>
              <w:rPr>
                <w:rFonts w:ascii="Sylfaen" w:hAnsi="Sylfaen"/>
                <w:b/>
                <w:bCs/>
                <w:lang w:val="en-US"/>
              </w:rPr>
            </w:pPr>
            <w:r w:rsidRPr="00F74B87">
              <w:rPr>
                <w:rFonts w:ascii="Sylfaen" w:hAnsi="Sylfaen"/>
                <w:b/>
                <w:bCs/>
                <w:lang w:val="en-US"/>
              </w:rPr>
              <w:t>10. Final Pro</w:t>
            </w:r>
            <w:smartTag w:uri="urn:schemas-microsoft-com:office:smarttags" w:element="PersonName">
              <w:r w:rsidRPr="00F74B87">
                <w:rPr>
                  <w:rFonts w:ascii="Sylfaen" w:hAnsi="Sylfaen"/>
                  <w:b/>
                  <w:bCs/>
                  <w:lang w:val="en-US"/>
                </w:rPr>
                <w:t>vis</w:t>
              </w:r>
            </w:smartTag>
            <w:r w:rsidRPr="00F74B87">
              <w:rPr>
                <w:rFonts w:ascii="Sylfaen" w:hAnsi="Sylfaen"/>
                <w:b/>
                <w:bCs/>
                <w:lang w:val="en-US"/>
              </w:rPr>
              <w:t>ions</w:t>
            </w:r>
          </w:p>
          <w:p w14:paraId="3952EC89" w14:textId="77777777" w:rsidR="00D809F4" w:rsidRPr="00F74B87" w:rsidRDefault="00D809F4" w:rsidP="00D809F4">
            <w:pPr>
              <w:pStyle w:val="30"/>
              <w:keepNext/>
              <w:keepLines/>
              <w:autoSpaceDE/>
              <w:autoSpaceDN/>
              <w:ind w:left="340" w:hanging="340"/>
              <w:jc w:val="both"/>
              <w:rPr>
                <w:rFonts w:ascii="Sylfaen" w:hAnsi="Sylfaen"/>
                <w:b/>
                <w:lang w:eastAsia="ru-RU"/>
              </w:rPr>
            </w:pPr>
          </w:p>
        </w:tc>
        <w:tc>
          <w:tcPr>
            <w:tcW w:w="238" w:type="dxa"/>
          </w:tcPr>
          <w:p w14:paraId="3D4911FF" w14:textId="77777777" w:rsidR="00D809F4" w:rsidRPr="00F74B87" w:rsidRDefault="00D809F4" w:rsidP="00D809F4">
            <w:pPr>
              <w:pStyle w:val="30"/>
              <w:keepNext/>
              <w:keepLines/>
              <w:autoSpaceDE/>
              <w:autoSpaceDN/>
              <w:ind w:left="340" w:hanging="340"/>
              <w:jc w:val="both"/>
              <w:rPr>
                <w:rFonts w:ascii="Sylfaen" w:hAnsi="Sylfaen"/>
                <w:lang w:eastAsia="ru-RU"/>
              </w:rPr>
            </w:pPr>
          </w:p>
        </w:tc>
        <w:tc>
          <w:tcPr>
            <w:tcW w:w="4825" w:type="dxa"/>
            <w:gridSpan w:val="2"/>
          </w:tcPr>
          <w:p w14:paraId="37442F64" w14:textId="77777777" w:rsidR="00D809F4" w:rsidRPr="00F74B87" w:rsidRDefault="00D809F4" w:rsidP="00D809F4">
            <w:pPr>
              <w:keepNext/>
              <w:keepLines/>
              <w:tabs>
                <w:tab w:val="left" w:pos="0"/>
              </w:tabs>
              <w:spacing w:after="120" w:line="240" w:lineRule="atLeast"/>
              <w:jc w:val="both"/>
              <w:rPr>
                <w:rFonts w:ascii="Sylfaen" w:hAnsi="Sylfaen"/>
                <w:b/>
                <w:sz w:val="20"/>
                <w:szCs w:val="20"/>
              </w:rPr>
            </w:pPr>
            <w:r w:rsidRPr="00F74B87">
              <w:rPr>
                <w:rFonts w:ascii="Sylfaen" w:hAnsi="Sylfaen"/>
                <w:b/>
                <w:sz w:val="20"/>
                <w:szCs w:val="20"/>
              </w:rPr>
              <w:t xml:space="preserve">10. </w:t>
            </w:r>
            <w:r w:rsidRPr="00F74B87">
              <w:rPr>
                <w:rFonts w:ascii="Sylfaen" w:hAnsi="Sylfaen"/>
                <w:b/>
                <w:sz w:val="20"/>
                <w:szCs w:val="20"/>
                <w:lang w:val="ru-RU"/>
              </w:rPr>
              <w:t>Заключительные</w:t>
            </w:r>
            <w:r w:rsidRPr="00F74B87">
              <w:rPr>
                <w:rFonts w:ascii="Sylfaen" w:hAnsi="Sylfaen"/>
                <w:b/>
                <w:sz w:val="20"/>
                <w:szCs w:val="20"/>
              </w:rPr>
              <w:t xml:space="preserve"> </w:t>
            </w:r>
            <w:r w:rsidRPr="00F74B87">
              <w:rPr>
                <w:rFonts w:ascii="Sylfaen" w:hAnsi="Sylfaen"/>
                <w:b/>
                <w:sz w:val="20"/>
                <w:szCs w:val="20"/>
                <w:lang w:val="ru-RU"/>
              </w:rPr>
              <w:t>положения</w:t>
            </w:r>
          </w:p>
        </w:tc>
      </w:tr>
      <w:tr w:rsidR="00D809F4" w:rsidRPr="00F247A1" w14:paraId="48950C1F" w14:textId="77777777" w:rsidTr="0080471A">
        <w:trPr>
          <w:gridBefore w:val="1"/>
          <w:wBefore w:w="52" w:type="dxa"/>
        </w:trPr>
        <w:tc>
          <w:tcPr>
            <w:tcW w:w="4722" w:type="dxa"/>
          </w:tcPr>
          <w:p w14:paraId="601C2037" w14:textId="77777777" w:rsidR="00D809F4" w:rsidRPr="00F74B87" w:rsidRDefault="00D809F4" w:rsidP="00D809F4">
            <w:pPr>
              <w:pStyle w:val="30"/>
              <w:keepNext/>
              <w:keepLines/>
              <w:jc w:val="both"/>
              <w:rPr>
                <w:rFonts w:ascii="Sylfaen" w:hAnsi="Sylfaen"/>
                <w:lang w:val="en-US" w:eastAsia="ru-RU"/>
              </w:rPr>
            </w:pPr>
            <w:r w:rsidRPr="00F74B87">
              <w:rPr>
                <w:rFonts w:ascii="Sylfaen" w:hAnsi="Sylfaen"/>
                <w:lang w:val="en-US" w:eastAsia="ru-RU"/>
              </w:rPr>
              <w:t xml:space="preserve">10.1. </w:t>
            </w:r>
            <w:r w:rsidRPr="00F74B87">
              <w:rPr>
                <w:rFonts w:ascii="Sylfaen" w:hAnsi="Sylfaen"/>
              </w:rPr>
              <w:t>The</w:t>
            </w:r>
            <w:r w:rsidRPr="00F74B87">
              <w:rPr>
                <w:rFonts w:ascii="Sylfaen" w:hAnsi="Sylfaen"/>
                <w:lang w:val="en-US"/>
              </w:rPr>
              <w:t xml:space="preserve"> </w:t>
            </w:r>
            <w:r w:rsidRPr="00F74B87">
              <w:rPr>
                <w:rFonts w:ascii="Sylfaen" w:hAnsi="Sylfaen"/>
              </w:rPr>
              <w:t>Contractor</w:t>
            </w:r>
            <w:r w:rsidRPr="00F74B87">
              <w:rPr>
                <w:rFonts w:ascii="Sylfaen" w:hAnsi="Sylfaen"/>
                <w:lang w:val="en-US"/>
              </w:rPr>
              <w:t xml:space="preserve"> </w:t>
            </w:r>
            <w:r w:rsidRPr="00F74B87">
              <w:rPr>
                <w:rFonts w:ascii="Sylfaen" w:hAnsi="Sylfaen"/>
              </w:rPr>
              <w:t>shall</w:t>
            </w:r>
            <w:r w:rsidRPr="00F74B87">
              <w:rPr>
                <w:rFonts w:ascii="Sylfaen" w:hAnsi="Sylfaen"/>
                <w:lang w:val="en-US"/>
              </w:rPr>
              <w:t xml:space="preserve"> </w:t>
            </w:r>
            <w:r w:rsidRPr="00F74B87">
              <w:rPr>
                <w:rFonts w:ascii="Sylfaen" w:hAnsi="Sylfaen"/>
              </w:rPr>
              <w:t>be</w:t>
            </w:r>
            <w:r w:rsidRPr="00F74B87">
              <w:rPr>
                <w:rFonts w:ascii="Sylfaen" w:hAnsi="Sylfaen"/>
                <w:lang w:val="en-US"/>
              </w:rPr>
              <w:t xml:space="preserve"> </w:t>
            </w:r>
            <w:r w:rsidRPr="00F74B87">
              <w:rPr>
                <w:rFonts w:ascii="Sylfaen" w:hAnsi="Sylfaen"/>
              </w:rPr>
              <w:t>entitled</w:t>
            </w:r>
            <w:r w:rsidRPr="00F74B87">
              <w:rPr>
                <w:rFonts w:ascii="Sylfaen" w:hAnsi="Sylfaen"/>
                <w:lang w:val="en-US"/>
              </w:rPr>
              <w:t xml:space="preserve"> </w:t>
            </w:r>
            <w:r w:rsidRPr="00F74B87">
              <w:rPr>
                <w:rFonts w:ascii="Sylfaen" w:hAnsi="Sylfaen"/>
              </w:rPr>
              <w:t>to</w:t>
            </w:r>
            <w:r w:rsidRPr="00F74B87">
              <w:rPr>
                <w:rFonts w:ascii="Sylfaen" w:hAnsi="Sylfaen"/>
                <w:lang w:val="en-US"/>
              </w:rPr>
              <w:t xml:space="preserve"> </w:t>
            </w:r>
            <w:r w:rsidRPr="00F74B87">
              <w:rPr>
                <w:rFonts w:ascii="Sylfaen" w:hAnsi="Sylfaen"/>
              </w:rPr>
              <w:t>accept</w:t>
            </w:r>
            <w:r w:rsidRPr="00F74B87">
              <w:rPr>
                <w:rFonts w:ascii="Sylfaen" w:hAnsi="Sylfaen"/>
                <w:lang w:val="en-US"/>
              </w:rPr>
              <w:t xml:space="preserve"> </w:t>
            </w:r>
            <w:r w:rsidRPr="00F74B87">
              <w:rPr>
                <w:rFonts w:ascii="Sylfaen" w:hAnsi="Sylfaen"/>
              </w:rPr>
              <w:t>instructions</w:t>
            </w:r>
            <w:r w:rsidRPr="00F74B87">
              <w:rPr>
                <w:rFonts w:ascii="Sylfaen" w:hAnsi="Sylfaen"/>
                <w:lang w:val="en-US"/>
              </w:rPr>
              <w:t xml:space="preserve">, </w:t>
            </w:r>
            <w:r w:rsidRPr="00F74B87">
              <w:rPr>
                <w:rFonts w:ascii="Sylfaen" w:hAnsi="Sylfaen"/>
              </w:rPr>
              <w:t>oral</w:t>
            </w:r>
            <w:r w:rsidRPr="00F74B87">
              <w:rPr>
                <w:rFonts w:ascii="Sylfaen" w:hAnsi="Sylfaen"/>
                <w:lang w:val="en-US"/>
              </w:rPr>
              <w:t xml:space="preserve"> </w:t>
            </w:r>
            <w:r w:rsidRPr="00F74B87">
              <w:rPr>
                <w:rFonts w:ascii="Sylfaen" w:hAnsi="Sylfaen"/>
              </w:rPr>
              <w:t>or</w:t>
            </w:r>
            <w:r w:rsidRPr="00F74B87">
              <w:rPr>
                <w:rFonts w:ascii="Sylfaen" w:hAnsi="Sylfaen"/>
                <w:lang w:val="en-US"/>
              </w:rPr>
              <w:t xml:space="preserve"> </w:t>
            </w:r>
            <w:r w:rsidRPr="00F74B87">
              <w:rPr>
                <w:rFonts w:ascii="Sylfaen" w:hAnsi="Sylfaen"/>
              </w:rPr>
              <w:t>written</w:t>
            </w:r>
            <w:r w:rsidRPr="00F74B87">
              <w:rPr>
                <w:rFonts w:ascii="Sylfaen" w:hAnsi="Sylfaen"/>
                <w:lang w:val="en-US"/>
              </w:rPr>
              <w:t xml:space="preserve">, only </w:t>
            </w:r>
            <w:r w:rsidRPr="00F74B87">
              <w:rPr>
                <w:rFonts w:ascii="Sylfaen" w:hAnsi="Sylfaen"/>
              </w:rPr>
              <w:t>from</w:t>
            </w:r>
            <w:r w:rsidRPr="00F74B87">
              <w:rPr>
                <w:rFonts w:ascii="Sylfaen" w:hAnsi="Sylfaen"/>
                <w:lang w:val="en-US"/>
              </w:rPr>
              <w:t xml:space="preserve"> the </w:t>
            </w:r>
            <w:r w:rsidRPr="00F74B87">
              <w:rPr>
                <w:rFonts w:ascii="Sylfaen" w:hAnsi="Sylfaen"/>
              </w:rPr>
              <w:t>person</w:t>
            </w:r>
            <w:r w:rsidRPr="00F74B87">
              <w:rPr>
                <w:rFonts w:ascii="Sylfaen" w:hAnsi="Sylfaen"/>
                <w:lang w:val="en-US"/>
              </w:rPr>
              <w:t xml:space="preserve"> </w:t>
            </w:r>
            <w:r w:rsidRPr="00F74B87">
              <w:rPr>
                <w:rFonts w:ascii="Sylfaen" w:hAnsi="Sylfaen"/>
              </w:rPr>
              <w:t>representing</w:t>
            </w:r>
            <w:r w:rsidRPr="00F74B87">
              <w:rPr>
                <w:rFonts w:ascii="Sylfaen" w:hAnsi="Sylfaen"/>
                <w:lang w:val="en-US"/>
              </w:rPr>
              <w:t xml:space="preserve"> </w:t>
            </w:r>
            <w:r w:rsidRPr="00F74B87">
              <w:rPr>
                <w:rFonts w:ascii="Sylfaen" w:hAnsi="Sylfaen"/>
              </w:rPr>
              <w:t>the</w:t>
            </w:r>
            <w:r w:rsidRPr="00F74B87">
              <w:rPr>
                <w:rFonts w:ascii="Sylfaen" w:hAnsi="Sylfaen"/>
                <w:lang w:val="en-US"/>
              </w:rPr>
              <w:t xml:space="preserve"> </w:t>
            </w:r>
            <w:r w:rsidRPr="00F74B87">
              <w:rPr>
                <w:rFonts w:ascii="Sylfaen" w:hAnsi="Sylfaen"/>
              </w:rPr>
              <w:t>Client</w:t>
            </w:r>
            <w:r w:rsidRPr="00F74B87">
              <w:rPr>
                <w:rFonts w:ascii="Sylfaen" w:hAnsi="Sylfaen"/>
                <w:lang w:val="en-US"/>
              </w:rPr>
              <w:t xml:space="preserve">, </w:t>
            </w:r>
            <w:r w:rsidRPr="00F74B87">
              <w:rPr>
                <w:rFonts w:ascii="Sylfaen" w:hAnsi="Sylfaen"/>
              </w:rPr>
              <w:t>notified in writing in advance by the Client</w:t>
            </w:r>
            <w:r w:rsidRPr="00F74B87">
              <w:rPr>
                <w:rFonts w:ascii="Sylfaen" w:hAnsi="Sylfaen"/>
                <w:lang w:val="en-US"/>
              </w:rPr>
              <w:t>.</w:t>
            </w:r>
          </w:p>
        </w:tc>
        <w:tc>
          <w:tcPr>
            <w:tcW w:w="238" w:type="dxa"/>
          </w:tcPr>
          <w:p w14:paraId="320CD8DD" w14:textId="77777777" w:rsidR="00D809F4" w:rsidRPr="00F74B87" w:rsidRDefault="00D809F4" w:rsidP="00D809F4">
            <w:pPr>
              <w:pStyle w:val="30"/>
              <w:keepNext/>
              <w:keepLines/>
              <w:jc w:val="both"/>
              <w:rPr>
                <w:rFonts w:ascii="Sylfaen" w:hAnsi="Sylfaen"/>
                <w:lang w:eastAsia="ru-RU"/>
              </w:rPr>
            </w:pPr>
          </w:p>
        </w:tc>
        <w:tc>
          <w:tcPr>
            <w:tcW w:w="4825" w:type="dxa"/>
            <w:gridSpan w:val="2"/>
          </w:tcPr>
          <w:p w14:paraId="31E86BEE" w14:textId="77777777" w:rsidR="00D809F4" w:rsidRPr="00F74B87" w:rsidRDefault="00D809F4" w:rsidP="00D809F4">
            <w:pPr>
              <w:pStyle w:val="30"/>
              <w:keepNext/>
              <w:keepLines/>
              <w:jc w:val="both"/>
              <w:rPr>
                <w:rFonts w:ascii="Sylfaen" w:hAnsi="Sylfaen"/>
                <w:lang w:val="ru-RU"/>
              </w:rPr>
            </w:pPr>
            <w:r w:rsidRPr="00F74B87">
              <w:rPr>
                <w:rFonts w:ascii="Sylfaen" w:hAnsi="Sylfaen"/>
                <w:lang w:val="ru-RU"/>
              </w:rPr>
              <w:t>10.1. Исполнитель имеет право исполнять устные или письменные инструкции только того  представляющего Заказчика лица, о котором был письменно уведомлен самим Заказчиком.</w:t>
            </w:r>
          </w:p>
          <w:p w14:paraId="3C81548A" w14:textId="77777777" w:rsidR="00D809F4" w:rsidRPr="00F74B87" w:rsidRDefault="00D809F4" w:rsidP="00D809F4">
            <w:pPr>
              <w:pStyle w:val="30"/>
              <w:keepNext/>
              <w:keepLines/>
              <w:jc w:val="both"/>
              <w:rPr>
                <w:rFonts w:ascii="Sylfaen" w:hAnsi="Sylfaen"/>
                <w:lang w:val="ru-RU"/>
              </w:rPr>
            </w:pPr>
          </w:p>
        </w:tc>
      </w:tr>
      <w:tr w:rsidR="00D809F4" w:rsidRPr="00F247A1" w14:paraId="76A203DE" w14:textId="77777777" w:rsidTr="0080471A">
        <w:trPr>
          <w:gridBefore w:val="1"/>
          <w:wBefore w:w="52" w:type="dxa"/>
        </w:trPr>
        <w:tc>
          <w:tcPr>
            <w:tcW w:w="4722" w:type="dxa"/>
          </w:tcPr>
          <w:p w14:paraId="18FEE0DF" w14:textId="77777777" w:rsidR="00D809F4" w:rsidRPr="00F74B87" w:rsidRDefault="00D809F4" w:rsidP="00D809F4">
            <w:pPr>
              <w:keepNext/>
              <w:keepLines/>
              <w:jc w:val="both"/>
              <w:rPr>
                <w:rFonts w:ascii="Sylfaen" w:hAnsi="Sylfaen"/>
                <w:sz w:val="20"/>
                <w:szCs w:val="20"/>
              </w:rPr>
            </w:pPr>
            <w:r w:rsidRPr="00F74B87">
              <w:rPr>
                <w:rFonts w:ascii="Sylfaen" w:hAnsi="Sylfaen"/>
                <w:sz w:val="20"/>
                <w:szCs w:val="20"/>
              </w:rPr>
              <w:t>Any formal notice, document or other correspondence between the Parties in connection with this Agreement shall be deemed duly made when sent in writing to the following addresses by recorded delivery, namely mail, courier delivery, facsimile or personal delivery or unencrypted electronic mail to persons defined according to the conditions of this Agreement, unless one of the Parties advises the other Party otherwise in writing.</w:t>
            </w:r>
          </w:p>
          <w:p w14:paraId="05059C2A" w14:textId="77777777" w:rsidR="00D809F4" w:rsidRPr="00F74B87" w:rsidRDefault="00D809F4" w:rsidP="00D809F4">
            <w:pPr>
              <w:pStyle w:val="30"/>
              <w:keepNext/>
              <w:keepLines/>
              <w:jc w:val="both"/>
              <w:rPr>
                <w:rFonts w:ascii="Sylfaen" w:hAnsi="Sylfaen"/>
                <w:lang w:val="en-US" w:eastAsia="ru-RU"/>
              </w:rPr>
            </w:pPr>
          </w:p>
        </w:tc>
        <w:tc>
          <w:tcPr>
            <w:tcW w:w="238" w:type="dxa"/>
          </w:tcPr>
          <w:p w14:paraId="43449FDE" w14:textId="77777777" w:rsidR="00D809F4" w:rsidRPr="00F74B87" w:rsidRDefault="00D809F4" w:rsidP="00D809F4">
            <w:pPr>
              <w:pStyle w:val="30"/>
              <w:keepNext/>
              <w:keepLines/>
              <w:jc w:val="both"/>
              <w:rPr>
                <w:rFonts w:ascii="Sylfaen" w:hAnsi="Sylfaen"/>
                <w:lang w:eastAsia="ru-RU"/>
              </w:rPr>
            </w:pPr>
          </w:p>
        </w:tc>
        <w:tc>
          <w:tcPr>
            <w:tcW w:w="4825" w:type="dxa"/>
            <w:gridSpan w:val="2"/>
          </w:tcPr>
          <w:p w14:paraId="3AB5F2B9" w14:textId="77777777" w:rsidR="00D809F4" w:rsidRPr="00F74B87" w:rsidRDefault="00D809F4" w:rsidP="00D809F4">
            <w:pPr>
              <w:keepNext/>
              <w:keepLines/>
              <w:tabs>
                <w:tab w:val="num" w:pos="0"/>
                <w:tab w:val="left" w:pos="556"/>
              </w:tabs>
              <w:autoSpaceDE w:val="0"/>
              <w:autoSpaceDN w:val="0"/>
              <w:jc w:val="both"/>
              <w:rPr>
                <w:rFonts w:ascii="Sylfaen" w:hAnsi="Sylfaen"/>
                <w:sz w:val="20"/>
                <w:szCs w:val="20"/>
                <w:lang w:val="ru-RU"/>
              </w:rPr>
            </w:pPr>
            <w:r w:rsidRPr="00F74B87">
              <w:rPr>
                <w:rFonts w:ascii="Sylfaen" w:hAnsi="Sylfaen"/>
                <w:sz w:val="20"/>
                <w:szCs w:val="20"/>
                <w:lang w:val="ru-RU"/>
              </w:rPr>
              <w:t>Любое официальное уведомление, документ или иная переписка между Сторонами в связи с настоящим Договором считаются соответствующим образом направленными, если они выполнены в письменной форме и отправлены с уведомлением о получении любым указанным способом: по почте, посредством курьерской доставки по указанным ниже адресам, по факсу, персонально или незашифрованным сообщением по электронной почте адресатам, определяемым в соответствии с условиями настоящего Договора, если ни одна из Сторон не укажет другой Стороне иное в письменной форме.</w:t>
            </w:r>
          </w:p>
          <w:p w14:paraId="712D6C56" w14:textId="77777777" w:rsidR="00D809F4" w:rsidRPr="00F74B87" w:rsidRDefault="00D809F4" w:rsidP="00D809F4">
            <w:pPr>
              <w:pStyle w:val="30"/>
              <w:keepNext/>
              <w:keepLines/>
              <w:jc w:val="both"/>
              <w:rPr>
                <w:rFonts w:ascii="Sylfaen" w:hAnsi="Sylfaen"/>
                <w:lang w:val="ru-RU"/>
              </w:rPr>
            </w:pPr>
          </w:p>
        </w:tc>
      </w:tr>
      <w:tr w:rsidR="00D809F4" w:rsidRPr="00F247A1" w14:paraId="08F3C38D" w14:textId="77777777" w:rsidTr="0080471A">
        <w:trPr>
          <w:gridBefore w:val="1"/>
          <w:wBefore w:w="52" w:type="dxa"/>
        </w:trPr>
        <w:tc>
          <w:tcPr>
            <w:tcW w:w="4722" w:type="dxa"/>
          </w:tcPr>
          <w:p w14:paraId="407B59C1" w14:textId="77777777" w:rsidR="00D809F4" w:rsidRPr="00F74B87" w:rsidRDefault="00D809F4" w:rsidP="00D809F4">
            <w:pPr>
              <w:pStyle w:val="30"/>
              <w:keepNext/>
              <w:keepLines/>
              <w:jc w:val="both"/>
              <w:rPr>
                <w:rFonts w:ascii="Sylfaen" w:hAnsi="Sylfaen"/>
                <w:lang w:val="en-US" w:eastAsia="ru-RU"/>
              </w:rPr>
            </w:pPr>
            <w:r w:rsidRPr="00F74B87">
              <w:rPr>
                <w:rFonts w:ascii="Sylfaen" w:hAnsi="Sylfaen"/>
              </w:rPr>
              <w:t xml:space="preserve">Unless otherwise expressly stipulated herein, either </w:t>
            </w:r>
            <w:r w:rsidRPr="00F74B87">
              <w:rPr>
                <w:rFonts w:ascii="Sylfaen" w:hAnsi="Sylfaen"/>
              </w:rPr>
              <w:lastRenderedPageBreak/>
              <w:t>Party shall be entitled to rely on information contained in any notice received from the other Party by any means of communication indicated above.</w:t>
            </w:r>
          </w:p>
        </w:tc>
        <w:tc>
          <w:tcPr>
            <w:tcW w:w="238" w:type="dxa"/>
          </w:tcPr>
          <w:p w14:paraId="572F0F90" w14:textId="77777777" w:rsidR="00D809F4" w:rsidRPr="00F74B87" w:rsidRDefault="00D809F4" w:rsidP="00D809F4">
            <w:pPr>
              <w:pStyle w:val="30"/>
              <w:keepNext/>
              <w:keepLines/>
              <w:jc w:val="both"/>
              <w:rPr>
                <w:rFonts w:ascii="Sylfaen" w:hAnsi="Sylfaen"/>
                <w:lang w:val="en-US" w:eastAsia="ru-RU"/>
              </w:rPr>
            </w:pPr>
          </w:p>
        </w:tc>
        <w:tc>
          <w:tcPr>
            <w:tcW w:w="4825" w:type="dxa"/>
            <w:gridSpan w:val="2"/>
          </w:tcPr>
          <w:p w14:paraId="4374E7F8" w14:textId="77777777" w:rsidR="00D809F4" w:rsidRPr="00F74B87" w:rsidRDefault="00D809F4" w:rsidP="00D809F4">
            <w:pPr>
              <w:pStyle w:val="30"/>
              <w:keepNext/>
              <w:keepLines/>
              <w:jc w:val="both"/>
              <w:rPr>
                <w:rFonts w:ascii="Sylfaen" w:hAnsi="Sylfaen"/>
                <w:lang w:val="ru-RU"/>
              </w:rPr>
            </w:pPr>
            <w:r w:rsidRPr="00F74B87">
              <w:rPr>
                <w:rFonts w:ascii="Sylfaen" w:hAnsi="Sylfaen"/>
                <w:lang w:val="ru-RU"/>
              </w:rPr>
              <w:t xml:space="preserve">Если иное прямо не указано в настоящем Договоре, </w:t>
            </w:r>
            <w:r w:rsidRPr="00F74B87">
              <w:rPr>
                <w:rFonts w:ascii="Sylfaen" w:hAnsi="Sylfaen"/>
                <w:lang w:val="ru-RU"/>
              </w:rPr>
              <w:lastRenderedPageBreak/>
              <w:t>каждая Сторона вправе полагаться на информацию, содержащуюся в любом уведомлении, полученном от другой Стороны одним из вышеуказанных способов.</w:t>
            </w:r>
          </w:p>
          <w:p w14:paraId="76F3FB11" w14:textId="77777777" w:rsidR="00D809F4" w:rsidRPr="00F74B87" w:rsidRDefault="00D809F4" w:rsidP="00D809F4">
            <w:pPr>
              <w:pStyle w:val="30"/>
              <w:keepNext/>
              <w:keepLines/>
              <w:jc w:val="both"/>
              <w:rPr>
                <w:rFonts w:ascii="Sylfaen" w:hAnsi="Sylfaen"/>
                <w:sz w:val="24"/>
                <w:szCs w:val="24"/>
                <w:lang w:val="ru-RU"/>
              </w:rPr>
            </w:pPr>
          </w:p>
        </w:tc>
      </w:tr>
      <w:tr w:rsidR="00D809F4" w:rsidRPr="00F247A1" w14:paraId="7517067A" w14:textId="77777777" w:rsidTr="0080471A">
        <w:trPr>
          <w:gridBefore w:val="1"/>
          <w:wBefore w:w="52" w:type="dxa"/>
        </w:trPr>
        <w:tc>
          <w:tcPr>
            <w:tcW w:w="4722" w:type="dxa"/>
          </w:tcPr>
          <w:p w14:paraId="0AA19BD1" w14:textId="77777777" w:rsidR="00D809F4" w:rsidRPr="00F74B87" w:rsidRDefault="00D809F4" w:rsidP="00D809F4">
            <w:pPr>
              <w:pStyle w:val="30"/>
              <w:keepNext/>
              <w:keepLines/>
              <w:jc w:val="both"/>
              <w:rPr>
                <w:rFonts w:ascii="Sylfaen" w:hAnsi="Sylfaen"/>
                <w:lang w:eastAsia="ru-RU"/>
              </w:rPr>
            </w:pPr>
            <w:r w:rsidRPr="00F74B87">
              <w:rPr>
                <w:rFonts w:ascii="Sylfaen" w:hAnsi="Sylfaen"/>
                <w:lang w:val="en-US"/>
              </w:rPr>
              <w:lastRenderedPageBreak/>
              <w:t xml:space="preserve">10.2. </w:t>
            </w:r>
            <w:r w:rsidRPr="00F74B87">
              <w:rPr>
                <w:rFonts w:ascii="Sylfaen" w:hAnsi="Sylfaen"/>
              </w:rPr>
              <w:t xml:space="preserve">Neither Party shall use the other Party’s name </w:t>
            </w:r>
            <w:r w:rsidRPr="00F74B87">
              <w:rPr>
                <w:rFonts w:ascii="Sylfaen" w:hAnsi="Sylfaen"/>
                <w:lang w:val="en-US"/>
              </w:rPr>
              <w:t xml:space="preserve">and </w:t>
            </w:r>
            <w:r w:rsidRPr="00F74B87">
              <w:rPr>
                <w:rFonts w:ascii="Sylfaen" w:hAnsi="Sylfaen"/>
              </w:rPr>
              <w:t xml:space="preserve">trademarks without such Party’s prior written consent. Notwithstanding the above, </w:t>
            </w:r>
            <w:r w:rsidRPr="00F74B87">
              <w:rPr>
                <w:rFonts w:ascii="Sylfaen" w:hAnsi="Sylfaen"/>
                <w:lang w:val="en-US"/>
              </w:rPr>
              <w:t>t</w:t>
            </w:r>
            <w:r w:rsidRPr="00F74B87">
              <w:rPr>
                <w:rFonts w:ascii="Sylfaen" w:hAnsi="Sylfaen"/>
              </w:rPr>
              <w:t>he</w:t>
            </w:r>
            <w:r w:rsidRPr="00F74B87">
              <w:rPr>
                <w:rFonts w:ascii="Sylfaen" w:hAnsi="Sylfaen"/>
                <w:lang w:val="en-US"/>
              </w:rPr>
              <w:t xml:space="preserve"> Client agrees that the</w:t>
            </w:r>
            <w:r w:rsidRPr="00F74B87">
              <w:rPr>
                <w:rFonts w:ascii="Sylfaen" w:hAnsi="Sylfaen"/>
              </w:rPr>
              <w:t xml:space="preserve"> Contractor may reference or list the Client’s name</w:t>
            </w:r>
            <w:r w:rsidRPr="00F74B87">
              <w:rPr>
                <w:rFonts w:ascii="Sylfaen" w:hAnsi="Sylfaen"/>
                <w:lang w:val="en-US"/>
              </w:rPr>
              <w:t xml:space="preserve">, trademark </w:t>
            </w:r>
            <w:r w:rsidRPr="00F74B87">
              <w:rPr>
                <w:rFonts w:ascii="Sylfaen" w:hAnsi="Sylfaen"/>
              </w:rPr>
              <w:t>and/or a general description of the Services in proposals and marketing materials.</w:t>
            </w:r>
            <w:r w:rsidRPr="00F74B87">
              <w:rPr>
                <w:rFonts w:ascii="Sylfaen" w:hAnsi="Sylfaen"/>
                <w:lang w:eastAsia="ru-RU"/>
              </w:rPr>
              <w:t xml:space="preserve"> </w:t>
            </w:r>
          </w:p>
        </w:tc>
        <w:tc>
          <w:tcPr>
            <w:tcW w:w="238" w:type="dxa"/>
          </w:tcPr>
          <w:p w14:paraId="74E35F1D" w14:textId="77777777" w:rsidR="00D809F4" w:rsidRPr="00F74B87" w:rsidRDefault="00D809F4" w:rsidP="00D809F4">
            <w:pPr>
              <w:pStyle w:val="30"/>
              <w:keepNext/>
              <w:keepLines/>
              <w:jc w:val="both"/>
              <w:rPr>
                <w:rFonts w:ascii="Sylfaen" w:hAnsi="Sylfaen"/>
                <w:lang w:eastAsia="ru-RU"/>
              </w:rPr>
            </w:pPr>
          </w:p>
        </w:tc>
        <w:tc>
          <w:tcPr>
            <w:tcW w:w="4825" w:type="dxa"/>
            <w:gridSpan w:val="2"/>
          </w:tcPr>
          <w:p w14:paraId="51C4D298" w14:textId="77777777" w:rsidR="00D809F4" w:rsidRPr="00F74B87" w:rsidRDefault="00D809F4" w:rsidP="00D809F4">
            <w:pPr>
              <w:pStyle w:val="30"/>
              <w:keepNext/>
              <w:keepLines/>
              <w:jc w:val="both"/>
              <w:rPr>
                <w:rFonts w:ascii="Sylfaen" w:hAnsi="Sylfaen"/>
                <w:lang w:val="ru-RU" w:eastAsia="ru-RU"/>
              </w:rPr>
            </w:pPr>
            <w:r w:rsidRPr="00F74B87">
              <w:rPr>
                <w:rFonts w:ascii="Sylfaen" w:hAnsi="Sylfaen"/>
                <w:lang w:val="ru-RU"/>
              </w:rPr>
              <w:t xml:space="preserve">10.2. Ни одна из Сторон не использует наименование и товарные знаки другой Стороны без предварительного письменного согласия такой Стороны, при этом Заказчик разрешает Исполнителю ссылаться на наименование Заказчика, товарный знак и/или общее описание Услуг в предложениях об оказании услуг и маркетинговых материалах. </w:t>
            </w:r>
          </w:p>
          <w:p w14:paraId="06D00330" w14:textId="77777777" w:rsidR="00D809F4" w:rsidRPr="00F74B87" w:rsidRDefault="00D809F4" w:rsidP="00D809F4">
            <w:pPr>
              <w:pStyle w:val="30"/>
              <w:keepNext/>
              <w:keepLines/>
              <w:jc w:val="both"/>
              <w:rPr>
                <w:rFonts w:ascii="Sylfaen" w:hAnsi="Sylfaen"/>
                <w:sz w:val="24"/>
                <w:szCs w:val="24"/>
                <w:lang w:val="ru-RU" w:eastAsia="ru-RU"/>
              </w:rPr>
            </w:pPr>
          </w:p>
        </w:tc>
      </w:tr>
      <w:tr w:rsidR="00D809F4" w:rsidRPr="00F247A1" w14:paraId="4DF022F9" w14:textId="77777777" w:rsidTr="0080471A">
        <w:trPr>
          <w:gridBefore w:val="1"/>
          <w:wBefore w:w="52" w:type="dxa"/>
        </w:trPr>
        <w:tc>
          <w:tcPr>
            <w:tcW w:w="4722" w:type="dxa"/>
          </w:tcPr>
          <w:p w14:paraId="0F605F73" w14:textId="77777777" w:rsidR="00D809F4" w:rsidRPr="00F74B87" w:rsidRDefault="00D809F4" w:rsidP="00D809F4">
            <w:pPr>
              <w:pStyle w:val="30"/>
              <w:keepNext/>
              <w:keepLines/>
              <w:jc w:val="both"/>
              <w:rPr>
                <w:rFonts w:ascii="Sylfaen" w:hAnsi="Sylfaen"/>
                <w:lang w:val="en-US"/>
              </w:rPr>
            </w:pPr>
            <w:r w:rsidRPr="00F74B87">
              <w:rPr>
                <w:rFonts w:ascii="Sylfaen" w:hAnsi="Sylfaen"/>
                <w:lang w:val="en-US"/>
              </w:rPr>
              <w:t xml:space="preserve">10.3. </w:t>
            </w:r>
            <w:r w:rsidRPr="00F74B87">
              <w:rPr>
                <w:rFonts w:ascii="Sylfaen" w:hAnsi="Sylfaen"/>
                <w:lang w:eastAsia="ru-RU"/>
              </w:rPr>
              <w:t>The</w:t>
            </w:r>
            <w:r w:rsidRPr="00F74B87">
              <w:rPr>
                <w:rFonts w:ascii="Sylfaen" w:hAnsi="Sylfaen"/>
                <w:lang w:val="en-US"/>
              </w:rPr>
              <w:t xml:space="preserve"> </w:t>
            </w:r>
            <w:r w:rsidRPr="00F74B87">
              <w:rPr>
                <w:rFonts w:ascii="Sylfaen" w:hAnsi="Sylfaen"/>
                <w:lang w:eastAsia="ru-RU"/>
              </w:rPr>
              <w:t>Client</w:t>
            </w:r>
            <w:r w:rsidRPr="00F74B87">
              <w:rPr>
                <w:rFonts w:ascii="Sylfaen" w:hAnsi="Sylfaen"/>
                <w:lang w:val="en-US"/>
              </w:rPr>
              <w:t xml:space="preserve"> </w:t>
            </w:r>
            <w:r w:rsidRPr="00F74B87">
              <w:rPr>
                <w:rFonts w:ascii="Sylfaen" w:hAnsi="Sylfaen"/>
                <w:lang w:eastAsia="ru-RU"/>
              </w:rPr>
              <w:t>may</w:t>
            </w:r>
            <w:r w:rsidRPr="00F74B87">
              <w:rPr>
                <w:rFonts w:ascii="Sylfaen" w:hAnsi="Sylfaen"/>
                <w:lang w:val="en-US"/>
              </w:rPr>
              <w:t xml:space="preserve"> </w:t>
            </w:r>
            <w:r w:rsidRPr="00F74B87">
              <w:rPr>
                <w:rFonts w:ascii="Sylfaen" w:hAnsi="Sylfaen"/>
                <w:lang w:eastAsia="ru-RU"/>
              </w:rPr>
              <w:t>fully</w:t>
            </w:r>
            <w:r w:rsidRPr="00F74B87">
              <w:rPr>
                <w:rFonts w:ascii="Sylfaen" w:hAnsi="Sylfaen"/>
                <w:lang w:val="en-US"/>
              </w:rPr>
              <w:t xml:space="preserve"> </w:t>
            </w:r>
            <w:r w:rsidRPr="00F74B87">
              <w:rPr>
                <w:rFonts w:ascii="Sylfaen" w:hAnsi="Sylfaen"/>
                <w:lang w:eastAsia="ru-RU"/>
              </w:rPr>
              <w:t>or</w:t>
            </w:r>
            <w:r w:rsidRPr="00F74B87">
              <w:rPr>
                <w:rFonts w:ascii="Sylfaen" w:hAnsi="Sylfaen"/>
                <w:lang w:val="en-US"/>
              </w:rPr>
              <w:t xml:space="preserve"> </w:t>
            </w:r>
            <w:r w:rsidRPr="00F74B87">
              <w:rPr>
                <w:rFonts w:ascii="Sylfaen" w:hAnsi="Sylfaen"/>
                <w:lang w:eastAsia="ru-RU"/>
              </w:rPr>
              <w:t>partially</w:t>
            </w:r>
            <w:r w:rsidRPr="00F74B87">
              <w:rPr>
                <w:rFonts w:ascii="Sylfaen" w:hAnsi="Sylfaen"/>
                <w:lang w:val="en-US"/>
              </w:rPr>
              <w:t xml:space="preserve"> </w:t>
            </w:r>
            <w:r w:rsidRPr="00F74B87">
              <w:rPr>
                <w:rFonts w:ascii="Sylfaen" w:hAnsi="Sylfaen"/>
                <w:lang w:eastAsia="ru-RU"/>
              </w:rPr>
              <w:t>assign</w:t>
            </w:r>
            <w:r w:rsidRPr="00F74B87">
              <w:rPr>
                <w:rFonts w:ascii="Sylfaen" w:hAnsi="Sylfaen"/>
                <w:lang w:val="en-US"/>
              </w:rPr>
              <w:t xml:space="preserve"> </w:t>
            </w:r>
            <w:r w:rsidRPr="00F74B87">
              <w:rPr>
                <w:rFonts w:ascii="Sylfaen" w:hAnsi="Sylfaen"/>
                <w:lang w:eastAsia="ru-RU"/>
              </w:rPr>
              <w:t>its</w:t>
            </w:r>
            <w:r w:rsidRPr="00F74B87">
              <w:rPr>
                <w:rFonts w:ascii="Sylfaen" w:hAnsi="Sylfaen"/>
                <w:lang w:val="en-US"/>
              </w:rPr>
              <w:t xml:space="preserve"> </w:t>
            </w:r>
            <w:r w:rsidRPr="00F74B87">
              <w:rPr>
                <w:rFonts w:ascii="Sylfaen" w:hAnsi="Sylfaen"/>
                <w:lang w:eastAsia="ru-RU"/>
              </w:rPr>
              <w:t>rights</w:t>
            </w:r>
            <w:r w:rsidRPr="00F74B87">
              <w:rPr>
                <w:rFonts w:ascii="Sylfaen" w:hAnsi="Sylfaen"/>
                <w:lang w:val="en-US"/>
              </w:rPr>
              <w:t xml:space="preserve"> </w:t>
            </w:r>
            <w:r w:rsidRPr="00F74B87">
              <w:rPr>
                <w:rFonts w:ascii="Sylfaen" w:hAnsi="Sylfaen"/>
                <w:lang w:eastAsia="ru-RU"/>
              </w:rPr>
              <w:t>under</w:t>
            </w:r>
            <w:r w:rsidRPr="00F74B87">
              <w:rPr>
                <w:rFonts w:ascii="Sylfaen" w:hAnsi="Sylfaen"/>
                <w:lang w:val="en-US"/>
              </w:rPr>
              <w:t xml:space="preserve"> </w:t>
            </w:r>
            <w:r w:rsidRPr="00F74B87">
              <w:rPr>
                <w:rFonts w:ascii="Sylfaen" w:hAnsi="Sylfaen"/>
                <w:lang w:eastAsia="ru-RU"/>
              </w:rPr>
              <w:t>the</w:t>
            </w:r>
            <w:r w:rsidRPr="00F74B87">
              <w:rPr>
                <w:rFonts w:ascii="Sylfaen" w:hAnsi="Sylfaen"/>
                <w:lang w:val="en-US"/>
              </w:rPr>
              <w:t xml:space="preserve"> </w:t>
            </w:r>
            <w:r w:rsidRPr="00F74B87">
              <w:rPr>
                <w:rFonts w:ascii="Sylfaen" w:hAnsi="Sylfaen"/>
                <w:lang w:eastAsia="ru-RU"/>
              </w:rPr>
              <w:t>Agreement</w:t>
            </w:r>
            <w:r w:rsidRPr="00F74B87">
              <w:rPr>
                <w:rFonts w:ascii="Sylfaen" w:hAnsi="Sylfaen"/>
                <w:lang w:val="en-US"/>
              </w:rPr>
              <w:t xml:space="preserve"> </w:t>
            </w:r>
            <w:r w:rsidRPr="00F74B87">
              <w:rPr>
                <w:rFonts w:ascii="Sylfaen" w:hAnsi="Sylfaen"/>
                <w:lang w:eastAsia="ru-RU"/>
              </w:rPr>
              <w:t>only</w:t>
            </w:r>
            <w:r w:rsidRPr="00F74B87">
              <w:rPr>
                <w:rFonts w:ascii="Sylfaen" w:hAnsi="Sylfaen"/>
                <w:lang w:val="en-US"/>
              </w:rPr>
              <w:t xml:space="preserve"> </w:t>
            </w:r>
            <w:r w:rsidRPr="00F74B87">
              <w:rPr>
                <w:rFonts w:ascii="Sylfaen" w:hAnsi="Sylfaen"/>
                <w:lang w:eastAsia="ru-RU"/>
              </w:rPr>
              <w:t>with</w:t>
            </w:r>
            <w:r w:rsidRPr="00F74B87">
              <w:rPr>
                <w:rFonts w:ascii="Sylfaen" w:hAnsi="Sylfaen"/>
                <w:lang w:val="en-US"/>
              </w:rPr>
              <w:t xml:space="preserve"> </w:t>
            </w:r>
            <w:r w:rsidRPr="00F74B87">
              <w:rPr>
                <w:rFonts w:ascii="Sylfaen" w:hAnsi="Sylfaen"/>
                <w:lang w:eastAsia="ru-RU"/>
              </w:rPr>
              <w:t>the</w:t>
            </w:r>
            <w:r w:rsidRPr="00F74B87">
              <w:rPr>
                <w:rFonts w:ascii="Sylfaen" w:hAnsi="Sylfaen"/>
                <w:lang w:val="en-US"/>
              </w:rPr>
              <w:t xml:space="preserve"> </w:t>
            </w:r>
            <w:r w:rsidRPr="00F74B87">
              <w:rPr>
                <w:rFonts w:ascii="Sylfaen" w:hAnsi="Sylfaen"/>
                <w:lang w:eastAsia="ru-RU"/>
              </w:rPr>
              <w:t>prior</w:t>
            </w:r>
            <w:r w:rsidRPr="00F74B87">
              <w:rPr>
                <w:rFonts w:ascii="Sylfaen" w:hAnsi="Sylfaen"/>
                <w:lang w:val="en-US"/>
              </w:rPr>
              <w:t xml:space="preserve"> </w:t>
            </w:r>
            <w:r w:rsidRPr="00F74B87">
              <w:rPr>
                <w:rFonts w:ascii="Sylfaen" w:hAnsi="Sylfaen"/>
                <w:lang w:eastAsia="ru-RU"/>
              </w:rPr>
              <w:t>written</w:t>
            </w:r>
            <w:r w:rsidRPr="00F74B87">
              <w:rPr>
                <w:rFonts w:ascii="Sylfaen" w:hAnsi="Sylfaen"/>
                <w:lang w:val="en-US"/>
              </w:rPr>
              <w:t xml:space="preserve"> </w:t>
            </w:r>
            <w:r w:rsidRPr="00F74B87">
              <w:rPr>
                <w:rFonts w:ascii="Sylfaen" w:hAnsi="Sylfaen"/>
                <w:lang w:eastAsia="ru-RU"/>
              </w:rPr>
              <w:t>consent</w:t>
            </w:r>
            <w:r w:rsidRPr="00F74B87">
              <w:rPr>
                <w:rFonts w:ascii="Sylfaen" w:hAnsi="Sylfaen"/>
                <w:lang w:val="en-US"/>
              </w:rPr>
              <w:t xml:space="preserve"> </w:t>
            </w:r>
            <w:r w:rsidRPr="00F74B87">
              <w:rPr>
                <w:rFonts w:ascii="Sylfaen" w:hAnsi="Sylfaen"/>
                <w:lang w:eastAsia="ru-RU"/>
              </w:rPr>
              <w:t>of</w:t>
            </w:r>
            <w:r w:rsidRPr="00F74B87">
              <w:rPr>
                <w:rFonts w:ascii="Sylfaen" w:hAnsi="Sylfaen"/>
                <w:lang w:val="en-US"/>
              </w:rPr>
              <w:t xml:space="preserve"> </w:t>
            </w:r>
            <w:r w:rsidRPr="00F74B87">
              <w:rPr>
                <w:rFonts w:ascii="Sylfaen" w:hAnsi="Sylfaen"/>
                <w:lang w:eastAsia="ru-RU"/>
              </w:rPr>
              <w:t>the</w:t>
            </w:r>
            <w:r w:rsidRPr="00F74B87">
              <w:rPr>
                <w:rFonts w:ascii="Sylfaen" w:hAnsi="Sylfaen"/>
                <w:lang w:val="en-US"/>
              </w:rPr>
              <w:t xml:space="preserve"> </w:t>
            </w:r>
            <w:r w:rsidRPr="00F74B87">
              <w:rPr>
                <w:rFonts w:ascii="Sylfaen" w:hAnsi="Sylfaen"/>
                <w:lang w:eastAsia="ru-RU"/>
              </w:rPr>
              <w:t>Contractor</w:t>
            </w:r>
            <w:r w:rsidRPr="00F74B87">
              <w:rPr>
                <w:rFonts w:ascii="Sylfaen" w:hAnsi="Sylfaen"/>
                <w:lang w:val="en-US"/>
              </w:rPr>
              <w:t>.</w:t>
            </w:r>
            <w:r w:rsidRPr="00F74B87">
              <w:rPr>
                <w:rFonts w:ascii="Sylfaen" w:hAnsi="Sylfaen"/>
                <w:lang w:eastAsia="ru-RU"/>
              </w:rPr>
              <w:t> </w:t>
            </w:r>
            <w:r w:rsidRPr="00F74B87">
              <w:rPr>
                <w:rFonts w:ascii="Sylfaen" w:hAnsi="Sylfaen"/>
                <w:lang w:val="en-US"/>
              </w:rPr>
              <w:t xml:space="preserve"> </w:t>
            </w:r>
          </w:p>
          <w:p w14:paraId="7F3A6C41" w14:textId="77777777" w:rsidR="00D809F4" w:rsidRPr="00F74B87" w:rsidRDefault="00D809F4" w:rsidP="00D809F4">
            <w:pPr>
              <w:pStyle w:val="30"/>
              <w:keepNext/>
              <w:keepLines/>
              <w:jc w:val="both"/>
              <w:rPr>
                <w:rFonts w:ascii="Sylfaen" w:hAnsi="Sylfaen"/>
                <w:lang w:val="en-US"/>
              </w:rPr>
            </w:pPr>
            <w:r w:rsidRPr="00F74B87">
              <w:rPr>
                <w:rFonts w:ascii="Sylfaen" w:hAnsi="Sylfaen"/>
                <w:i/>
                <w:lang w:val="en-US"/>
              </w:rPr>
              <w:t xml:space="preserve"> </w:t>
            </w:r>
          </w:p>
        </w:tc>
        <w:tc>
          <w:tcPr>
            <w:tcW w:w="238" w:type="dxa"/>
          </w:tcPr>
          <w:p w14:paraId="7F5803A1" w14:textId="77777777" w:rsidR="00D809F4" w:rsidRPr="00F74B87" w:rsidRDefault="00D809F4" w:rsidP="00D809F4">
            <w:pPr>
              <w:pStyle w:val="30"/>
              <w:keepNext/>
              <w:keepLines/>
              <w:jc w:val="both"/>
              <w:rPr>
                <w:rFonts w:ascii="Sylfaen" w:hAnsi="Sylfaen"/>
                <w:lang w:val="en-US"/>
              </w:rPr>
            </w:pPr>
          </w:p>
        </w:tc>
        <w:tc>
          <w:tcPr>
            <w:tcW w:w="4825" w:type="dxa"/>
            <w:gridSpan w:val="2"/>
          </w:tcPr>
          <w:p w14:paraId="6E9027CE" w14:textId="77777777" w:rsidR="00D809F4" w:rsidRPr="00F74B87" w:rsidRDefault="00D809F4" w:rsidP="00D809F4">
            <w:pPr>
              <w:pStyle w:val="30"/>
              <w:keepNext/>
              <w:keepLines/>
              <w:jc w:val="both"/>
              <w:rPr>
                <w:rFonts w:ascii="Sylfaen" w:hAnsi="Sylfaen"/>
                <w:lang w:val="ru-RU"/>
              </w:rPr>
            </w:pPr>
            <w:r w:rsidRPr="00F74B87">
              <w:rPr>
                <w:rFonts w:ascii="Sylfaen" w:hAnsi="Sylfaen"/>
                <w:lang w:val="ru-RU"/>
              </w:rPr>
              <w:t>10.3. Уступка Заказчиком своих прав, полностью или в части, по Договору допускается только при наличии предварительного письменного согласия Исполнителя.</w:t>
            </w:r>
          </w:p>
          <w:p w14:paraId="2B53EE77" w14:textId="77777777" w:rsidR="00D809F4" w:rsidRPr="00F74B87" w:rsidRDefault="00D809F4" w:rsidP="00D809F4">
            <w:pPr>
              <w:pStyle w:val="30"/>
              <w:keepNext/>
              <w:keepLines/>
              <w:jc w:val="both"/>
              <w:rPr>
                <w:rFonts w:ascii="Sylfaen" w:hAnsi="Sylfaen"/>
                <w:lang w:val="ru-RU"/>
              </w:rPr>
            </w:pPr>
          </w:p>
        </w:tc>
      </w:tr>
      <w:tr w:rsidR="00D809F4" w:rsidRPr="00F247A1" w14:paraId="38F42D4B" w14:textId="77777777" w:rsidTr="0080471A">
        <w:trPr>
          <w:gridBefore w:val="1"/>
          <w:wBefore w:w="52" w:type="dxa"/>
        </w:trPr>
        <w:tc>
          <w:tcPr>
            <w:tcW w:w="4722" w:type="dxa"/>
          </w:tcPr>
          <w:p w14:paraId="107A78D6" w14:textId="77777777" w:rsidR="00D809F4" w:rsidRPr="00F74B87" w:rsidRDefault="00D809F4" w:rsidP="00D809F4">
            <w:pPr>
              <w:pStyle w:val="30"/>
              <w:keepNext/>
              <w:keepLines/>
              <w:jc w:val="both"/>
              <w:rPr>
                <w:rFonts w:ascii="Sylfaen" w:hAnsi="Sylfaen"/>
                <w:lang w:val="en-US"/>
              </w:rPr>
            </w:pPr>
            <w:r w:rsidRPr="00F74B87">
              <w:rPr>
                <w:rFonts w:ascii="Sylfaen" w:hAnsi="Sylfaen"/>
                <w:lang w:val="en-US"/>
              </w:rPr>
              <w:t>10.4.</w:t>
            </w:r>
            <w:r w:rsidRPr="00F74B87">
              <w:rPr>
                <w:rFonts w:ascii="Sylfaen" w:hAnsi="Sylfaen"/>
              </w:rPr>
              <w:t xml:space="preserve"> This Agreement supersedes all prior agreements</w:t>
            </w:r>
            <w:r w:rsidRPr="00F74B87">
              <w:rPr>
                <w:rFonts w:ascii="Sylfaen" w:hAnsi="Sylfaen"/>
                <w:lang w:val="en-US"/>
              </w:rPr>
              <w:t xml:space="preserve"> and</w:t>
            </w:r>
            <w:r w:rsidRPr="00F74B87">
              <w:rPr>
                <w:rFonts w:ascii="Sylfaen" w:hAnsi="Sylfaen"/>
              </w:rPr>
              <w:t xml:space="preserve"> correspondence between the Parties relating to the subject matter of this Agreement.</w:t>
            </w:r>
          </w:p>
        </w:tc>
        <w:tc>
          <w:tcPr>
            <w:tcW w:w="238" w:type="dxa"/>
          </w:tcPr>
          <w:p w14:paraId="457A5D11" w14:textId="77777777" w:rsidR="00D809F4" w:rsidRPr="00F74B87" w:rsidRDefault="00D809F4" w:rsidP="00D809F4">
            <w:pPr>
              <w:pStyle w:val="30"/>
              <w:keepNext/>
              <w:keepLines/>
              <w:jc w:val="both"/>
              <w:rPr>
                <w:rFonts w:ascii="Sylfaen" w:hAnsi="Sylfaen"/>
                <w:lang w:eastAsia="ru-RU"/>
              </w:rPr>
            </w:pPr>
          </w:p>
        </w:tc>
        <w:tc>
          <w:tcPr>
            <w:tcW w:w="4825" w:type="dxa"/>
            <w:gridSpan w:val="2"/>
          </w:tcPr>
          <w:p w14:paraId="02513F47" w14:textId="77777777" w:rsidR="00D809F4" w:rsidRPr="00F74B87" w:rsidRDefault="00D809F4" w:rsidP="00D809F4">
            <w:pPr>
              <w:pStyle w:val="30"/>
              <w:keepNext/>
              <w:keepLines/>
              <w:jc w:val="both"/>
              <w:rPr>
                <w:rFonts w:ascii="Sylfaen" w:hAnsi="Sylfaen"/>
                <w:lang w:val="ru-RU"/>
              </w:rPr>
            </w:pPr>
            <w:r w:rsidRPr="00F74B87">
              <w:rPr>
                <w:rFonts w:ascii="Sylfaen" w:hAnsi="Sylfaen"/>
                <w:lang w:val="ru-RU"/>
              </w:rPr>
              <w:t xml:space="preserve">10.4. Настоящий Договор заменяет собой все прежние соглашения и переписку между Сторонами, относящиеся к предмету и условиям Договора. </w:t>
            </w:r>
          </w:p>
          <w:p w14:paraId="01F54211" w14:textId="77777777" w:rsidR="00D809F4" w:rsidRPr="00F74B87" w:rsidRDefault="00D809F4" w:rsidP="00D809F4">
            <w:pPr>
              <w:pStyle w:val="30"/>
              <w:keepNext/>
              <w:keepLines/>
              <w:jc w:val="both"/>
              <w:rPr>
                <w:rFonts w:ascii="Sylfaen" w:hAnsi="Sylfaen"/>
                <w:lang w:val="ru-RU"/>
              </w:rPr>
            </w:pPr>
          </w:p>
        </w:tc>
      </w:tr>
      <w:tr w:rsidR="00D809F4" w:rsidRPr="00F247A1" w14:paraId="4AC52FC8" w14:textId="77777777" w:rsidTr="0080471A">
        <w:trPr>
          <w:gridBefore w:val="1"/>
          <w:wBefore w:w="52" w:type="dxa"/>
        </w:trPr>
        <w:tc>
          <w:tcPr>
            <w:tcW w:w="4722" w:type="dxa"/>
          </w:tcPr>
          <w:p w14:paraId="0A7A59AE" w14:textId="77777777" w:rsidR="00D809F4" w:rsidRPr="00F74B87" w:rsidRDefault="00D809F4" w:rsidP="00D809F4">
            <w:pPr>
              <w:pStyle w:val="30"/>
              <w:keepNext/>
              <w:keepLines/>
              <w:jc w:val="both"/>
              <w:rPr>
                <w:rFonts w:ascii="Sylfaen" w:hAnsi="Sylfaen"/>
                <w:lang w:eastAsia="ru-RU"/>
              </w:rPr>
            </w:pPr>
            <w:r w:rsidRPr="00F74B87">
              <w:rPr>
                <w:rFonts w:ascii="Sylfaen" w:hAnsi="Sylfaen"/>
                <w:lang w:val="en-US"/>
              </w:rPr>
              <w:t>10.5.</w:t>
            </w:r>
            <w:r w:rsidRPr="00F74B87">
              <w:rPr>
                <w:rFonts w:ascii="Sylfaen" w:hAnsi="Sylfaen"/>
              </w:rPr>
              <w:t xml:space="preserve"> All amendments</w:t>
            </w:r>
            <w:r w:rsidRPr="00F74B87">
              <w:rPr>
                <w:rFonts w:ascii="Sylfaen" w:hAnsi="Sylfaen"/>
                <w:lang w:val="en-US"/>
              </w:rPr>
              <w:t xml:space="preserve"> and</w:t>
            </w:r>
            <w:r w:rsidRPr="00F74B87">
              <w:rPr>
                <w:rFonts w:ascii="Sylfaen" w:hAnsi="Sylfaen"/>
              </w:rPr>
              <w:t xml:space="preserve"> modifications</w:t>
            </w:r>
            <w:r w:rsidRPr="00F74B87">
              <w:rPr>
                <w:rFonts w:ascii="Sylfaen" w:hAnsi="Sylfaen"/>
                <w:lang w:val="en-US"/>
              </w:rPr>
              <w:t xml:space="preserve"> </w:t>
            </w:r>
            <w:r w:rsidRPr="00F74B87">
              <w:rPr>
                <w:rFonts w:ascii="Sylfaen" w:hAnsi="Sylfaen"/>
              </w:rPr>
              <w:t>to this Agreement shall be made in writing and shall become an integral part of this Agreement.</w:t>
            </w:r>
          </w:p>
          <w:p w14:paraId="12CF2654" w14:textId="77777777" w:rsidR="00D809F4" w:rsidRPr="00F74B87" w:rsidRDefault="00D809F4" w:rsidP="00D809F4">
            <w:pPr>
              <w:pStyle w:val="30"/>
              <w:keepNext/>
              <w:keepLines/>
              <w:jc w:val="both"/>
              <w:rPr>
                <w:rFonts w:ascii="Sylfaen" w:hAnsi="Sylfaen"/>
                <w:sz w:val="24"/>
                <w:szCs w:val="24"/>
                <w:lang w:eastAsia="ru-RU"/>
              </w:rPr>
            </w:pPr>
          </w:p>
        </w:tc>
        <w:tc>
          <w:tcPr>
            <w:tcW w:w="238" w:type="dxa"/>
          </w:tcPr>
          <w:p w14:paraId="2FFE2E3F" w14:textId="77777777" w:rsidR="00D809F4" w:rsidRPr="00F74B87" w:rsidRDefault="00D809F4" w:rsidP="00D809F4">
            <w:pPr>
              <w:pStyle w:val="30"/>
              <w:keepNext/>
              <w:keepLines/>
              <w:jc w:val="both"/>
              <w:rPr>
                <w:rFonts w:ascii="Sylfaen" w:hAnsi="Sylfaen"/>
                <w:lang w:eastAsia="ru-RU"/>
              </w:rPr>
            </w:pPr>
          </w:p>
        </w:tc>
        <w:tc>
          <w:tcPr>
            <w:tcW w:w="4825" w:type="dxa"/>
            <w:gridSpan w:val="2"/>
          </w:tcPr>
          <w:p w14:paraId="4540F689" w14:textId="77777777" w:rsidR="00D809F4" w:rsidRPr="00F74B87" w:rsidRDefault="00D809F4" w:rsidP="00D809F4">
            <w:pPr>
              <w:pStyle w:val="30"/>
              <w:keepNext/>
              <w:keepLines/>
              <w:jc w:val="both"/>
              <w:rPr>
                <w:rFonts w:ascii="Sylfaen" w:hAnsi="Sylfaen"/>
                <w:lang w:val="ru-RU"/>
              </w:rPr>
            </w:pPr>
            <w:r w:rsidRPr="00F74B87">
              <w:rPr>
                <w:rFonts w:ascii="Sylfaen" w:hAnsi="Sylfaen"/>
                <w:lang w:val="ru-RU"/>
              </w:rPr>
              <w:t xml:space="preserve">10.5. Все изменения и дополнения к настоящему Договору совершаются в письменной форме и являются его неотъемлемой частью. </w:t>
            </w:r>
          </w:p>
          <w:p w14:paraId="683EC2D4" w14:textId="77777777" w:rsidR="00D809F4" w:rsidRPr="00F74B87" w:rsidRDefault="00D809F4" w:rsidP="00D809F4">
            <w:pPr>
              <w:pStyle w:val="30"/>
              <w:keepNext/>
              <w:keepLines/>
              <w:jc w:val="both"/>
              <w:rPr>
                <w:rFonts w:ascii="Sylfaen" w:hAnsi="Sylfaen"/>
                <w:lang w:val="ru-RU"/>
              </w:rPr>
            </w:pPr>
          </w:p>
        </w:tc>
      </w:tr>
      <w:tr w:rsidR="00D809F4" w:rsidRPr="00F247A1" w14:paraId="29DBF4D8" w14:textId="77777777" w:rsidTr="0080471A">
        <w:trPr>
          <w:gridBefore w:val="1"/>
          <w:wBefore w:w="52" w:type="dxa"/>
        </w:trPr>
        <w:tc>
          <w:tcPr>
            <w:tcW w:w="4722" w:type="dxa"/>
          </w:tcPr>
          <w:p w14:paraId="09C6F3A9" w14:textId="77777777" w:rsidR="00D809F4" w:rsidRPr="00F74B87" w:rsidRDefault="00D809F4" w:rsidP="00D809F4">
            <w:pPr>
              <w:pStyle w:val="30"/>
              <w:keepNext/>
              <w:keepLines/>
              <w:jc w:val="both"/>
              <w:rPr>
                <w:rFonts w:ascii="Sylfaen" w:hAnsi="Sylfaen"/>
              </w:rPr>
            </w:pPr>
            <w:r w:rsidRPr="00F74B87">
              <w:rPr>
                <w:rFonts w:ascii="Sylfaen" w:hAnsi="Sylfaen"/>
                <w:lang w:val="en-US"/>
              </w:rPr>
              <w:t>10.6.</w:t>
            </w:r>
            <w:r w:rsidRPr="00F74B87">
              <w:rPr>
                <w:rFonts w:ascii="Sylfaen" w:hAnsi="Sylfaen"/>
              </w:rPr>
              <w:t xml:space="preserve"> This Agreement is made in Russian and English, with one original for each Party. In the event of any ambiguity, the Russian version shall prevail.</w:t>
            </w:r>
          </w:p>
          <w:p w14:paraId="307E525E" w14:textId="77777777" w:rsidR="00D809F4" w:rsidRPr="00F74B87" w:rsidRDefault="00D809F4" w:rsidP="00D809F4">
            <w:pPr>
              <w:pStyle w:val="30"/>
              <w:keepNext/>
              <w:keepLines/>
              <w:jc w:val="both"/>
              <w:rPr>
                <w:rFonts w:ascii="Sylfaen" w:hAnsi="Sylfaen"/>
                <w:sz w:val="24"/>
                <w:szCs w:val="24"/>
                <w:lang w:eastAsia="ru-RU"/>
              </w:rPr>
            </w:pPr>
          </w:p>
        </w:tc>
        <w:tc>
          <w:tcPr>
            <w:tcW w:w="238" w:type="dxa"/>
          </w:tcPr>
          <w:p w14:paraId="792AADEC" w14:textId="77777777" w:rsidR="00D809F4" w:rsidRPr="00F74B87" w:rsidRDefault="00D809F4" w:rsidP="00D809F4">
            <w:pPr>
              <w:pStyle w:val="30"/>
              <w:keepNext/>
              <w:keepLines/>
              <w:jc w:val="both"/>
              <w:rPr>
                <w:rFonts w:ascii="Sylfaen" w:hAnsi="Sylfaen"/>
                <w:lang w:val="en-US" w:eastAsia="ru-RU"/>
              </w:rPr>
            </w:pPr>
          </w:p>
        </w:tc>
        <w:tc>
          <w:tcPr>
            <w:tcW w:w="4825" w:type="dxa"/>
            <w:gridSpan w:val="2"/>
          </w:tcPr>
          <w:p w14:paraId="755F2567" w14:textId="77777777" w:rsidR="00D809F4" w:rsidRPr="00F74B87" w:rsidRDefault="00D809F4" w:rsidP="00D809F4">
            <w:pPr>
              <w:pStyle w:val="30"/>
              <w:keepNext/>
              <w:keepLines/>
              <w:jc w:val="both"/>
              <w:rPr>
                <w:rFonts w:ascii="Sylfaen" w:hAnsi="Sylfaen"/>
                <w:lang w:val="ru-RU"/>
              </w:rPr>
            </w:pPr>
            <w:r w:rsidRPr="00F74B87">
              <w:rPr>
                <w:rFonts w:ascii="Sylfaen" w:hAnsi="Sylfaen"/>
                <w:lang w:val="ru-RU"/>
              </w:rPr>
              <w:t>10.6. Настоящий Договор составлен на русском и английском языках по одному экземпляру для каждой Стороны. В случае любого разночтения преимущественную силу имеет текст на русском языке.</w:t>
            </w:r>
          </w:p>
          <w:p w14:paraId="5E2AC532" w14:textId="77777777" w:rsidR="00D809F4" w:rsidRPr="00F74B87" w:rsidRDefault="00D809F4" w:rsidP="00D809F4">
            <w:pPr>
              <w:pStyle w:val="30"/>
              <w:keepNext/>
              <w:keepLines/>
              <w:jc w:val="both"/>
              <w:rPr>
                <w:rFonts w:ascii="Sylfaen" w:hAnsi="Sylfaen"/>
                <w:sz w:val="24"/>
                <w:szCs w:val="24"/>
                <w:lang w:val="ru-RU" w:eastAsia="ru-RU"/>
              </w:rPr>
            </w:pPr>
          </w:p>
        </w:tc>
      </w:tr>
    </w:tbl>
    <w:p w14:paraId="764CC899" w14:textId="77777777" w:rsidR="00645EC8" w:rsidRPr="00F74B87" w:rsidRDefault="00645EC8" w:rsidP="00E96C7E">
      <w:pPr>
        <w:keepNext/>
        <w:keepLines/>
        <w:jc w:val="both"/>
        <w:rPr>
          <w:rFonts w:ascii="Sylfaen" w:hAnsi="Sylfaen"/>
          <w:sz w:val="20"/>
          <w:szCs w:val="20"/>
          <w:lang w:val="ru-RU"/>
        </w:rPr>
      </w:pPr>
    </w:p>
    <w:p w14:paraId="7AB89661" w14:textId="77777777" w:rsidR="007B4DDF" w:rsidRPr="00F74B87" w:rsidRDefault="007B4DDF" w:rsidP="00E96C7E">
      <w:pPr>
        <w:keepNext/>
        <w:keepLines/>
        <w:jc w:val="both"/>
        <w:rPr>
          <w:rFonts w:ascii="Sylfaen" w:hAnsi="Sylfaen"/>
          <w:sz w:val="20"/>
          <w:szCs w:val="20"/>
          <w:lang w:val="ru-RU"/>
        </w:rPr>
      </w:pPr>
    </w:p>
    <w:p w14:paraId="166E10BC" w14:textId="77777777" w:rsidR="007B4DDF" w:rsidRPr="00F74B87" w:rsidRDefault="007B4DDF" w:rsidP="00E96C7E">
      <w:pPr>
        <w:keepNext/>
        <w:keepLines/>
        <w:jc w:val="both"/>
        <w:rPr>
          <w:rFonts w:ascii="Sylfaen" w:hAnsi="Sylfaen"/>
          <w:sz w:val="20"/>
          <w:szCs w:val="20"/>
          <w:lang w:val="ru-RU"/>
        </w:rPr>
      </w:pPr>
    </w:p>
    <w:p w14:paraId="1784BBC4" w14:textId="77777777" w:rsidR="007B4DDF" w:rsidRPr="00F74B87" w:rsidRDefault="007B4DDF" w:rsidP="00E96C7E">
      <w:pPr>
        <w:keepNext/>
        <w:keepLines/>
        <w:jc w:val="both"/>
        <w:rPr>
          <w:rFonts w:ascii="Sylfaen" w:hAnsi="Sylfaen"/>
          <w:sz w:val="20"/>
          <w:szCs w:val="20"/>
          <w:lang w:val="ru-RU"/>
        </w:rPr>
      </w:pPr>
    </w:p>
    <w:p w14:paraId="5A23FBE8" w14:textId="77777777" w:rsidR="007B4DDF" w:rsidRPr="00F74B87" w:rsidRDefault="007B4DDF" w:rsidP="00E96C7E">
      <w:pPr>
        <w:keepNext/>
        <w:keepLines/>
        <w:jc w:val="both"/>
        <w:rPr>
          <w:rFonts w:ascii="Sylfaen" w:hAnsi="Sylfaen"/>
          <w:sz w:val="20"/>
          <w:szCs w:val="20"/>
          <w:lang w:val="ru-RU"/>
        </w:rPr>
      </w:pPr>
    </w:p>
    <w:p w14:paraId="3183EBD8" w14:textId="77777777" w:rsidR="007B4DDF" w:rsidRPr="00F74B87" w:rsidRDefault="007B4DDF" w:rsidP="00E96C7E">
      <w:pPr>
        <w:keepNext/>
        <w:keepLines/>
        <w:jc w:val="both"/>
        <w:rPr>
          <w:rFonts w:ascii="Sylfaen" w:hAnsi="Sylfaen"/>
          <w:sz w:val="20"/>
          <w:szCs w:val="20"/>
          <w:lang w:val="ru-RU"/>
        </w:rPr>
      </w:pPr>
    </w:p>
    <w:p w14:paraId="2CFB7AE9" w14:textId="77777777" w:rsidR="007B4DDF" w:rsidRPr="00F74B87" w:rsidRDefault="007B4DDF" w:rsidP="00E96C7E">
      <w:pPr>
        <w:keepNext/>
        <w:keepLines/>
        <w:jc w:val="both"/>
        <w:rPr>
          <w:rFonts w:ascii="Sylfaen" w:hAnsi="Sylfaen"/>
          <w:sz w:val="20"/>
          <w:szCs w:val="20"/>
          <w:lang w:val="ru-RU"/>
        </w:rPr>
      </w:pPr>
    </w:p>
    <w:p w14:paraId="46A71463" w14:textId="77777777" w:rsidR="007B4DDF" w:rsidRPr="00F74B87" w:rsidRDefault="007B4DDF" w:rsidP="00E96C7E">
      <w:pPr>
        <w:keepNext/>
        <w:keepLines/>
        <w:jc w:val="both"/>
        <w:rPr>
          <w:rFonts w:ascii="Sylfaen" w:hAnsi="Sylfaen"/>
          <w:sz w:val="20"/>
          <w:szCs w:val="20"/>
          <w:lang w:val="ru-RU"/>
        </w:rPr>
      </w:pPr>
    </w:p>
    <w:p w14:paraId="12C5E858" w14:textId="77777777" w:rsidR="007B4DDF" w:rsidRPr="00F74B87" w:rsidRDefault="007B4DDF" w:rsidP="00E96C7E">
      <w:pPr>
        <w:keepNext/>
        <w:keepLines/>
        <w:jc w:val="both"/>
        <w:rPr>
          <w:rFonts w:ascii="Sylfaen" w:hAnsi="Sylfaen"/>
          <w:sz w:val="20"/>
          <w:szCs w:val="20"/>
          <w:lang w:val="ru-RU"/>
        </w:rPr>
      </w:pPr>
    </w:p>
    <w:p w14:paraId="4D6F2B4B" w14:textId="77777777" w:rsidR="007B4DDF" w:rsidRPr="00F74B87" w:rsidRDefault="007B4DDF" w:rsidP="00E96C7E">
      <w:pPr>
        <w:keepNext/>
        <w:keepLines/>
        <w:jc w:val="both"/>
        <w:rPr>
          <w:rFonts w:ascii="Sylfaen" w:hAnsi="Sylfaen"/>
          <w:sz w:val="20"/>
          <w:szCs w:val="20"/>
          <w:lang w:val="ru-RU"/>
        </w:rPr>
      </w:pPr>
    </w:p>
    <w:p w14:paraId="3CDCC658" w14:textId="77777777" w:rsidR="007B4DDF" w:rsidRPr="00F74B87" w:rsidRDefault="007B4DDF" w:rsidP="00E96C7E">
      <w:pPr>
        <w:keepNext/>
        <w:keepLines/>
        <w:jc w:val="both"/>
        <w:rPr>
          <w:rFonts w:ascii="Sylfaen" w:hAnsi="Sylfaen"/>
          <w:sz w:val="20"/>
          <w:szCs w:val="20"/>
          <w:lang w:val="ru-RU"/>
        </w:rPr>
      </w:pPr>
    </w:p>
    <w:p w14:paraId="7CB1FF99" w14:textId="77777777" w:rsidR="007B4DDF" w:rsidRPr="00F74B87" w:rsidRDefault="007B4DDF" w:rsidP="00E96C7E">
      <w:pPr>
        <w:keepNext/>
        <w:keepLines/>
        <w:jc w:val="both"/>
        <w:rPr>
          <w:rFonts w:ascii="Sylfaen" w:hAnsi="Sylfaen"/>
          <w:sz w:val="20"/>
          <w:szCs w:val="20"/>
          <w:lang w:val="ru-RU"/>
        </w:rPr>
      </w:pPr>
    </w:p>
    <w:p w14:paraId="53A7846C" w14:textId="77777777" w:rsidR="007B4DDF" w:rsidRPr="00F74B87" w:rsidRDefault="007B4DDF" w:rsidP="00E96C7E">
      <w:pPr>
        <w:keepNext/>
        <w:keepLines/>
        <w:jc w:val="both"/>
        <w:rPr>
          <w:rFonts w:ascii="Sylfaen" w:hAnsi="Sylfaen"/>
          <w:sz w:val="20"/>
          <w:szCs w:val="20"/>
          <w:lang w:val="ru-RU"/>
        </w:rPr>
      </w:pPr>
    </w:p>
    <w:p w14:paraId="5C8FF62E" w14:textId="77777777" w:rsidR="007B4DDF" w:rsidRPr="00F74B87" w:rsidRDefault="007B4DDF" w:rsidP="00E96C7E">
      <w:pPr>
        <w:keepNext/>
        <w:keepLines/>
        <w:jc w:val="both"/>
        <w:rPr>
          <w:rFonts w:ascii="Sylfaen" w:hAnsi="Sylfaen"/>
          <w:sz w:val="20"/>
          <w:szCs w:val="20"/>
          <w:lang w:val="ru-RU"/>
        </w:rPr>
      </w:pPr>
    </w:p>
    <w:p w14:paraId="19E41F7A" w14:textId="77777777" w:rsidR="007B4DDF" w:rsidRPr="00F74B87" w:rsidRDefault="007B4DDF" w:rsidP="00E96C7E">
      <w:pPr>
        <w:keepNext/>
        <w:keepLines/>
        <w:jc w:val="both"/>
        <w:rPr>
          <w:rFonts w:ascii="Sylfaen" w:hAnsi="Sylfaen"/>
          <w:sz w:val="20"/>
          <w:szCs w:val="20"/>
          <w:lang w:val="ru-RU"/>
        </w:rPr>
      </w:pPr>
    </w:p>
    <w:p w14:paraId="5F9839D9" w14:textId="77777777" w:rsidR="007B4DDF" w:rsidRPr="00F74B87" w:rsidRDefault="007B4DDF" w:rsidP="00E96C7E">
      <w:pPr>
        <w:keepNext/>
        <w:keepLines/>
        <w:jc w:val="both"/>
        <w:rPr>
          <w:rFonts w:ascii="Sylfaen" w:hAnsi="Sylfaen"/>
          <w:sz w:val="20"/>
          <w:szCs w:val="20"/>
          <w:lang w:val="ru-RU"/>
        </w:rPr>
      </w:pPr>
    </w:p>
    <w:p w14:paraId="6DF03250" w14:textId="77777777" w:rsidR="007B4DDF" w:rsidRPr="00F74B87" w:rsidRDefault="007B4DDF" w:rsidP="00E96C7E">
      <w:pPr>
        <w:keepNext/>
        <w:keepLines/>
        <w:jc w:val="both"/>
        <w:rPr>
          <w:rFonts w:ascii="Sylfaen" w:hAnsi="Sylfaen"/>
          <w:sz w:val="20"/>
          <w:szCs w:val="20"/>
          <w:lang w:val="ru-RU"/>
        </w:rPr>
      </w:pPr>
    </w:p>
    <w:p w14:paraId="32C72A43" w14:textId="77777777" w:rsidR="000E3D1F" w:rsidRPr="00F74B87" w:rsidRDefault="000E3D1F" w:rsidP="00E96C7E">
      <w:pPr>
        <w:keepNext/>
        <w:keepLines/>
        <w:jc w:val="both"/>
        <w:rPr>
          <w:rFonts w:ascii="Sylfaen" w:hAnsi="Sylfaen"/>
          <w:sz w:val="20"/>
          <w:szCs w:val="20"/>
          <w:lang w:val="ru-RU"/>
        </w:rPr>
      </w:pPr>
    </w:p>
    <w:p w14:paraId="1DAD2847" w14:textId="77777777" w:rsidR="000E3D1F" w:rsidRPr="00F74B87" w:rsidRDefault="000E3D1F" w:rsidP="00E96C7E">
      <w:pPr>
        <w:keepNext/>
        <w:keepLines/>
        <w:jc w:val="both"/>
        <w:rPr>
          <w:rFonts w:ascii="Sylfaen" w:hAnsi="Sylfaen"/>
          <w:sz w:val="20"/>
          <w:szCs w:val="20"/>
          <w:lang w:val="ru-RU"/>
        </w:rPr>
      </w:pPr>
    </w:p>
    <w:p w14:paraId="16EF00C4" w14:textId="77777777" w:rsidR="000E3D1F" w:rsidRPr="00F74B87" w:rsidRDefault="000E3D1F" w:rsidP="00E96C7E">
      <w:pPr>
        <w:keepNext/>
        <w:keepLines/>
        <w:jc w:val="both"/>
        <w:rPr>
          <w:rFonts w:ascii="Sylfaen" w:hAnsi="Sylfaen"/>
          <w:sz w:val="20"/>
          <w:szCs w:val="20"/>
          <w:lang w:val="ru-RU"/>
        </w:rPr>
      </w:pPr>
    </w:p>
    <w:p w14:paraId="69FD11ED" w14:textId="77777777" w:rsidR="000E3D1F" w:rsidRPr="00F74B87" w:rsidRDefault="000E3D1F" w:rsidP="00E96C7E">
      <w:pPr>
        <w:keepNext/>
        <w:keepLines/>
        <w:jc w:val="both"/>
        <w:rPr>
          <w:rFonts w:ascii="Sylfaen" w:hAnsi="Sylfaen"/>
          <w:sz w:val="20"/>
          <w:szCs w:val="20"/>
          <w:lang w:val="ru-RU"/>
        </w:rPr>
      </w:pPr>
    </w:p>
    <w:p w14:paraId="2CA5B02D" w14:textId="77777777" w:rsidR="000E3D1F" w:rsidRPr="00F74B87" w:rsidRDefault="000E3D1F" w:rsidP="00E96C7E">
      <w:pPr>
        <w:keepNext/>
        <w:keepLines/>
        <w:jc w:val="both"/>
        <w:rPr>
          <w:rFonts w:ascii="Sylfaen" w:hAnsi="Sylfaen"/>
          <w:sz w:val="20"/>
          <w:szCs w:val="20"/>
          <w:lang w:val="ru-RU"/>
        </w:rPr>
      </w:pPr>
    </w:p>
    <w:p w14:paraId="6B648A95" w14:textId="77777777" w:rsidR="000E3D1F" w:rsidRPr="00F74B87" w:rsidRDefault="000E3D1F" w:rsidP="00E96C7E">
      <w:pPr>
        <w:keepNext/>
        <w:keepLines/>
        <w:jc w:val="both"/>
        <w:rPr>
          <w:rFonts w:ascii="Sylfaen" w:hAnsi="Sylfaen"/>
          <w:sz w:val="20"/>
          <w:szCs w:val="20"/>
          <w:lang w:val="ru-RU"/>
        </w:rPr>
      </w:pPr>
    </w:p>
    <w:tbl>
      <w:tblPr>
        <w:tblW w:w="10124" w:type="dxa"/>
        <w:tblInd w:w="-360" w:type="dxa"/>
        <w:tblLayout w:type="fixed"/>
        <w:tblLook w:val="01E0" w:firstRow="1" w:lastRow="1" w:firstColumn="1" w:lastColumn="1" w:noHBand="0" w:noVBand="0"/>
      </w:tblPr>
      <w:tblGrid>
        <w:gridCol w:w="10124"/>
      </w:tblGrid>
      <w:tr w:rsidR="00645EC8" w:rsidRPr="00F74B87" w14:paraId="34EC2737" w14:textId="77777777" w:rsidTr="004A791F">
        <w:trPr>
          <w:trHeight w:val="146"/>
        </w:trPr>
        <w:tc>
          <w:tcPr>
            <w:tcW w:w="10124" w:type="dxa"/>
          </w:tcPr>
          <w:p w14:paraId="0B2566F9" w14:textId="77777777" w:rsidR="00645EC8" w:rsidRPr="00F74B87" w:rsidRDefault="00645EC8" w:rsidP="00E96C7E">
            <w:pPr>
              <w:keepNext/>
              <w:keepLines/>
              <w:rPr>
                <w:rFonts w:ascii="Sylfaen" w:hAnsi="Sylfaen"/>
                <w:b/>
                <w:sz w:val="20"/>
                <w:szCs w:val="20"/>
              </w:rPr>
            </w:pPr>
            <w:r w:rsidRPr="00F74B87">
              <w:rPr>
                <w:rFonts w:ascii="Sylfaen" w:hAnsi="Sylfaen"/>
                <w:b/>
                <w:sz w:val="20"/>
                <w:szCs w:val="20"/>
              </w:rPr>
              <w:t>11. ADDRESSES, BANK DETAILS AND SIGNATURES OF THE PARTIES</w:t>
            </w:r>
          </w:p>
        </w:tc>
      </w:tr>
      <w:tr w:rsidR="00645EC8" w:rsidRPr="00F247A1" w14:paraId="75A60452" w14:textId="77777777" w:rsidTr="004A791F">
        <w:trPr>
          <w:trHeight w:val="146"/>
        </w:trPr>
        <w:tc>
          <w:tcPr>
            <w:tcW w:w="10124" w:type="dxa"/>
          </w:tcPr>
          <w:p w14:paraId="62A92AC4" w14:textId="4FBB6DB2" w:rsidR="00645EC8" w:rsidRPr="003E29DD" w:rsidRDefault="00645EC8" w:rsidP="00E96C7E">
            <w:pPr>
              <w:keepNext/>
              <w:keepLines/>
              <w:tabs>
                <w:tab w:val="left" w:pos="252"/>
              </w:tabs>
              <w:suppressAutoHyphens/>
              <w:jc w:val="both"/>
              <w:rPr>
                <w:rFonts w:ascii="Sylfaen" w:hAnsi="Sylfaen"/>
                <w:b/>
                <w:sz w:val="20"/>
                <w:lang w:val="ru-RU"/>
              </w:rPr>
            </w:pPr>
            <w:r w:rsidRPr="00F74B87">
              <w:rPr>
                <w:rFonts w:ascii="Sylfaen" w:hAnsi="Sylfaen"/>
                <w:b/>
                <w:sz w:val="20"/>
                <w:szCs w:val="20"/>
              </w:rPr>
              <w:t>Contractor</w:t>
            </w:r>
            <w:r w:rsidRPr="003E29DD">
              <w:rPr>
                <w:rFonts w:ascii="Sylfaen" w:hAnsi="Sylfaen"/>
                <w:b/>
                <w:sz w:val="20"/>
                <w:lang w:val="ru-RU"/>
              </w:rPr>
              <w:t xml:space="preserve">/ </w:t>
            </w:r>
            <w:r w:rsidRPr="00F74B87">
              <w:rPr>
                <w:rFonts w:ascii="Sylfaen" w:hAnsi="Sylfaen"/>
                <w:b/>
                <w:sz w:val="20"/>
                <w:szCs w:val="20"/>
                <w:lang w:val="ru-RU"/>
              </w:rPr>
              <w:t>Исполнитель</w:t>
            </w:r>
            <w:r w:rsidRPr="003E29DD">
              <w:rPr>
                <w:rFonts w:ascii="Sylfaen" w:hAnsi="Sylfaen"/>
                <w:b/>
                <w:sz w:val="20"/>
                <w:lang w:val="ru-RU"/>
              </w:rPr>
              <w:t xml:space="preserve">: </w:t>
            </w:r>
            <w:r w:rsidR="00B926D8" w:rsidRPr="003E29DD">
              <w:rPr>
                <w:rFonts w:ascii="Sylfaen" w:hAnsi="Sylfaen"/>
                <w:sz w:val="20"/>
                <w:lang w:val="ru-RU"/>
              </w:rPr>
              <w:t>«</w:t>
            </w:r>
            <w:r w:rsidR="00134C40">
              <w:rPr>
                <w:rFonts w:ascii="Sylfaen" w:hAnsi="Sylfaen"/>
                <w:sz w:val="20"/>
                <w:szCs w:val="20"/>
              </w:rPr>
              <w:t>Xxx</w:t>
            </w:r>
            <w:r w:rsidR="00B926D8" w:rsidRPr="003E29DD">
              <w:rPr>
                <w:rFonts w:ascii="Sylfaen" w:hAnsi="Sylfaen"/>
                <w:sz w:val="20"/>
                <w:lang w:val="ru-RU"/>
              </w:rPr>
              <w:t xml:space="preserve"> &amp; </w:t>
            </w:r>
            <w:r w:rsidR="003E29DD">
              <w:rPr>
                <w:rFonts w:ascii="Sylfaen" w:hAnsi="Sylfaen"/>
                <w:sz w:val="20"/>
                <w:szCs w:val="20"/>
              </w:rPr>
              <w:t>Xxx</w:t>
            </w:r>
            <w:r w:rsidR="00B926D8" w:rsidRPr="003E29DD">
              <w:rPr>
                <w:rFonts w:ascii="Sylfaen" w:hAnsi="Sylfaen"/>
                <w:sz w:val="20"/>
                <w:lang w:val="ru-RU"/>
              </w:rPr>
              <w:t xml:space="preserve">» </w:t>
            </w:r>
            <w:r w:rsidR="006D5693" w:rsidRPr="00F74B87">
              <w:rPr>
                <w:rFonts w:ascii="Sylfaen" w:hAnsi="Sylfaen"/>
                <w:sz w:val="20"/>
                <w:szCs w:val="20"/>
              </w:rPr>
              <w:t>A</w:t>
            </w:r>
            <w:r w:rsidR="00B926D8" w:rsidRPr="00F74B87">
              <w:rPr>
                <w:rFonts w:ascii="Sylfaen" w:hAnsi="Sylfaen"/>
                <w:sz w:val="20"/>
                <w:szCs w:val="20"/>
              </w:rPr>
              <w:t>udit</w:t>
            </w:r>
            <w:r w:rsidR="00B926D8" w:rsidRPr="003E29DD">
              <w:rPr>
                <w:rFonts w:ascii="Sylfaen" w:hAnsi="Sylfaen"/>
                <w:sz w:val="20"/>
                <w:lang w:val="ru-RU"/>
              </w:rPr>
              <w:t xml:space="preserve"> </w:t>
            </w:r>
            <w:r w:rsidR="00B926D8" w:rsidRPr="00F74B87">
              <w:rPr>
                <w:rFonts w:ascii="Sylfaen" w:hAnsi="Sylfaen"/>
                <w:sz w:val="20"/>
                <w:szCs w:val="20"/>
              </w:rPr>
              <w:t>organization</w:t>
            </w:r>
            <w:r w:rsidR="00B926D8" w:rsidRPr="003E29DD">
              <w:rPr>
                <w:rFonts w:ascii="Sylfaen" w:hAnsi="Sylfaen"/>
                <w:sz w:val="20"/>
                <w:lang w:val="ru-RU"/>
              </w:rPr>
              <w:t xml:space="preserve"> </w:t>
            </w:r>
            <w:r w:rsidR="00B926D8" w:rsidRPr="00F74B87">
              <w:rPr>
                <w:rFonts w:ascii="Sylfaen" w:hAnsi="Sylfaen"/>
                <w:sz w:val="20"/>
                <w:szCs w:val="20"/>
              </w:rPr>
              <w:t>LLC</w:t>
            </w:r>
            <w:r w:rsidR="00B926D8" w:rsidRPr="003E29DD">
              <w:rPr>
                <w:rFonts w:ascii="Sylfaen" w:hAnsi="Sylfaen"/>
                <w:sz w:val="20"/>
                <w:lang w:val="ru-RU"/>
              </w:rPr>
              <w:t xml:space="preserve"> / </w:t>
            </w:r>
            <w:r w:rsidR="00B926D8" w:rsidRPr="00F74B87">
              <w:rPr>
                <w:rFonts w:ascii="Sylfaen" w:hAnsi="Sylfaen"/>
                <w:sz w:val="20"/>
                <w:szCs w:val="20"/>
                <w:lang w:val="ru-RU"/>
              </w:rPr>
              <w:t>ООО</w:t>
            </w:r>
            <w:r w:rsidR="00B926D8" w:rsidRPr="003E29DD">
              <w:rPr>
                <w:rFonts w:ascii="Sylfaen" w:hAnsi="Sylfaen"/>
                <w:sz w:val="20"/>
                <w:lang w:val="ru-RU"/>
              </w:rPr>
              <w:t xml:space="preserve"> </w:t>
            </w:r>
            <w:r w:rsidR="006D5693" w:rsidRPr="00F74B87">
              <w:rPr>
                <w:rFonts w:ascii="Sylfaen" w:hAnsi="Sylfaen"/>
                <w:sz w:val="20"/>
                <w:szCs w:val="20"/>
                <w:lang w:val="ru-RU"/>
              </w:rPr>
              <w:t>Аудиторская</w:t>
            </w:r>
            <w:r w:rsidR="006D5693" w:rsidRPr="003E29DD">
              <w:rPr>
                <w:rFonts w:ascii="Sylfaen" w:hAnsi="Sylfaen"/>
                <w:sz w:val="20"/>
                <w:lang w:val="ru-RU"/>
              </w:rPr>
              <w:t xml:space="preserve"> </w:t>
            </w:r>
            <w:r w:rsidR="006D5693" w:rsidRPr="00F74B87">
              <w:rPr>
                <w:rFonts w:ascii="Sylfaen" w:hAnsi="Sylfaen"/>
                <w:sz w:val="20"/>
                <w:szCs w:val="20"/>
                <w:lang w:val="ru-RU"/>
              </w:rPr>
              <w:t>организация</w:t>
            </w:r>
            <w:r w:rsidR="006D5693" w:rsidRPr="003E29DD">
              <w:rPr>
                <w:rFonts w:ascii="Sylfaen" w:hAnsi="Sylfaen"/>
                <w:sz w:val="20"/>
                <w:lang w:val="ru-RU"/>
              </w:rPr>
              <w:t xml:space="preserve"> </w:t>
            </w:r>
            <w:r w:rsidR="00B926D8" w:rsidRPr="003E29DD">
              <w:rPr>
                <w:rFonts w:ascii="Sylfaen" w:hAnsi="Sylfaen"/>
                <w:sz w:val="20"/>
                <w:lang w:val="ru-RU"/>
              </w:rPr>
              <w:t>«</w:t>
            </w:r>
            <w:r w:rsidR="00134C40" w:rsidRPr="00134C40">
              <w:rPr>
                <w:rFonts w:ascii="Sylfaen" w:hAnsi="Sylfaen"/>
                <w:sz w:val="20"/>
                <w:szCs w:val="20"/>
              </w:rPr>
              <w:t>Xxx</w:t>
            </w:r>
            <w:r w:rsidR="00B926D8" w:rsidRPr="003E29DD">
              <w:rPr>
                <w:rFonts w:ascii="Sylfaen" w:hAnsi="Sylfaen"/>
                <w:sz w:val="20"/>
                <w:lang w:val="ru-RU"/>
              </w:rPr>
              <w:t xml:space="preserve"> </w:t>
            </w:r>
            <w:r w:rsidR="00B926D8" w:rsidRPr="00F74B87">
              <w:rPr>
                <w:rFonts w:ascii="Sylfaen" w:hAnsi="Sylfaen"/>
                <w:sz w:val="20"/>
                <w:szCs w:val="20"/>
                <w:lang w:val="ru-RU"/>
              </w:rPr>
              <w:t>и</w:t>
            </w:r>
            <w:r w:rsidR="00B926D8" w:rsidRPr="003E29DD">
              <w:rPr>
                <w:rFonts w:ascii="Sylfaen" w:hAnsi="Sylfaen"/>
                <w:sz w:val="20"/>
                <w:lang w:val="ru-RU"/>
              </w:rPr>
              <w:t xml:space="preserve"> </w:t>
            </w:r>
            <w:r w:rsidR="00134C40" w:rsidRPr="00134C40">
              <w:rPr>
                <w:rFonts w:ascii="Sylfaen" w:hAnsi="Sylfaen"/>
                <w:sz w:val="20"/>
                <w:szCs w:val="20"/>
              </w:rPr>
              <w:t>Xxx</w:t>
            </w:r>
            <w:r w:rsidR="00B926D8" w:rsidRPr="003E29DD">
              <w:rPr>
                <w:rFonts w:ascii="Sylfaen" w:hAnsi="Sylfaen"/>
                <w:sz w:val="20"/>
                <w:lang w:val="ru-RU"/>
              </w:rPr>
              <w:t>»</w:t>
            </w:r>
          </w:p>
          <w:p w14:paraId="0EDA8D7A" w14:textId="77777777" w:rsidR="00645EC8" w:rsidRPr="00F74B87" w:rsidRDefault="00645EC8" w:rsidP="00E96C7E">
            <w:pPr>
              <w:pStyle w:val="11"/>
              <w:keepNext/>
              <w:keepLines/>
              <w:jc w:val="both"/>
              <w:rPr>
                <w:rFonts w:ascii="Sylfaen" w:eastAsia="Arial Unicode MS" w:hAnsi="Sylfaen"/>
                <w:b/>
                <w:bCs/>
                <w:lang w:eastAsia="ru-RU"/>
              </w:rPr>
            </w:pPr>
            <w:r w:rsidRPr="00F74B87">
              <w:rPr>
                <w:rFonts w:ascii="Sylfaen" w:hAnsi="Sylfaen"/>
                <w:b/>
                <w:bCs/>
              </w:rPr>
              <w:t xml:space="preserve">Registered address / </w:t>
            </w:r>
            <w:r w:rsidRPr="00F74B87">
              <w:rPr>
                <w:rFonts w:ascii="Sylfaen" w:hAnsi="Sylfaen"/>
                <w:b/>
                <w:bCs/>
                <w:lang w:val="ru-RU"/>
              </w:rPr>
              <w:t>Юридический</w:t>
            </w:r>
            <w:r w:rsidRPr="00F74B87">
              <w:rPr>
                <w:rFonts w:ascii="Sylfaen" w:hAnsi="Sylfaen"/>
                <w:b/>
                <w:bCs/>
                <w:lang w:val="en-US"/>
              </w:rPr>
              <w:t xml:space="preserve"> </w:t>
            </w:r>
            <w:r w:rsidRPr="00F74B87">
              <w:rPr>
                <w:rFonts w:ascii="Sylfaen" w:hAnsi="Sylfaen"/>
                <w:b/>
                <w:bCs/>
                <w:lang w:val="ru-RU"/>
              </w:rPr>
              <w:t>адрес</w:t>
            </w:r>
            <w:r w:rsidRPr="00F74B87">
              <w:rPr>
                <w:rFonts w:ascii="Sylfaen" w:hAnsi="Sylfaen"/>
                <w:b/>
                <w:bCs/>
              </w:rPr>
              <w:t>:</w:t>
            </w:r>
          </w:p>
          <w:p w14:paraId="717246DA" w14:textId="03CEBC8B" w:rsidR="00645EC8" w:rsidRPr="00F74B87" w:rsidRDefault="0007743A" w:rsidP="00E96C7E">
            <w:pPr>
              <w:pStyle w:val="11"/>
              <w:keepNext/>
              <w:keepLines/>
              <w:jc w:val="both"/>
              <w:rPr>
                <w:rFonts w:ascii="Sylfaen" w:hAnsi="Sylfaen"/>
                <w:lang w:val="en-US"/>
              </w:rPr>
            </w:pPr>
            <w:r>
              <w:rPr>
                <w:rFonts w:ascii="Sylfaen" w:hAnsi="Sylfaen"/>
                <w:lang w:val="en-US"/>
              </w:rPr>
              <w:t>xxx</w:t>
            </w:r>
            <w:r w:rsidR="00645EC8" w:rsidRPr="00F74B87">
              <w:rPr>
                <w:rFonts w:ascii="Sylfaen" w:hAnsi="Sylfaen"/>
                <w:lang w:val="en-US"/>
              </w:rPr>
              <w:t xml:space="preserve"> Avenue, Tashkent, 100000, Republic of Uzbekistan/</w:t>
            </w:r>
          </w:p>
          <w:p w14:paraId="4815089D" w14:textId="6E3E4B7C" w:rsidR="00645EC8" w:rsidRPr="00F74B87" w:rsidRDefault="00645EC8" w:rsidP="00E96C7E">
            <w:pPr>
              <w:pStyle w:val="11"/>
              <w:keepNext/>
              <w:keepLines/>
              <w:jc w:val="both"/>
              <w:rPr>
                <w:rFonts w:ascii="Sylfaen" w:hAnsi="Sylfaen"/>
                <w:lang w:val="ru-RU"/>
              </w:rPr>
            </w:pPr>
            <w:r w:rsidRPr="00F74B87">
              <w:rPr>
                <w:rFonts w:ascii="Sylfaen" w:hAnsi="Sylfaen"/>
                <w:lang w:val="ru-RU"/>
              </w:rPr>
              <w:t xml:space="preserve">Проспект </w:t>
            </w:r>
            <w:r w:rsidR="006C1EBA">
              <w:rPr>
                <w:rFonts w:ascii="Sylfaen" w:hAnsi="Sylfaen"/>
                <w:lang w:val="en-US"/>
              </w:rPr>
              <w:t>xxx</w:t>
            </w:r>
            <w:r w:rsidRPr="00F74B87">
              <w:rPr>
                <w:rFonts w:ascii="Sylfaen" w:hAnsi="Sylfaen"/>
                <w:lang w:val="ru-RU"/>
              </w:rPr>
              <w:t>,  г. Ташкент, 100000, Республика Узбекистан.</w:t>
            </w:r>
          </w:p>
          <w:p w14:paraId="69F84CC5" w14:textId="77777777" w:rsidR="00645EC8" w:rsidRPr="00F74B87" w:rsidRDefault="00645EC8" w:rsidP="00E96C7E">
            <w:pPr>
              <w:keepNext/>
              <w:keepLines/>
              <w:rPr>
                <w:rFonts w:ascii="Sylfaen" w:hAnsi="Sylfaen"/>
                <w:b/>
                <w:sz w:val="20"/>
                <w:szCs w:val="20"/>
                <w:lang w:val="ru-RU"/>
              </w:rPr>
            </w:pPr>
          </w:p>
        </w:tc>
      </w:tr>
      <w:tr w:rsidR="00645EC8" w:rsidRPr="00F247A1" w14:paraId="42E78F5B" w14:textId="77777777" w:rsidTr="004A791F">
        <w:trPr>
          <w:trHeight w:val="146"/>
        </w:trPr>
        <w:tc>
          <w:tcPr>
            <w:tcW w:w="10124" w:type="dxa"/>
          </w:tcPr>
          <w:p w14:paraId="7D00A70F" w14:textId="77777777" w:rsidR="00645EC8" w:rsidRPr="00F74B87" w:rsidRDefault="00645EC8" w:rsidP="00E96C7E">
            <w:pPr>
              <w:keepNext/>
              <w:keepLines/>
              <w:rPr>
                <w:rFonts w:ascii="Sylfaen" w:hAnsi="Sylfaen"/>
                <w:b/>
                <w:sz w:val="20"/>
                <w:szCs w:val="20"/>
                <w:lang w:val="ru-RU"/>
              </w:rPr>
            </w:pPr>
            <w:r w:rsidRPr="00F74B87">
              <w:rPr>
                <w:rFonts w:ascii="Sylfaen" w:hAnsi="Sylfaen"/>
                <w:b/>
                <w:sz w:val="20"/>
                <w:szCs w:val="20"/>
              </w:rPr>
              <w:t>Bank</w:t>
            </w:r>
            <w:r w:rsidRPr="00F74B87">
              <w:rPr>
                <w:rFonts w:ascii="Sylfaen" w:hAnsi="Sylfaen"/>
                <w:b/>
                <w:sz w:val="20"/>
                <w:szCs w:val="20"/>
                <w:lang w:val="ru-RU"/>
              </w:rPr>
              <w:t xml:space="preserve"> </w:t>
            </w:r>
            <w:r w:rsidRPr="00F74B87">
              <w:rPr>
                <w:rFonts w:ascii="Sylfaen" w:hAnsi="Sylfaen"/>
                <w:b/>
                <w:sz w:val="20"/>
                <w:szCs w:val="20"/>
              </w:rPr>
              <w:t>details</w:t>
            </w:r>
            <w:r w:rsidRPr="00F74B87">
              <w:rPr>
                <w:rFonts w:ascii="Sylfaen" w:hAnsi="Sylfaen"/>
                <w:b/>
                <w:sz w:val="20"/>
                <w:szCs w:val="20"/>
                <w:lang w:val="ru-RU"/>
              </w:rPr>
              <w:t xml:space="preserve"> / Банковские реквизиты: </w:t>
            </w:r>
          </w:p>
          <w:p w14:paraId="1D15F299" w14:textId="3E6E3E15" w:rsidR="00DA6BD7" w:rsidRPr="00F247A1" w:rsidRDefault="00DA6BD7" w:rsidP="00DA6BD7">
            <w:pPr>
              <w:keepNext/>
              <w:keepLines/>
              <w:ind w:right="9"/>
              <w:jc w:val="both"/>
              <w:rPr>
                <w:rFonts w:ascii="Sylfaen" w:hAnsi="Sylfaen"/>
                <w:sz w:val="20"/>
                <w:lang w:val="ru-RU"/>
              </w:rPr>
            </w:pPr>
            <w:r w:rsidRPr="00F74B87">
              <w:rPr>
                <w:rFonts w:ascii="Sylfaen" w:hAnsi="Sylfaen"/>
                <w:sz w:val="20"/>
                <w:szCs w:val="20"/>
              </w:rPr>
              <w:t>Account</w:t>
            </w:r>
            <w:r w:rsidRPr="00F247A1">
              <w:rPr>
                <w:rFonts w:ascii="Sylfaen" w:hAnsi="Sylfaen"/>
                <w:sz w:val="20"/>
                <w:lang w:val="ru-RU"/>
              </w:rPr>
              <w:t xml:space="preserve"> </w:t>
            </w:r>
            <w:r w:rsidRPr="00F74B87">
              <w:rPr>
                <w:rFonts w:ascii="Sylfaen" w:hAnsi="Sylfaen"/>
                <w:sz w:val="20"/>
                <w:szCs w:val="20"/>
              </w:rPr>
              <w:t>No</w:t>
            </w:r>
            <w:r w:rsidRPr="00F247A1">
              <w:rPr>
                <w:rFonts w:ascii="Sylfaen" w:hAnsi="Sylfaen"/>
                <w:sz w:val="20"/>
                <w:lang w:val="ru-RU"/>
              </w:rPr>
              <w:t>./</w:t>
            </w:r>
            <w:r w:rsidRPr="00F74B87">
              <w:rPr>
                <w:rFonts w:ascii="Sylfaen" w:hAnsi="Sylfaen"/>
                <w:sz w:val="20"/>
                <w:lang w:val="ru-RU"/>
              </w:rPr>
              <w:t>Расчетный</w:t>
            </w:r>
            <w:r w:rsidRPr="00F247A1">
              <w:rPr>
                <w:rFonts w:ascii="Sylfaen" w:hAnsi="Sylfaen"/>
                <w:sz w:val="20"/>
                <w:lang w:val="ru-RU"/>
              </w:rPr>
              <w:t xml:space="preserve"> </w:t>
            </w:r>
            <w:r w:rsidRPr="00F74B87">
              <w:rPr>
                <w:rFonts w:ascii="Sylfaen" w:hAnsi="Sylfaen"/>
                <w:sz w:val="20"/>
                <w:lang w:val="ru-RU"/>
              </w:rPr>
              <w:t>счёт</w:t>
            </w:r>
            <w:r w:rsidRPr="00F247A1">
              <w:rPr>
                <w:rFonts w:ascii="Sylfaen" w:hAnsi="Sylfaen"/>
                <w:sz w:val="20"/>
                <w:lang w:val="ru-RU"/>
              </w:rPr>
              <w:t xml:space="preserve"> № </w:t>
            </w:r>
            <w:r w:rsidR="006C1EBA">
              <w:rPr>
                <w:rFonts w:ascii="Sylfaen" w:hAnsi="Sylfaen"/>
                <w:sz w:val="20"/>
              </w:rPr>
              <w:t>xx</w:t>
            </w:r>
          </w:p>
          <w:p w14:paraId="6E088CB4" w14:textId="3D3010C7" w:rsidR="00DA6BD7" w:rsidRPr="00F74B87" w:rsidRDefault="00DA6BD7" w:rsidP="00DA6BD7">
            <w:pPr>
              <w:keepNext/>
              <w:keepLines/>
              <w:ind w:right="9"/>
              <w:jc w:val="both"/>
              <w:rPr>
                <w:rFonts w:ascii="Sylfaen" w:hAnsi="Sylfaen"/>
                <w:sz w:val="20"/>
                <w:szCs w:val="20"/>
              </w:rPr>
            </w:pPr>
            <w:r w:rsidRPr="00F74B87">
              <w:rPr>
                <w:rFonts w:ascii="Sylfaen" w:hAnsi="Sylfaen"/>
                <w:sz w:val="20"/>
                <w:szCs w:val="20"/>
              </w:rPr>
              <w:t xml:space="preserve">Bank: </w:t>
            </w:r>
            <w:r w:rsidR="006C1EBA">
              <w:rPr>
                <w:rFonts w:ascii="Sylfaen" w:hAnsi="Sylfaen"/>
                <w:sz w:val="20"/>
                <w:szCs w:val="20"/>
              </w:rPr>
              <w:t xml:space="preserve">xxx </w:t>
            </w:r>
            <w:r w:rsidRPr="00F74B87">
              <w:rPr>
                <w:rFonts w:ascii="Sylfaen" w:hAnsi="Sylfaen"/>
                <w:sz w:val="20"/>
                <w:szCs w:val="20"/>
              </w:rPr>
              <w:t xml:space="preserve">Bank Uzbekistan", Bank Code </w:t>
            </w:r>
            <w:r w:rsidR="006C1EBA">
              <w:rPr>
                <w:rFonts w:ascii="Sylfaen" w:hAnsi="Sylfaen"/>
                <w:sz w:val="20"/>
                <w:szCs w:val="20"/>
              </w:rPr>
              <w:t xml:space="preserve">xx </w:t>
            </w:r>
            <w:r w:rsidRPr="00F74B87">
              <w:rPr>
                <w:rFonts w:ascii="Sylfaen" w:hAnsi="Sylfaen"/>
                <w:sz w:val="20"/>
                <w:szCs w:val="20"/>
              </w:rPr>
              <w:t xml:space="preserve">, INN </w:t>
            </w:r>
            <w:r w:rsidR="006C1EBA">
              <w:rPr>
                <w:rFonts w:ascii="Sylfaen" w:hAnsi="Sylfaen"/>
                <w:sz w:val="20"/>
                <w:szCs w:val="20"/>
              </w:rPr>
              <w:t xml:space="preserve">xx </w:t>
            </w:r>
            <w:r w:rsidRPr="00F74B87">
              <w:rPr>
                <w:rFonts w:ascii="Sylfaen" w:hAnsi="Sylfaen"/>
                <w:sz w:val="20"/>
                <w:szCs w:val="20"/>
              </w:rPr>
              <w:t xml:space="preserve">, OKOHX </w:t>
            </w:r>
            <w:r w:rsidR="006C1EBA">
              <w:rPr>
                <w:rFonts w:ascii="Sylfaen" w:hAnsi="Sylfaen"/>
                <w:sz w:val="20"/>
                <w:szCs w:val="20"/>
              </w:rPr>
              <w:t>xxx</w:t>
            </w:r>
          </w:p>
          <w:p w14:paraId="590ACD46" w14:textId="575FE024" w:rsidR="00645EC8" w:rsidRPr="006C1EBA" w:rsidRDefault="00DA6BD7" w:rsidP="00DA6BD7">
            <w:pPr>
              <w:keepNext/>
              <w:keepLines/>
              <w:rPr>
                <w:rFonts w:ascii="Sylfaen" w:hAnsi="Sylfaen"/>
                <w:sz w:val="20"/>
                <w:szCs w:val="20"/>
                <w:lang w:val="ru-RU"/>
              </w:rPr>
            </w:pPr>
            <w:r w:rsidRPr="00F74B87">
              <w:rPr>
                <w:rFonts w:ascii="Sylfaen" w:hAnsi="Sylfaen"/>
                <w:sz w:val="20"/>
                <w:szCs w:val="20"/>
                <w:lang w:val="ru-RU"/>
              </w:rPr>
              <w:t>Банк: АО "</w:t>
            </w:r>
            <w:r w:rsidR="006C1EBA">
              <w:rPr>
                <w:rFonts w:ascii="Sylfaen" w:hAnsi="Sylfaen"/>
                <w:sz w:val="20"/>
                <w:szCs w:val="20"/>
              </w:rPr>
              <w:t>xxx</w:t>
            </w:r>
            <w:r w:rsidR="006C1EBA" w:rsidRPr="006C1EBA">
              <w:rPr>
                <w:rFonts w:ascii="Sylfaen" w:hAnsi="Sylfaen"/>
                <w:sz w:val="20"/>
                <w:szCs w:val="20"/>
                <w:lang w:val="ru-RU"/>
              </w:rPr>
              <w:t xml:space="preserve"> </w:t>
            </w:r>
            <w:r w:rsidRPr="00F74B87">
              <w:rPr>
                <w:rFonts w:ascii="Sylfaen" w:hAnsi="Sylfaen"/>
                <w:sz w:val="20"/>
                <w:szCs w:val="20"/>
                <w:lang w:val="ru-RU"/>
              </w:rPr>
              <w:t xml:space="preserve">Банк Узбекистан", МФО </w:t>
            </w:r>
            <w:r w:rsidR="006C1EBA">
              <w:rPr>
                <w:rFonts w:ascii="Sylfaen" w:hAnsi="Sylfaen"/>
                <w:sz w:val="20"/>
                <w:szCs w:val="20"/>
              </w:rPr>
              <w:t>xxx</w:t>
            </w:r>
            <w:r w:rsidRPr="00F74B87">
              <w:rPr>
                <w:rFonts w:ascii="Sylfaen" w:hAnsi="Sylfaen"/>
                <w:sz w:val="20"/>
                <w:szCs w:val="20"/>
                <w:lang w:val="ru-RU"/>
              </w:rPr>
              <w:t xml:space="preserve">, ИНН </w:t>
            </w:r>
            <w:r w:rsidR="006C1EBA">
              <w:rPr>
                <w:rFonts w:ascii="Sylfaen" w:hAnsi="Sylfaen"/>
                <w:sz w:val="20"/>
                <w:szCs w:val="20"/>
              </w:rPr>
              <w:t>xxx</w:t>
            </w:r>
            <w:r w:rsidRPr="00F74B87">
              <w:rPr>
                <w:rFonts w:ascii="Sylfaen" w:hAnsi="Sylfaen"/>
                <w:sz w:val="20"/>
                <w:szCs w:val="20"/>
                <w:lang w:val="ru-RU"/>
              </w:rPr>
              <w:t xml:space="preserve">, ОКОНХ </w:t>
            </w:r>
            <w:r w:rsidR="006C1EBA">
              <w:rPr>
                <w:rFonts w:ascii="Sylfaen" w:hAnsi="Sylfaen"/>
                <w:sz w:val="20"/>
                <w:szCs w:val="20"/>
              </w:rPr>
              <w:t>xxx</w:t>
            </w:r>
          </w:p>
          <w:p w14:paraId="0E71E840" w14:textId="77777777" w:rsidR="00DA6BD7" w:rsidRPr="00F74B87" w:rsidRDefault="00DA6BD7" w:rsidP="00DA6BD7">
            <w:pPr>
              <w:keepNext/>
              <w:keepLines/>
              <w:rPr>
                <w:rFonts w:ascii="Sylfaen" w:hAnsi="Sylfaen"/>
                <w:b/>
                <w:sz w:val="20"/>
                <w:szCs w:val="20"/>
                <w:lang w:val="ru-RU"/>
              </w:rPr>
            </w:pPr>
          </w:p>
        </w:tc>
      </w:tr>
      <w:tr w:rsidR="00645EC8" w:rsidRPr="006C1EBA" w14:paraId="656612F1" w14:textId="77777777" w:rsidTr="004A791F">
        <w:trPr>
          <w:trHeight w:val="146"/>
        </w:trPr>
        <w:tc>
          <w:tcPr>
            <w:tcW w:w="10124" w:type="dxa"/>
          </w:tcPr>
          <w:p w14:paraId="48736110" w14:textId="77777777" w:rsidR="00645EC8" w:rsidRPr="00F74B87" w:rsidRDefault="00645EC8" w:rsidP="00E96C7E">
            <w:pPr>
              <w:keepNext/>
              <w:keepLines/>
              <w:rPr>
                <w:rFonts w:ascii="Sylfaen" w:hAnsi="Sylfaen"/>
                <w:sz w:val="20"/>
                <w:lang w:val="ru-RU"/>
              </w:rPr>
            </w:pPr>
          </w:p>
          <w:p w14:paraId="0D5F75D6" w14:textId="77777777" w:rsidR="00645EC8" w:rsidRPr="00F74B87" w:rsidRDefault="00645EC8" w:rsidP="00E96C7E">
            <w:pPr>
              <w:keepNext/>
              <w:keepLines/>
              <w:rPr>
                <w:rFonts w:ascii="Sylfaen" w:hAnsi="Sylfaen"/>
                <w:b/>
                <w:sz w:val="20"/>
                <w:szCs w:val="20"/>
                <w:lang w:val="ru-RU"/>
              </w:rPr>
            </w:pPr>
            <w:r w:rsidRPr="00F74B87">
              <w:rPr>
                <w:rFonts w:ascii="Sylfaen" w:hAnsi="Sylfaen"/>
                <w:sz w:val="20"/>
                <w:szCs w:val="20"/>
                <w:lang w:val="ru-RU"/>
              </w:rPr>
              <w:t>________________________</w:t>
            </w:r>
          </w:p>
          <w:p w14:paraId="2238501C" w14:textId="0489D29A" w:rsidR="00645EC8" w:rsidRPr="006C1EBA" w:rsidRDefault="00645EC8" w:rsidP="00E96C7E">
            <w:pPr>
              <w:keepNext/>
              <w:keepLines/>
              <w:rPr>
                <w:rFonts w:ascii="Sylfaen" w:hAnsi="Sylfaen"/>
                <w:b/>
                <w:sz w:val="20"/>
                <w:szCs w:val="20"/>
              </w:rPr>
            </w:pPr>
            <w:r w:rsidRPr="00F74B87">
              <w:rPr>
                <w:rFonts w:ascii="Sylfaen" w:hAnsi="Sylfaen"/>
                <w:b/>
                <w:sz w:val="20"/>
                <w:szCs w:val="20"/>
                <w:lang w:val="ru-RU"/>
              </w:rPr>
              <w:t>Директор</w:t>
            </w:r>
            <w:r w:rsidRPr="006C1EBA">
              <w:rPr>
                <w:rFonts w:ascii="Sylfaen" w:hAnsi="Sylfaen"/>
                <w:b/>
                <w:sz w:val="20"/>
                <w:szCs w:val="20"/>
              </w:rPr>
              <w:t xml:space="preserve"> </w:t>
            </w:r>
            <w:r w:rsidR="006C1EBA">
              <w:rPr>
                <w:rFonts w:ascii="Sylfaen" w:hAnsi="Sylfaen"/>
                <w:b/>
                <w:sz w:val="20"/>
                <w:szCs w:val="20"/>
              </w:rPr>
              <w:t>xxx</w:t>
            </w:r>
            <w:r w:rsidR="00DA6BD7" w:rsidRPr="006C1EBA">
              <w:t xml:space="preserve"> / </w:t>
            </w:r>
            <w:r w:rsidR="00DA6BD7" w:rsidRPr="006C1EBA">
              <w:rPr>
                <w:rFonts w:ascii="Sylfaen" w:hAnsi="Sylfaen"/>
                <w:b/>
                <w:sz w:val="20"/>
                <w:szCs w:val="20"/>
              </w:rPr>
              <w:t xml:space="preserve">Director </w:t>
            </w:r>
            <w:r w:rsidR="006C1EBA">
              <w:rPr>
                <w:rFonts w:ascii="Sylfaen" w:hAnsi="Sylfaen"/>
                <w:b/>
                <w:sz w:val="20"/>
                <w:szCs w:val="20"/>
              </w:rPr>
              <w:t>xxxx</w:t>
            </w:r>
          </w:p>
        </w:tc>
      </w:tr>
      <w:tr w:rsidR="004A791F" w:rsidRPr="00F74B87" w14:paraId="20F01945" w14:textId="77777777" w:rsidTr="00F74B87">
        <w:trPr>
          <w:trHeight w:val="146"/>
        </w:trPr>
        <w:tc>
          <w:tcPr>
            <w:tcW w:w="10124" w:type="dxa"/>
          </w:tcPr>
          <w:p w14:paraId="17F1A06A" w14:textId="77777777" w:rsidR="004A791F" w:rsidRPr="006C1EBA" w:rsidRDefault="004A791F" w:rsidP="004A791F">
            <w:pPr>
              <w:keepNext/>
              <w:keepLines/>
              <w:rPr>
                <w:rFonts w:ascii="Sylfaen" w:hAnsi="Sylfaen"/>
                <w:sz w:val="20"/>
                <w:szCs w:val="20"/>
              </w:rPr>
            </w:pPr>
          </w:p>
          <w:p w14:paraId="2BA3B576" w14:textId="77777777" w:rsidR="004A791F" w:rsidRPr="006C1EBA" w:rsidRDefault="004A791F" w:rsidP="004A791F">
            <w:pPr>
              <w:keepNext/>
              <w:keepLines/>
              <w:rPr>
                <w:rFonts w:ascii="Sylfaen" w:hAnsi="Sylfaen"/>
                <w:sz w:val="20"/>
                <w:szCs w:val="20"/>
              </w:rPr>
            </w:pPr>
          </w:p>
          <w:p w14:paraId="42753720" w14:textId="77777777" w:rsidR="004A791F" w:rsidRPr="006C1EBA" w:rsidRDefault="004A791F" w:rsidP="004A791F">
            <w:pPr>
              <w:keepNext/>
              <w:keepLines/>
              <w:rPr>
                <w:rFonts w:ascii="Sylfaen" w:hAnsi="Sylfaen"/>
                <w:sz w:val="20"/>
                <w:szCs w:val="20"/>
              </w:rPr>
            </w:pPr>
          </w:p>
          <w:p w14:paraId="25D09680" w14:textId="77777777" w:rsidR="004A791F" w:rsidRPr="006C1EBA" w:rsidRDefault="004A791F" w:rsidP="004A791F">
            <w:pPr>
              <w:keepNext/>
              <w:keepLines/>
              <w:rPr>
                <w:rFonts w:ascii="Sylfaen" w:hAnsi="Sylfaen"/>
                <w:sz w:val="20"/>
                <w:szCs w:val="20"/>
              </w:rPr>
            </w:pPr>
          </w:p>
          <w:p w14:paraId="4E2A781A" w14:textId="77777777" w:rsidR="004A791F" w:rsidRPr="006C1EBA" w:rsidRDefault="004A791F" w:rsidP="004A791F">
            <w:pPr>
              <w:keepNext/>
              <w:keepLines/>
              <w:rPr>
                <w:rFonts w:ascii="Sylfaen" w:hAnsi="Sylfaen"/>
                <w:sz w:val="20"/>
                <w:szCs w:val="20"/>
              </w:rPr>
            </w:pPr>
          </w:p>
          <w:p w14:paraId="4E4E61D9" w14:textId="77777777" w:rsidR="004A791F" w:rsidRPr="00F247A1" w:rsidRDefault="004A791F" w:rsidP="004A791F">
            <w:pPr>
              <w:keepNext/>
              <w:keepLines/>
              <w:rPr>
                <w:rFonts w:ascii="Sylfaen" w:hAnsi="Sylfaen"/>
                <w:sz w:val="20"/>
                <w:szCs w:val="20"/>
              </w:rPr>
            </w:pPr>
            <w:r w:rsidRPr="00F247A1">
              <w:rPr>
                <w:rFonts w:ascii="Sylfaen" w:hAnsi="Sylfaen"/>
                <w:b/>
                <w:sz w:val="20"/>
                <w:szCs w:val="20"/>
              </w:rPr>
              <w:t xml:space="preserve">Client/ </w:t>
            </w:r>
            <w:r w:rsidRPr="00F74B87">
              <w:rPr>
                <w:rFonts w:ascii="Sylfaen" w:hAnsi="Sylfaen"/>
                <w:b/>
                <w:sz w:val="20"/>
                <w:szCs w:val="20"/>
                <w:lang w:val="ru-RU"/>
              </w:rPr>
              <w:t>Заказчик</w:t>
            </w:r>
            <w:r w:rsidRPr="00F247A1">
              <w:rPr>
                <w:rFonts w:ascii="Sylfaen" w:hAnsi="Sylfaen"/>
                <w:b/>
                <w:sz w:val="20"/>
                <w:szCs w:val="20"/>
              </w:rPr>
              <w:t>:</w:t>
            </w:r>
            <w:r w:rsidRPr="00F247A1">
              <w:rPr>
                <w:rFonts w:ascii="Sylfaen" w:hAnsi="Sylfaen"/>
                <w:sz w:val="20"/>
                <w:szCs w:val="20"/>
              </w:rPr>
              <w:t xml:space="preserve"> Joint-Stock Commercial Bank “Uzbek Industrial and Construction Bank”/ </w:t>
            </w:r>
            <w:r w:rsidRPr="00F74B87">
              <w:rPr>
                <w:rFonts w:ascii="Sylfaen" w:hAnsi="Sylfaen"/>
                <w:sz w:val="20"/>
                <w:szCs w:val="20"/>
                <w:lang w:val="ru-RU"/>
              </w:rPr>
              <w:t>Акционерно</w:t>
            </w:r>
            <w:r w:rsidRPr="00F247A1">
              <w:rPr>
                <w:rFonts w:ascii="Sylfaen" w:hAnsi="Sylfaen"/>
                <w:sz w:val="20"/>
                <w:szCs w:val="20"/>
              </w:rPr>
              <w:t>-</w:t>
            </w:r>
            <w:r w:rsidRPr="00F74B87">
              <w:rPr>
                <w:rFonts w:ascii="Sylfaen" w:hAnsi="Sylfaen"/>
                <w:sz w:val="20"/>
                <w:szCs w:val="20"/>
                <w:lang w:val="ru-RU"/>
              </w:rPr>
              <w:t>коммерческий</w:t>
            </w:r>
            <w:r w:rsidRPr="00F247A1">
              <w:rPr>
                <w:rFonts w:ascii="Sylfaen" w:hAnsi="Sylfaen"/>
                <w:sz w:val="20"/>
                <w:szCs w:val="20"/>
              </w:rPr>
              <w:t xml:space="preserve"> </w:t>
            </w:r>
            <w:r w:rsidRPr="00F74B87">
              <w:rPr>
                <w:rFonts w:ascii="Sylfaen" w:hAnsi="Sylfaen"/>
                <w:sz w:val="20"/>
                <w:szCs w:val="20"/>
                <w:lang w:val="ru-RU"/>
              </w:rPr>
              <w:t>банк</w:t>
            </w:r>
            <w:r w:rsidRPr="00F247A1">
              <w:rPr>
                <w:rFonts w:ascii="Sylfaen" w:hAnsi="Sylfaen"/>
                <w:sz w:val="20"/>
                <w:szCs w:val="20"/>
              </w:rPr>
              <w:t xml:space="preserve"> «</w:t>
            </w:r>
            <w:r w:rsidRPr="00F74B87">
              <w:rPr>
                <w:rFonts w:ascii="Sylfaen" w:hAnsi="Sylfaen"/>
                <w:sz w:val="20"/>
                <w:szCs w:val="20"/>
                <w:lang w:val="ru-RU"/>
              </w:rPr>
              <w:t>Узбекский</w:t>
            </w:r>
            <w:r w:rsidRPr="00F247A1">
              <w:rPr>
                <w:rFonts w:ascii="Sylfaen" w:hAnsi="Sylfaen"/>
                <w:sz w:val="20"/>
                <w:szCs w:val="20"/>
              </w:rPr>
              <w:t xml:space="preserve"> </w:t>
            </w:r>
            <w:r w:rsidRPr="00F74B87">
              <w:rPr>
                <w:rFonts w:ascii="Sylfaen" w:hAnsi="Sylfaen"/>
                <w:sz w:val="20"/>
                <w:szCs w:val="20"/>
                <w:lang w:val="ru-RU"/>
              </w:rPr>
              <w:t>промышленно</w:t>
            </w:r>
            <w:r w:rsidRPr="00F247A1">
              <w:rPr>
                <w:rFonts w:ascii="Sylfaen" w:hAnsi="Sylfaen"/>
                <w:sz w:val="20"/>
                <w:szCs w:val="20"/>
              </w:rPr>
              <w:t>-</w:t>
            </w:r>
            <w:r w:rsidRPr="00F74B87">
              <w:rPr>
                <w:rFonts w:ascii="Sylfaen" w:hAnsi="Sylfaen"/>
                <w:sz w:val="20"/>
                <w:szCs w:val="20"/>
                <w:lang w:val="ru-RU"/>
              </w:rPr>
              <w:t>строительный</w:t>
            </w:r>
            <w:r w:rsidRPr="00F247A1">
              <w:rPr>
                <w:rFonts w:ascii="Sylfaen" w:hAnsi="Sylfaen"/>
                <w:sz w:val="20"/>
                <w:szCs w:val="20"/>
              </w:rPr>
              <w:t xml:space="preserve"> </w:t>
            </w:r>
            <w:r w:rsidRPr="00F74B87">
              <w:rPr>
                <w:rFonts w:ascii="Sylfaen" w:hAnsi="Sylfaen"/>
                <w:sz w:val="20"/>
                <w:szCs w:val="20"/>
                <w:lang w:val="ru-RU"/>
              </w:rPr>
              <w:t>банк</w:t>
            </w:r>
            <w:r w:rsidRPr="00F247A1">
              <w:rPr>
                <w:rFonts w:ascii="Sylfaen" w:hAnsi="Sylfaen"/>
                <w:sz w:val="20"/>
                <w:szCs w:val="20"/>
              </w:rPr>
              <w:t>»</w:t>
            </w:r>
          </w:p>
          <w:p w14:paraId="300CAAF5" w14:textId="77777777" w:rsidR="004A791F" w:rsidRPr="00F247A1" w:rsidRDefault="004A791F" w:rsidP="004A791F">
            <w:pPr>
              <w:keepNext/>
              <w:keepLines/>
              <w:rPr>
                <w:rFonts w:ascii="Sylfaen" w:hAnsi="Sylfaen"/>
                <w:sz w:val="20"/>
                <w:szCs w:val="20"/>
              </w:rPr>
            </w:pPr>
          </w:p>
          <w:p w14:paraId="71074CC5" w14:textId="77777777" w:rsidR="004A791F" w:rsidRPr="00F247A1" w:rsidRDefault="004A791F" w:rsidP="004A791F">
            <w:pPr>
              <w:keepNext/>
              <w:keepLines/>
              <w:rPr>
                <w:rFonts w:ascii="Sylfaen" w:hAnsi="Sylfaen"/>
                <w:sz w:val="20"/>
                <w:szCs w:val="20"/>
              </w:rPr>
            </w:pPr>
            <w:r w:rsidRPr="00F247A1">
              <w:rPr>
                <w:rFonts w:ascii="Sylfaen" w:hAnsi="Sylfaen"/>
                <w:b/>
                <w:sz w:val="20"/>
                <w:szCs w:val="20"/>
              </w:rPr>
              <w:t xml:space="preserve">Registered Address/ </w:t>
            </w:r>
            <w:r w:rsidRPr="00F74B87">
              <w:rPr>
                <w:rFonts w:ascii="Sylfaen" w:hAnsi="Sylfaen"/>
                <w:b/>
                <w:sz w:val="20"/>
                <w:szCs w:val="20"/>
                <w:lang w:val="ru-RU"/>
              </w:rPr>
              <w:t>Местонахождение</w:t>
            </w:r>
            <w:r w:rsidRPr="00F247A1">
              <w:rPr>
                <w:rFonts w:ascii="Sylfaen" w:hAnsi="Sylfaen"/>
                <w:sz w:val="20"/>
                <w:szCs w:val="20"/>
              </w:rPr>
              <w:t>:</w:t>
            </w:r>
          </w:p>
          <w:p w14:paraId="4019249E" w14:textId="77777777" w:rsidR="004A791F" w:rsidRPr="00F74B87" w:rsidRDefault="004A791F" w:rsidP="004A791F">
            <w:pPr>
              <w:keepNext/>
              <w:keepLines/>
              <w:rPr>
                <w:rFonts w:ascii="Sylfaen" w:hAnsi="Sylfaen"/>
                <w:sz w:val="20"/>
                <w:lang w:val="ru-RU"/>
              </w:rPr>
            </w:pPr>
            <w:r w:rsidRPr="00F247A1">
              <w:rPr>
                <w:rFonts w:ascii="Sylfaen" w:hAnsi="Sylfaen"/>
                <w:sz w:val="20"/>
              </w:rPr>
              <w:t xml:space="preserve">Registered Address/ </w:t>
            </w:r>
            <w:r w:rsidRPr="00F74B87">
              <w:rPr>
                <w:rFonts w:ascii="Sylfaen" w:hAnsi="Sylfaen"/>
                <w:sz w:val="20"/>
                <w:lang w:val="ru-RU"/>
              </w:rPr>
              <w:t>Место</w:t>
            </w:r>
            <w:r w:rsidRPr="00F247A1">
              <w:rPr>
                <w:rFonts w:ascii="Sylfaen" w:hAnsi="Sylfaen"/>
                <w:sz w:val="20"/>
              </w:rPr>
              <w:t xml:space="preserve"> </w:t>
            </w:r>
            <w:r w:rsidRPr="00F74B87">
              <w:rPr>
                <w:rFonts w:ascii="Sylfaen" w:hAnsi="Sylfaen"/>
                <w:sz w:val="20"/>
                <w:lang w:val="ru-RU"/>
              </w:rPr>
              <w:t>нахождения</w:t>
            </w:r>
            <w:r w:rsidRPr="00F247A1">
              <w:rPr>
                <w:rFonts w:ascii="Sylfaen" w:hAnsi="Sylfaen"/>
                <w:sz w:val="20"/>
              </w:rPr>
              <w:t xml:space="preserve">: </w:t>
            </w:r>
            <w:r w:rsidRPr="00F247A1">
              <w:rPr>
                <w:rFonts w:ascii="Sylfaen" w:hAnsi="Sylfaen"/>
                <w:sz w:val="20"/>
                <w:szCs w:val="20"/>
              </w:rPr>
              <w:t xml:space="preserve">100000, Tashkent, Uzbekistan, 3 Shahrisabzkaya Str / 100000, </w:t>
            </w:r>
            <w:r w:rsidRPr="00F74B87">
              <w:rPr>
                <w:rFonts w:ascii="Sylfaen" w:hAnsi="Sylfaen"/>
                <w:sz w:val="20"/>
                <w:szCs w:val="20"/>
                <w:lang w:val="ru-RU"/>
              </w:rPr>
              <w:t>г</w:t>
            </w:r>
            <w:r w:rsidRPr="00F247A1">
              <w:rPr>
                <w:rFonts w:ascii="Sylfaen" w:hAnsi="Sylfaen"/>
                <w:sz w:val="20"/>
                <w:szCs w:val="20"/>
              </w:rPr>
              <w:t xml:space="preserve">. </w:t>
            </w:r>
            <w:r w:rsidRPr="00F74B87">
              <w:rPr>
                <w:rFonts w:ascii="Sylfaen" w:hAnsi="Sylfaen"/>
                <w:sz w:val="20"/>
                <w:szCs w:val="20"/>
                <w:lang w:val="ru-RU"/>
              </w:rPr>
              <w:t>Ташкент</w:t>
            </w:r>
            <w:r w:rsidRPr="00F247A1">
              <w:rPr>
                <w:rFonts w:ascii="Sylfaen" w:hAnsi="Sylfaen"/>
                <w:sz w:val="20"/>
                <w:szCs w:val="20"/>
              </w:rPr>
              <w:t xml:space="preserve">, </w:t>
            </w:r>
            <w:r w:rsidRPr="00F74B87">
              <w:rPr>
                <w:rFonts w:ascii="Sylfaen" w:hAnsi="Sylfaen"/>
                <w:sz w:val="20"/>
                <w:szCs w:val="20"/>
                <w:lang w:val="ru-RU"/>
              </w:rPr>
              <w:t>Республика</w:t>
            </w:r>
            <w:r w:rsidRPr="00F247A1">
              <w:rPr>
                <w:rFonts w:ascii="Sylfaen" w:hAnsi="Sylfaen"/>
                <w:sz w:val="20"/>
                <w:szCs w:val="20"/>
              </w:rPr>
              <w:t xml:space="preserve"> </w:t>
            </w:r>
            <w:r w:rsidRPr="00F74B87">
              <w:rPr>
                <w:rFonts w:ascii="Sylfaen" w:hAnsi="Sylfaen"/>
                <w:sz w:val="20"/>
                <w:szCs w:val="20"/>
                <w:lang w:val="ru-RU"/>
              </w:rPr>
              <w:t>Узбекистан</w:t>
            </w:r>
            <w:r w:rsidRPr="00F247A1">
              <w:rPr>
                <w:rFonts w:ascii="Sylfaen" w:hAnsi="Sylfaen"/>
                <w:sz w:val="20"/>
                <w:szCs w:val="20"/>
              </w:rPr>
              <w:t xml:space="preserve">, </w:t>
            </w:r>
            <w:r w:rsidRPr="00F74B87">
              <w:rPr>
                <w:rFonts w:ascii="Sylfaen" w:hAnsi="Sylfaen"/>
                <w:sz w:val="20"/>
                <w:szCs w:val="20"/>
                <w:lang w:val="ru-RU"/>
              </w:rPr>
              <w:t>ул</w:t>
            </w:r>
            <w:r w:rsidRPr="00F247A1">
              <w:rPr>
                <w:rFonts w:ascii="Sylfaen" w:hAnsi="Sylfaen"/>
                <w:sz w:val="20"/>
                <w:szCs w:val="20"/>
              </w:rPr>
              <w:t xml:space="preserve">. </w:t>
            </w:r>
            <w:r w:rsidRPr="00F74B87">
              <w:rPr>
                <w:rFonts w:ascii="Sylfaen" w:hAnsi="Sylfaen"/>
                <w:sz w:val="20"/>
                <w:szCs w:val="20"/>
                <w:lang w:val="ru-RU"/>
              </w:rPr>
              <w:t xml:space="preserve">Шахрисабзская 3. </w:t>
            </w:r>
          </w:p>
          <w:p w14:paraId="1F9E8F67" w14:textId="77777777" w:rsidR="004A791F" w:rsidRPr="00F74B87" w:rsidRDefault="004A791F" w:rsidP="00F74B87">
            <w:pPr>
              <w:rPr>
                <w:rFonts w:ascii="Sylfaen" w:hAnsi="Sylfaen"/>
                <w:sz w:val="20"/>
                <w:szCs w:val="20"/>
                <w:lang w:val="ru-RU"/>
              </w:rPr>
            </w:pPr>
          </w:p>
        </w:tc>
      </w:tr>
      <w:tr w:rsidR="004A791F" w:rsidRPr="00F247A1" w14:paraId="6C5428CC" w14:textId="77777777" w:rsidTr="004A791F">
        <w:trPr>
          <w:trHeight w:val="146"/>
        </w:trPr>
        <w:tc>
          <w:tcPr>
            <w:tcW w:w="10124" w:type="dxa"/>
          </w:tcPr>
          <w:p w14:paraId="36061E0B" w14:textId="77777777" w:rsidR="004A791F" w:rsidRPr="00F74B87" w:rsidRDefault="004A791F" w:rsidP="004A791F">
            <w:pPr>
              <w:keepNext/>
              <w:keepLines/>
              <w:rPr>
                <w:rFonts w:ascii="Sylfaen" w:hAnsi="Sylfaen"/>
                <w:sz w:val="20"/>
                <w:szCs w:val="20"/>
              </w:rPr>
            </w:pPr>
            <w:r w:rsidRPr="00F74B87">
              <w:rPr>
                <w:rFonts w:ascii="Sylfaen" w:hAnsi="Sylfaen"/>
                <w:b/>
                <w:sz w:val="20"/>
                <w:szCs w:val="20"/>
              </w:rPr>
              <w:t xml:space="preserve">Bankdetails / </w:t>
            </w:r>
            <w:r w:rsidRPr="00F74B87">
              <w:rPr>
                <w:rFonts w:ascii="Sylfaen" w:hAnsi="Sylfaen"/>
                <w:b/>
                <w:sz w:val="20"/>
                <w:szCs w:val="20"/>
                <w:lang w:val="ru-RU"/>
              </w:rPr>
              <w:t>Банковские</w:t>
            </w:r>
            <w:r w:rsidRPr="00F74B87">
              <w:rPr>
                <w:rFonts w:ascii="Sylfaen" w:hAnsi="Sylfaen"/>
                <w:b/>
                <w:sz w:val="20"/>
                <w:szCs w:val="20"/>
              </w:rPr>
              <w:t xml:space="preserve"> </w:t>
            </w:r>
            <w:r w:rsidRPr="00F74B87">
              <w:rPr>
                <w:rFonts w:ascii="Sylfaen" w:hAnsi="Sylfaen"/>
                <w:b/>
                <w:sz w:val="20"/>
                <w:szCs w:val="20"/>
                <w:lang w:val="ru-RU"/>
              </w:rPr>
              <w:t>реквизиты</w:t>
            </w:r>
            <w:r w:rsidRPr="00F74B87">
              <w:rPr>
                <w:rFonts w:ascii="Sylfaen" w:hAnsi="Sylfaen"/>
                <w:b/>
                <w:sz w:val="20"/>
                <w:szCs w:val="20"/>
              </w:rPr>
              <w:t>:</w:t>
            </w:r>
            <w:r w:rsidRPr="00F74B87">
              <w:rPr>
                <w:rFonts w:ascii="Sylfaen" w:hAnsi="Sylfaen"/>
                <w:sz w:val="20"/>
                <w:szCs w:val="20"/>
              </w:rPr>
              <w:t xml:space="preserve"> </w:t>
            </w:r>
          </w:p>
          <w:p w14:paraId="23BB6BC2" w14:textId="77777777" w:rsidR="004A791F" w:rsidRPr="00F74B87" w:rsidRDefault="004A791F" w:rsidP="004A791F">
            <w:pPr>
              <w:keepNext/>
              <w:keepLines/>
              <w:rPr>
                <w:rFonts w:ascii="Sylfaen" w:hAnsi="Sylfaen"/>
                <w:sz w:val="20"/>
                <w:szCs w:val="20"/>
              </w:rPr>
            </w:pPr>
            <w:r w:rsidRPr="00F74B87">
              <w:rPr>
                <w:rFonts w:ascii="Sylfaen" w:hAnsi="Sylfaen"/>
                <w:sz w:val="20"/>
                <w:szCs w:val="20"/>
              </w:rPr>
              <w:t>AccountNo./</w:t>
            </w:r>
            <w:r w:rsidRPr="00F74B87">
              <w:rPr>
                <w:rFonts w:ascii="Sylfaen" w:hAnsi="Sylfaen"/>
                <w:sz w:val="20"/>
                <w:szCs w:val="20"/>
                <w:lang w:val="ru-RU"/>
              </w:rPr>
              <w:t>Расчетный</w:t>
            </w:r>
            <w:r w:rsidRPr="00F74B87">
              <w:rPr>
                <w:rFonts w:ascii="Sylfaen" w:hAnsi="Sylfaen"/>
                <w:sz w:val="20"/>
                <w:szCs w:val="20"/>
              </w:rPr>
              <w:t xml:space="preserve"> </w:t>
            </w:r>
            <w:r w:rsidRPr="00F74B87">
              <w:rPr>
                <w:rFonts w:ascii="Sylfaen" w:hAnsi="Sylfaen"/>
                <w:sz w:val="20"/>
                <w:szCs w:val="20"/>
                <w:lang w:val="ru-RU"/>
              </w:rPr>
              <w:t>счёт</w:t>
            </w:r>
            <w:r w:rsidRPr="00F74B87">
              <w:rPr>
                <w:rFonts w:ascii="Sylfaen" w:hAnsi="Sylfaen"/>
                <w:sz w:val="20"/>
                <w:szCs w:val="20"/>
              </w:rPr>
              <w:t xml:space="preserve"> № - 29896000200000440104</w:t>
            </w:r>
          </w:p>
          <w:p w14:paraId="6821AA32" w14:textId="77777777" w:rsidR="004A791F" w:rsidRPr="00F74B87" w:rsidRDefault="004A791F" w:rsidP="004A791F">
            <w:pPr>
              <w:keepNext/>
              <w:keepLines/>
              <w:rPr>
                <w:rFonts w:ascii="Sylfaen" w:hAnsi="Sylfaen"/>
                <w:sz w:val="20"/>
                <w:szCs w:val="20"/>
              </w:rPr>
            </w:pPr>
            <w:r w:rsidRPr="00F74B87">
              <w:rPr>
                <w:rFonts w:ascii="Sylfaen" w:hAnsi="Sylfaen"/>
                <w:sz w:val="20"/>
                <w:szCs w:val="20"/>
              </w:rPr>
              <w:t xml:space="preserve">At JSCB “Uzpromstroybank” Bank Code 00440, TIN 200833707, OKOHX – 96120; </w:t>
            </w:r>
          </w:p>
          <w:p w14:paraId="6E8B2D42" w14:textId="77777777" w:rsidR="004A791F" w:rsidRPr="00F74B87" w:rsidRDefault="004A791F" w:rsidP="004A791F">
            <w:pPr>
              <w:rPr>
                <w:rFonts w:ascii="Sylfaen" w:hAnsi="Sylfaen"/>
                <w:sz w:val="20"/>
                <w:szCs w:val="20"/>
                <w:lang w:val="ru-RU"/>
              </w:rPr>
            </w:pPr>
            <w:r w:rsidRPr="00F74B87">
              <w:rPr>
                <w:rFonts w:ascii="Sylfaen" w:hAnsi="Sylfaen"/>
                <w:sz w:val="20"/>
                <w:szCs w:val="20"/>
                <w:lang w:val="ru-RU"/>
              </w:rPr>
              <w:t>В АКБ «Узпромстройбанк» МФО 00440, ИНН 200833707, OKOHX – 96120</w:t>
            </w:r>
          </w:p>
        </w:tc>
      </w:tr>
      <w:tr w:rsidR="004A791F" w:rsidRPr="00F247A1" w14:paraId="5319BB5F" w14:textId="77777777" w:rsidTr="004A791F">
        <w:trPr>
          <w:trHeight w:val="146"/>
        </w:trPr>
        <w:tc>
          <w:tcPr>
            <w:tcW w:w="10124" w:type="dxa"/>
          </w:tcPr>
          <w:p w14:paraId="73AE02A2" w14:textId="77777777" w:rsidR="004A791F" w:rsidRPr="00F74B87" w:rsidRDefault="004A791F" w:rsidP="004A791F">
            <w:pPr>
              <w:keepNext/>
              <w:keepLines/>
              <w:rPr>
                <w:rFonts w:ascii="Sylfaen" w:hAnsi="Sylfaen"/>
                <w:sz w:val="20"/>
                <w:szCs w:val="20"/>
                <w:lang w:val="ru-RU"/>
              </w:rPr>
            </w:pPr>
          </w:p>
          <w:p w14:paraId="75A7E9AC" w14:textId="77777777" w:rsidR="004A791F" w:rsidRPr="00F74B87" w:rsidRDefault="004A791F" w:rsidP="004A791F">
            <w:pPr>
              <w:rPr>
                <w:rFonts w:ascii="Sylfaen" w:hAnsi="Sylfaen"/>
                <w:sz w:val="20"/>
                <w:szCs w:val="20"/>
              </w:rPr>
            </w:pPr>
            <w:r w:rsidRPr="00F74B87">
              <w:rPr>
                <w:rFonts w:ascii="Sylfaen" w:hAnsi="Sylfaen"/>
                <w:sz w:val="20"/>
                <w:szCs w:val="20"/>
              </w:rPr>
              <w:t>_______________________________________________________________</w:t>
            </w:r>
          </w:p>
          <w:p w14:paraId="45BC702F" w14:textId="2DEA1CC5" w:rsidR="004A791F" w:rsidRPr="00A050FB" w:rsidRDefault="00D809F4" w:rsidP="004A791F">
            <w:pPr>
              <w:rPr>
                <w:rFonts w:ascii="Sylfaen" w:hAnsi="Sylfaen"/>
                <w:b/>
                <w:sz w:val="20"/>
                <w:szCs w:val="20"/>
              </w:rPr>
            </w:pPr>
            <w:r w:rsidRPr="00A050FB">
              <w:rPr>
                <w:rFonts w:ascii="Sylfaen" w:hAnsi="Sylfaen"/>
                <w:b/>
                <w:sz w:val="20"/>
                <w:szCs w:val="20"/>
              </w:rPr>
              <w:t xml:space="preserve">Acting </w:t>
            </w:r>
            <w:r w:rsidR="004A791F" w:rsidRPr="00A050FB">
              <w:rPr>
                <w:rFonts w:ascii="Sylfaen" w:hAnsi="Sylfaen"/>
                <w:b/>
                <w:sz w:val="20"/>
                <w:szCs w:val="20"/>
              </w:rPr>
              <w:t xml:space="preserve">Chairman of the Board </w:t>
            </w:r>
            <w:r w:rsidR="006C1EBA">
              <w:rPr>
                <w:rFonts w:ascii="Sylfaen" w:hAnsi="Sylfaen"/>
                <w:b/>
                <w:sz w:val="20"/>
                <w:szCs w:val="20"/>
              </w:rPr>
              <w:t>xxxx</w:t>
            </w:r>
            <w:r w:rsidR="004A791F" w:rsidRPr="00A050FB">
              <w:rPr>
                <w:rFonts w:ascii="Sylfaen" w:hAnsi="Sylfaen"/>
                <w:b/>
                <w:sz w:val="20"/>
                <w:szCs w:val="20"/>
              </w:rPr>
              <w:t xml:space="preserve"> / </w:t>
            </w:r>
          </w:p>
          <w:p w14:paraId="692888EC" w14:textId="7291FBA7" w:rsidR="004A791F" w:rsidRPr="006C1EBA" w:rsidRDefault="00D809F4" w:rsidP="00CC0CE0">
            <w:pPr>
              <w:rPr>
                <w:rFonts w:ascii="Sylfaen" w:hAnsi="Sylfaen"/>
                <w:sz w:val="20"/>
                <w:szCs w:val="20"/>
                <w:lang w:val="ru-RU"/>
              </w:rPr>
            </w:pPr>
            <w:r w:rsidRPr="002A4141">
              <w:rPr>
                <w:rFonts w:ascii="Sylfaen" w:hAnsi="Sylfaen"/>
                <w:b/>
                <w:sz w:val="20"/>
                <w:szCs w:val="20"/>
                <w:lang w:val="ru-RU"/>
              </w:rPr>
              <w:t>И.о.</w:t>
            </w:r>
            <w:r>
              <w:rPr>
                <w:rFonts w:ascii="Sylfaen" w:hAnsi="Sylfaen"/>
                <w:b/>
                <w:lang w:val="ru-RU"/>
              </w:rPr>
              <w:t xml:space="preserve"> </w:t>
            </w:r>
            <w:r w:rsidR="004A791F" w:rsidRPr="00F74B87">
              <w:rPr>
                <w:rFonts w:ascii="Sylfaen" w:hAnsi="Sylfaen"/>
                <w:b/>
                <w:sz w:val="20"/>
                <w:szCs w:val="20"/>
                <w:lang w:val="ru-RU"/>
              </w:rPr>
              <w:t xml:space="preserve">Председатель Правления </w:t>
            </w:r>
            <w:r w:rsidR="006C1EBA">
              <w:rPr>
                <w:rFonts w:ascii="Sylfaen" w:hAnsi="Sylfaen"/>
                <w:b/>
                <w:sz w:val="20"/>
                <w:szCs w:val="20"/>
              </w:rPr>
              <w:t>xxxxx</w:t>
            </w:r>
          </w:p>
        </w:tc>
      </w:tr>
    </w:tbl>
    <w:p w14:paraId="1D360C19" w14:textId="77777777" w:rsidR="0055025B" w:rsidRPr="00F74B87" w:rsidRDefault="0055025B" w:rsidP="00E96C7E">
      <w:pPr>
        <w:keepNext/>
        <w:keepLines/>
        <w:rPr>
          <w:rFonts w:ascii="Sylfaen" w:hAnsi="Sylfaen"/>
          <w:sz w:val="20"/>
          <w:lang w:val="ru-RU"/>
        </w:rPr>
      </w:pPr>
    </w:p>
    <w:p w14:paraId="3D7AD3BA" w14:textId="77777777" w:rsidR="0055025B" w:rsidRPr="00F74B87" w:rsidRDefault="0055025B" w:rsidP="00E96C7E">
      <w:pPr>
        <w:keepNext/>
        <w:keepLines/>
        <w:rPr>
          <w:rFonts w:ascii="Sylfaen" w:hAnsi="Sylfaen"/>
          <w:sz w:val="20"/>
          <w:lang w:val="ru-RU"/>
        </w:rPr>
      </w:pPr>
    </w:p>
    <w:p w14:paraId="2C196CB3" w14:textId="77777777" w:rsidR="0055025B" w:rsidRPr="00F74B87" w:rsidRDefault="0055025B" w:rsidP="00E96C7E">
      <w:pPr>
        <w:keepNext/>
        <w:keepLines/>
        <w:rPr>
          <w:rFonts w:ascii="Sylfaen" w:hAnsi="Sylfaen"/>
          <w:sz w:val="20"/>
          <w:lang w:val="ru-RU"/>
        </w:rPr>
      </w:pPr>
    </w:p>
    <w:p w14:paraId="666BD89B" w14:textId="77777777" w:rsidR="0055025B" w:rsidRPr="00F74B87" w:rsidRDefault="0055025B" w:rsidP="00E96C7E">
      <w:pPr>
        <w:keepNext/>
        <w:keepLines/>
        <w:rPr>
          <w:rFonts w:ascii="Sylfaen" w:hAnsi="Sylfaen"/>
          <w:sz w:val="20"/>
          <w:lang w:val="ru-RU"/>
        </w:rPr>
      </w:pPr>
    </w:p>
    <w:p w14:paraId="52619A62" w14:textId="77777777" w:rsidR="0055025B" w:rsidRPr="00F74B87" w:rsidRDefault="0055025B" w:rsidP="00E96C7E">
      <w:pPr>
        <w:keepNext/>
        <w:keepLines/>
        <w:rPr>
          <w:rFonts w:ascii="Sylfaen" w:hAnsi="Sylfaen"/>
          <w:sz w:val="20"/>
          <w:lang w:val="ru-RU"/>
        </w:rPr>
      </w:pPr>
    </w:p>
    <w:p w14:paraId="056C86E9" w14:textId="77777777" w:rsidR="0055025B" w:rsidRPr="00F74B87" w:rsidRDefault="0055025B" w:rsidP="00E96C7E">
      <w:pPr>
        <w:keepNext/>
        <w:keepLines/>
        <w:rPr>
          <w:rFonts w:ascii="Sylfaen" w:hAnsi="Sylfaen"/>
          <w:sz w:val="20"/>
          <w:lang w:val="ru-RU"/>
        </w:rPr>
      </w:pPr>
    </w:p>
    <w:p w14:paraId="2F803BF0" w14:textId="77777777" w:rsidR="00694702" w:rsidRPr="00F74B87" w:rsidRDefault="00694702" w:rsidP="00E96C7E">
      <w:pPr>
        <w:keepNext/>
        <w:keepLines/>
        <w:rPr>
          <w:rFonts w:ascii="Sylfaen" w:hAnsi="Sylfaen"/>
          <w:sz w:val="20"/>
          <w:lang w:val="ru-RU"/>
        </w:rPr>
      </w:pPr>
    </w:p>
    <w:p w14:paraId="65882EDE" w14:textId="77777777" w:rsidR="00694702" w:rsidRPr="00F74B87" w:rsidRDefault="00694702" w:rsidP="00E96C7E">
      <w:pPr>
        <w:keepNext/>
        <w:keepLines/>
        <w:rPr>
          <w:rFonts w:ascii="Sylfaen" w:hAnsi="Sylfaen"/>
          <w:sz w:val="20"/>
          <w:lang w:val="ru-RU"/>
        </w:rPr>
      </w:pPr>
    </w:p>
    <w:p w14:paraId="347ADBD5" w14:textId="77777777" w:rsidR="00694702" w:rsidRPr="00F74B87" w:rsidRDefault="00694702" w:rsidP="00E96C7E">
      <w:pPr>
        <w:keepNext/>
        <w:keepLines/>
        <w:rPr>
          <w:rFonts w:ascii="Sylfaen" w:hAnsi="Sylfaen"/>
          <w:sz w:val="20"/>
          <w:lang w:val="ru-RU"/>
        </w:rPr>
      </w:pPr>
    </w:p>
    <w:p w14:paraId="68504468" w14:textId="77777777" w:rsidR="00694702" w:rsidRPr="00F74B87" w:rsidRDefault="00694702" w:rsidP="00E96C7E">
      <w:pPr>
        <w:keepNext/>
        <w:keepLines/>
        <w:rPr>
          <w:rFonts w:ascii="Sylfaen" w:hAnsi="Sylfaen"/>
          <w:sz w:val="20"/>
          <w:lang w:val="ru-RU"/>
        </w:rPr>
      </w:pPr>
    </w:p>
    <w:p w14:paraId="6A5D354D" w14:textId="77777777" w:rsidR="00694702" w:rsidRPr="00F74B87" w:rsidRDefault="00694702" w:rsidP="00E96C7E">
      <w:pPr>
        <w:keepNext/>
        <w:keepLines/>
        <w:rPr>
          <w:rFonts w:ascii="Sylfaen" w:hAnsi="Sylfaen"/>
          <w:sz w:val="20"/>
          <w:lang w:val="ru-RU"/>
        </w:rPr>
      </w:pPr>
    </w:p>
    <w:p w14:paraId="14D2BDEA" w14:textId="77777777" w:rsidR="00EB5FFC" w:rsidRPr="00F74B87" w:rsidRDefault="007B4DDF" w:rsidP="00E96C7E">
      <w:pPr>
        <w:keepNext/>
        <w:keepLines/>
        <w:rPr>
          <w:rFonts w:ascii="Sylfaen" w:hAnsi="Sylfaen"/>
          <w:sz w:val="20"/>
          <w:szCs w:val="20"/>
          <w:lang w:val="ru-RU"/>
        </w:rPr>
      </w:pPr>
      <w:r w:rsidRPr="00F74B87">
        <w:rPr>
          <w:rFonts w:ascii="Sylfaen" w:hAnsi="Sylfaen"/>
          <w:sz w:val="20"/>
          <w:szCs w:val="20"/>
          <w:lang w:val="ru-RU"/>
        </w:rPr>
        <w:br w:type="page"/>
      </w:r>
    </w:p>
    <w:tbl>
      <w:tblPr>
        <w:tblW w:w="10224" w:type="dxa"/>
        <w:tblInd w:w="-280" w:type="dxa"/>
        <w:tblLayout w:type="fixed"/>
        <w:tblLook w:val="0000" w:firstRow="0" w:lastRow="0" w:firstColumn="0" w:lastColumn="0" w:noHBand="0" w:noVBand="0"/>
      </w:tblPr>
      <w:tblGrid>
        <w:gridCol w:w="4860"/>
        <w:gridCol w:w="284"/>
        <w:gridCol w:w="5080"/>
      </w:tblGrid>
      <w:tr w:rsidR="00645EC8" w:rsidRPr="00F74B87" w14:paraId="312BD8B6" w14:textId="77777777" w:rsidTr="00FF0C55">
        <w:tc>
          <w:tcPr>
            <w:tcW w:w="4860" w:type="dxa"/>
            <w:tcMar>
              <w:top w:w="0" w:type="dxa"/>
              <w:left w:w="80" w:type="dxa"/>
              <w:bottom w:w="0" w:type="dxa"/>
              <w:right w:w="80" w:type="dxa"/>
            </w:tcMar>
          </w:tcPr>
          <w:p w14:paraId="73CC85E8" w14:textId="77777777" w:rsidR="00645EC8" w:rsidRPr="00F74B87" w:rsidRDefault="00645EC8" w:rsidP="00E96C7E">
            <w:pPr>
              <w:keepNext/>
              <w:keepLines/>
              <w:rPr>
                <w:rFonts w:ascii="Sylfaen" w:hAnsi="Sylfaen"/>
                <w:b/>
                <w:sz w:val="20"/>
                <w:szCs w:val="20"/>
              </w:rPr>
            </w:pPr>
            <w:r w:rsidRPr="00F74B87">
              <w:rPr>
                <w:rFonts w:ascii="Sylfaen" w:hAnsi="Sylfaen"/>
                <w:b/>
                <w:sz w:val="20"/>
                <w:szCs w:val="20"/>
                <w:lang w:val="en-GB"/>
              </w:rPr>
              <w:lastRenderedPageBreak/>
              <w:t xml:space="preserve">Appendix No. </w:t>
            </w:r>
            <w:r w:rsidR="00521D20" w:rsidRPr="00F74B87">
              <w:rPr>
                <w:rFonts w:ascii="Sylfaen" w:hAnsi="Sylfaen"/>
                <w:b/>
                <w:sz w:val="20"/>
                <w:szCs w:val="20"/>
              </w:rPr>
              <w:t>1</w:t>
            </w:r>
          </w:p>
          <w:p w14:paraId="083A1590" w14:textId="77777777" w:rsidR="00645EC8" w:rsidRPr="00F74B87" w:rsidRDefault="00645EC8" w:rsidP="00E96C7E">
            <w:pPr>
              <w:keepNext/>
              <w:keepLines/>
              <w:rPr>
                <w:rFonts w:ascii="Sylfaen" w:hAnsi="Sylfaen"/>
                <w:b/>
                <w:sz w:val="20"/>
                <w:szCs w:val="20"/>
                <w:lang w:val="en-GB"/>
              </w:rPr>
            </w:pPr>
            <w:r w:rsidRPr="00F74B87">
              <w:rPr>
                <w:rFonts w:ascii="Sylfaen" w:hAnsi="Sylfaen"/>
                <w:b/>
                <w:sz w:val="20"/>
                <w:szCs w:val="20"/>
                <w:lang w:val="en-GB"/>
              </w:rPr>
              <w:t>To Consulting Services Agreement</w:t>
            </w:r>
          </w:p>
          <w:p w14:paraId="3759E797" w14:textId="77777777" w:rsidR="00645EC8" w:rsidRPr="00F74B87" w:rsidRDefault="00645EC8" w:rsidP="00E96C7E">
            <w:pPr>
              <w:keepNext/>
              <w:keepLines/>
              <w:rPr>
                <w:rFonts w:ascii="Sylfaen" w:hAnsi="Sylfaen"/>
                <w:b/>
                <w:sz w:val="20"/>
              </w:rPr>
            </w:pPr>
            <w:r w:rsidRPr="00F74B87">
              <w:rPr>
                <w:rFonts w:ascii="Sylfaen" w:hAnsi="Sylfaen"/>
                <w:b/>
                <w:sz w:val="20"/>
                <w:lang w:val="en-GB"/>
              </w:rPr>
              <w:t xml:space="preserve">No. _________________ dated ______________ </w:t>
            </w:r>
            <w:r w:rsidRPr="00F74B87">
              <w:rPr>
                <w:rFonts w:ascii="Sylfaen" w:hAnsi="Sylfaen"/>
                <w:b/>
                <w:sz w:val="20"/>
              </w:rPr>
              <w:t xml:space="preserve">                </w:t>
            </w:r>
          </w:p>
          <w:p w14:paraId="0F166121" w14:textId="77777777" w:rsidR="00645EC8" w:rsidRPr="00F74B87" w:rsidRDefault="00645EC8" w:rsidP="00E96C7E">
            <w:pPr>
              <w:keepNext/>
              <w:keepLines/>
              <w:rPr>
                <w:rFonts w:ascii="Sylfaen" w:hAnsi="Sylfaen"/>
                <w:b/>
                <w:sz w:val="20"/>
                <w:szCs w:val="20"/>
              </w:rPr>
            </w:pPr>
          </w:p>
        </w:tc>
        <w:tc>
          <w:tcPr>
            <w:tcW w:w="284" w:type="dxa"/>
            <w:tcMar>
              <w:top w:w="0" w:type="dxa"/>
              <w:left w:w="80" w:type="dxa"/>
              <w:bottom w:w="0" w:type="dxa"/>
              <w:right w:w="80" w:type="dxa"/>
            </w:tcMar>
          </w:tcPr>
          <w:p w14:paraId="6898D739" w14:textId="77777777" w:rsidR="00645EC8" w:rsidRPr="00F74B87" w:rsidRDefault="00645EC8" w:rsidP="00E96C7E">
            <w:pPr>
              <w:keepNext/>
              <w:keepLines/>
              <w:rPr>
                <w:rFonts w:ascii="Sylfaen" w:hAnsi="Sylfaen"/>
                <w:sz w:val="20"/>
                <w:szCs w:val="20"/>
              </w:rPr>
            </w:pPr>
          </w:p>
        </w:tc>
        <w:tc>
          <w:tcPr>
            <w:tcW w:w="5080" w:type="dxa"/>
            <w:tcMar>
              <w:top w:w="0" w:type="dxa"/>
              <w:left w:w="80" w:type="dxa"/>
              <w:bottom w:w="0" w:type="dxa"/>
              <w:right w:w="80" w:type="dxa"/>
            </w:tcMar>
          </w:tcPr>
          <w:p w14:paraId="4A85944D" w14:textId="77777777" w:rsidR="00645EC8" w:rsidRPr="00F74B87" w:rsidRDefault="00645EC8" w:rsidP="00E96C7E">
            <w:pPr>
              <w:keepNext/>
              <w:keepLines/>
              <w:rPr>
                <w:rFonts w:ascii="Sylfaen" w:hAnsi="Sylfaen"/>
                <w:b/>
                <w:sz w:val="20"/>
                <w:szCs w:val="20"/>
                <w:lang w:val="ru-RU"/>
              </w:rPr>
            </w:pPr>
            <w:r w:rsidRPr="00F74B87">
              <w:rPr>
                <w:rFonts w:ascii="Sylfaen" w:hAnsi="Sylfaen"/>
                <w:b/>
                <w:sz w:val="20"/>
                <w:szCs w:val="20"/>
                <w:lang w:val="ru-RU"/>
              </w:rPr>
              <w:t>Приложение №</w:t>
            </w:r>
            <w:r w:rsidR="00521D20" w:rsidRPr="00F74B87">
              <w:rPr>
                <w:rFonts w:ascii="Sylfaen" w:hAnsi="Sylfaen"/>
                <w:b/>
                <w:sz w:val="20"/>
                <w:szCs w:val="20"/>
                <w:lang w:val="ru-RU"/>
              </w:rPr>
              <w:t xml:space="preserve"> 1</w:t>
            </w:r>
          </w:p>
          <w:p w14:paraId="01972BB6" w14:textId="77777777" w:rsidR="00645EC8" w:rsidRPr="00F74B87" w:rsidRDefault="00645EC8" w:rsidP="00E96C7E">
            <w:pPr>
              <w:keepNext/>
              <w:keepLines/>
              <w:rPr>
                <w:rFonts w:ascii="Sylfaen" w:hAnsi="Sylfaen"/>
                <w:b/>
                <w:sz w:val="20"/>
                <w:szCs w:val="20"/>
                <w:lang w:val="ru-RU"/>
              </w:rPr>
            </w:pPr>
            <w:r w:rsidRPr="00F74B87">
              <w:rPr>
                <w:rFonts w:ascii="Sylfaen" w:hAnsi="Sylfaen"/>
                <w:b/>
                <w:sz w:val="20"/>
                <w:szCs w:val="20"/>
                <w:lang w:val="ru-RU"/>
              </w:rPr>
              <w:t xml:space="preserve">к Договору оказания консультационных услуг </w:t>
            </w:r>
          </w:p>
          <w:p w14:paraId="1F74A183" w14:textId="77777777" w:rsidR="00645EC8" w:rsidRPr="00F74B87" w:rsidRDefault="00645EC8" w:rsidP="00E96C7E">
            <w:pPr>
              <w:keepNext/>
              <w:keepLines/>
              <w:rPr>
                <w:rFonts w:ascii="Sylfaen" w:hAnsi="Sylfaen"/>
                <w:sz w:val="20"/>
                <w:szCs w:val="20"/>
                <w:lang w:val="ru-RU"/>
              </w:rPr>
            </w:pPr>
            <w:r w:rsidRPr="00F74B87">
              <w:rPr>
                <w:rFonts w:ascii="Sylfaen" w:hAnsi="Sylfaen"/>
                <w:b/>
                <w:sz w:val="20"/>
                <w:lang w:val="ru-RU"/>
              </w:rPr>
              <w:t>№ __________________ от ________________</w:t>
            </w:r>
            <w:r w:rsidRPr="00F74B87">
              <w:rPr>
                <w:rFonts w:ascii="Sylfaen" w:hAnsi="Sylfaen"/>
                <w:sz w:val="20"/>
                <w:szCs w:val="20"/>
                <w:lang w:val="ru-RU"/>
              </w:rPr>
              <w:t xml:space="preserve"> </w:t>
            </w:r>
          </w:p>
          <w:p w14:paraId="5864E180" w14:textId="77777777" w:rsidR="00645EC8" w:rsidRPr="00F74B87" w:rsidRDefault="00645EC8" w:rsidP="00E96C7E">
            <w:pPr>
              <w:keepNext/>
              <w:keepLines/>
              <w:rPr>
                <w:rFonts w:ascii="Sylfaen" w:hAnsi="Sylfaen"/>
                <w:sz w:val="20"/>
                <w:szCs w:val="20"/>
                <w:lang w:val="ru-RU"/>
              </w:rPr>
            </w:pPr>
          </w:p>
        </w:tc>
      </w:tr>
    </w:tbl>
    <w:p w14:paraId="7A257ACE" w14:textId="77777777" w:rsidR="008E5AED" w:rsidRPr="00F74B87" w:rsidRDefault="008E5AED" w:rsidP="00E96C7E">
      <w:pPr>
        <w:keepNext/>
        <w:keepLines/>
        <w:rPr>
          <w:rFonts w:ascii="Sylfaen" w:hAnsi="Sylfaen"/>
          <w:sz w:val="20"/>
          <w:szCs w:val="20"/>
          <w:lang w:val="ru-RU"/>
        </w:rPr>
      </w:pPr>
    </w:p>
    <w:tbl>
      <w:tblPr>
        <w:tblpPr w:leftFromText="180" w:rightFromText="180" w:vertAnchor="text" w:horzAnchor="margin" w:tblpX="-209" w:tblpY="79"/>
        <w:tblW w:w="10315" w:type="dxa"/>
        <w:tblLayout w:type="fixed"/>
        <w:tblLook w:val="0000" w:firstRow="0" w:lastRow="0" w:firstColumn="0" w:lastColumn="0" w:noHBand="0" w:noVBand="0"/>
      </w:tblPr>
      <w:tblGrid>
        <w:gridCol w:w="5070"/>
        <w:gridCol w:w="5245"/>
      </w:tblGrid>
      <w:tr w:rsidR="008E5AED" w:rsidRPr="00F247A1" w14:paraId="091AD3E3" w14:textId="77777777" w:rsidTr="008E5AED">
        <w:tc>
          <w:tcPr>
            <w:tcW w:w="5070" w:type="dxa"/>
          </w:tcPr>
          <w:p w14:paraId="0AE535FD" w14:textId="21357E3B" w:rsidR="008E5AED" w:rsidRPr="00F74B87" w:rsidRDefault="00134C40" w:rsidP="008E5AED">
            <w:pPr>
              <w:pStyle w:val="22"/>
              <w:keepNext/>
              <w:keepLines/>
              <w:jc w:val="both"/>
              <w:rPr>
                <w:rFonts w:ascii="Sylfaen" w:hAnsi="Sylfaen"/>
                <w:bCs/>
                <w:lang w:val="en-US"/>
              </w:rPr>
            </w:pPr>
            <w:r>
              <w:rPr>
                <w:rFonts w:ascii="Sylfaen" w:hAnsi="Sylfaen"/>
                <w:bCs/>
                <w:lang w:val="en-US"/>
              </w:rPr>
              <w:t>Xxx</w:t>
            </w:r>
            <w:r w:rsidR="008E5AED" w:rsidRPr="00F74B87">
              <w:rPr>
                <w:rFonts w:ascii="Sylfaen" w:hAnsi="Sylfaen"/>
                <w:bCs/>
                <w:lang w:val="en-US"/>
              </w:rPr>
              <w:t xml:space="preserve"> &amp; </w:t>
            </w:r>
            <w:r w:rsidR="003E29DD">
              <w:rPr>
                <w:rFonts w:ascii="Sylfaen" w:hAnsi="Sylfaen"/>
                <w:bCs/>
                <w:lang w:val="en-US"/>
              </w:rPr>
              <w:t>Xxx</w:t>
            </w:r>
            <w:r w:rsidR="008E5AED" w:rsidRPr="00F74B87">
              <w:rPr>
                <w:rFonts w:ascii="Sylfaen" w:hAnsi="Sylfaen"/>
                <w:bCs/>
                <w:lang w:val="en-US"/>
              </w:rPr>
              <w:t xml:space="preserve"> ”</w:t>
            </w:r>
            <w:r w:rsidR="008E5AED" w:rsidRPr="00F74B87">
              <w:t xml:space="preserve"> </w:t>
            </w:r>
            <w:r w:rsidR="008E5AED" w:rsidRPr="00F74B87">
              <w:rPr>
                <w:rFonts w:ascii="Sylfaen" w:hAnsi="Sylfaen"/>
                <w:bCs/>
                <w:lang w:val="en-US"/>
              </w:rPr>
              <w:t>Audit organization, LLC</w:t>
            </w:r>
          </w:p>
          <w:p w14:paraId="4F9C9C61" w14:textId="7AE3CF3B" w:rsidR="008E5AED" w:rsidRPr="00F74B87" w:rsidRDefault="006C1EBA" w:rsidP="008E5AED">
            <w:pPr>
              <w:pStyle w:val="22"/>
              <w:keepNext/>
              <w:keepLines/>
              <w:jc w:val="both"/>
              <w:rPr>
                <w:rFonts w:ascii="Sylfaen" w:hAnsi="Sylfaen"/>
                <w:bCs/>
                <w:lang w:val="en-US"/>
              </w:rPr>
            </w:pPr>
            <w:r>
              <w:rPr>
                <w:rFonts w:ascii="Sylfaen" w:hAnsi="Sylfaen"/>
                <w:bCs/>
                <w:lang w:val="en-US"/>
              </w:rPr>
              <w:t>xxx</w:t>
            </w:r>
            <w:r w:rsidR="008E5AED" w:rsidRPr="00F74B87">
              <w:rPr>
                <w:rFonts w:ascii="Sylfaen" w:hAnsi="Sylfaen"/>
                <w:bCs/>
                <w:lang w:val="en-US"/>
              </w:rPr>
              <w:t>Avenue,</w:t>
            </w:r>
          </w:p>
          <w:p w14:paraId="46281812" w14:textId="77777777" w:rsidR="008E5AED" w:rsidRPr="00F74B87" w:rsidRDefault="008E5AED" w:rsidP="008E5AED">
            <w:pPr>
              <w:shd w:val="clear" w:color="auto" w:fill="FFFFFF"/>
              <w:tabs>
                <w:tab w:val="left" w:pos="178"/>
              </w:tabs>
              <w:rPr>
                <w:rFonts w:ascii="Sylfaen" w:hAnsi="Sylfaen"/>
                <w:sz w:val="20"/>
                <w:szCs w:val="20"/>
                <w:lang w:val="en-GB"/>
              </w:rPr>
            </w:pPr>
            <w:r w:rsidRPr="00F74B87">
              <w:rPr>
                <w:rFonts w:ascii="Sylfaen" w:hAnsi="Sylfaen"/>
                <w:bCs/>
                <w:sz w:val="20"/>
                <w:szCs w:val="20"/>
              </w:rPr>
              <w:t>100000, Tashkent, Republic of Uzbekistan</w:t>
            </w:r>
          </w:p>
        </w:tc>
        <w:tc>
          <w:tcPr>
            <w:tcW w:w="5245" w:type="dxa"/>
          </w:tcPr>
          <w:p w14:paraId="0B30346C" w14:textId="7A815051" w:rsidR="008E5AED" w:rsidRPr="00F74B87" w:rsidRDefault="008E5AED" w:rsidP="008E5AED">
            <w:pPr>
              <w:pStyle w:val="22"/>
              <w:keepNext/>
              <w:keepLines/>
              <w:jc w:val="both"/>
              <w:rPr>
                <w:rFonts w:ascii="Sylfaen" w:hAnsi="Sylfaen"/>
                <w:bCs/>
                <w:lang w:val="ru-RU"/>
              </w:rPr>
            </w:pPr>
            <w:r w:rsidRPr="00F74B87">
              <w:rPr>
                <w:rFonts w:ascii="Sylfaen" w:hAnsi="Sylfaen"/>
                <w:bCs/>
                <w:lang w:val="ru-RU"/>
              </w:rPr>
              <w:t>ООО Аудиторская организация «</w:t>
            </w:r>
            <w:r w:rsidR="00134C40">
              <w:rPr>
                <w:rFonts w:ascii="Sylfaen" w:hAnsi="Sylfaen"/>
                <w:bCs/>
                <w:lang w:val="ru-RU"/>
              </w:rPr>
              <w:t>Xxx</w:t>
            </w:r>
            <w:r w:rsidRPr="00F74B87">
              <w:rPr>
                <w:rFonts w:ascii="Sylfaen" w:hAnsi="Sylfaen"/>
                <w:bCs/>
                <w:lang w:val="ru-RU"/>
              </w:rPr>
              <w:t xml:space="preserve"> и </w:t>
            </w:r>
            <w:r w:rsidR="00134C40">
              <w:rPr>
                <w:rFonts w:ascii="Sylfaen" w:hAnsi="Sylfaen"/>
                <w:bCs/>
                <w:lang w:val="ru-RU"/>
              </w:rPr>
              <w:t>Xxx</w:t>
            </w:r>
            <w:r w:rsidRPr="00F74B87">
              <w:rPr>
                <w:rFonts w:ascii="Sylfaen" w:hAnsi="Sylfaen"/>
                <w:bCs/>
                <w:lang w:val="ru-RU"/>
              </w:rPr>
              <w:t>»</w:t>
            </w:r>
          </w:p>
          <w:p w14:paraId="5357CA75" w14:textId="77777777" w:rsidR="008E5AED" w:rsidRPr="00F74B87" w:rsidRDefault="008E5AED" w:rsidP="008E5AED">
            <w:pPr>
              <w:pStyle w:val="22"/>
              <w:keepNext/>
              <w:keepLines/>
              <w:jc w:val="both"/>
              <w:rPr>
                <w:rFonts w:ascii="Sylfaen" w:hAnsi="Sylfaen"/>
                <w:bCs/>
                <w:lang w:val="ru-RU"/>
              </w:rPr>
            </w:pPr>
            <w:r w:rsidRPr="00F74B87">
              <w:rPr>
                <w:rFonts w:ascii="Sylfaen" w:hAnsi="Sylfaen"/>
                <w:bCs/>
                <w:lang w:val="ru-RU"/>
              </w:rPr>
              <w:t xml:space="preserve">100000, Республика Узбекистан </w:t>
            </w:r>
          </w:p>
          <w:p w14:paraId="69FEBF52" w14:textId="16E5663F" w:rsidR="008E5AED" w:rsidRPr="00F74B87" w:rsidRDefault="008E5AED" w:rsidP="008E5AED">
            <w:pPr>
              <w:pStyle w:val="22"/>
              <w:keepNext/>
              <w:keepLines/>
              <w:jc w:val="both"/>
              <w:rPr>
                <w:rFonts w:ascii="Sylfaen" w:hAnsi="Sylfaen"/>
                <w:bCs/>
                <w:lang w:val="ru-RU"/>
              </w:rPr>
            </w:pPr>
            <w:r w:rsidRPr="00F74B87">
              <w:rPr>
                <w:rFonts w:ascii="Sylfaen" w:hAnsi="Sylfaen"/>
                <w:bCs/>
                <w:lang w:val="ru-RU"/>
              </w:rPr>
              <w:t xml:space="preserve">Ташкент, проспект </w:t>
            </w:r>
            <w:r w:rsidR="006C1EBA">
              <w:rPr>
                <w:rFonts w:ascii="Sylfaen" w:hAnsi="Sylfaen"/>
                <w:bCs/>
                <w:lang w:val="en-US"/>
              </w:rPr>
              <w:t>xxx</w:t>
            </w:r>
            <w:r w:rsidRPr="00F74B87">
              <w:rPr>
                <w:rFonts w:ascii="Sylfaen" w:hAnsi="Sylfaen"/>
                <w:bCs/>
                <w:lang w:val="ru-RU"/>
              </w:rPr>
              <w:t>,</w:t>
            </w:r>
          </w:p>
          <w:p w14:paraId="6CFE9E4E" w14:textId="7990326F" w:rsidR="008E5AED" w:rsidRPr="00F74B87" w:rsidRDefault="008E5AED" w:rsidP="008E5AED">
            <w:pPr>
              <w:rPr>
                <w:rFonts w:ascii="Sylfaen" w:hAnsi="Sylfaen"/>
                <w:bCs/>
                <w:sz w:val="20"/>
                <w:szCs w:val="20"/>
                <w:lang w:val="ru-RU"/>
              </w:rPr>
            </w:pPr>
          </w:p>
          <w:p w14:paraId="7F0BF74A" w14:textId="77777777" w:rsidR="008E5AED" w:rsidRPr="00F247A1" w:rsidRDefault="008E5AED" w:rsidP="008E5AED">
            <w:pPr>
              <w:rPr>
                <w:rFonts w:ascii="Sylfaen" w:hAnsi="Sylfaen"/>
                <w:sz w:val="20"/>
                <w:szCs w:val="20"/>
                <w:lang w:val="ru-RU"/>
              </w:rPr>
            </w:pPr>
          </w:p>
        </w:tc>
      </w:tr>
      <w:tr w:rsidR="008E5AED" w:rsidRPr="00F247A1" w14:paraId="656474C9" w14:textId="77777777" w:rsidTr="008E5AED">
        <w:tc>
          <w:tcPr>
            <w:tcW w:w="5070" w:type="dxa"/>
          </w:tcPr>
          <w:p w14:paraId="653F64A2" w14:textId="3C65F9A8" w:rsidR="008E5AED" w:rsidRPr="00F247A1" w:rsidRDefault="008E5AED" w:rsidP="008E5AED">
            <w:pPr>
              <w:keepNext/>
              <w:keepLines/>
              <w:shd w:val="clear" w:color="auto" w:fill="FFFFFF"/>
              <w:tabs>
                <w:tab w:val="left" w:pos="178"/>
              </w:tabs>
              <w:rPr>
                <w:rFonts w:ascii="Sylfaen" w:hAnsi="Sylfaen"/>
                <w:sz w:val="20"/>
                <w:szCs w:val="20"/>
                <w:lang w:val="ru-RU"/>
              </w:rPr>
            </w:pPr>
          </w:p>
        </w:tc>
        <w:tc>
          <w:tcPr>
            <w:tcW w:w="5245" w:type="dxa"/>
          </w:tcPr>
          <w:p w14:paraId="4C048B65" w14:textId="77777777" w:rsidR="008E5AED" w:rsidRPr="00F247A1" w:rsidRDefault="008E5AED" w:rsidP="008E5AED">
            <w:pPr>
              <w:rPr>
                <w:rFonts w:ascii="Sylfaen" w:hAnsi="Sylfaen"/>
                <w:sz w:val="20"/>
                <w:szCs w:val="20"/>
                <w:lang w:val="ru-RU"/>
              </w:rPr>
            </w:pPr>
          </w:p>
        </w:tc>
      </w:tr>
      <w:tr w:rsidR="00981756" w:rsidRPr="00F247A1" w14:paraId="03D88910" w14:textId="77777777" w:rsidTr="00F74B87">
        <w:trPr>
          <w:trHeight w:val="11056"/>
        </w:trPr>
        <w:tc>
          <w:tcPr>
            <w:tcW w:w="5070" w:type="dxa"/>
          </w:tcPr>
          <w:p w14:paraId="2EA3B87F" w14:textId="304AB09B" w:rsidR="00E67B09" w:rsidRDefault="00575E16" w:rsidP="008E5AED">
            <w:pPr>
              <w:keepNext/>
              <w:keepLines/>
              <w:shd w:val="clear" w:color="auto" w:fill="FFFFFF"/>
              <w:tabs>
                <w:tab w:val="left" w:pos="178"/>
              </w:tabs>
              <w:jc w:val="both"/>
              <w:rPr>
                <w:rFonts w:ascii="Sylfaen" w:hAnsi="Sylfaen"/>
                <w:sz w:val="20"/>
                <w:szCs w:val="20"/>
                <w:lang w:val="en-GB"/>
              </w:rPr>
            </w:pPr>
            <w:r w:rsidRPr="00575E16">
              <w:rPr>
                <w:rFonts w:ascii="Sylfaen" w:hAnsi="Sylfaen"/>
                <w:sz w:val="20"/>
                <w:szCs w:val="20"/>
                <w:lang w:val="en-GB"/>
              </w:rPr>
              <w:t>The Contractor undertakes to provide the Services specified in paragraphs 1.1-1.3 of this Agreement</w:t>
            </w:r>
          </w:p>
          <w:p w14:paraId="0FE42ADD" w14:textId="7F3D1E92" w:rsidR="006C1EBA" w:rsidRDefault="006C1EBA" w:rsidP="008E5AED">
            <w:pPr>
              <w:keepNext/>
              <w:keepLines/>
              <w:shd w:val="clear" w:color="auto" w:fill="FFFFFF"/>
              <w:tabs>
                <w:tab w:val="left" w:pos="178"/>
              </w:tabs>
              <w:jc w:val="both"/>
              <w:rPr>
                <w:rFonts w:ascii="Sylfaen" w:hAnsi="Sylfaen"/>
                <w:sz w:val="20"/>
                <w:szCs w:val="20"/>
                <w:lang w:val="en-GB"/>
              </w:rPr>
            </w:pPr>
          </w:p>
          <w:p w14:paraId="66CAD3E7" w14:textId="0E303158" w:rsidR="002F3E35" w:rsidRDefault="002F3E35" w:rsidP="008E5AED">
            <w:pPr>
              <w:keepNext/>
              <w:keepLines/>
              <w:shd w:val="clear" w:color="auto" w:fill="FFFFFF"/>
              <w:tabs>
                <w:tab w:val="left" w:pos="178"/>
              </w:tabs>
              <w:jc w:val="both"/>
              <w:rPr>
                <w:rFonts w:ascii="Sylfaen" w:hAnsi="Sylfaen"/>
                <w:sz w:val="20"/>
                <w:szCs w:val="20"/>
                <w:lang w:val="en-GB"/>
              </w:rPr>
            </w:pPr>
          </w:p>
          <w:p w14:paraId="7BDA1AD9" w14:textId="77777777" w:rsidR="006C1EBA" w:rsidRDefault="006C1EBA" w:rsidP="00F74B87">
            <w:pPr>
              <w:keepNext/>
              <w:keepLines/>
              <w:numPr>
                <w:ilvl w:val="0"/>
                <w:numId w:val="26"/>
              </w:numPr>
              <w:shd w:val="clear" w:color="auto" w:fill="FFFFFF"/>
              <w:tabs>
                <w:tab w:val="left" w:pos="178"/>
              </w:tabs>
              <w:jc w:val="center"/>
              <w:rPr>
                <w:rFonts w:ascii="Sylfaen" w:hAnsi="Sylfaen"/>
                <w:b/>
                <w:sz w:val="20"/>
                <w:lang w:val="en-GB"/>
              </w:rPr>
            </w:pPr>
          </w:p>
          <w:p w14:paraId="59E9B302" w14:textId="70BF7435" w:rsidR="00E67B09" w:rsidRPr="00F74B87" w:rsidRDefault="00E67B09" w:rsidP="00F74B87">
            <w:pPr>
              <w:keepNext/>
              <w:keepLines/>
              <w:numPr>
                <w:ilvl w:val="0"/>
                <w:numId w:val="26"/>
              </w:numPr>
              <w:shd w:val="clear" w:color="auto" w:fill="FFFFFF"/>
              <w:tabs>
                <w:tab w:val="left" w:pos="178"/>
              </w:tabs>
              <w:jc w:val="center"/>
              <w:rPr>
                <w:rFonts w:ascii="Sylfaen" w:hAnsi="Sylfaen"/>
                <w:b/>
                <w:sz w:val="20"/>
                <w:lang w:val="en-GB"/>
              </w:rPr>
            </w:pPr>
            <w:r w:rsidRPr="00F74B87">
              <w:rPr>
                <w:rFonts w:ascii="Sylfaen" w:hAnsi="Sylfaen"/>
                <w:b/>
                <w:sz w:val="20"/>
                <w:lang w:val="en-GB"/>
              </w:rPr>
              <w:t xml:space="preserve">The </w:t>
            </w:r>
            <w:r w:rsidR="000D48CA" w:rsidRPr="00F74B87">
              <w:rPr>
                <w:rFonts w:ascii="Sylfaen" w:hAnsi="Sylfaen"/>
                <w:b/>
                <w:sz w:val="20"/>
              </w:rPr>
              <w:t>following areas will be subject to review by the C</w:t>
            </w:r>
            <w:r w:rsidRPr="00F74B87">
              <w:rPr>
                <w:rFonts w:ascii="Sylfaen" w:hAnsi="Sylfaen"/>
                <w:b/>
                <w:sz w:val="20"/>
                <w:lang w:val="en-GB"/>
              </w:rPr>
              <w:t>ontractor</w:t>
            </w:r>
            <w:r w:rsidR="000D48CA" w:rsidRPr="00F74B87">
              <w:rPr>
                <w:rFonts w:ascii="Sylfaen" w:hAnsi="Sylfaen"/>
                <w:b/>
                <w:sz w:val="20"/>
                <w:lang w:val="en-GB"/>
              </w:rPr>
              <w:t>:</w:t>
            </w:r>
          </w:p>
          <w:p w14:paraId="75852984" w14:textId="77777777" w:rsidR="008E5AED" w:rsidRPr="00F74B87" w:rsidRDefault="008E5AED" w:rsidP="008E5AED">
            <w:pPr>
              <w:keepNext/>
              <w:keepLines/>
              <w:shd w:val="clear" w:color="auto" w:fill="FFFFFF"/>
              <w:tabs>
                <w:tab w:val="left" w:pos="178"/>
              </w:tabs>
              <w:rPr>
                <w:rFonts w:ascii="Sylfaen" w:hAnsi="Sylfaen"/>
                <w:sz w:val="20"/>
                <w:szCs w:val="20"/>
                <w:lang w:val="en-GB"/>
              </w:rPr>
            </w:pPr>
          </w:p>
          <w:p w14:paraId="1096AC56" w14:textId="77777777" w:rsidR="000D48CA" w:rsidRPr="00F74B87" w:rsidRDefault="008E5AED" w:rsidP="000D48CA">
            <w:pPr>
              <w:numPr>
                <w:ilvl w:val="0"/>
                <w:numId w:val="23"/>
              </w:numPr>
              <w:jc w:val="both"/>
              <w:rPr>
                <w:rFonts w:ascii="Sylfaen" w:hAnsi="Sylfaen"/>
                <w:sz w:val="20"/>
                <w:szCs w:val="20"/>
                <w:lang w:val="en-GB"/>
              </w:rPr>
            </w:pPr>
            <w:r w:rsidRPr="00F74B87">
              <w:rPr>
                <w:rFonts w:ascii="Sylfaen" w:hAnsi="Sylfaen"/>
                <w:sz w:val="20"/>
                <w:szCs w:val="20"/>
                <w:lang w:val="en-GB"/>
              </w:rPr>
              <w:t>existing</w:t>
            </w:r>
            <w:r w:rsidR="000D48CA" w:rsidRPr="00F74B87">
              <w:rPr>
                <w:rFonts w:ascii="Sylfaen" w:hAnsi="Sylfaen"/>
                <w:sz w:val="20"/>
                <w:szCs w:val="20"/>
                <w:lang w:val="en-GB"/>
              </w:rPr>
              <w:t xml:space="preserve"> operating model of the Client;</w:t>
            </w:r>
          </w:p>
          <w:p w14:paraId="7F5E0A9F" w14:textId="77777777" w:rsidR="000D48CA" w:rsidRPr="00F74B87" w:rsidRDefault="008E5AED" w:rsidP="000D48CA">
            <w:pPr>
              <w:numPr>
                <w:ilvl w:val="0"/>
                <w:numId w:val="23"/>
              </w:numPr>
              <w:jc w:val="both"/>
              <w:rPr>
                <w:rFonts w:ascii="Sylfaen" w:hAnsi="Sylfaen"/>
                <w:sz w:val="20"/>
                <w:szCs w:val="20"/>
                <w:lang w:val="en-GB"/>
              </w:rPr>
            </w:pPr>
            <w:r w:rsidRPr="00F74B87">
              <w:rPr>
                <w:rFonts w:ascii="Sylfaen" w:hAnsi="Sylfaen"/>
                <w:sz w:val="20"/>
                <w:szCs w:val="20"/>
                <w:lang w:val="en-GB"/>
              </w:rPr>
              <w:t>classification of the financial assets in</w:t>
            </w:r>
            <w:r w:rsidR="00EA2146" w:rsidRPr="00F74B87">
              <w:rPr>
                <w:rFonts w:ascii="Sylfaen" w:hAnsi="Sylfaen"/>
                <w:sz w:val="20"/>
                <w:szCs w:val="20"/>
                <w:lang w:val="en-GB"/>
              </w:rPr>
              <w:t>to respective</w:t>
            </w:r>
            <w:r w:rsidR="000D48CA" w:rsidRPr="00F74B87">
              <w:rPr>
                <w:rFonts w:ascii="Sylfaen" w:hAnsi="Sylfaen"/>
                <w:sz w:val="20"/>
                <w:szCs w:val="20"/>
                <w:lang w:val="en-GB"/>
              </w:rPr>
              <w:t xml:space="preserve"> portfolios;</w:t>
            </w:r>
          </w:p>
          <w:p w14:paraId="55CA7C7B" w14:textId="77777777" w:rsidR="000D48CA" w:rsidRPr="00F74B87" w:rsidRDefault="008E5AED" w:rsidP="000D48CA">
            <w:pPr>
              <w:numPr>
                <w:ilvl w:val="0"/>
                <w:numId w:val="23"/>
              </w:numPr>
              <w:jc w:val="both"/>
              <w:rPr>
                <w:rFonts w:ascii="Sylfaen" w:hAnsi="Sylfaen"/>
                <w:sz w:val="20"/>
                <w:szCs w:val="20"/>
                <w:lang w:val="en-GB"/>
              </w:rPr>
            </w:pPr>
            <w:r w:rsidRPr="00F74B87">
              <w:rPr>
                <w:rFonts w:ascii="Sylfaen" w:hAnsi="Sylfaen"/>
                <w:sz w:val="20"/>
                <w:szCs w:val="20"/>
                <w:lang w:val="en-GB"/>
              </w:rPr>
              <w:t>determining the assets</w:t>
            </w:r>
            <w:r w:rsidR="000D48CA" w:rsidRPr="00F74B87">
              <w:rPr>
                <w:rFonts w:ascii="Sylfaen" w:hAnsi="Sylfaen"/>
                <w:sz w:val="20"/>
                <w:szCs w:val="20"/>
                <w:lang w:val="en-GB"/>
              </w:rPr>
              <w:t xml:space="preserve"> subject to IFRS 9 requirements;</w:t>
            </w:r>
          </w:p>
          <w:p w14:paraId="54166B4D" w14:textId="77777777" w:rsidR="000D48CA" w:rsidRPr="00F74B87" w:rsidRDefault="008E5AED" w:rsidP="008E0718">
            <w:pPr>
              <w:numPr>
                <w:ilvl w:val="0"/>
                <w:numId w:val="23"/>
              </w:numPr>
              <w:jc w:val="both"/>
              <w:rPr>
                <w:rFonts w:ascii="Sylfaen" w:hAnsi="Sylfaen"/>
                <w:sz w:val="20"/>
                <w:szCs w:val="20"/>
                <w:lang w:val="en-GB"/>
              </w:rPr>
            </w:pPr>
            <w:r w:rsidRPr="00F74B87">
              <w:rPr>
                <w:rFonts w:ascii="Sylfaen" w:hAnsi="Sylfaen"/>
                <w:sz w:val="20"/>
                <w:szCs w:val="20"/>
                <w:lang w:val="en-GB"/>
              </w:rPr>
              <w:t xml:space="preserve">allocation of assets into pools </w:t>
            </w:r>
            <w:r w:rsidR="00EA2146" w:rsidRPr="00F74B87">
              <w:rPr>
                <w:rFonts w:ascii="Sylfaen" w:hAnsi="Sylfaen"/>
                <w:sz w:val="20"/>
                <w:szCs w:val="20"/>
                <w:lang w:val="en-GB"/>
              </w:rPr>
              <w:t>of assets with similar credit risk characteristics</w:t>
            </w:r>
            <w:r w:rsidRPr="00F74B87">
              <w:rPr>
                <w:rFonts w:ascii="Sylfaen" w:hAnsi="Sylfaen"/>
                <w:sz w:val="20"/>
                <w:szCs w:val="20"/>
                <w:lang w:val="en-GB"/>
              </w:rPr>
              <w:t xml:space="preserve"> </w:t>
            </w:r>
            <w:r w:rsidR="00EA2146" w:rsidRPr="00F74B87">
              <w:rPr>
                <w:rFonts w:ascii="Sylfaen" w:hAnsi="Sylfaen"/>
                <w:sz w:val="20"/>
                <w:szCs w:val="20"/>
                <w:lang w:val="en-GB"/>
              </w:rPr>
              <w:t>for</w:t>
            </w:r>
            <w:r w:rsidRPr="00F74B87">
              <w:rPr>
                <w:rFonts w:ascii="Sylfaen" w:hAnsi="Sylfaen"/>
                <w:sz w:val="20"/>
                <w:szCs w:val="20"/>
                <w:lang w:val="en-GB"/>
              </w:rPr>
              <w:t xml:space="preserve"> impairment </w:t>
            </w:r>
            <w:r w:rsidR="00EA2146" w:rsidRPr="00F74B87">
              <w:rPr>
                <w:rFonts w:ascii="Sylfaen" w:hAnsi="Sylfaen"/>
                <w:sz w:val="20"/>
                <w:szCs w:val="20"/>
                <w:lang w:val="en-GB"/>
              </w:rPr>
              <w:t>assessment purposes</w:t>
            </w:r>
            <w:r w:rsidRPr="00F74B87">
              <w:rPr>
                <w:rFonts w:ascii="Sylfaen" w:hAnsi="Sylfaen"/>
                <w:sz w:val="20"/>
                <w:szCs w:val="20"/>
                <w:lang w:val="en-GB"/>
              </w:rPr>
              <w:t xml:space="preserve"> (</w:t>
            </w:r>
            <w:r w:rsidR="00EA2146" w:rsidRPr="00F74B87">
              <w:rPr>
                <w:rFonts w:ascii="Sylfaen" w:hAnsi="Sylfaen"/>
                <w:sz w:val="20"/>
                <w:szCs w:val="20"/>
                <w:lang w:val="en-GB"/>
              </w:rPr>
              <w:t>interbank, securities, accounts r</w:t>
            </w:r>
            <w:r w:rsidRPr="00F74B87">
              <w:rPr>
                <w:rFonts w:ascii="Sylfaen" w:hAnsi="Sylfaen"/>
                <w:sz w:val="20"/>
                <w:szCs w:val="20"/>
                <w:lang w:val="en-GB"/>
              </w:rPr>
              <w:t xml:space="preserve">eceivable, </w:t>
            </w:r>
            <w:r w:rsidR="00EA2146" w:rsidRPr="00F74B87">
              <w:rPr>
                <w:rFonts w:ascii="Sylfaen" w:hAnsi="Sylfaen"/>
                <w:sz w:val="20"/>
                <w:szCs w:val="20"/>
                <w:lang w:val="en-GB"/>
              </w:rPr>
              <w:t>off balance liabilities and l</w:t>
            </w:r>
            <w:r w:rsidRPr="00F74B87">
              <w:rPr>
                <w:rFonts w:ascii="Sylfaen" w:hAnsi="Sylfaen"/>
                <w:sz w:val="20"/>
                <w:szCs w:val="20"/>
                <w:lang w:val="en-GB"/>
              </w:rPr>
              <w:t xml:space="preserve">oans </w:t>
            </w:r>
            <w:r w:rsidR="000D48CA" w:rsidRPr="00F74B87">
              <w:rPr>
                <w:rFonts w:ascii="Sylfaen" w:hAnsi="Sylfaen"/>
                <w:sz w:val="20"/>
                <w:szCs w:val="20"/>
                <w:lang w:val="en-GB"/>
              </w:rPr>
              <w:t>to customers);</w:t>
            </w:r>
          </w:p>
          <w:p w14:paraId="7B1F4308" w14:textId="191D646A" w:rsidR="000D48CA" w:rsidRDefault="008E5AED" w:rsidP="000D48CA">
            <w:pPr>
              <w:numPr>
                <w:ilvl w:val="0"/>
                <w:numId w:val="23"/>
              </w:numPr>
              <w:jc w:val="both"/>
              <w:rPr>
                <w:rFonts w:ascii="Sylfaen" w:hAnsi="Sylfaen"/>
                <w:sz w:val="20"/>
                <w:szCs w:val="20"/>
                <w:lang w:val="en-GB"/>
              </w:rPr>
            </w:pPr>
            <w:r w:rsidRPr="00F74B87">
              <w:rPr>
                <w:rFonts w:ascii="Sylfaen" w:hAnsi="Sylfaen"/>
                <w:sz w:val="20"/>
                <w:szCs w:val="20"/>
                <w:lang w:val="en-GB"/>
              </w:rPr>
              <w:t>parameters</w:t>
            </w:r>
            <w:r w:rsidR="008E0718" w:rsidRPr="00F74B87">
              <w:rPr>
                <w:rFonts w:ascii="Sylfaen" w:hAnsi="Sylfaen"/>
                <w:sz w:val="20"/>
                <w:szCs w:val="20"/>
                <w:lang w:val="en-GB"/>
              </w:rPr>
              <w:t xml:space="preserve"> determined by Client</w:t>
            </w:r>
            <w:r w:rsidRPr="00F74B87">
              <w:rPr>
                <w:rFonts w:ascii="Sylfaen" w:hAnsi="Sylfaen"/>
                <w:sz w:val="20"/>
                <w:szCs w:val="20"/>
                <w:lang w:val="en-GB"/>
              </w:rPr>
              <w:t xml:space="preserve"> </w:t>
            </w:r>
            <w:r w:rsidR="008E0718" w:rsidRPr="00F74B87">
              <w:rPr>
                <w:rFonts w:ascii="Sylfaen" w:hAnsi="Sylfaen"/>
                <w:sz w:val="20"/>
                <w:szCs w:val="20"/>
                <w:lang w:val="en-GB"/>
              </w:rPr>
              <w:t>to</w:t>
            </w:r>
            <w:r w:rsidRPr="00F74B87">
              <w:rPr>
                <w:rFonts w:ascii="Sylfaen" w:hAnsi="Sylfaen"/>
                <w:sz w:val="20"/>
                <w:szCs w:val="20"/>
                <w:lang w:val="en-GB"/>
              </w:rPr>
              <w:t xml:space="preserve"> tran</w:t>
            </w:r>
            <w:r w:rsidR="008E0718" w:rsidRPr="00F74B87">
              <w:rPr>
                <w:rFonts w:ascii="Sylfaen" w:hAnsi="Sylfaen"/>
                <w:sz w:val="20"/>
                <w:szCs w:val="20"/>
                <w:lang w:val="en-GB"/>
              </w:rPr>
              <w:t xml:space="preserve">sfer between stages 1, 2 and 3, </w:t>
            </w:r>
            <w:r w:rsidR="0021086B" w:rsidRPr="00F74B87">
              <w:rPr>
                <w:rFonts w:ascii="Sylfaen" w:hAnsi="Sylfaen"/>
                <w:sz w:val="20"/>
                <w:szCs w:val="20"/>
                <w:lang w:val="en-GB"/>
              </w:rPr>
              <w:t xml:space="preserve">(used in determination of credit risk level) </w:t>
            </w:r>
            <w:r w:rsidR="008E0718" w:rsidRPr="00F74B87">
              <w:rPr>
                <w:rFonts w:ascii="Sylfaen" w:hAnsi="Sylfaen"/>
                <w:sz w:val="20"/>
                <w:szCs w:val="20"/>
                <w:lang w:val="en-GB"/>
              </w:rPr>
              <w:t>which</w:t>
            </w:r>
            <w:r w:rsidRPr="00F74B87">
              <w:rPr>
                <w:rFonts w:ascii="Sylfaen" w:hAnsi="Sylfaen"/>
                <w:sz w:val="20"/>
                <w:szCs w:val="20"/>
                <w:lang w:val="en-GB"/>
              </w:rPr>
              <w:t xml:space="preserve"> will be based on determination of necessary parameters and criteria in the Client’s system (quan</w:t>
            </w:r>
            <w:r w:rsidR="000D48CA" w:rsidRPr="00F74B87">
              <w:rPr>
                <w:rFonts w:ascii="Sylfaen" w:hAnsi="Sylfaen"/>
                <w:sz w:val="20"/>
                <w:szCs w:val="20"/>
                <w:lang w:val="en-GB"/>
              </w:rPr>
              <w:t>titative and qualitative data);</w:t>
            </w:r>
          </w:p>
          <w:p w14:paraId="45CC411E" w14:textId="47EAEB3F" w:rsidR="002F3E35" w:rsidRDefault="002F3E35" w:rsidP="002F3E35">
            <w:pPr>
              <w:ind w:left="360"/>
              <w:jc w:val="both"/>
              <w:rPr>
                <w:rFonts w:ascii="Sylfaen" w:hAnsi="Sylfaen"/>
                <w:sz w:val="20"/>
                <w:szCs w:val="20"/>
                <w:lang w:val="en-GB"/>
              </w:rPr>
            </w:pPr>
          </w:p>
          <w:p w14:paraId="1A4FB771" w14:textId="77777777" w:rsidR="002F3E35" w:rsidRPr="00F74B87" w:rsidRDefault="002F3E35" w:rsidP="002F3E35">
            <w:pPr>
              <w:ind w:left="360"/>
              <w:jc w:val="both"/>
              <w:rPr>
                <w:rFonts w:ascii="Sylfaen" w:hAnsi="Sylfaen"/>
                <w:sz w:val="20"/>
                <w:szCs w:val="20"/>
                <w:lang w:val="en-GB"/>
              </w:rPr>
            </w:pPr>
          </w:p>
          <w:p w14:paraId="795B96D8" w14:textId="77777777" w:rsidR="000D48CA" w:rsidRPr="00F74B87" w:rsidRDefault="008E5AED" w:rsidP="000D48CA">
            <w:pPr>
              <w:numPr>
                <w:ilvl w:val="0"/>
                <w:numId w:val="23"/>
              </w:numPr>
              <w:jc w:val="both"/>
              <w:rPr>
                <w:rFonts w:ascii="Sylfaen" w:hAnsi="Sylfaen"/>
                <w:sz w:val="20"/>
                <w:szCs w:val="20"/>
                <w:lang w:val="en-GB"/>
              </w:rPr>
            </w:pPr>
            <w:r w:rsidRPr="00F74B87">
              <w:rPr>
                <w:rFonts w:ascii="Sylfaen" w:hAnsi="Sylfaen"/>
                <w:sz w:val="20"/>
                <w:szCs w:val="20"/>
                <w:lang w:val="en-GB"/>
              </w:rPr>
              <w:t>methods of impairment estimate: PD (probability of default), LGD (loss in case of default), EAD (</w:t>
            </w:r>
            <w:r w:rsidR="000D48CA" w:rsidRPr="00F74B87">
              <w:rPr>
                <w:rFonts w:ascii="Sylfaen" w:hAnsi="Sylfaen"/>
                <w:sz w:val="20"/>
                <w:szCs w:val="20"/>
                <w:lang w:val="en-GB"/>
              </w:rPr>
              <w:t>the amount at risk of default);</w:t>
            </w:r>
          </w:p>
          <w:p w14:paraId="49B6CFEF" w14:textId="77777777" w:rsidR="000D48CA" w:rsidRPr="00F74B87" w:rsidRDefault="008E5AED" w:rsidP="000D48CA">
            <w:pPr>
              <w:numPr>
                <w:ilvl w:val="0"/>
                <w:numId w:val="23"/>
              </w:numPr>
              <w:jc w:val="both"/>
              <w:rPr>
                <w:rFonts w:ascii="Sylfaen" w:hAnsi="Sylfaen"/>
                <w:sz w:val="20"/>
                <w:szCs w:val="20"/>
                <w:lang w:val="en-GB"/>
              </w:rPr>
            </w:pPr>
            <w:r w:rsidRPr="00F74B87">
              <w:rPr>
                <w:rFonts w:ascii="Sylfaen" w:hAnsi="Sylfaen"/>
                <w:sz w:val="20"/>
                <w:szCs w:val="20"/>
                <w:lang w:val="en-GB"/>
              </w:rPr>
              <w:t xml:space="preserve">impairment models with </w:t>
            </w:r>
            <w:r w:rsidR="008E0718" w:rsidRPr="00F74B87">
              <w:rPr>
                <w:rFonts w:ascii="Sylfaen" w:hAnsi="Sylfaen"/>
                <w:sz w:val="20"/>
                <w:szCs w:val="20"/>
              </w:rPr>
              <w:t xml:space="preserve">their </w:t>
            </w:r>
            <w:r w:rsidRPr="00F74B87">
              <w:rPr>
                <w:rFonts w:ascii="Sylfaen" w:hAnsi="Sylfaen"/>
                <w:sz w:val="20"/>
                <w:szCs w:val="20"/>
                <w:lang w:val="en-GB"/>
              </w:rPr>
              <w:t xml:space="preserve">descriptions, mathematical methods, </w:t>
            </w:r>
            <w:r w:rsidR="00D2506C" w:rsidRPr="00F74B87">
              <w:rPr>
                <w:rFonts w:ascii="Sylfaen" w:hAnsi="Sylfaen"/>
                <w:sz w:val="20"/>
                <w:szCs w:val="20"/>
                <w:lang w:val="en-GB"/>
              </w:rPr>
              <w:t>methods for validation and calibration of the models applied by</w:t>
            </w:r>
            <w:r w:rsidR="000D48CA" w:rsidRPr="00F74B87">
              <w:rPr>
                <w:rFonts w:ascii="Sylfaen" w:hAnsi="Sylfaen"/>
                <w:sz w:val="20"/>
                <w:szCs w:val="20"/>
                <w:lang w:val="en-GB"/>
              </w:rPr>
              <w:t xml:space="preserve"> the Client;</w:t>
            </w:r>
          </w:p>
          <w:p w14:paraId="0553DA38" w14:textId="77777777" w:rsidR="000D48CA" w:rsidRPr="00F74B87" w:rsidRDefault="00D2506C" w:rsidP="000D48CA">
            <w:pPr>
              <w:numPr>
                <w:ilvl w:val="0"/>
                <w:numId w:val="23"/>
              </w:numPr>
              <w:jc w:val="both"/>
              <w:rPr>
                <w:rFonts w:ascii="Sylfaen" w:hAnsi="Sylfaen"/>
                <w:sz w:val="20"/>
                <w:szCs w:val="20"/>
                <w:lang w:val="en-GB"/>
              </w:rPr>
            </w:pPr>
            <w:r w:rsidRPr="00F74B87">
              <w:rPr>
                <w:rFonts w:ascii="Sylfaen" w:hAnsi="Sylfaen"/>
                <w:sz w:val="20"/>
                <w:szCs w:val="20"/>
                <w:lang w:val="en-GB"/>
              </w:rPr>
              <w:t>results of Client’s a</w:t>
            </w:r>
            <w:r w:rsidR="008E5AED" w:rsidRPr="00F74B87">
              <w:rPr>
                <w:rFonts w:ascii="Sylfaen" w:hAnsi="Sylfaen"/>
                <w:sz w:val="20"/>
                <w:szCs w:val="20"/>
                <w:lang w:val="en-GB"/>
              </w:rPr>
              <w:t>ssessment of the sta</w:t>
            </w:r>
            <w:r w:rsidRPr="00F74B87">
              <w:rPr>
                <w:rFonts w:ascii="Sylfaen" w:hAnsi="Sylfaen"/>
                <w:sz w:val="20"/>
                <w:szCs w:val="20"/>
                <w:lang w:val="en-GB"/>
              </w:rPr>
              <w:t xml:space="preserve">tistical data available for </w:t>
            </w:r>
            <w:r w:rsidR="008E5AED" w:rsidRPr="00F74B87">
              <w:rPr>
                <w:rFonts w:ascii="Sylfaen" w:hAnsi="Sylfaen"/>
                <w:sz w:val="20"/>
                <w:szCs w:val="20"/>
                <w:lang w:val="en-GB"/>
              </w:rPr>
              <w:t>model</w:t>
            </w:r>
            <w:r w:rsidR="000D48CA" w:rsidRPr="00F74B87">
              <w:rPr>
                <w:rFonts w:ascii="Sylfaen" w:hAnsi="Sylfaen"/>
                <w:sz w:val="20"/>
                <w:szCs w:val="20"/>
                <w:lang w:val="en-GB"/>
              </w:rPr>
              <w:t>ling;</w:t>
            </w:r>
          </w:p>
          <w:p w14:paraId="7CE75A60" w14:textId="77777777" w:rsidR="000D48CA" w:rsidRPr="00F74B87" w:rsidRDefault="000D48CA" w:rsidP="000D48CA">
            <w:pPr>
              <w:numPr>
                <w:ilvl w:val="0"/>
                <w:numId w:val="23"/>
              </w:numPr>
              <w:jc w:val="both"/>
              <w:rPr>
                <w:rFonts w:ascii="Sylfaen" w:hAnsi="Sylfaen"/>
                <w:sz w:val="20"/>
                <w:szCs w:val="20"/>
                <w:lang w:val="en-GB"/>
              </w:rPr>
            </w:pPr>
            <w:r w:rsidRPr="00F74B87">
              <w:rPr>
                <w:rFonts w:ascii="Sylfaen" w:hAnsi="Sylfaen"/>
                <w:sz w:val="20"/>
                <w:szCs w:val="20"/>
                <w:lang w:val="en-GB"/>
              </w:rPr>
              <w:t>p</w:t>
            </w:r>
            <w:r w:rsidR="008E5AED" w:rsidRPr="00F74B87">
              <w:rPr>
                <w:rFonts w:ascii="Sylfaen" w:hAnsi="Sylfaen"/>
                <w:sz w:val="20"/>
                <w:szCs w:val="20"/>
                <w:lang w:val="en-GB"/>
              </w:rPr>
              <w:t>ossible scenarios for impairment calcula</w:t>
            </w:r>
            <w:r w:rsidRPr="00F74B87">
              <w:rPr>
                <w:rFonts w:ascii="Sylfaen" w:hAnsi="Sylfaen"/>
                <w:sz w:val="20"/>
                <w:szCs w:val="20"/>
                <w:lang w:val="en-GB"/>
              </w:rPr>
              <w:t>tion in accordance with IFRS 9;</w:t>
            </w:r>
          </w:p>
          <w:p w14:paraId="52831261" w14:textId="6F3D5880" w:rsidR="0052346D" w:rsidRDefault="008E5AED" w:rsidP="0052346D">
            <w:pPr>
              <w:numPr>
                <w:ilvl w:val="0"/>
                <w:numId w:val="23"/>
              </w:numPr>
              <w:jc w:val="both"/>
              <w:rPr>
                <w:rFonts w:ascii="Sylfaen" w:hAnsi="Sylfaen"/>
                <w:sz w:val="20"/>
                <w:szCs w:val="20"/>
                <w:lang w:val="en-GB"/>
              </w:rPr>
            </w:pPr>
            <w:r w:rsidRPr="00F74B87">
              <w:rPr>
                <w:rFonts w:ascii="Sylfaen" w:hAnsi="Sylfaen"/>
                <w:sz w:val="20"/>
                <w:szCs w:val="20"/>
                <w:lang w:val="en-GB"/>
              </w:rPr>
              <w:t>integration of the for</w:t>
            </w:r>
            <w:r w:rsidR="0052346D" w:rsidRPr="00F74B87">
              <w:rPr>
                <w:rFonts w:ascii="Sylfaen" w:hAnsi="Sylfaen"/>
                <w:sz w:val="20"/>
                <w:szCs w:val="20"/>
                <w:lang w:val="en-GB"/>
              </w:rPr>
              <w:t>ward-looking information;</w:t>
            </w:r>
          </w:p>
          <w:p w14:paraId="1F79085C" w14:textId="77777777" w:rsidR="002F3E35" w:rsidRPr="00F74B87" w:rsidRDefault="002F3E35" w:rsidP="002F3E35">
            <w:pPr>
              <w:ind w:left="360"/>
              <w:jc w:val="both"/>
              <w:rPr>
                <w:rFonts w:ascii="Sylfaen" w:hAnsi="Sylfaen"/>
                <w:sz w:val="20"/>
                <w:szCs w:val="20"/>
                <w:lang w:val="en-GB"/>
              </w:rPr>
            </w:pPr>
          </w:p>
          <w:p w14:paraId="0964F6AC" w14:textId="77777777" w:rsidR="0052346D" w:rsidRPr="00F74B87" w:rsidRDefault="008E5AED" w:rsidP="0052346D">
            <w:pPr>
              <w:numPr>
                <w:ilvl w:val="0"/>
                <w:numId w:val="23"/>
              </w:numPr>
              <w:jc w:val="both"/>
              <w:rPr>
                <w:rFonts w:ascii="Sylfaen" w:hAnsi="Sylfaen"/>
                <w:sz w:val="20"/>
                <w:szCs w:val="20"/>
                <w:lang w:val="en-GB"/>
              </w:rPr>
            </w:pPr>
            <w:r w:rsidRPr="00F74B87">
              <w:rPr>
                <w:rFonts w:ascii="Sylfaen" w:hAnsi="Sylfaen"/>
                <w:sz w:val="20"/>
                <w:szCs w:val="20"/>
                <w:lang w:val="en-GB"/>
              </w:rPr>
              <w:t xml:space="preserve">preliminary </w:t>
            </w:r>
            <w:r w:rsidR="00D2506C" w:rsidRPr="00F74B87">
              <w:rPr>
                <w:rFonts w:ascii="Sylfaen" w:hAnsi="Sylfaen"/>
                <w:sz w:val="20"/>
                <w:szCs w:val="20"/>
                <w:lang w:val="en-GB"/>
              </w:rPr>
              <w:t>results</w:t>
            </w:r>
            <w:r w:rsidRPr="00F74B87">
              <w:rPr>
                <w:rFonts w:ascii="Sylfaen" w:hAnsi="Sylfaen"/>
                <w:sz w:val="20"/>
                <w:szCs w:val="20"/>
                <w:lang w:val="en-GB"/>
              </w:rPr>
              <w:t xml:space="preserve"> of the </w:t>
            </w:r>
            <w:r w:rsidR="0052346D" w:rsidRPr="00F74B87">
              <w:rPr>
                <w:rFonts w:ascii="Sylfaen" w:hAnsi="Sylfaen"/>
                <w:sz w:val="20"/>
                <w:szCs w:val="20"/>
                <w:lang w:val="en-GB"/>
              </w:rPr>
              <w:t xml:space="preserve">Client’s </w:t>
            </w:r>
            <w:r w:rsidR="00D2506C" w:rsidRPr="00F74B87">
              <w:rPr>
                <w:rFonts w:ascii="Sylfaen" w:hAnsi="Sylfaen"/>
                <w:sz w:val="20"/>
                <w:szCs w:val="20"/>
                <w:lang w:val="en-GB"/>
              </w:rPr>
              <w:t xml:space="preserve">assessment </w:t>
            </w:r>
            <w:r w:rsidR="007505F8" w:rsidRPr="00F74B87">
              <w:rPr>
                <w:rFonts w:ascii="Sylfaen" w:hAnsi="Sylfaen"/>
                <w:sz w:val="20"/>
                <w:szCs w:val="20"/>
                <w:lang w:val="en-GB"/>
              </w:rPr>
              <w:t>of provisions using the impairment models in line with IFRS 9 requirements</w:t>
            </w:r>
            <w:r w:rsidR="0052346D" w:rsidRPr="00F74B87">
              <w:rPr>
                <w:rFonts w:ascii="Sylfaen" w:hAnsi="Sylfaen"/>
                <w:sz w:val="20"/>
                <w:szCs w:val="20"/>
                <w:lang w:val="en-GB"/>
              </w:rPr>
              <w:t>;</w:t>
            </w:r>
          </w:p>
          <w:p w14:paraId="0157D963" w14:textId="77777777" w:rsidR="007505F8" w:rsidRPr="00F74B87" w:rsidRDefault="0052346D" w:rsidP="0052346D">
            <w:pPr>
              <w:numPr>
                <w:ilvl w:val="0"/>
                <w:numId w:val="23"/>
              </w:numPr>
              <w:jc w:val="both"/>
              <w:rPr>
                <w:rFonts w:ascii="Sylfaen" w:hAnsi="Sylfaen"/>
                <w:sz w:val="20"/>
                <w:szCs w:val="20"/>
                <w:lang w:val="en-GB"/>
              </w:rPr>
            </w:pPr>
            <w:r w:rsidRPr="00F74B87">
              <w:rPr>
                <w:rFonts w:ascii="Sylfaen" w:hAnsi="Sylfaen"/>
                <w:sz w:val="20"/>
                <w:szCs w:val="20"/>
                <w:lang w:val="en-GB"/>
              </w:rPr>
              <w:t>results of</w:t>
            </w:r>
            <w:r w:rsidR="008E5AED" w:rsidRPr="00F74B87">
              <w:rPr>
                <w:rFonts w:ascii="Sylfaen" w:hAnsi="Sylfaen"/>
                <w:sz w:val="20"/>
                <w:szCs w:val="20"/>
                <w:lang w:val="en-GB"/>
              </w:rPr>
              <w:t xml:space="preserve"> </w:t>
            </w:r>
            <w:r w:rsidR="007505F8" w:rsidRPr="00F74B87">
              <w:rPr>
                <w:rFonts w:ascii="Sylfaen" w:hAnsi="Sylfaen"/>
                <w:sz w:val="20"/>
                <w:szCs w:val="20"/>
                <w:lang w:val="en-GB"/>
              </w:rPr>
              <w:t>analysis made and conclusions reached by the Client on the following matters:</w:t>
            </w:r>
          </w:p>
          <w:p w14:paraId="223B6795" w14:textId="77777777" w:rsidR="0052346D" w:rsidRPr="00F74B87" w:rsidRDefault="008E5AED" w:rsidP="0052346D">
            <w:pPr>
              <w:pStyle w:val="af1"/>
              <w:numPr>
                <w:ilvl w:val="0"/>
                <w:numId w:val="25"/>
              </w:numPr>
              <w:jc w:val="both"/>
              <w:rPr>
                <w:rFonts w:ascii="Sylfaen" w:eastAsia="Times New Roman" w:hAnsi="Sylfaen"/>
                <w:sz w:val="20"/>
                <w:szCs w:val="20"/>
                <w:lang w:val="en-GB"/>
              </w:rPr>
            </w:pPr>
            <w:r w:rsidRPr="00F74B87">
              <w:rPr>
                <w:rFonts w:ascii="Sylfaen" w:eastAsia="Times New Roman" w:hAnsi="Sylfaen"/>
                <w:sz w:val="20"/>
                <w:szCs w:val="20"/>
                <w:lang w:val="en-GB"/>
              </w:rPr>
              <w:t>simulation and testing of the prototype of the model</w:t>
            </w:r>
            <w:r w:rsidR="007505F8" w:rsidRPr="00F74B87">
              <w:rPr>
                <w:rFonts w:ascii="Sylfaen" w:eastAsia="Times New Roman" w:hAnsi="Sylfaen"/>
                <w:sz w:val="20"/>
                <w:szCs w:val="20"/>
                <w:lang w:val="en-GB"/>
              </w:rPr>
              <w:t xml:space="preserve">  and its effects on the impairment level;</w:t>
            </w:r>
          </w:p>
          <w:p w14:paraId="5C0196F2" w14:textId="77777777" w:rsidR="0052346D" w:rsidRPr="00F74B87" w:rsidRDefault="007505F8" w:rsidP="0052346D">
            <w:pPr>
              <w:pStyle w:val="af1"/>
              <w:numPr>
                <w:ilvl w:val="0"/>
                <w:numId w:val="25"/>
              </w:numPr>
              <w:jc w:val="both"/>
              <w:rPr>
                <w:rFonts w:ascii="Sylfaen" w:eastAsia="Times New Roman" w:hAnsi="Sylfaen"/>
                <w:sz w:val="20"/>
                <w:szCs w:val="20"/>
                <w:lang w:val="en-GB"/>
              </w:rPr>
            </w:pPr>
            <w:r w:rsidRPr="00F74B87">
              <w:rPr>
                <w:rFonts w:ascii="Sylfaen" w:eastAsia="Times New Roman" w:hAnsi="Sylfaen"/>
                <w:sz w:val="20"/>
                <w:szCs w:val="20"/>
                <w:lang w:val="en-GB"/>
              </w:rPr>
              <w:t xml:space="preserve">factors impacting </w:t>
            </w:r>
            <w:r w:rsidR="008E5AED" w:rsidRPr="00F74B87">
              <w:rPr>
                <w:rFonts w:ascii="Sylfaen" w:eastAsia="Times New Roman" w:hAnsi="Sylfaen"/>
                <w:sz w:val="20"/>
                <w:szCs w:val="20"/>
                <w:lang w:val="en-GB"/>
              </w:rPr>
              <w:t xml:space="preserve">the impairment level and </w:t>
            </w:r>
            <w:r w:rsidRPr="00F74B87">
              <w:rPr>
                <w:rFonts w:ascii="Sylfaen" w:eastAsia="Times New Roman" w:hAnsi="Sylfaen"/>
                <w:sz w:val="20"/>
                <w:szCs w:val="20"/>
                <w:lang w:val="en-GB"/>
              </w:rPr>
              <w:t>volatility</w:t>
            </w:r>
            <w:r w:rsidRPr="00F74B87">
              <w:rPr>
                <w:rFonts w:ascii="Sylfaen" w:eastAsia="Times New Roman" w:hAnsi="Sylfaen"/>
                <w:sz w:val="20"/>
                <w:szCs w:val="20"/>
              </w:rPr>
              <w:t>;</w:t>
            </w:r>
          </w:p>
          <w:p w14:paraId="4408A2C2" w14:textId="77777777" w:rsidR="0052346D" w:rsidRPr="00F74B87" w:rsidRDefault="00C94115" w:rsidP="0052346D">
            <w:pPr>
              <w:pStyle w:val="af1"/>
              <w:numPr>
                <w:ilvl w:val="0"/>
                <w:numId w:val="25"/>
              </w:numPr>
              <w:jc w:val="both"/>
              <w:rPr>
                <w:rFonts w:ascii="Sylfaen" w:eastAsia="Times New Roman" w:hAnsi="Sylfaen"/>
                <w:sz w:val="20"/>
                <w:szCs w:val="20"/>
                <w:lang w:val="en-GB"/>
              </w:rPr>
            </w:pPr>
            <w:r w:rsidRPr="00F74B87">
              <w:rPr>
                <w:rFonts w:ascii="Sylfaen" w:eastAsia="Times New Roman" w:hAnsi="Sylfaen"/>
                <w:sz w:val="20"/>
                <w:szCs w:val="20"/>
              </w:rPr>
              <w:lastRenderedPageBreak/>
              <w:t xml:space="preserve">expected </w:t>
            </w:r>
            <w:r w:rsidR="007505F8" w:rsidRPr="00F74B87">
              <w:rPr>
                <w:rFonts w:ascii="Sylfaen" w:eastAsia="Times New Roman" w:hAnsi="Sylfaen"/>
                <w:sz w:val="20"/>
                <w:szCs w:val="20"/>
                <w:lang w:val="en-GB"/>
              </w:rPr>
              <w:t>final corrections;</w:t>
            </w:r>
          </w:p>
          <w:p w14:paraId="1A58D0BC" w14:textId="77777777" w:rsidR="008E5AED" w:rsidRPr="00F74B87" w:rsidRDefault="00C94115" w:rsidP="0052346D">
            <w:pPr>
              <w:pStyle w:val="af1"/>
              <w:numPr>
                <w:ilvl w:val="0"/>
                <w:numId w:val="25"/>
              </w:numPr>
              <w:jc w:val="both"/>
              <w:rPr>
                <w:rFonts w:ascii="Sylfaen" w:eastAsia="Times New Roman" w:hAnsi="Sylfaen"/>
                <w:sz w:val="20"/>
                <w:szCs w:val="20"/>
                <w:lang w:val="en-GB"/>
              </w:rPr>
            </w:pPr>
            <w:r w:rsidRPr="00F74B87">
              <w:rPr>
                <w:rFonts w:ascii="Sylfaen" w:eastAsia="Times New Roman" w:hAnsi="Sylfaen"/>
                <w:sz w:val="20"/>
                <w:szCs w:val="20"/>
                <w:lang w:val="en-GB"/>
              </w:rPr>
              <w:t>development of</w:t>
            </w:r>
            <w:r w:rsidR="008E5AED" w:rsidRPr="00F74B87">
              <w:rPr>
                <w:rFonts w:ascii="Sylfaen" w:eastAsia="Times New Roman" w:hAnsi="Sylfaen"/>
                <w:sz w:val="20"/>
                <w:szCs w:val="20"/>
                <w:lang w:val="en-GB"/>
              </w:rPr>
              <w:t xml:space="preserve"> </w:t>
            </w:r>
            <w:r w:rsidRPr="00F74B87">
              <w:rPr>
                <w:rFonts w:ascii="Sylfaen" w:eastAsia="Times New Roman" w:hAnsi="Sylfaen"/>
                <w:sz w:val="20"/>
                <w:szCs w:val="20"/>
                <w:lang w:val="en-GB"/>
              </w:rPr>
              <w:t>method</w:t>
            </w:r>
            <w:r w:rsidR="008E5AED" w:rsidRPr="00F74B87">
              <w:rPr>
                <w:rFonts w:ascii="Sylfaen" w:eastAsia="Times New Roman" w:hAnsi="Sylfaen"/>
                <w:sz w:val="20"/>
                <w:szCs w:val="20"/>
                <w:lang w:val="en-GB"/>
              </w:rPr>
              <w:t xml:space="preserve">s </w:t>
            </w:r>
            <w:r w:rsidRPr="00F74B87">
              <w:rPr>
                <w:rFonts w:ascii="Sylfaen" w:eastAsia="Times New Roman" w:hAnsi="Sylfaen"/>
                <w:sz w:val="20"/>
                <w:szCs w:val="20"/>
                <w:lang w:val="en-GB"/>
              </w:rPr>
              <w:t>for</w:t>
            </w:r>
            <w:r w:rsidR="008E5AED" w:rsidRPr="00F74B87">
              <w:rPr>
                <w:rFonts w:ascii="Sylfaen" w:eastAsia="Times New Roman" w:hAnsi="Sylfaen"/>
                <w:sz w:val="20"/>
                <w:szCs w:val="20"/>
                <w:lang w:val="en-GB"/>
              </w:rPr>
              <w:t xml:space="preserve"> model validation. </w:t>
            </w:r>
          </w:p>
          <w:p w14:paraId="308688A0" w14:textId="5EB91124" w:rsidR="002F3E35" w:rsidRPr="002F3E35" w:rsidRDefault="0052346D" w:rsidP="002F3E35">
            <w:pPr>
              <w:numPr>
                <w:ilvl w:val="0"/>
                <w:numId w:val="23"/>
              </w:numPr>
              <w:jc w:val="both"/>
              <w:rPr>
                <w:rFonts w:ascii="Sylfaen" w:hAnsi="Sylfaen"/>
                <w:sz w:val="20"/>
                <w:szCs w:val="20"/>
                <w:lang w:val="en-GB"/>
              </w:rPr>
            </w:pPr>
            <w:r w:rsidRPr="00F74B87">
              <w:rPr>
                <w:rFonts w:ascii="Sylfaen" w:hAnsi="Sylfaen"/>
                <w:sz w:val="20"/>
                <w:szCs w:val="20"/>
                <w:lang w:val="en-GB"/>
              </w:rPr>
              <w:t xml:space="preserve">draft of </w:t>
            </w:r>
            <w:r w:rsidR="008E5AED" w:rsidRPr="00F74B87">
              <w:rPr>
                <w:rFonts w:ascii="Sylfaen" w:hAnsi="Sylfaen"/>
                <w:sz w:val="20"/>
                <w:szCs w:val="20"/>
                <w:lang w:val="en-GB"/>
              </w:rPr>
              <w:t xml:space="preserve">amendments to the internal policies </w:t>
            </w:r>
            <w:r w:rsidRPr="00F74B87">
              <w:rPr>
                <w:rFonts w:ascii="Sylfaen" w:hAnsi="Sylfaen"/>
                <w:sz w:val="20"/>
                <w:szCs w:val="20"/>
                <w:lang w:val="en-GB"/>
              </w:rPr>
              <w:t>of the Client related to IFRS 9.</w:t>
            </w:r>
          </w:p>
          <w:p w14:paraId="4EC0654E" w14:textId="0BF3CD85" w:rsidR="00974B7D" w:rsidRPr="002F3E35" w:rsidRDefault="002F3E35" w:rsidP="0052346D">
            <w:pPr>
              <w:pStyle w:val="af1"/>
              <w:numPr>
                <w:ilvl w:val="0"/>
                <w:numId w:val="23"/>
              </w:numPr>
              <w:jc w:val="both"/>
              <w:rPr>
                <w:rFonts w:ascii="Sylfaen" w:hAnsi="Sylfaen"/>
                <w:sz w:val="20"/>
                <w:szCs w:val="20"/>
                <w:lang w:val="en-GB"/>
              </w:rPr>
            </w:pPr>
            <w:r w:rsidRPr="002F3E35">
              <w:rPr>
                <w:rFonts w:ascii="Sylfaen" w:eastAsia="Times New Roman" w:hAnsi="Sylfaen"/>
                <w:sz w:val="20"/>
                <w:szCs w:val="20"/>
                <w:lang w:val="en-GB"/>
              </w:rPr>
              <w:t>Analysis and provision of recommendations on functional and technical requirements for further automation of the classification and assessment of reserves under IFRS 9 Financial Instruments.</w:t>
            </w:r>
          </w:p>
          <w:p w14:paraId="45FB466A" w14:textId="77777777" w:rsidR="00974B7D" w:rsidRPr="00F74B87" w:rsidRDefault="00974B7D" w:rsidP="0052346D">
            <w:pPr>
              <w:jc w:val="both"/>
              <w:rPr>
                <w:rFonts w:ascii="Sylfaen" w:hAnsi="Sylfaen"/>
                <w:sz w:val="20"/>
                <w:szCs w:val="20"/>
                <w:lang w:val="en-GB"/>
              </w:rPr>
            </w:pPr>
          </w:p>
          <w:p w14:paraId="53C92B9F" w14:textId="77777777" w:rsidR="008E5AED" w:rsidRPr="00F74B87" w:rsidRDefault="008E5AED" w:rsidP="0052346D">
            <w:pPr>
              <w:jc w:val="both"/>
              <w:rPr>
                <w:rFonts w:ascii="Sylfaen" w:hAnsi="Sylfaen"/>
                <w:sz w:val="20"/>
                <w:szCs w:val="20"/>
                <w:lang w:val="en-GB"/>
              </w:rPr>
            </w:pPr>
            <w:r w:rsidRPr="00F74B87">
              <w:rPr>
                <w:rFonts w:ascii="Sylfaen" w:hAnsi="Sylfaen"/>
                <w:sz w:val="20"/>
                <w:szCs w:val="20"/>
                <w:lang w:val="en-GB"/>
              </w:rPr>
              <w:t>The Contractor shall provide the C</w:t>
            </w:r>
            <w:r w:rsidR="00FF0C55" w:rsidRPr="00F74B87">
              <w:rPr>
                <w:rFonts w:ascii="Sylfaen" w:hAnsi="Sylfaen"/>
                <w:sz w:val="20"/>
                <w:szCs w:val="20"/>
                <w:lang w:val="en-GB"/>
              </w:rPr>
              <w:t>lient</w:t>
            </w:r>
            <w:r w:rsidRPr="00F74B87">
              <w:rPr>
                <w:rFonts w:ascii="Sylfaen" w:hAnsi="Sylfaen"/>
                <w:sz w:val="20"/>
                <w:szCs w:val="20"/>
                <w:lang w:val="en-GB"/>
              </w:rPr>
              <w:t xml:space="preserve"> with the written </w:t>
            </w:r>
            <w:r w:rsidR="0052346D" w:rsidRPr="00F74B87">
              <w:rPr>
                <w:rFonts w:ascii="Sylfaen" w:hAnsi="Sylfaen"/>
                <w:sz w:val="20"/>
                <w:szCs w:val="20"/>
                <w:lang w:val="en-GB"/>
              </w:rPr>
              <w:t xml:space="preserve">comments </w:t>
            </w:r>
            <w:r w:rsidRPr="00F74B87">
              <w:rPr>
                <w:rFonts w:ascii="Sylfaen" w:hAnsi="Sylfaen"/>
                <w:sz w:val="20"/>
                <w:szCs w:val="20"/>
                <w:lang w:val="en-GB"/>
              </w:rPr>
              <w:t>in relation to the developed</w:t>
            </w:r>
            <w:r w:rsidR="0052346D" w:rsidRPr="00F74B87">
              <w:rPr>
                <w:rFonts w:ascii="Sylfaen" w:hAnsi="Sylfaen"/>
                <w:sz w:val="20"/>
                <w:szCs w:val="20"/>
                <w:lang w:val="en-GB"/>
              </w:rPr>
              <w:t xml:space="preserve"> IFRS 9 impairment methodology and related documents.</w:t>
            </w:r>
          </w:p>
          <w:p w14:paraId="679B47CE" w14:textId="77777777" w:rsidR="008E5AED" w:rsidRPr="00F74B87" w:rsidRDefault="008E5AED" w:rsidP="008E5AED">
            <w:pPr>
              <w:pStyle w:val="af1"/>
              <w:jc w:val="both"/>
              <w:rPr>
                <w:rFonts w:ascii="Sylfaen" w:eastAsia="Times New Roman" w:hAnsi="Sylfaen"/>
                <w:sz w:val="20"/>
                <w:szCs w:val="20"/>
                <w:lang w:val="en-GB"/>
              </w:rPr>
            </w:pPr>
          </w:p>
          <w:p w14:paraId="6D9CEAC8" w14:textId="77777777" w:rsidR="009D1B7E" w:rsidRPr="00F74B87" w:rsidRDefault="009D1B7E" w:rsidP="008E5AED">
            <w:pPr>
              <w:pStyle w:val="af1"/>
              <w:ind w:left="0"/>
              <w:jc w:val="both"/>
              <w:rPr>
                <w:rFonts w:ascii="Sylfaen" w:eastAsia="Times New Roman" w:hAnsi="Sylfaen"/>
                <w:sz w:val="20"/>
                <w:szCs w:val="20"/>
                <w:lang w:val="en-GB"/>
              </w:rPr>
            </w:pPr>
          </w:p>
          <w:p w14:paraId="37E7FDA2" w14:textId="77777777" w:rsidR="003244A0" w:rsidRPr="00F74B87" w:rsidRDefault="003244A0" w:rsidP="003B34D8">
            <w:pPr>
              <w:pStyle w:val="af1"/>
              <w:numPr>
                <w:ilvl w:val="0"/>
                <w:numId w:val="26"/>
              </w:numPr>
              <w:jc w:val="center"/>
              <w:rPr>
                <w:rFonts w:ascii="Sylfaen" w:eastAsia="Times New Roman" w:hAnsi="Sylfaen"/>
                <w:b/>
                <w:sz w:val="20"/>
                <w:szCs w:val="20"/>
              </w:rPr>
            </w:pPr>
            <w:r w:rsidRPr="00F74B87">
              <w:rPr>
                <w:rFonts w:ascii="Sylfaen" w:eastAsia="Times New Roman" w:hAnsi="Sylfaen"/>
                <w:b/>
                <w:sz w:val="20"/>
                <w:szCs w:val="20"/>
              </w:rPr>
              <w:t>Description</w:t>
            </w:r>
            <w:r w:rsidRPr="00F74B87">
              <w:rPr>
                <w:rFonts w:ascii="Sylfaen" w:hAnsi="Sylfaen"/>
                <w:b/>
                <w:sz w:val="20"/>
              </w:rPr>
              <w:t xml:space="preserve"> of Deliverables</w:t>
            </w:r>
            <w:r w:rsidRPr="00F74B87">
              <w:rPr>
                <w:rFonts w:ascii="Sylfaen" w:eastAsia="Times New Roman" w:hAnsi="Sylfaen"/>
                <w:b/>
                <w:sz w:val="20"/>
                <w:szCs w:val="20"/>
              </w:rPr>
              <w:t>.</w:t>
            </w:r>
          </w:p>
          <w:p w14:paraId="59F9F6CF" w14:textId="77777777" w:rsidR="00C409F5" w:rsidRPr="00F74B87" w:rsidRDefault="00C409F5" w:rsidP="008E5AED">
            <w:pPr>
              <w:pStyle w:val="af1"/>
              <w:ind w:left="0"/>
              <w:jc w:val="both"/>
              <w:rPr>
                <w:rFonts w:ascii="Sylfaen" w:eastAsia="Times New Roman" w:hAnsi="Sylfaen"/>
                <w:sz w:val="20"/>
                <w:szCs w:val="20"/>
              </w:rPr>
            </w:pPr>
            <w:r w:rsidRPr="00F74B87">
              <w:rPr>
                <w:rFonts w:ascii="Sylfaen" w:eastAsia="Times New Roman" w:hAnsi="Sylfaen"/>
                <w:sz w:val="20"/>
                <w:szCs w:val="20"/>
                <w:lang w:val="en-GB"/>
              </w:rPr>
              <w:t xml:space="preserve"> The Deliverables to be provided under this </w:t>
            </w:r>
            <w:r w:rsidR="00DA7031" w:rsidRPr="00F74B87">
              <w:rPr>
                <w:rFonts w:ascii="Sylfaen" w:eastAsia="Times New Roman" w:hAnsi="Sylfaen"/>
                <w:sz w:val="20"/>
                <w:szCs w:val="20"/>
                <w:lang w:val="en-GB"/>
              </w:rPr>
              <w:t>A</w:t>
            </w:r>
            <w:r w:rsidRPr="00F74B87">
              <w:rPr>
                <w:rFonts w:ascii="Sylfaen" w:eastAsia="Times New Roman" w:hAnsi="Sylfaen"/>
                <w:sz w:val="20"/>
                <w:szCs w:val="20"/>
                <w:lang w:val="en-GB"/>
              </w:rPr>
              <w:t xml:space="preserve">greement will include provision of written comments in relation to the scope of </w:t>
            </w:r>
            <w:r w:rsidR="00DA7031" w:rsidRPr="00F74B87">
              <w:rPr>
                <w:rFonts w:ascii="Sylfaen" w:eastAsia="Times New Roman" w:hAnsi="Sylfaen"/>
                <w:sz w:val="20"/>
                <w:szCs w:val="20"/>
                <w:lang w:val="en-GB"/>
              </w:rPr>
              <w:t>S</w:t>
            </w:r>
            <w:r w:rsidRPr="00F74B87">
              <w:rPr>
                <w:rFonts w:ascii="Sylfaen" w:eastAsia="Times New Roman" w:hAnsi="Sylfaen"/>
                <w:sz w:val="20"/>
                <w:szCs w:val="20"/>
                <w:lang w:val="en-GB"/>
              </w:rPr>
              <w:t>ervices set out</w:t>
            </w:r>
            <w:r w:rsidRPr="00F74B87">
              <w:rPr>
                <w:rFonts w:ascii="Sylfaen" w:eastAsia="Times New Roman" w:hAnsi="Sylfaen"/>
                <w:sz w:val="20"/>
                <w:szCs w:val="20"/>
              </w:rPr>
              <w:t xml:space="preserve"> above</w:t>
            </w:r>
            <w:r w:rsidRPr="00F74B87">
              <w:rPr>
                <w:rFonts w:ascii="Sylfaen" w:eastAsia="Times New Roman" w:hAnsi="Sylfaen"/>
                <w:sz w:val="20"/>
                <w:szCs w:val="20"/>
                <w:lang w:val="en-GB"/>
              </w:rPr>
              <w:t xml:space="preserve">.  It may also include the provision of comments relating to the Client’s drafts and to other existing internal guidance relating to the subject matter hereof: such </w:t>
            </w:r>
            <w:r w:rsidR="0021086B" w:rsidRPr="00F74B87">
              <w:rPr>
                <w:rFonts w:ascii="Sylfaen" w:eastAsia="Times New Roman" w:hAnsi="Sylfaen"/>
                <w:sz w:val="20"/>
                <w:szCs w:val="20"/>
                <w:lang w:val="en-GB"/>
              </w:rPr>
              <w:t xml:space="preserve">report with </w:t>
            </w:r>
            <w:r w:rsidRPr="00F74B87">
              <w:rPr>
                <w:rFonts w:ascii="Sylfaen" w:eastAsia="Times New Roman" w:hAnsi="Sylfaen"/>
                <w:sz w:val="20"/>
                <w:szCs w:val="20"/>
                <w:lang w:val="en-GB"/>
              </w:rPr>
              <w:t xml:space="preserve">comments given as a result of the review by Contractor are referred to as </w:t>
            </w:r>
            <w:r w:rsidR="002B289F" w:rsidRPr="00F74B87">
              <w:rPr>
                <w:rFonts w:ascii="Sylfaen" w:eastAsia="Times New Roman" w:hAnsi="Sylfaen"/>
                <w:sz w:val="20"/>
                <w:szCs w:val="20"/>
              </w:rPr>
              <w:t>Deliverables</w:t>
            </w:r>
            <w:r w:rsidRPr="00F74B87">
              <w:rPr>
                <w:rFonts w:ascii="Sylfaen" w:eastAsia="Times New Roman" w:hAnsi="Sylfaen"/>
                <w:sz w:val="20"/>
                <w:szCs w:val="20"/>
                <w:lang w:val="en-GB"/>
              </w:rPr>
              <w:t>”.</w:t>
            </w:r>
            <w:r w:rsidRPr="00F74B87">
              <w:rPr>
                <w:rFonts w:ascii="Sylfaen" w:eastAsia="Times New Roman" w:hAnsi="Sylfaen"/>
                <w:sz w:val="20"/>
                <w:szCs w:val="20"/>
              </w:rPr>
              <w:t xml:space="preserve"> </w:t>
            </w:r>
          </w:p>
          <w:p w14:paraId="657E3D90" w14:textId="77777777" w:rsidR="00B94DF3" w:rsidRPr="00F74B87" w:rsidRDefault="00B94DF3" w:rsidP="008E5AED">
            <w:pPr>
              <w:pStyle w:val="af1"/>
              <w:ind w:left="0"/>
              <w:jc w:val="both"/>
              <w:rPr>
                <w:rFonts w:ascii="Sylfaen" w:eastAsia="Times New Roman" w:hAnsi="Sylfaen"/>
                <w:sz w:val="20"/>
                <w:szCs w:val="20"/>
              </w:rPr>
            </w:pPr>
          </w:p>
          <w:p w14:paraId="370C9966" w14:textId="77777777" w:rsidR="00974B7D" w:rsidRPr="00F74B87" w:rsidRDefault="00974B7D" w:rsidP="008E5AED">
            <w:pPr>
              <w:pStyle w:val="af1"/>
              <w:ind w:left="0"/>
              <w:jc w:val="both"/>
              <w:rPr>
                <w:rFonts w:ascii="Sylfaen" w:eastAsia="Times New Roman" w:hAnsi="Sylfaen"/>
                <w:sz w:val="20"/>
                <w:szCs w:val="20"/>
              </w:rPr>
            </w:pPr>
          </w:p>
          <w:p w14:paraId="7965C0F5" w14:textId="77777777" w:rsidR="00AE0F78" w:rsidRPr="00F74B87" w:rsidRDefault="00AE0F78" w:rsidP="008E5AED">
            <w:pPr>
              <w:pStyle w:val="af1"/>
              <w:ind w:left="0"/>
              <w:jc w:val="both"/>
              <w:rPr>
                <w:rFonts w:ascii="Sylfaen" w:eastAsia="Times New Roman" w:hAnsi="Sylfaen"/>
                <w:sz w:val="20"/>
                <w:szCs w:val="20"/>
              </w:rPr>
            </w:pPr>
          </w:p>
          <w:p w14:paraId="4FA86E37" w14:textId="77777777" w:rsidR="00360344" w:rsidRPr="00F74B87" w:rsidRDefault="00360344" w:rsidP="008E5AED">
            <w:pPr>
              <w:pStyle w:val="af1"/>
              <w:ind w:left="0"/>
              <w:jc w:val="both"/>
              <w:rPr>
                <w:rFonts w:ascii="Sylfaen" w:eastAsia="Times New Roman" w:hAnsi="Sylfaen"/>
                <w:sz w:val="20"/>
                <w:szCs w:val="20"/>
              </w:rPr>
            </w:pPr>
          </w:p>
          <w:p w14:paraId="0B990D86" w14:textId="77777777" w:rsidR="00974B7D" w:rsidRPr="00F74B87" w:rsidRDefault="00974B7D" w:rsidP="008E5AED">
            <w:pPr>
              <w:pStyle w:val="af1"/>
              <w:ind w:left="0"/>
              <w:jc w:val="both"/>
              <w:rPr>
                <w:rFonts w:ascii="Sylfaen" w:eastAsia="Times New Roman" w:hAnsi="Sylfaen"/>
                <w:sz w:val="20"/>
                <w:szCs w:val="20"/>
              </w:rPr>
            </w:pPr>
          </w:p>
          <w:p w14:paraId="09A8837B" w14:textId="77777777" w:rsidR="00AE0F78" w:rsidRPr="00F74B87" w:rsidRDefault="00AE0F78" w:rsidP="003B34D8">
            <w:pPr>
              <w:pStyle w:val="af1"/>
              <w:numPr>
                <w:ilvl w:val="0"/>
                <w:numId w:val="26"/>
              </w:numPr>
              <w:jc w:val="both"/>
              <w:rPr>
                <w:rFonts w:ascii="Sylfaen" w:eastAsia="Times New Roman" w:hAnsi="Sylfaen"/>
                <w:b/>
                <w:sz w:val="20"/>
                <w:szCs w:val="20"/>
              </w:rPr>
            </w:pPr>
            <w:r w:rsidRPr="00F74B87">
              <w:rPr>
                <w:rFonts w:ascii="Sylfaen" w:eastAsia="Times New Roman" w:hAnsi="Sylfaen"/>
                <w:b/>
                <w:sz w:val="20"/>
                <w:szCs w:val="20"/>
              </w:rPr>
              <w:t>The limitations of the Contractor’s  participation in preparation of Deliverables.</w:t>
            </w:r>
          </w:p>
          <w:p w14:paraId="20C8C932" w14:textId="77777777" w:rsidR="00B94DF3" w:rsidRPr="00F74B87" w:rsidRDefault="00161A9C" w:rsidP="00F74B87">
            <w:pPr>
              <w:pStyle w:val="af1"/>
              <w:numPr>
                <w:ilvl w:val="6"/>
                <w:numId w:val="23"/>
              </w:numPr>
              <w:tabs>
                <w:tab w:val="left" w:pos="426"/>
              </w:tabs>
              <w:ind w:left="0" w:firstLine="0"/>
              <w:jc w:val="both"/>
              <w:rPr>
                <w:rFonts w:ascii="Sylfaen" w:eastAsia="Times New Roman" w:hAnsi="Sylfaen"/>
                <w:sz w:val="20"/>
                <w:szCs w:val="20"/>
              </w:rPr>
            </w:pPr>
            <w:r w:rsidRPr="00F74B87">
              <w:rPr>
                <w:rFonts w:ascii="Sylfaen" w:eastAsia="Times New Roman" w:hAnsi="Sylfaen"/>
                <w:sz w:val="20"/>
                <w:szCs w:val="20"/>
              </w:rPr>
              <w:t xml:space="preserve">The Deliverables </w:t>
            </w:r>
            <w:r w:rsidRPr="00F74B87">
              <w:rPr>
                <w:rFonts w:ascii="Times New Roman" w:eastAsia="Times New Roman" w:hAnsi="Times New Roman"/>
                <w:color w:val="222222"/>
                <w:sz w:val="24"/>
                <w:szCs w:val="24"/>
                <w:lang w:val="en"/>
              </w:rPr>
              <w:t>are</w:t>
            </w:r>
            <w:r w:rsidRPr="00F74B87">
              <w:rPr>
                <w:rFonts w:ascii="Sylfaen" w:eastAsia="Times New Roman" w:hAnsi="Sylfaen"/>
                <w:sz w:val="20"/>
                <w:szCs w:val="20"/>
                <w:lang w:val="en"/>
              </w:rPr>
              <w:t xml:space="preserve"> formed on the basis of discussion</w:t>
            </w:r>
            <w:r w:rsidR="000B1390" w:rsidRPr="00F74B87">
              <w:rPr>
                <w:rFonts w:ascii="Sylfaen" w:eastAsia="Times New Roman" w:hAnsi="Sylfaen"/>
                <w:sz w:val="20"/>
                <w:szCs w:val="20"/>
                <w:lang w:val="en"/>
              </w:rPr>
              <w:t>s</w:t>
            </w:r>
            <w:r w:rsidRPr="00F74B87">
              <w:rPr>
                <w:rFonts w:ascii="Sylfaen" w:eastAsia="Times New Roman" w:hAnsi="Sylfaen"/>
                <w:sz w:val="20"/>
                <w:szCs w:val="20"/>
                <w:lang w:val="en"/>
              </w:rPr>
              <w:t xml:space="preserve"> by the Parties.</w:t>
            </w:r>
            <w:r w:rsidRPr="00F74B87">
              <w:rPr>
                <w:rFonts w:ascii="Sylfaen" w:eastAsia="Times New Roman" w:hAnsi="Sylfaen"/>
                <w:sz w:val="20"/>
                <w:szCs w:val="20"/>
              </w:rPr>
              <w:t xml:space="preserve"> </w:t>
            </w:r>
            <w:r w:rsidR="00B94DF3" w:rsidRPr="00F74B87">
              <w:rPr>
                <w:rFonts w:ascii="Sylfaen" w:eastAsia="Times New Roman" w:hAnsi="Sylfaen"/>
                <w:sz w:val="20"/>
                <w:szCs w:val="20"/>
              </w:rPr>
              <w:t>In the discussions, the Contractor will utilize its experience and knowledge of leading practices to review the Client’s drafts and decisions made</w:t>
            </w:r>
            <w:r w:rsidRPr="00F74B87">
              <w:rPr>
                <w:rFonts w:ascii="Sylfaen" w:eastAsia="Times New Roman" w:hAnsi="Sylfaen"/>
                <w:sz w:val="20"/>
                <w:szCs w:val="20"/>
              </w:rPr>
              <w:t>.</w:t>
            </w:r>
          </w:p>
          <w:p w14:paraId="51DB4FE4" w14:textId="77777777" w:rsidR="00B94DF3" w:rsidRPr="00F74B87" w:rsidRDefault="00D809F4" w:rsidP="00D809F4">
            <w:pPr>
              <w:pStyle w:val="af1"/>
              <w:tabs>
                <w:tab w:val="left" w:pos="3210"/>
              </w:tabs>
              <w:ind w:left="0"/>
              <w:jc w:val="both"/>
              <w:rPr>
                <w:rFonts w:ascii="Sylfaen" w:eastAsia="Times New Roman" w:hAnsi="Sylfaen"/>
                <w:sz w:val="20"/>
                <w:szCs w:val="20"/>
              </w:rPr>
            </w:pPr>
            <w:r>
              <w:rPr>
                <w:rFonts w:ascii="Sylfaen" w:eastAsia="Times New Roman" w:hAnsi="Sylfaen"/>
                <w:sz w:val="20"/>
                <w:szCs w:val="20"/>
              </w:rPr>
              <w:tab/>
            </w:r>
          </w:p>
          <w:p w14:paraId="6594B7AA" w14:textId="77777777" w:rsidR="00974B7D" w:rsidRPr="00F74B87" w:rsidRDefault="00974B7D" w:rsidP="00B94DF3">
            <w:pPr>
              <w:pStyle w:val="af1"/>
              <w:ind w:left="0"/>
              <w:jc w:val="both"/>
              <w:rPr>
                <w:rFonts w:ascii="Sylfaen" w:eastAsia="Times New Roman" w:hAnsi="Sylfaen"/>
                <w:sz w:val="20"/>
                <w:szCs w:val="20"/>
              </w:rPr>
            </w:pPr>
          </w:p>
          <w:p w14:paraId="1556ECCC" w14:textId="77777777" w:rsidR="00B94DF3" w:rsidRPr="00F74B87" w:rsidRDefault="00161A9C" w:rsidP="00B94DF3">
            <w:pPr>
              <w:pStyle w:val="af1"/>
              <w:ind w:left="0"/>
              <w:jc w:val="both"/>
              <w:rPr>
                <w:rFonts w:ascii="Sylfaen" w:eastAsia="Times New Roman" w:hAnsi="Sylfaen"/>
                <w:sz w:val="20"/>
                <w:szCs w:val="20"/>
              </w:rPr>
            </w:pPr>
            <w:r w:rsidRPr="00F74B87">
              <w:rPr>
                <w:rFonts w:ascii="Sylfaen" w:eastAsia="Times New Roman" w:hAnsi="Sylfaen"/>
                <w:b/>
                <w:sz w:val="20"/>
                <w:szCs w:val="20"/>
              </w:rPr>
              <w:t>2.</w:t>
            </w:r>
            <w:r w:rsidRPr="00F74B87">
              <w:rPr>
                <w:rFonts w:ascii="Sylfaen" w:eastAsia="Times New Roman" w:hAnsi="Sylfaen"/>
                <w:sz w:val="20"/>
                <w:szCs w:val="20"/>
              </w:rPr>
              <w:t xml:space="preserve"> </w:t>
            </w:r>
            <w:r w:rsidR="00B94DF3" w:rsidRPr="00F74B87">
              <w:rPr>
                <w:rFonts w:ascii="Sylfaen" w:eastAsia="Times New Roman" w:hAnsi="Sylfaen"/>
                <w:sz w:val="20"/>
                <w:szCs w:val="20"/>
              </w:rPr>
              <w:t>Following these discussions, the Contractor will revise the</w:t>
            </w:r>
            <w:r w:rsidR="002B289F" w:rsidRPr="00F74B87">
              <w:rPr>
                <w:rFonts w:ascii="Sylfaen" w:eastAsia="Times New Roman" w:hAnsi="Sylfaen"/>
                <w:sz w:val="20"/>
                <w:szCs w:val="20"/>
              </w:rPr>
              <w:t xml:space="preserve"> Deliverables </w:t>
            </w:r>
            <w:r w:rsidR="00B94DF3" w:rsidRPr="00F74B87">
              <w:rPr>
                <w:rFonts w:ascii="Sylfaen" w:eastAsia="Times New Roman" w:hAnsi="Sylfaen"/>
                <w:sz w:val="20"/>
                <w:szCs w:val="20"/>
              </w:rPr>
              <w:t xml:space="preserve">as agreed with Client, and/or create  the </w:t>
            </w:r>
            <w:r w:rsidR="002B289F" w:rsidRPr="00F74B87">
              <w:rPr>
                <w:rFonts w:ascii="Sylfaen" w:eastAsia="Times New Roman" w:hAnsi="Sylfaen"/>
                <w:sz w:val="20"/>
                <w:szCs w:val="20"/>
              </w:rPr>
              <w:t xml:space="preserve">  Deliverables</w:t>
            </w:r>
            <w:r w:rsidR="002B289F" w:rsidRPr="00F74B87" w:rsidDel="002B289F">
              <w:rPr>
                <w:rFonts w:ascii="Sylfaen" w:eastAsia="Times New Roman" w:hAnsi="Sylfaen"/>
                <w:sz w:val="20"/>
                <w:szCs w:val="20"/>
              </w:rPr>
              <w:t xml:space="preserve"> </w:t>
            </w:r>
            <w:r w:rsidR="00B94DF3" w:rsidRPr="00F74B87">
              <w:rPr>
                <w:rFonts w:ascii="Sylfaen" w:eastAsia="Times New Roman" w:hAnsi="Sylfaen"/>
                <w:sz w:val="20"/>
                <w:szCs w:val="20"/>
              </w:rPr>
              <w:t>for Client’s review</w:t>
            </w:r>
            <w:r w:rsidRPr="00F74B87">
              <w:rPr>
                <w:rFonts w:ascii="Sylfaen" w:eastAsia="Times New Roman" w:hAnsi="Sylfaen"/>
                <w:sz w:val="20"/>
                <w:szCs w:val="20"/>
              </w:rPr>
              <w:t>.</w:t>
            </w:r>
          </w:p>
          <w:p w14:paraId="42C70123" w14:textId="77777777" w:rsidR="00B94DF3" w:rsidRPr="00F74B87" w:rsidRDefault="00B94DF3" w:rsidP="00B94DF3">
            <w:pPr>
              <w:pStyle w:val="af1"/>
              <w:ind w:left="0"/>
              <w:jc w:val="both"/>
              <w:rPr>
                <w:rFonts w:ascii="Sylfaen" w:eastAsia="Times New Roman" w:hAnsi="Sylfaen"/>
                <w:sz w:val="20"/>
                <w:szCs w:val="20"/>
              </w:rPr>
            </w:pPr>
          </w:p>
          <w:p w14:paraId="678369F0" w14:textId="77777777" w:rsidR="00B94DF3" w:rsidRPr="00F74B87" w:rsidRDefault="00161A9C" w:rsidP="00B94DF3">
            <w:pPr>
              <w:pStyle w:val="af1"/>
              <w:ind w:left="0"/>
              <w:jc w:val="both"/>
              <w:rPr>
                <w:rFonts w:ascii="Sylfaen" w:eastAsia="Times New Roman" w:hAnsi="Sylfaen"/>
                <w:sz w:val="20"/>
                <w:szCs w:val="20"/>
              </w:rPr>
            </w:pPr>
            <w:r w:rsidRPr="00F74B87">
              <w:rPr>
                <w:rFonts w:ascii="Sylfaen" w:eastAsia="Times New Roman" w:hAnsi="Sylfaen"/>
                <w:b/>
                <w:sz w:val="20"/>
                <w:szCs w:val="20"/>
              </w:rPr>
              <w:t>3</w:t>
            </w:r>
            <w:r w:rsidRPr="00F74B87">
              <w:rPr>
                <w:rFonts w:ascii="Sylfaen" w:eastAsia="Times New Roman" w:hAnsi="Sylfaen"/>
                <w:sz w:val="20"/>
                <w:szCs w:val="20"/>
              </w:rPr>
              <w:t xml:space="preserve">. </w:t>
            </w:r>
            <w:r w:rsidR="00B94DF3" w:rsidRPr="00F74B87">
              <w:rPr>
                <w:rFonts w:ascii="Sylfaen" w:eastAsia="Times New Roman" w:hAnsi="Sylfaen"/>
                <w:sz w:val="20"/>
                <w:szCs w:val="20"/>
              </w:rPr>
              <w:t xml:space="preserve">On the basis of </w:t>
            </w:r>
            <w:r w:rsidR="002B289F" w:rsidRPr="00F74B87">
              <w:rPr>
                <w:rFonts w:ascii="Sylfaen" w:eastAsia="Times New Roman" w:hAnsi="Sylfaen"/>
                <w:sz w:val="20"/>
                <w:szCs w:val="20"/>
              </w:rPr>
              <w:t xml:space="preserve">  Deliverables</w:t>
            </w:r>
            <w:r w:rsidR="002B289F" w:rsidRPr="00F74B87" w:rsidDel="002B289F">
              <w:rPr>
                <w:rFonts w:ascii="Sylfaen" w:eastAsia="Times New Roman" w:hAnsi="Sylfaen"/>
                <w:sz w:val="20"/>
                <w:szCs w:val="20"/>
              </w:rPr>
              <w:t xml:space="preserve"> </w:t>
            </w:r>
            <w:r w:rsidR="00B94DF3" w:rsidRPr="00F74B87">
              <w:rPr>
                <w:rFonts w:ascii="Sylfaen" w:eastAsia="Times New Roman" w:hAnsi="Sylfaen"/>
                <w:sz w:val="20"/>
                <w:szCs w:val="20"/>
              </w:rPr>
              <w:t>the Client will apply its in-house expertise and experience to make those changes as necessary.</w:t>
            </w:r>
          </w:p>
          <w:p w14:paraId="37840E4E" w14:textId="77777777" w:rsidR="00B94DF3" w:rsidRPr="00F74B87" w:rsidRDefault="00B94DF3" w:rsidP="00B94DF3">
            <w:pPr>
              <w:pStyle w:val="af1"/>
              <w:ind w:left="0"/>
              <w:jc w:val="both"/>
              <w:rPr>
                <w:rFonts w:ascii="Sylfaen" w:eastAsia="Times New Roman" w:hAnsi="Sylfaen"/>
                <w:sz w:val="20"/>
                <w:szCs w:val="20"/>
              </w:rPr>
            </w:pPr>
          </w:p>
          <w:p w14:paraId="60259250" w14:textId="77777777" w:rsidR="00B94DF3" w:rsidRPr="00F74B87" w:rsidRDefault="00B94DF3" w:rsidP="00B94DF3">
            <w:pPr>
              <w:pStyle w:val="af1"/>
              <w:ind w:left="0"/>
              <w:jc w:val="both"/>
              <w:rPr>
                <w:rFonts w:ascii="Sylfaen" w:eastAsia="Times New Roman" w:hAnsi="Sylfaen"/>
                <w:sz w:val="20"/>
                <w:szCs w:val="20"/>
              </w:rPr>
            </w:pPr>
          </w:p>
          <w:p w14:paraId="1C6AE7F3" w14:textId="77777777" w:rsidR="00B94DF3" w:rsidRPr="00F74B87" w:rsidRDefault="00161A9C" w:rsidP="00B94DF3">
            <w:pPr>
              <w:pStyle w:val="af1"/>
              <w:ind w:left="0"/>
              <w:jc w:val="both"/>
              <w:rPr>
                <w:rFonts w:ascii="Sylfaen" w:eastAsia="Times New Roman" w:hAnsi="Sylfaen"/>
                <w:sz w:val="20"/>
                <w:szCs w:val="20"/>
              </w:rPr>
            </w:pPr>
            <w:r w:rsidRPr="00F74B87">
              <w:rPr>
                <w:rFonts w:ascii="Sylfaen" w:eastAsia="Times New Roman" w:hAnsi="Sylfaen"/>
                <w:b/>
                <w:sz w:val="20"/>
                <w:szCs w:val="20"/>
              </w:rPr>
              <w:t>4</w:t>
            </w:r>
            <w:r w:rsidRPr="00F74B87">
              <w:rPr>
                <w:rFonts w:ascii="Sylfaen" w:eastAsia="Times New Roman" w:hAnsi="Sylfaen"/>
                <w:sz w:val="20"/>
                <w:szCs w:val="20"/>
              </w:rPr>
              <w:t xml:space="preserve">. </w:t>
            </w:r>
            <w:r w:rsidR="00974B7D" w:rsidRPr="00F74B87">
              <w:rPr>
                <w:rFonts w:ascii="Sylfaen" w:eastAsia="Times New Roman" w:hAnsi="Sylfaen"/>
                <w:sz w:val="20"/>
                <w:szCs w:val="20"/>
              </w:rPr>
              <w:t>T</w:t>
            </w:r>
            <w:r w:rsidR="00B94DF3" w:rsidRPr="00F74B87">
              <w:rPr>
                <w:rFonts w:ascii="Sylfaen" w:eastAsia="Times New Roman" w:hAnsi="Sylfaen"/>
                <w:sz w:val="20"/>
                <w:szCs w:val="20"/>
              </w:rPr>
              <w:t xml:space="preserve">he Client’s management will decide on the final content of its IFRS 9 accounting related documentation and policies as a result of the </w:t>
            </w:r>
            <w:r w:rsidR="002B289F" w:rsidRPr="00F74B87">
              <w:rPr>
                <w:rFonts w:ascii="Sylfaen" w:eastAsia="Times New Roman" w:hAnsi="Sylfaen"/>
                <w:sz w:val="20"/>
                <w:szCs w:val="20"/>
              </w:rPr>
              <w:t xml:space="preserve"> Deliverables</w:t>
            </w:r>
            <w:r w:rsidR="002B289F" w:rsidRPr="00F74B87" w:rsidDel="002B289F">
              <w:rPr>
                <w:rFonts w:ascii="Sylfaen" w:eastAsia="Times New Roman" w:hAnsi="Sylfaen"/>
                <w:sz w:val="20"/>
                <w:szCs w:val="20"/>
              </w:rPr>
              <w:t xml:space="preserve"> </w:t>
            </w:r>
            <w:r w:rsidR="00B94DF3" w:rsidRPr="00F74B87">
              <w:rPr>
                <w:rFonts w:ascii="Sylfaen" w:eastAsia="Times New Roman" w:hAnsi="Sylfaen"/>
                <w:sz w:val="20"/>
                <w:szCs w:val="20"/>
              </w:rPr>
              <w:t>if it deems necessary.</w:t>
            </w:r>
          </w:p>
          <w:p w14:paraId="4C51036F" w14:textId="77777777" w:rsidR="00974B7D" w:rsidRPr="00F74B87" w:rsidRDefault="00974B7D" w:rsidP="00B94DF3">
            <w:pPr>
              <w:pStyle w:val="af1"/>
              <w:ind w:left="0"/>
              <w:jc w:val="both"/>
              <w:rPr>
                <w:rFonts w:ascii="Sylfaen" w:eastAsia="Times New Roman" w:hAnsi="Sylfaen"/>
                <w:sz w:val="20"/>
                <w:szCs w:val="20"/>
                <w:lang w:val="en-GB"/>
              </w:rPr>
            </w:pPr>
          </w:p>
          <w:p w14:paraId="5AFD8EF7" w14:textId="77777777" w:rsidR="00E837AC" w:rsidRPr="00F74B87" w:rsidRDefault="00161A9C" w:rsidP="00B94DF3">
            <w:pPr>
              <w:pStyle w:val="af1"/>
              <w:ind w:left="0"/>
              <w:jc w:val="both"/>
              <w:rPr>
                <w:rFonts w:ascii="Sylfaen" w:hAnsi="Sylfaen"/>
                <w:sz w:val="20"/>
                <w:szCs w:val="20"/>
              </w:rPr>
            </w:pPr>
            <w:r w:rsidRPr="00F74B87">
              <w:rPr>
                <w:rFonts w:ascii="Sylfaen" w:hAnsi="Sylfaen"/>
                <w:sz w:val="20"/>
                <w:szCs w:val="20"/>
              </w:rPr>
              <w:t>5.</w:t>
            </w:r>
            <w:r w:rsidR="00B94DF3" w:rsidRPr="00F74B87">
              <w:rPr>
                <w:rFonts w:ascii="Sylfaen" w:hAnsi="Sylfaen"/>
                <w:sz w:val="20"/>
                <w:szCs w:val="20"/>
              </w:rPr>
              <w:t xml:space="preserve">The </w:t>
            </w:r>
            <w:r w:rsidR="002B289F" w:rsidRPr="00F74B87">
              <w:rPr>
                <w:rFonts w:ascii="Sylfaen" w:eastAsia="Times New Roman" w:hAnsi="Sylfaen"/>
                <w:sz w:val="20"/>
                <w:szCs w:val="20"/>
              </w:rPr>
              <w:t xml:space="preserve"> Deliverables</w:t>
            </w:r>
            <w:r w:rsidR="002B289F" w:rsidRPr="00F74B87" w:rsidDel="002B289F">
              <w:rPr>
                <w:rFonts w:ascii="Sylfaen" w:hAnsi="Sylfaen"/>
                <w:sz w:val="20"/>
                <w:szCs w:val="20"/>
              </w:rPr>
              <w:t xml:space="preserve"> </w:t>
            </w:r>
            <w:r w:rsidR="00B94DF3" w:rsidRPr="00F74B87">
              <w:rPr>
                <w:rFonts w:ascii="Sylfaen" w:hAnsi="Sylfaen"/>
                <w:sz w:val="20"/>
                <w:szCs w:val="20"/>
              </w:rPr>
              <w:t xml:space="preserve">will be issued solely for the purpose of assisting Client in its consideration of the appropriate accounting treatment to comply with IFRS 9 in its financial statements and will be subject to the review and consideration of the Client’s management who are </w:t>
            </w:r>
            <w:r w:rsidR="00B94DF3" w:rsidRPr="00F74B87">
              <w:rPr>
                <w:rFonts w:ascii="Sylfaen" w:hAnsi="Sylfaen"/>
                <w:sz w:val="20"/>
                <w:szCs w:val="20"/>
              </w:rPr>
              <w:lastRenderedPageBreak/>
              <w:t xml:space="preserve">responsible for making all decisions with respect to potential modifications and ultimate approval and acceptance.  </w:t>
            </w:r>
          </w:p>
          <w:p w14:paraId="4C628B2C" w14:textId="77777777" w:rsidR="00ED1361" w:rsidRPr="00F74B87" w:rsidRDefault="00ED1361" w:rsidP="00B94DF3">
            <w:pPr>
              <w:pStyle w:val="af1"/>
              <w:ind w:left="0"/>
              <w:jc w:val="both"/>
              <w:rPr>
                <w:rFonts w:ascii="Sylfaen" w:hAnsi="Sylfaen"/>
                <w:sz w:val="20"/>
                <w:szCs w:val="20"/>
              </w:rPr>
            </w:pPr>
          </w:p>
          <w:p w14:paraId="7B81F0F8" w14:textId="337FA645" w:rsidR="00B94DF3" w:rsidRPr="00F74B87" w:rsidRDefault="00E837AC" w:rsidP="00B94DF3">
            <w:pPr>
              <w:pStyle w:val="af1"/>
              <w:ind w:left="0"/>
              <w:jc w:val="both"/>
              <w:rPr>
                <w:rFonts w:ascii="Sylfaen" w:hAnsi="Sylfaen"/>
                <w:sz w:val="20"/>
                <w:szCs w:val="20"/>
              </w:rPr>
            </w:pPr>
            <w:r w:rsidRPr="00F74B87">
              <w:rPr>
                <w:rFonts w:ascii="Sylfaen" w:hAnsi="Sylfaen"/>
                <w:b/>
                <w:sz w:val="20"/>
                <w:szCs w:val="20"/>
              </w:rPr>
              <w:t>6</w:t>
            </w:r>
            <w:r w:rsidR="00836474" w:rsidRPr="00F74B87">
              <w:rPr>
                <w:rFonts w:ascii="Sylfaen" w:hAnsi="Sylfaen"/>
                <w:b/>
                <w:sz w:val="20"/>
                <w:szCs w:val="20"/>
              </w:rPr>
              <w:t>.</w:t>
            </w:r>
            <w:r w:rsidR="00836474" w:rsidRPr="00F74B87">
              <w:rPr>
                <w:rFonts w:ascii="Sylfaen" w:hAnsi="Sylfaen"/>
                <w:sz w:val="20"/>
                <w:szCs w:val="20"/>
              </w:rPr>
              <w:t xml:space="preserve"> </w:t>
            </w:r>
            <w:r w:rsidR="00B94DF3" w:rsidRPr="00F74B87">
              <w:rPr>
                <w:rFonts w:ascii="Sylfaen" w:hAnsi="Sylfaen"/>
                <w:sz w:val="20"/>
                <w:szCs w:val="20"/>
              </w:rPr>
              <w:t xml:space="preserve">Client is entitled to disclose </w:t>
            </w:r>
            <w:r w:rsidR="002B289F" w:rsidRPr="00F74B87">
              <w:rPr>
                <w:rFonts w:ascii="Sylfaen" w:eastAsia="Times New Roman" w:hAnsi="Sylfaen"/>
                <w:sz w:val="20"/>
                <w:szCs w:val="20"/>
              </w:rPr>
              <w:t xml:space="preserve"> Deliverables</w:t>
            </w:r>
            <w:r w:rsidR="002B289F" w:rsidRPr="00F74B87" w:rsidDel="002B289F">
              <w:rPr>
                <w:rFonts w:ascii="Sylfaen" w:hAnsi="Sylfaen"/>
                <w:sz w:val="20"/>
                <w:szCs w:val="20"/>
              </w:rPr>
              <w:t xml:space="preserve"> </w:t>
            </w:r>
            <w:r w:rsidR="00B94DF3" w:rsidRPr="00F74B87">
              <w:rPr>
                <w:rFonts w:ascii="Sylfaen" w:hAnsi="Sylfaen"/>
                <w:sz w:val="20"/>
                <w:szCs w:val="20"/>
              </w:rPr>
              <w:t xml:space="preserve">to third parties for the Purpose described above provided Client does not associate the </w:t>
            </w:r>
            <w:r w:rsidR="00134C40">
              <w:rPr>
                <w:rFonts w:ascii="Sylfaen" w:hAnsi="Sylfaen"/>
                <w:sz w:val="20"/>
                <w:szCs w:val="20"/>
              </w:rPr>
              <w:t>Xxx</w:t>
            </w:r>
            <w:r w:rsidR="00B94DF3" w:rsidRPr="00F74B87">
              <w:rPr>
                <w:rFonts w:ascii="Sylfaen" w:hAnsi="Sylfaen"/>
                <w:sz w:val="20"/>
                <w:szCs w:val="20"/>
              </w:rPr>
              <w:t xml:space="preserve"> name </w:t>
            </w:r>
            <w:r w:rsidR="00836474" w:rsidRPr="00F74B87">
              <w:rPr>
                <w:rFonts w:ascii="Sylfaen" w:hAnsi="Sylfaen"/>
                <w:sz w:val="20"/>
                <w:szCs w:val="20"/>
              </w:rPr>
              <w:t xml:space="preserve">either </w:t>
            </w:r>
            <w:r w:rsidR="00B94DF3" w:rsidRPr="00F74B87">
              <w:rPr>
                <w:rFonts w:ascii="Sylfaen" w:hAnsi="Sylfaen"/>
                <w:sz w:val="20"/>
                <w:szCs w:val="20"/>
              </w:rPr>
              <w:t xml:space="preserve">any </w:t>
            </w:r>
            <w:r w:rsidR="00836474" w:rsidRPr="00F74B87">
              <w:rPr>
                <w:rFonts w:ascii="Sylfaen" w:hAnsi="Sylfaen"/>
                <w:sz w:val="20"/>
                <w:szCs w:val="20"/>
              </w:rPr>
              <w:t>member  firm of</w:t>
            </w:r>
            <w:r w:rsidR="00836474" w:rsidRPr="00F74B87">
              <w:rPr>
                <w:rFonts w:ascii="Sylfaen" w:hAnsi="Sylfaen"/>
                <w:sz w:val="20"/>
              </w:rPr>
              <w:t xml:space="preserve"> </w:t>
            </w:r>
            <w:r w:rsidR="00134C40">
              <w:rPr>
                <w:rFonts w:ascii="Sylfaen" w:hAnsi="Sylfaen"/>
                <w:sz w:val="20"/>
              </w:rPr>
              <w:t>Xxx</w:t>
            </w:r>
            <w:r w:rsidR="00836474" w:rsidRPr="00F74B87">
              <w:rPr>
                <w:rFonts w:ascii="Sylfaen" w:hAnsi="Sylfaen"/>
                <w:sz w:val="20"/>
              </w:rPr>
              <w:t xml:space="preserve"> Limited including their affiliates, </w:t>
            </w:r>
            <w:r w:rsidR="00836474" w:rsidRPr="00F74B87">
              <w:rPr>
                <w:rFonts w:ascii="Sylfaen" w:hAnsi="Sylfaen"/>
                <w:sz w:val="20"/>
                <w:szCs w:val="20"/>
              </w:rPr>
              <w:t xml:space="preserve"> </w:t>
            </w:r>
            <w:r w:rsidR="00B94DF3" w:rsidRPr="00F74B87">
              <w:rPr>
                <w:rFonts w:ascii="Sylfaen" w:hAnsi="Sylfaen"/>
                <w:sz w:val="20"/>
                <w:szCs w:val="20"/>
              </w:rPr>
              <w:t xml:space="preserve">in any way with any of the disclosed </w:t>
            </w:r>
            <w:r w:rsidR="00FA2BFD" w:rsidRPr="00F74B87">
              <w:rPr>
                <w:rFonts w:ascii="Sylfaen" w:eastAsia="Times New Roman" w:hAnsi="Sylfaen"/>
                <w:sz w:val="20"/>
                <w:szCs w:val="20"/>
              </w:rPr>
              <w:t xml:space="preserve"> Deliverables</w:t>
            </w:r>
            <w:r w:rsidR="00B94DF3" w:rsidRPr="00F74B87">
              <w:rPr>
                <w:rFonts w:ascii="Sylfaen" w:hAnsi="Sylfaen"/>
                <w:sz w:val="20"/>
                <w:szCs w:val="20"/>
              </w:rPr>
              <w:t>.</w:t>
            </w:r>
            <w:r w:rsidR="00ED1361" w:rsidRPr="00F74B87">
              <w:rPr>
                <w:rFonts w:ascii="Sylfaen" w:hAnsi="Sylfaen"/>
                <w:sz w:val="20"/>
                <w:szCs w:val="20"/>
              </w:rPr>
              <w:t xml:space="preserve"> Conditions stipulated in this clause is regulated by clause 2.7 of this Agreement.</w:t>
            </w:r>
          </w:p>
          <w:p w14:paraId="43066011" w14:textId="77777777" w:rsidR="00B94DF3" w:rsidRPr="00F74B87" w:rsidRDefault="00B94DF3" w:rsidP="00B94DF3">
            <w:pPr>
              <w:pStyle w:val="af1"/>
              <w:ind w:left="0"/>
              <w:jc w:val="both"/>
              <w:rPr>
                <w:rFonts w:ascii="Sylfaen" w:hAnsi="Sylfaen"/>
                <w:sz w:val="20"/>
                <w:szCs w:val="20"/>
              </w:rPr>
            </w:pPr>
          </w:p>
          <w:p w14:paraId="66A03D52" w14:textId="69278B99" w:rsidR="007D170F" w:rsidRPr="00F74B87" w:rsidRDefault="00E837AC" w:rsidP="00B94DF3">
            <w:pPr>
              <w:pStyle w:val="af1"/>
              <w:ind w:left="0"/>
              <w:jc w:val="both"/>
              <w:rPr>
                <w:rFonts w:ascii="Sylfaen" w:hAnsi="Sylfaen"/>
                <w:sz w:val="20"/>
                <w:szCs w:val="20"/>
              </w:rPr>
            </w:pPr>
            <w:r w:rsidRPr="00F74B87">
              <w:rPr>
                <w:rFonts w:ascii="Sylfaen" w:hAnsi="Sylfaen"/>
                <w:b/>
                <w:sz w:val="20"/>
                <w:szCs w:val="20"/>
              </w:rPr>
              <w:t>7</w:t>
            </w:r>
            <w:r w:rsidR="007D170F" w:rsidRPr="00F74B87">
              <w:rPr>
                <w:rFonts w:ascii="Sylfaen" w:hAnsi="Sylfaen"/>
                <w:b/>
                <w:sz w:val="20"/>
                <w:szCs w:val="20"/>
              </w:rPr>
              <w:t>.</w:t>
            </w:r>
            <w:r w:rsidR="00B94DF3" w:rsidRPr="00F74B87">
              <w:rPr>
                <w:rFonts w:ascii="Sylfaen" w:hAnsi="Sylfaen"/>
                <w:sz w:val="20"/>
                <w:szCs w:val="20"/>
              </w:rPr>
              <w:t>Notwithstanding the actual division of responsibility for their preparation</w:t>
            </w:r>
            <w:r w:rsidR="007D170F" w:rsidRPr="00F74B87">
              <w:rPr>
                <w:rFonts w:ascii="Sylfaen" w:hAnsi="Sylfaen"/>
                <w:sz w:val="20"/>
                <w:szCs w:val="20"/>
              </w:rPr>
              <w:t xml:space="preserve"> of Deliverables</w:t>
            </w:r>
            <w:r w:rsidR="00B94DF3" w:rsidRPr="00F74B87">
              <w:rPr>
                <w:rFonts w:ascii="Sylfaen" w:hAnsi="Sylfaen"/>
                <w:sz w:val="20"/>
                <w:szCs w:val="20"/>
              </w:rPr>
              <w:t xml:space="preserve">, Client remain solely responsible for the contents of and all decisions, assessments, conclusions and judgements underlying </w:t>
            </w:r>
            <w:r w:rsidR="0021086B" w:rsidRPr="00F74B87">
              <w:rPr>
                <w:rFonts w:ascii="Sylfaen" w:hAnsi="Sylfaen"/>
                <w:sz w:val="20"/>
                <w:szCs w:val="20"/>
              </w:rPr>
              <w:t>methodologies and accounting policies used by the Client in calculation of impairment of financial assets under IFRS 9</w:t>
            </w:r>
            <w:r w:rsidR="00B94DF3" w:rsidRPr="00F74B87">
              <w:rPr>
                <w:rFonts w:ascii="Sylfaen" w:hAnsi="Sylfaen"/>
                <w:sz w:val="20"/>
                <w:szCs w:val="20"/>
              </w:rPr>
              <w:t xml:space="preserve"> and accordingly the </w:t>
            </w:r>
            <w:r w:rsidR="00974B7D" w:rsidRPr="00F74B87">
              <w:rPr>
                <w:rFonts w:ascii="Sylfaen" w:eastAsia="Times New Roman" w:hAnsi="Sylfaen"/>
                <w:sz w:val="20"/>
                <w:szCs w:val="20"/>
              </w:rPr>
              <w:t xml:space="preserve"> Deliverables</w:t>
            </w:r>
            <w:r w:rsidR="00974B7D" w:rsidRPr="00F74B87" w:rsidDel="002B289F">
              <w:rPr>
                <w:rFonts w:ascii="Sylfaen" w:hAnsi="Sylfaen"/>
                <w:sz w:val="20"/>
                <w:szCs w:val="20"/>
              </w:rPr>
              <w:t xml:space="preserve"> </w:t>
            </w:r>
            <w:r w:rsidR="00B94DF3" w:rsidRPr="00F74B87">
              <w:rPr>
                <w:rFonts w:ascii="Sylfaen" w:hAnsi="Sylfaen"/>
                <w:sz w:val="20"/>
                <w:szCs w:val="20"/>
              </w:rPr>
              <w:t xml:space="preserve">will not bear the </w:t>
            </w:r>
            <w:r w:rsidR="00134C40">
              <w:rPr>
                <w:rFonts w:ascii="Sylfaen" w:hAnsi="Sylfaen"/>
                <w:sz w:val="20"/>
                <w:szCs w:val="20"/>
              </w:rPr>
              <w:t>Xxx</w:t>
            </w:r>
            <w:r w:rsidR="00B94DF3" w:rsidRPr="00F74B87">
              <w:rPr>
                <w:rFonts w:ascii="Sylfaen" w:hAnsi="Sylfaen"/>
                <w:sz w:val="20"/>
                <w:szCs w:val="20"/>
              </w:rPr>
              <w:t xml:space="preserve"> brand or logo</w:t>
            </w:r>
            <w:r w:rsidR="00ED1361" w:rsidRPr="00F74B87">
              <w:rPr>
                <w:rFonts w:ascii="Sylfaen" w:hAnsi="Sylfaen"/>
                <w:sz w:val="20"/>
                <w:szCs w:val="20"/>
              </w:rPr>
              <w:t xml:space="preserve"> (including corporate seal of the Contractor, letter head or signature of the authorized representative of the Contractor)</w:t>
            </w:r>
            <w:r w:rsidR="00B94DF3" w:rsidRPr="00F74B87">
              <w:rPr>
                <w:rFonts w:ascii="Sylfaen" w:hAnsi="Sylfaen"/>
                <w:sz w:val="20"/>
                <w:szCs w:val="20"/>
              </w:rPr>
              <w:t xml:space="preserve">. </w:t>
            </w:r>
          </w:p>
          <w:p w14:paraId="2C5D6821" w14:textId="77777777" w:rsidR="007D170F" w:rsidRPr="00F74B87" w:rsidRDefault="007D170F" w:rsidP="00B94DF3">
            <w:pPr>
              <w:pStyle w:val="af1"/>
              <w:ind w:left="0"/>
              <w:jc w:val="both"/>
              <w:rPr>
                <w:rFonts w:ascii="Sylfaen" w:hAnsi="Sylfaen"/>
                <w:sz w:val="20"/>
                <w:szCs w:val="20"/>
              </w:rPr>
            </w:pPr>
          </w:p>
          <w:p w14:paraId="16707EB3" w14:textId="77777777" w:rsidR="007D170F" w:rsidRPr="00F74B87" w:rsidRDefault="007D170F" w:rsidP="00B94DF3">
            <w:pPr>
              <w:pStyle w:val="af1"/>
              <w:ind w:left="0"/>
              <w:jc w:val="both"/>
              <w:rPr>
                <w:rFonts w:ascii="Sylfaen" w:hAnsi="Sylfaen"/>
                <w:sz w:val="20"/>
                <w:szCs w:val="20"/>
              </w:rPr>
            </w:pPr>
          </w:p>
          <w:p w14:paraId="74B96228" w14:textId="77777777" w:rsidR="00B94DF3" w:rsidRPr="00F74B87" w:rsidRDefault="00E837AC" w:rsidP="00B94DF3">
            <w:pPr>
              <w:pStyle w:val="af1"/>
              <w:ind w:left="0"/>
              <w:jc w:val="both"/>
              <w:rPr>
                <w:rFonts w:ascii="Sylfaen" w:hAnsi="Sylfaen"/>
                <w:sz w:val="20"/>
                <w:szCs w:val="20"/>
              </w:rPr>
            </w:pPr>
            <w:r w:rsidRPr="00F74B87">
              <w:rPr>
                <w:rFonts w:ascii="Sylfaen" w:hAnsi="Sylfaen"/>
                <w:b/>
                <w:sz w:val="20"/>
                <w:szCs w:val="20"/>
              </w:rPr>
              <w:t>8</w:t>
            </w:r>
            <w:r w:rsidR="00950553" w:rsidRPr="00F74B87">
              <w:rPr>
                <w:rFonts w:ascii="Sylfaen" w:hAnsi="Sylfaen"/>
                <w:b/>
                <w:sz w:val="20"/>
                <w:szCs w:val="20"/>
              </w:rPr>
              <w:t>.</w:t>
            </w:r>
            <w:r w:rsidR="00950553" w:rsidRPr="00F74B87">
              <w:rPr>
                <w:rFonts w:ascii="Sylfaen" w:hAnsi="Sylfaen"/>
                <w:sz w:val="20"/>
                <w:szCs w:val="20"/>
              </w:rPr>
              <w:t xml:space="preserve"> </w:t>
            </w:r>
            <w:r w:rsidR="00B94DF3" w:rsidRPr="00F74B87">
              <w:rPr>
                <w:rFonts w:ascii="Sylfaen" w:hAnsi="Sylfaen"/>
                <w:sz w:val="20"/>
                <w:szCs w:val="20"/>
              </w:rPr>
              <w:t xml:space="preserve">The working papers prepared by Contractor in connection with this </w:t>
            </w:r>
            <w:r w:rsidR="00950553" w:rsidRPr="00F74B87">
              <w:rPr>
                <w:rFonts w:ascii="Sylfaen" w:hAnsi="Sylfaen"/>
                <w:sz w:val="20"/>
                <w:szCs w:val="20"/>
              </w:rPr>
              <w:t>Appendix</w:t>
            </w:r>
            <w:r w:rsidR="00B94DF3" w:rsidRPr="00F74B87">
              <w:rPr>
                <w:rFonts w:ascii="Sylfaen" w:hAnsi="Sylfaen"/>
                <w:sz w:val="20"/>
                <w:szCs w:val="20"/>
              </w:rPr>
              <w:t xml:space="preserve"> are Contractor’s property.  Upon request, copies of any or all working papers that Contractor considers to be non-proprietary will be provided to management of the Client. </w:t>
            </w:r>
          </w:p>
          <w:p w14:paraId="06F77D2A" w14:textId="77777777" w:rsidR="00A50161" w:rsidRPr="00F74B87" w:rsidRDefault="00A50161" w:rsidP="00B94DF3">
            <w:pPr>
              <w:pStyle w:val="af1"/>
              <w:ind w:left="0"/>
              <w:jc w:val="both"/>
              <w:rPr>
                <w:rFonts w:ascii="Sylfaen" w:hAnsi="Sylfaen"/>
                <w:sz w:val="20"/>
                <w:szCs w:val="20"/>
              </w:rPr>
            </w:pPr>
          </w:p>
          <w:p w14:paraId="5F8965A2" w14:textId="77777777" w:rsidR="00950553" w:rsidRPr="00F74B87" w:rsidRDefault="00950553" w:rsidP="00B94DF3">
            <w:pPr>
              <w:pStyle w:val="af1"/>
              <w:ind w:left="0"/>
              <w:jc w:val="both"/>
              <w:rPr>
                <w:rFonts w:ascii="Sylfaen" w:hAnsi="Sylfaen"/>
                <w:sz w:val="20"/>
                <w:szCs w:val="20"/>
              </w:rPr>
            </w:pPr>
          </w:p>
          <w:p w14:paraId="350CEC97" w14:textId="77777777" w:rsidR="00BA013C" w:rsidRPr="00F74B87" w:rsidRDefault="00BA013C" w:rsidP="00B94DF3">
            <w:pPr>
              <w:pStyle w:val="af1"/>
              <w:ind w:left="0"/>
              <w:jc w:val="both"/>
              <w:rPr>
                <w:rFonts w:ascii="Sylfaen" w:hAnsi="Sylfaen"/>
                <w:sz w:val="20"/>
                <w:szCs w:val="20"/>
              </w:rPr>
            </w:pPr>
          </w:p>
          <w:p w14:paraId="4BDD368B" w14:textId="0FD817EE" w:rsidR="00583BD7" w:rsidRPr="00F74B87" w:rsidRDefault="002871CA" w:rsidP="003747B9">
            <w:pPr>
              <w:pStyle w:val="af1"/>
              <w:ind w:left="0"/>
              <w:jc w:val="both"/>
              <w:rPr>
                <w:rFonts w:ascii="Sylfaen" w:hAnsi="Sylfaen"/>
                <w:sz w:val="20"/>
                <w:szCs w:val="20"/>
              </w:rPr>
            </w:pPr>
            <w:r w:rsidRPr="00F74B87">
              <w:rPr>
                <w:rFonts w:ascii="Sylfaen" w:hAnsi="Sylfaen"/>
                <w:b/>
                <w:sz w:val="20"/>
                <w:szCs w:val="20"/>
              </w:rPr>
              <w:t>9</w:t>
            </w:r>
            <w:r w:rsidR="000A3C3F" w:rsidRPr="00F74B87">
              <w:rPr>
                <w:rFonts w:ascii="Sylfaen" w:hAnsi="Sylfaen"/>
                <w:b/>
                <w:sz w:val="20"/>
                <w:szCs w:val="20"/>
              </w:rPr>
              <w:t>.</w:t>
            </w:r>
            <w:r w:rsidR="000A3C3F" w:rsidRPr="00F74B87">
              <w:rPr>
                <w:rFonts w:ascii="Sylfaen" w:hAnsi="Sylfaen"/>
                <w:sz w:val="20"/>
                <w:szCs w:val="20"/>
              </w:rPr>
              <w:t xml:space="preserve"> </w:t>
            </w:r>
            <w:r w:rsidR="00583BD7" w:rsidRPr="00F74B87">
              <w:rPr>
                <w:rFonts w:ascii="Sylfaen" w:hAnsi="Sylfaen"/>
                <w:sz w:val="20"/>
                <w:szCs w:val="20"/>
              </w:rPr>
              <w:t xml:space="preserve">The duration of </w:t>
            </w:r>
            <w:r w:rsidR="000A3C3F" w:rsidRPr="00F74B87">
              <w:rPr>
                <w:rFonts w:ascii="Sylfaen" w:hAnsi="Sylfaen"/>
                <w:sz w:val="20"/>
                <w:szCs w:val="20"/>
              </w:rPr>
              <w:t xml:space="preserve">Services rendered </w:t>
            </w:r>
            <w:r w:rsidR="00583BD7" w:rsidRPr="00F74B87">
              <w:rPr>
                <w:rFonts w:ascii="Sylfaen" w:hAnsi="Sylfaen"/>
                <w:sz w:val="20"/>
                <w:szCs w:val="20"/>
              </w:rPr>
              <w:t xml:space="preserve">estimated to be for </w:t>
            </w:r>
            <w:r w:rsidR="00BA013C" w:rsidRPr="00F74B87">
              <w:rPr>
                <w:rFonts w:ascii="Sylfaen" w:hAnsi="Sylfaen"/>
                <w:sz w:val="20"/>
                <w:szCs w:val="20"/>
              </w:rPr>
              <w:t xml:space="preserve">the period </w:t>
            </w:r>
            <w:r w:rsidR="00583BD7" w:rsidRPr="00F74B87">
              <w:rPr>
                <w:rFonts w:ascii="Sylfaen" w:hAnsi="Sylfaen"/>
                <w:sz w:val="20"/>
              </w:rPr>
              <w:t xml:space="preserve">between </w:t>
            </w:r>
            <w:r w:rsidR="003747B9">
              <w:rPr>
                <w:rFonts w:ascii="Sylfaen" w:hAnsi="Sylfaen"/>
                <w:sz w:val="20"/>
              </w:rPr>
              <w:t>__</w:t>
            </w:r>
            <w:r w:rsidR="00583BD7" w:rsidRPr="00F74B87">
              <w:rPr>
                <w:rFonts w:ascii="Sylfaen" w:hAnsi="Sylfaen"/>
                <w:sz w:val="20"/>
              </w:rPr>
              <w:t xml:space="preserve"> </w:t>
            </w:r>
            <w:r w:rsidR="003747B9">
              <w:rPr>
                <w:rFonts w:ascii="Sylfaen" w:hAnsi="Sylfaen"/>
                <w:sz w:val="20"/>
                <w:szCs w:val="20"/>
              </w:rPr>
              <w:t>_____</w:t>
            </w:r>
            <w:r w:rsidR="0055025B" w:rsidRPr="00F74B87">
              <w:rPr>
                <w:rFonts w:ascii="Sylfaen" w:hAnsi="Sylfaen"/>
                <w:sz w:val="20"/>
              </w:rPr>
              <w:t xml:space="preserve"> </w:t>
            </w:r>
            <w:r w:rsidR="00F66551" w:rsidRPr="00F74B87">
              <w:rPr>
                <w:rFonts w:ascii="Sylfaen" w:hAnsi="Sylfaen"/>
                <w:sz w:val="20"/>
              </w:rPr>
              <w:t>20</w:t>
            </w:r>
            <w:r w:rsidR="00575E16">
              <w:rPr>
                <w:rFonts w:ascii="Sylfaen" w:hAnsi="Sylfaen"/>
                <w:sz w:val="20"/>
              </w:rPr>
              <w:t>22</w:t>
            </w:r>
            <w:r w:rsidR="00583BD7" w:rsidRPr="00F74B87">
              <w:rPr>
                <w:rFonts w:ascii="Sylfaen" w:hAnsi="Sylfaen"/>
                <w:sz w:val="20"/>
              </w:rPr>
              <w:t xml:space="preserve"> and </w:t>
            </w:r>
            <w:r w:rsidR="00575E16">
              <w:rPr>
                <w:rFonts w:ascii="Sylfaen" w:hAnsi="Sylfaen"/>
                <w:sz w:val="20"/>
                <w:szCs w:val="20"/>
              </w:rPr>
              <w:t>10</w:t>
            </w:r>
            <w:r w:rsidR="00F66551" w:rsidRPr="00F74B87">
              <w:rPr>
                <w:rFonts w:ascii="Sylfaen" w:hAnsi="Sylfaen"/>
                <w:sz w:val="20"/>
                <w:szCs w:val="20"/>
              </w:rPr>
              <w:t xml:space="preserve"> December 20</w:t>
            </w:r>
            <w:r w:rsidR="00575E16">
              <w:rPr>
                <w:rFonts w:ascii="Sylfaen" w:hAnsi="Sylfaen"/>
                <w:sz w:val="20"/>
                <w:szCs w:val="20"/>
              </w:rPr>
              <w:t>22</w:t>
            </w:r>
            <w:r w:rsidR="00583BD7" w:rsidRPr="00F74B87">
              <w:rPr>
                <w:rFonts w:ascii="Sylfaen" w:hAnsi="Sylfaen"/>
                <w:sz w:val="20"/>
                <w:szCs w:val="20"/>
              </w:rPr>
              <w:t>.</w:t>
            </w:r>
          </w:p>
        </w:tc>
        <w:tc>
          <w:tcPr>
            <w:tcW w:w="5245" w:type="dxa"/>
            <w:shd w:val="clear" w:color="auto" w:fill="auto"/>
          </w:tcPr>
          <w:p w14:paraId="00825C99" w14:textId="23B095E5" w:rsidR="008E5AED" w:rsidRDefault="00575E16" w:rsidP="008E5AED">
            <w:pPr>
              <w:jc w:val="both"/>
              <w:rPr>
                <w:rFonts w:ascii="Sylfaen" w:hAnsi="Sylfaen"/>
                <w:sz w:val="20"/>
                <w:szCs w:val="20"/>
                <w:lang w:val="ru-RU"/>
              </w:rPr>
            </w:pPr>
            <w:r w:rsidRPr="00F74B87">
              <w:rPr>
                <w:rFonts w:ascii="Sylfaen" w:hAnsi="Sylfaen"/>
                <w:sz w:val="20"/>
                <w:szCs w:val="20"/>
                <w:lang w:val="ru-RU"/>
              </w:rPr>
              <w:lastRenderedPageBreak/>
              <w:t xml:space="preserve">Исполнитель </w:t>
            </w:r>
            <w:r w:rsidRPr="00575E16">
              <w:rPr>
                <w:lang w:val="ru-RU"/>
              </w:rPr>
              <w:t>обязуется</w:t>
            </w:r>
            <w:r>
              <w:rPr>
                <w:lang w:val="uz-Cyrl-UZ"/>
              </w:rPr>
              <w:t xml:space="preserve"> предоставить </w:t>
            </w:r>
            <w:r w:rsidRPr="00575E16">
              <w:rPr>
                <w:rFonts w:ascii="Sylfaen" w:hAnsi="Sylfaen"/>
                <w:sz w:val="20"/>
                <w:szCs w:val="20"/>
                <w:lang w:val="ru-RU"/>
              </w:rPr>
              <w:t>Услуги оговоренные пунктами 1.1-1.3 настоящего Договора</w:t>
            </w:r>
          </w:p>
          <w:p w14:paraId="0420F506" w14:textId="7F64ABCF" w:rsidR="002F3E35" w:rsidRDefault="002F3E35" w:rsidP="008E5AED">
            <w:pPr>
              <w:jc w:val="both"/>
              <w:rPr>
                <w:rFonts w:ascii="Sylfaen" w:hAnsi="Sylfaen"/>
                <w:sz w:val="20"/>
                <w:szCs w:val="20"/>
                <w:lang w:val="ru-RU"/>
              </w:rPr>
            </w:pPr>
          </w:p>
          <w:p w14:paraId="242714DA" w14:textId="77777777" w:rsidR="008E5AED" w:rsidRPr="00F74B87" w:rsidRDefault="008E5AED" w:rsidP="008E5AED">
            <w:pPr>
              <w:jc w:val="both"/>
              <w:rPr>
                <w:rFonts w:ascii="Sylfaen" w:hAnsi="Sylfaen"/>
                <w:sz w:val="20"/>
                <w:szCs w:val="20"/>
                <w:lang w:val="ru-RU"/>
              </w:rPr>
            </w:pPr>
          </w:p>
          <w:p w14:paraId="0A57BCAD" w14:textId="77777777" w:rsidR="008E5AED" w:rsidRPr="00F74B87" w:rsidRDefault="00FA2BFD" w:rsidP="00F74B87">
            <w:pPr>
              <w:jc w:val="center"/>
              <w:rPr>
                <w:rFonts w:ascii="Sylfaen" w:hAnsi="Sylfaen"/>
                <w:b/>
                <w:sz w:val="20"/>
                <w:lang w:val="ru-RU"/>
              </w:rPr>
            </w:pPr>
            <w:r w:rsidRPr="00F74B87">
              <w:rPr>
                <w:rFonts w:ascii="Sylfaen" w:hAnsi="Sylfaen"/>
                <w:b/>
                <w:sz w:val="20"/>
                <w:szCs w:val="20"/>
              </w:rPr>
              <w:t>I</w:t>
            </w:r>
            <w:r w:rsidRPr="00F74B87">
              <w:rPr>
                <w:rFonts w:ascii="Sylfaen" w:hAnsi="Sylfaen"/>
                <w:b/>
                <w:sz w:val="20"/>
                <w:szCs w:val="20"/>
                <w:lang w:val="ru-RU"/>
              </w:rPr>
              <w:t xml:space="preserve">. </w:t>
            </w:r>
            <w:r w:rsidR="000D48CA" w:rsidRPr="00F74B87">
              <w:rPr>
                <w:rFonts w:ascii="Sylfaen" w:hAnsi="Sylfaen"/>
                <w:b/>
                <w:sz w:val="20"/>
                <w:lang w:val="ru-RU"/>
              </w:rPr>
              <w:t>Вопросы</w:t>
            </w:r>
            <w:r w:rsidR="00732171" w:rsidRPr="00F74B87">
              <w:rPr>
                <w:rFonts w:ascii="Sylfaen" w:hAnsi="Sylfaen"/>
                <w:b/>
                <w:sz w:val="20"/>
                <w:szCs w:val="20"/>
                <w:lang w:val="ru-RU"/>
              </w:rPr>
              <w:t>,</w:t>
            </w:r>
            <w:r w:rsidR="000D48CA" w:rsidRPr="00F74B87">
              <w:rPr>
                <w:rFonts w:ascii="Sylfaen" w:hAnsi="Sylfaen"/>
                <w:b/>
                <w:sz w:val="20"/>
                <w:lang w:val="ru-RU"/>
              </w:rPr>
              <w:t xml:space="preserve"> </w:t>
            </w:r>
            <w:r w:rsidR="00DB030E" w:rsidRPr="00F74B87">
              <w:rPr>
                <w:rFonts w:ascii="Sylfaen" w:hAnsi="Sylfaen"/>
                <w:b/>
                <w:sz w:val="20"/>
                <w:lang w:val="ru-RU"/>
              </w:rPr>
              <w:t>подлежа</w:t>
            </w:r>
            <w:r w:rsidR="00302C84" w:rsidRPr="00F74B87">
              <w:rPr>
                <w:rFonts w:ascii="Sylfaen" w:hAnsi="Sylfaen"/>
                <w:b/>
                <w:sz w:val="20"/>
                <w:lang w:val="ru-RU"/>
              </w:rPr>
              <w:t>щие</w:t>
            </w:r>
            <w:r w:rsidR="00DB030E" w:rsidRPr="00F74B87">
              <w:rPr>
                <w:rFonts w:ascii="Sylfaen" w:hAnsi="Sylfaen"/>
                <w:b/>
                <w:sz w:val="20"/>
                <w:lang w:val="ru-RU"/>
              </w:rPr>
              <w:t xml:space="preserve"> обзору Исполнителем, </w:t>
            </w:r>
            <w:r w:rsidR="000D48CA" w:rsidRPr="00F74B87">
              <w:rPr>
                <w:rFonts w:ascii="Sylfaen" w:hAnsi="Sylfaen"/>
                <w:b/>
                <w:sz w:val="20"/>
                <w:lang w:val="ru-RU"/>
              </w:rPr>
              <w:t>буду</w:t>
            </w:r>
            <w:r w:rsidR="00333359" w:rsidRPr="00F74B87">
              <w:rPr>
                <w:rFonts w:ascii="Sylfaen" w:hAnsi="Sylfaen"/>
                <w:b/>
                <w:sz w:val="20"/>
                <w:lang w:val="ru-RU"/>
              </w:rPr>
              <w:t>т включать в себя</w:t>
            </w:r>
            <w:r w:rsidR="007505F8" w:rsidRPr="00F74B87">
              <w:rPr>
                <w:rFonts w:ascii="Sylfaen" w:hAnsi="Sylfaen"/>
                <w:b/>
                <w:sz w:val="20"/>
                <w:lang w:val="ru-RU"/>
              </w:rPr>
              <w:t>:</w:t>
            </w:r>
          </w:p>
          <w:p w14:paraId="62EDF0C8" w14:textId="77777777" w:rsidR="00DB030E" w:rsidRPr="00F74B87" w:rsidRDefault="00DB030E" w:rsidP="00EA2146">
            <w:pPr>
              <w:jc w:val="both"/>
              <w:rPr>
                <w:rFonts w:ascii="Sylfaen" w:hAnsi="Sylfaen"/>
                <w:sz w:val="20"/>
                <w:szCs w:val="20"/>
                <w:lang w:val="ru-RU"/>
              </w:rPr>
            </w:pPr>
          </w:p>
          <w:p w14:paraId="5D3B0621" w14:textId="77777777" w:rsidR="00DB030E" w:rsidRPr="00F74B87" w:rsidRDefault="00DB030E" w:rsidP="00DB030E">
            <w:pPr>
              <w:numPr>
                <w:ilvl w:val="0"/>
                <w:numId w:val="20"/>
              </w:numPr>
              <w:ind w:left="317"/>
              <w:jc w:val="both"/>
              <w:rPr>
                <w:rFonts w:ascii="Sylfaen" w:hAnsi="Sylfaen"/>
                <w:sz w:val="20"/>
                <w:szCs w:val="20"/>
                <w:lang w:val="ru-RU"/>
              </w:rPr>
            </w:pPr>
            <w:r w:rsidRPr="00F74B87">
              <w:rPr>
                <w:rFonts w:ascii="Sylfaen" w:hAnsi="Sylfaen"/>
                <w:sz w:val="20"/>
                <w:szCs w:val="20"/>
                <w:lang w:val="ru-RU"/>
              </w:rPr>
              <w:t>д</w:t>
            </w:r>
            <w:r w:rsidR="008E5AED" w:rsidRPr="00F74B87">
              <w:rPr>
                <w:rFonts w:ascii="Sylfaen" w:hAnsi="Sylfaen"/>
                <w:sz w:val="20"/>
                <w:szCs w:val="20"/>
                <w:lang w:val="ru-RU"/>
              </w:rPr>
              <w:t>ействующ</w:t>
            </w:r>
            <w:r w:rsidR="00732171" w:rsidRPr="00F74B87">
              <w:rPr>
                <w:rFonts w:ascii="Sylfaen" w:hAnsi="Sylfaen"/>
                <w:sz w:val="20"/>
                <w:szCs w:val="20"/>
                <w:lang w:val="ru-RU"/>
              </w:rPr>
              <w:t>ая</w:t>
            </w:r>
            <w:r w:rsidRPr="00F74B87">
              <w:rPr>
                <w:rFonts w:ascii="Sylfaen" w:hAnsi="Sylfaen"/>
                <w:sz w:val="20"/>
                <w:szCs w:val="20"/>
                <w:lang w:val="ru-RU"/>
              </w:rPr>
              <w:t xml:space="preserve"> операционн</w:t>
            </w:r>
            <w:r w:rsidR="00732171" w:rsidRPr="00F74B87">
              <w:rPr>
                <w:rFonts w:ascii="Sylfaen" w:hAnsi="Sylfaen"/>
                <w:sz w:val="20"/>
                <w:szCs w:val="20"/>
                <w:lang w:val="ru-RU"/>
              </w:rPr>
              <w:t>ая</w:t>
            </w:r>
            <w:r w:rsidRPr="00F74B87">
              <w:rPr>
                <w:rFonts w:ascii="Sylfaen" w:hAnsi="Sylfaen"/>
                <w:sz w:val="20"/>
                <w:szCs w:val="20"/>
                <w:lang w:val="ru-RU"/>
              </w:rPr>
              <w:t xml:space="preserve"> модель</w:t>
            </w:r>
            <w:r w:rsidR="00732171" w:rsidRPr="00F74B87">
              <w:rPr>
                <w:rFonts w:ascii="Sylfaen" w:hAnsi="Sylfaen"/>
                <w:sz w:val="20"/>
                <w:szCs w:val="20"/>
                <w:lang w:val="ru-RU"/>
              </w:rPr>
              <w:t>;</w:t>
            </w:r>
          </w:p>
          <w:p w14:paraId="3C66FD80" w14:textId="77777777" w:rsidR="00DB030E" w:rsidRPr="00F74B87" w:rsidRDefault="00DB030E" w:rsidP="00DB030E">
            <w:pPr>
              <w:numPr>
                <w:ilvl w:val="0"/>
                <w:numId w:val="20"/>
              </w:numPr>
              <w:ind w:left="317"/>
              <w:jc w:val="both"/>
              <w:rPr>
                <w:rFonts w:ascii="Sylfaen" w:hAnsi="Sylfaen"/>
                <w:sz w:val="20"/>
                <w:szCs w:val="20"/>
                <w:lang w:val="ru-RU"/>
              </w:rPr>
            </w:pPr>
            <w:r w:rsidRPr="00F74B87">
              <w:rPr>
                <w:rFonts w:ascii="Sylfaen" w:hAnsi="Sylfaen"/>
                <w:sz w:val="20"/>
                <w:szCs w:val="20"/>
                <w:lang w:val="ru-RU"/>
              </w:rPr>
              <w:t>классификация</w:t>
            </w:r>
            <w:r w:rsidR="008E5AED" w:rsidRPr="00F74B87">
              <w:rPr>
                <w:rFonts w:ascii="Sylfaen" w:hAnsi="Sylfaen"/>
                <w:sz w:val="20"/>
                <w:szCs w:val="20"/>
                <w:lang w:val="ru-RU"/>
              </w:rPr>
              <w:t xml:space="preserve"> финансовых активов в соответствующие портфели</w:t>
            </w:r>
            <w:r w:rsidR="00732171" w:rsidRPr="00F74B87">
              <w:rPr>
                <w:rFonts w:ascii="Sylfaen" w:hAnsi="Sylfaen"/>
                <w:sz w:val="20"/>
                <w:szCs w:val="20"/>
                <w:lang w:val="ru-RU"/>
              </w:rPr>
              <w:t>;</w:t>
            </w:r>
          </w:p>
          <w:p w14:paraId="5617E559" w14:textId="77777777" w:rsidR="00DB030E" w:rsidRPr="00F74B87" w:rsidRDefault="008E5AED" w:rsidP="00DB030E">
            <w:pPr>
              <w:numPr>
                <w:ilvl w:val="0"/>
                <w:numId w:val="20"/>
              </w:numPr>
              <w:ind w:left="317"/>
              <w:jc w:val="both"/>
              <w:rPr>
                <w:rFonts w:ascii="Sylfaen" w:hAnsi="Sylfaen"/>
                <w:sz w:val="20"/>
                <w:szCs w:val="20"/>
                <w:lang w:val="ru-RU"/>
              </w:rPr>
            </w:pPr>
            <w:r w:rsidRPr="00F74B87">
              <w:rPr>
                <w:rFonts w:ascii="Sylfaen" w:hAnsi="Sylfaen"/>
                <w:sz w:val="20"/>
                <w:szCs w:val="20"/>
                <w:lang w:val="ru-RU"/>
              </w:rPr>
              <w:t>определение активов, попадающих под сферу применения МСФО 9</w:t>
            </w:r>
            <w:r w:rsidR="00732171" w:rsidRPr="00F74B87">
              <w:rPr>
                <w:rFonts w:ascii="Sylfaen" w:hAnsi="Sylfaen"/>
                <w:sz w:val="20"/>
                <w:szCs w:val="20"/>
                <w:lang w:val="ru-RU"/>
              </w:rPr>
              <w:t>;</w:t>
            </w:r>
          </w:p>
          <w:p w14:paraId="6DC67CF8" w14:textId="77777777" w:rsidR="00DB030E" w:rsidRPr="00F74B87" w:rsidRDefault="00DB030E" w:rsidP="008E0718">
            <w:pPr>
              <w:numPr>
                <w:ilvl w:val="0"/>
                <w:numId w:val="20"/>
              </w:numPr>
              <w:ind w:left="317"/>
              <w:jc w:val="both"/>
              <w:rPr>
                <w:rFonts w:ascii="Sylfaen" w:hAnsi="Sylfaen"/>
                <w:sz w:val="20"/>
                <w:szCs w:val="20"/>
                <w:lang w:val="ru-RU"/>
              </w:rPr>
            </w:pPr>
            <w:r w:rsidRPr="00F74B87">
              <w:rPr>
                <w:rFonts w:ascii="Sylfaen" w:hAnsi="Sylfaen"/>
                <w:sz w:val="20"/>
                <w:szCs w:val="20"/>
                <w:lang w:val="ru-RU"/>
              </w:rPr>
              <w:t>распределение</w:t>
            </w:r>
            <w:r w:rsidR="008E5AED" w:rsidRPr="00F74B87">
              <w:rPr>
                <w:rFonts w:ascii="Sylfaen" w:hAnsi="Sylfaen"/>
                <w:sz w:val="20"/>
                <w:szCs w:val="20"/>
                <w:lang w:val="ru-RU"/>
              </w:rPr>
              <w:t xml:space="preserve"> активов в пулы по видам подверженности рискам, по которым будет определяться обесценение (</w:t>
            </w:r>
            <w:r w:rsidR="00EA2146" w:rsidRPr="00F74B87">
              <w:rPr>
                <w:rFonts w:ascii="Sylfaen" w:hAnsi="Sylfaen"/>
                <w:sz w:val="20"/>
                <w:szCs w:val="20"/>
                <w:lang w:val="ru-RU"/>
              </w:rPr>
              <w:t>м</w:t>
            </w:r>
            <w:r w:rsidR="008E5AED" w:rsidRPr="00F74B87">
              <w:rPr>
                <w:rFonts w:ascii="Sylfaen" w:hAnsi="Sylfaen"/>
                <w:sz w:val="20"/>
                <w:szCs w:val="20"/>
                <w:lang w:val="ru-RU"/>
              </w:rPr>
              <w:t>ежбанк</w:t>
            </w:r>
            <w:r w:rsidR="00EA2146" w:rsidRPr="00F74B87">
              <w:rPr>
                <w:rFonts w:ascii="Sylfaen" w:hAnsi="Sylfaen"/>
                <w:sz w:val="20"/>
                <w:szCs w:val="20"/>
                <w:lang w:val="ru-RU"/>
              </w:rPr>
              <w:t>овские средства</w:t>
            </w:r>
            <w:r w:rsidR="008E5AED" w:rsidRPr="00F74B87">
              <w:rPr>
                <w:rFonts w:ascii="Sylfaen" w:hAnsi="Sylfaen"/>
                <w:sz w:val="20"/>
                <w:szCs w:val="20"/>
                <w:lang w:val="ru-RU"/>
              </w:rPr>
              <w:t xml:space="preserve">, </w:t>
            </w:r>
            <w:r w:rsidR="00EA2146" w:rsidRPr="00F74B87">
              <w:rPr>
                <w:rFonts w:ascii="Sylfaen" w:hAnsi="Sylfaen"/>
                <w:sz w:val="20"/>
                <w:szCs w:val="20"/>
                <w:lang w:val="ru-RU"/>
              </w:rPr>
              <w:t>ц</w:t>
            </w:r>
            <w:r w:rsidR="008E5AED" w:rsidRPr="00F74B87">
              <w:rPr>
                <w:rFonts w:ascii="Sylfaen" w:hAnsi="Sylfaen"/>
                <w:sz w:val="20"/>
                <w:szCs w:val="20"/>
                <w:lang w:val="ru-RU"/>
              </w:rPr>
              <w:t xml:space="preserve">енные бумаги, </w:t>
            </w:r>
            <w:r w:rsidR="00EA2146" w:rsidRPr="00F74B87">
              <w:rPr>
                <w:rFonts w:ascii="Sylfaen" w:hAnsi="Sylfaen"/>
                <w:sz w:val="20"/>
                <w:szCs w:val="20"/>
                <w:lang w:val="ru-RU"/>
              </w:rPr>
              <w:t>д</w:t>
            </w:r>
            <w:r w:rsidR="008E5AED" w:rsidRPr="00F74B87">
              <w:rPr>
                <w:rFonts w:ascii="Sylfaen" w:hAnsi="Sylfaen"/>
                <w:sz w:val="20"/>
                <w:szCs w:val="20"/>
                <w:lang w:val="ru-RU"/>
              </w:rPr>
              <w:t xml:space="preserve">ебиторская задолженность, </w:t>
            </w:r>
            <w:r w:rsidR="00EA2146" w:rsidRPr="00F74B87">
              <w:rPr>
                <w:rFonts w:ascii="Sylfaen" w:hAnsi="Sylfaen"/>
                <w:sz w:val="20"/>
                <w:szCs w:val="20"/>
                <w:lang w:val="ru-RU"/>
              </w:rPr>
              <w:t>з</w:t>
            </w:r>
            <w:r w:rsidR="008E5AED" w:rsidRPr="00F74B87">
              <w:rPr>
                <w:rFonts w:ascii="Sylfaen" w:hAnsi="Sylfaen"/>
                <w:sz w:val="20"/>
                <w:szCs w:val="20"/>
                <w:lang w:val="ru-RU"/>
              </w:rPr>
              <w:t>абалансовые обязательства</w:t>
            </w:r>
            <w:r w:rsidR="008E5AED" w:rsidRPr="00F74B87" w:rsidDel="00E101BE">
              <w:rPr>
                <w:rFonts w:ascii="Sylfaen" w:hAnsi="Sylfaen"/>
                <w:sz w:val="20"/>
                <w:szCs w:val="20"/>
                <w:lang w:val="ru-RU"/>
              </w:rPr>
              <w:t xml:space="preserve"> </w:t>
            </w:r>
            <w:r w:rsidR="00EA2146" w:rsidRPr="00F74B87">
              <w:rPr>
                <w:rFonts w:ascii="Sylfaen" w:hAnsi="Sylfaen"/>
                <w:sz w:val="20"/>
                <w:szCs w:val="20"/>
                <w:lang w:val="ru-RU"/>
              </w:rPr>
              <w:t xml:space="preserve">и </w:t>
            </w:r>
            <w:r w:rsidR="00732171" w:rsidRPr="00F74B87">
              <w:rPr>
                <w:rFonts w:ascii="Sylfaen" w:hAnsi="Sylfaen"/>
                <w:sz w:val="20"/>
                <w:szCs w:val="20"/>
                <w:lang w:val="ru-RU"/>
              </w:rPr>
              <w:t xml:space="preserve">кредитный </w:t>
            </w:r>
            <w:r w:rsidRPr="00F74B87">
              <w:rPr>
                <w:rFonts w:ascii="Sylfaen" w:hAnsi="Sylfaen"/>
                <w:sz w:val="20"/>
                <w:szCs w:val="20"/>
                <w:lang w:val="ru-RU"/>
              </w:rPr>
              <w:t xml:space="preserve">портфель). </w:t>
            </w:r>
          </w:p>
          <w:p w14:paraId="72B516AC" w14:textId="77777777" w:rsidR="00302C84" w:rsidRPr="00F74B87" w:rsidRDefault="00DB030E" w:rsidP="00302C84">
            <w:pPr>
              <w:numPr>
                <w:ilvl w:val="0"/>
                <w:numId w:val="20"/>
              </w:numPr>
              <w:ind w:left="317"/>
              <w:jc w:val="both"/>
              <w:rPr>
                <w:rFonts w:ascii="Sylfaen" w:hAnsi="Sylfaen"/>
                <w:sz w:val="20"/>
                <w:szCs w:val="20"/>
                <w:lang w:val="ru-RU"/>
              </w:rPr>
            </w:pPr>
            <w:r w:rsidRPr="00F74B87">
              <w:rPr>
                <w:rFonts w:ascii="Sylfaen" w:hAnsi="Sylfaen"/>
                <w:sz w:val="20"/>
                <w:szCs w:val="20"/>
                <w:lang w:val="ru-RU"/>
              </w:rPr>
              <w:t>параметры</w:t>
            </w:r>
            <w:r w:rsidR="008E0718" w:rsidRPr="00F74B87">
              <w:rPr>
                <w:rFonts w:ascii="Sylfaen" w:hAnsi="Sylfaen"/>
                <w:sz w:val="20"/>
                <w:szCs w:val="20"/>
                <w:lang w:val="ru-RU"/>
              </w:rPr>
              <w:t xml:space="preserve">, </w:t>
            </w:r>
            <w:r w:rsidRPr="00F74B87">
              <w:rPr>
                <w:rFonts w:ascii="Sylfaen" w:hAnsi="Sylfaen"/>
                <w:sz w:val="20"/>
                <w:szCs w:val="20"/>
                <w:lang w:val="ru-RU"/>
              </w:rPr>
              <w:t>определенные</w:t>
            </w:r>
            <w:r w:rsidR="008E0718" w:rsidRPr="00F74B87">
              <w:rPr>
                <w:rFonts w:ascii="Sylfaen" w:hAnsi="Sylfaen"/>
                <w:sz w:val="20"/>
                <w:szCs w:val="20"/>
                <w:lang w:val="ru-RU"/>
              </w:rPr>
              <w:t xml:space="preserve"> Заказчиком,</w:t>
            </w:r>
            <w:r w:rsidR="008E5AED" w:rsidRPr="00F74B87">
              <w:rPr>
                <w:rFonts w:ascii="Sylfaen" w:hAnsi="Sylfaen"/>
                <w:sz w:val="20"/>
                <w:szCs w:val="20"/>
                <w:lang w:val="ru-RU"/>
              </w:rPr>
              <w:t xml:space="preserve"> для перехода между 1, 2 и 3 стадиями</w:t>
            </w:r>
            <w:r w:rsidR="00210613" w:rsidRPr="00F74B87">
              <w:rPr>
                <w:rFonts w:ascii="Sylfaen" w:hAnsi="Sylfaen"/>
                <w:sz w:val="20"/>
                <w:szCs w:val="20"/>
                <w:lang w:val="ru-RU"/>
              </w:rPr>
              <w:t xml:space="preserve"> (используемые при определении уровня кредитного риска)</w:t>
            </w:r>
            <w:r w:rsidR="008E5AED" w:rsidRPr="00F74B87">
              <w:rPr>
                <w:rFonts w:ascii="Sylfaen" w:hAnsi="Sylfaen"/>
                <w:sz w:val="20"/>
                <w:szCs w:val="20"/>
                <w:lang w:val="ru-RU"/>
              </w:rPr>
              <w:t xml:space="preserve"> – будет основываться на определении необходимых параметров и критериев в системе Заказчика (количественные и качественные данные)</w:t>
            </w:r>
            <w:r w:rsidR="00732171" w:rsidRPr="00F74B87">
              <w:rPr>
                <w:rFonts w:ascii="Sylfaen" w:hAnsi="Sylfaen"/>
                <w:sz w:val="20"/>
                <w:szCs w:val="20"/>
                <w:lang w:val="ru-RU"/>
              </w:rPr>
              <w:t>;</w:t>
            </w:r>
          </w:p>
          <w:p w14:paraId="2833C9EF" w14:textId="77777777" w:rsidR="00302C84" w:rsidRPr="00F74B87" w:rsidRDefault="00302C84" w:rsidP="00302C84">
            <w:pPr>
              <w:numPr>
                <w:ilvl w:val="0"/>
                <w:numId w:val="20"/>
              </w:numPr>
              <w:ind w:left="317"/>
              <w:jc w:val="both"/>
              <w:rPr>
                <w:rFonts w:ascii="Sylfaen" w:hAnsi="Sylfaen"/>
                <w:sz w:val="20"/>
                <w:szCs w:val="20"/>
                <w:lang w:val="ru-RU"/>
              </w:rPr>
            </w:pPr>
            <w:r w:rsidRPr="00F74B87">
              <w:rPr>
                <w:rFonts w:ascii="Sylfaen" w:hAnsi="Sylfaen"/>
                <w:sz w:val="20"/>
                <w:szCs w:val="20"/>
                <w:lang w:val="ru-RU"/>
              </w:rPr>
              <w:t>методы</w:t>
            </w:r>
            <w:r w:rsidR="008E0718" w:rsidRPr="00F74B87">
              <w:rPr>
                <w:rFonts w:ascii="Sylfaen" w:hAnsi="Sylfaen"/>
                <w:sz w:val="20"/>
                <w:szCs w:val="20"/>
                <w:lang w:val="ru-RU"/>
              </w:rPr>
              <w:t xml:space="preserve"> </w:t>
            </w:r>
            <w:r w:rsidR="008E5AED" w:rsidRPr="00F74B87">
              <w:rPr>
                <w:rFonts w:ascii="Sylfaen" w:hAnsi="Sylfaen"/>
                <w:sz w:val="20"/>
                <w:szCs w:val="20"/>
                <w:lang w:val="ru-RU"/>
              </w:rPr>
              <w:t xml:space="preserve">расчета: </w:t>
            </w:r>
            <w:r w:rsidR="008E5AED" w:rsidRPr="00F74B87">
              <w:rPr>
                <w:rFonts w:ascii="Sylfaen" w:hAnsi="Sylfaen"/>
                <w:sz w:val="20"/>
                <w:szCs w:val="20"/>
                <w:lang w:val="en-GB"/>
              </w:rPr>
              <w:t>PD</w:t>
            </w:r>
            <w:r w:rsidR="008E5AED" w:rsidRPr="00F74B87">
              <w:rPr>
                <w:rFonts w:ascii="Sylfaen" w:hAnsi="Sylfaen"/>
                <w:sz w:val="20"/>
                <w:szCs w:val="20"/>
                <w:lang w:val="ru-RU"/>
              </w:rPr>
              <w:t xml:space="preserve"> (вероятность дефолта), </w:t>
            </w:r>
            <w:r w:rsidR="008E5AED" w:rsidRPr="00F74B87">
              <w:rPr>
                <w:rFonts w:ascii="Sylfaen" w:hAnsi="Sylfaen"/>
                <w:sz w:val="20"/>
                <w:szCs w:val="20"/>
                <w:lang w:val="en-GB"/>
              </w:rPr>
              <w:t>LGD</w:t>
            </w:r>
            <w:r w:rsidR="008E5AED" w:rsidRPr="00F74B87">
              <w:rPr>
                <w:rFonts w:ascii="Sylfaen" w:hAnsi="Sylfaen"/>
                <w:sz w:val="20"/>
                <w:szCs w:val="20"/>
                <w:lang w:val="ru-RU"/>
              </w:rPr>
              <w:t xml:space="preserve"> (убыток в случае дефолта), </w:t>
            </w:r>
            <w:r w:rsidR="008E5AED" w:rsidRPr="00F74B87">
              <w:rPr>
                <w:rFonts w:ascii="Sylfaen" w:hAnsi="Sylfaen"/>
                <w:sz w:val="20"/>
                <w:szCs w:val="20"/>
                <w:lang w:val="en-GB"/>
              </w:rPr>
              <w:t>EAD</w:t>
            </w:r>
            <w:r w:rsidR="008E5AED" w:rsidRPr="00F74B87">
              <w:rPr>
                <w:rFonts w:ascii="Sylfaen" w:hAnsi="Sylfaen"/>
                <w:sz w:val="20"/>
                <w:szCs w:val="20"/>
                <w:lang w:val="ru-RU"/>
              </w:rPr>
              <w:t xml:space="preserve"> (сумма под риском в случае дефолта)</w:t>
            </w:r>
            <w:r w:rsidR="00732171" w:rsidRPr="00F74B87">
              <w:rPr>
                <w:rFonts w:ascii="Sylfaen" w:hAnsi="Sylfaen"/>
                <w:sz w:val="20"/>
                <w:szCs w:val="20"/>
                <w:lang w:val="ru-RU"/>
              </w:rPr>
              <w:t>;</w:t>
            </w:r>
          </w:p>
          <w:p w14:paraId="65D69CA1" w14:textId="77777777" w:rsidR="00302C84" w:rsidRPr="00F74B87" w:rsidRDefault="00302C84" w:rsidP="00302C84">
            <w:pPr>
              <w:numPr>
                <w:ilvl w:val="0"/>
                <w:numId w:val="20"/>
              </w:numPr>
              <w:ind w:left="317"/>
              <w:jc w:val="both"/>
              <w:rPr>
                <w:rFonts w:ascii="Sylfaen" w:hAnsi="Sylfaen"/>
                <w:sz w:val="20"/>
                <w:szCs w:val="20"/>
                <w:lang w:val="ru-RU"/>
              </w:rPr>
            </w:pPr>
            <w:r w:rsidRPr="00F74B87">
              <w:rPr>
                <w:rFonts w:ascii="Sylfaen" w:hAnsi="Sylfaen"/>
                <w:sz w:val="20"/>
                <w:szCs w:val="20"/>
                <w:lang w:val="ru-RU"/>
              </w:rPr>
              <w:t>модели</w:t>
            </w:r>
            <w:r w:rsidR="008E5AED" w:rsidRPr="00F74B87">
              <w:rPr>
                <w:rFonts w:ascii="Sylfaen" w:hAnsi="Sylfaen"/>
                <w:sz w:val="20"/>
                <w:szCs w:val="20"/>
                <w:lang w:val="ru-RU"/>
              </w:rPr>
              <w:t xml:space="preserve"> обесценения с</w:t>
            </w:r>
            <w:r w:rsidR="008E0718" w:rsidRPr="00F74B87">
              <w:rPr>
                <w:rFonts w:ascii="Sylfaen" w:hAnsi="Sylfaen"/>
                <w:sz w:val="20"/>
                <w:szCs w:val="20"/>
                <w:lang w:val="ru-RU"/>
              </w:rPr>
              <w:t xml:space="preserve"> их </w:t>
            </w:r>
            <w:r w:rsidR="008E5AED" w:rsidRPr="00F74B87">
              <w:rPr>
                <w:rFonts w:ascii="Sylfaen" w:hAnsi="Sylfaen"/>
                <w:sz w:val="20"/>
                <w:szCs w:val="20"/>
                <w:lang w:val="ru-RU"/>
              </w:rPr>
              <w:t>описание</w:t>
            </w:r>
            <w:r w:rsidR="008E0718" w:rsidRPr="00F74B87">
              <w:rPr>
                <w:rFonts w:ascii="Sylfaen" w:hAnsi="Sylfaen"/>
                <w:sz w:val="20"/>
                <w:szCs w:val="20"/>
                <w:lang w:val="ru-RU"/>
              </w:rPr>
              <w:t>м</w:t>
            </w:r>
            <w:r w:rsidR="008E5AED" w:rsidRPr="00F74B87">
              <w:rPr>
                <w:rFonts w:ascii="Sylfaen" w:hAnsi="Sylfaen"/>
                <w:sz w:val="20"/>
                <w:szCs w:val="20"/>
                <w:lang w:val="ru-RU"/>
              </w:rPr>
              <w:t>, м</w:t>
            </w:r>
            <w:r w:rsidR="008E0718" w:rsidRPr="00F74B87">
              <w:rPr>
                <w:rFonts w:ascii="Sylfaen" w:hAnsi="Sylfaen"/>
                <w:sz w:val="20"/>
                <w:szCs w:val="20"/>
                <w:lang w:val="ru-RU"/>
              </w:rPr>
              <w:t>атематических методов, валидации и методов калибровки моделей, применяемых Заказчиком</w:t>
            </w:r>
            <w:r w:rsidR="00732171" w:rsidRPr="00F74B87">
              <w:rPr>
                <w:rFonts w:ascii="Sylfaen" w:hAnsi="Sylfaen"/>
                <w:sz w:val="20"/>
                <w:szCs w:val="20"/>
                <w:lang w:val="ru-RU"/>
              </w:rPr>
              <w:t>;</w:t>
            </w:r>
          </w:p>
          <w:p w14:paraId="7543BF47" w14:textId="77777777" w:rsidR="00302C84" w:rsidRPr="00F74B87" w:rsidRDefault="00302C84" w:rsidP="00302C84">
            <w:pPr>
              <w:numPr>
                <w:ilvl w:val="0"/>
                <w:numId w:val="20"/>
              </w:numPr>
              <w:ind w:left="317"/>
              <w:jc w:val="both"/>
              <w:rPr>
                <w:rFonts w:ascii="Sylfaen" w:hAnsi="Sylfaen"/>
                <w:sz w:val="20"/>
                <w:szCs w:val="20"/>
                <w:lang w:val="ru-RU"/>
              </w:rPr>
            </w:pPr>
            <w:r w:rsidRPr="00F74B87">
              <w:rPr>
                <w:rFonts w:ascii="Sylfaen" w:hAnsi="Sylfaen"/>
                <w:sz w:val="20"/>
                <w:szCs w:val="20"/>
                <w:lang w:val="ru-RU"/>
              </w:rPr>
              <w:t>результаты</w:t>
            </w:r>
            <w:r w:rsidR="00D2506C" w:rsidRPr="00F74B87">
              <w:rPr>
                <w:rFonts w:ascii="Sylfaen" w:hAnsi="Sylfaen"/>
                <w:sz w:val="20"/>
                <w:szCs w:val="20"/>
                <w:lang w:val="ru-RU"/>
              </w:rPr>
              <w:t xml:space="preserve"> а</w:t>
            </w:r>
            <w:r w:rsidR="008E5AED" w:rsidRPr="00F74B87">
              <w:rPr>
                <w:rFonts w:ascii="Sylfaen" w:hAnsi="Sylfaen"/>
                <w:sz w:val="20"/>
                <w:szCs w:val="20"/>
                <w:lang w:val="ru-RU"/>
              </w:rPr>
              <w:t>нализ</w:t>
            </w:r>
            <w:r w:rsidR="00D2506C" w:rsidRPr="00F74B87">
              <w:rPr>
                <w:rFonts w:ascii="Sylfaen" w:hAnsi="Sylfaen"/>
                <w:sz w:val="20"/>
                <w:szCs w:val="20"/>
                <w:lang w:val="ru-RU"/>
              </w:rPr>
              <w:t>а</w:t>
            </w:r>
            <w:r w:rsidR="008E5AED" w:rsidRPr="00F74B87">
              <w:rPr>
                <w:rFonts w:ascii="Sylfaen" w:hAnsi="Sylfaen"/>
                <w:sz w:val="20"/>
                <w:szCs w:val="20"/>
                <w:lang w:val="ru-RU"/>
              </w:rPr>
              <w:t xml:space="preserve"> статистических данных</w:t>
            </w:r>
            <w:r w:rsidR="00D2506C" w:rsidRPr="00F74B87">
              <w:rPr>
                <w:rFonts w:ascii="Sylfaen" w:hAnsi="Sylfaen"/>
                <w:sz w:val="20"/>
                <w:szCs w:val="20"/>
                <w:lang w:val="ru-RU"/>
              </w:rPr>
              <w:t>, проведенных Заказчиком,</w:t>
            </w:r>
            <w:r w:rsidR="008E5AED" w:rsidRPr="00F74B87">
              <w:rPr>
                <w:rFonts w:ascii="Sylfaen" w:hAnsi="Sylfaen"/>
                <w:sz w:val="20"/>
                <w:szCs w:val="20"/>
                <w:lang w:val="ru-RU"/>
              </w:rPr>
              <w:t xml:space="preserve"> для моделирования расчетов</w:t>
            </w:r>
            <w:r w:rsidR="00D2506C" w:rsidRPr="00F74B87">
              <w:rPr>
                <w:rFonts w:ascii="Sylfaen" w:hAnsi="Sylfaen"/>
                <w:sz w:val="20"/>
                <w:szCs w:val="20"/>
                <w:lang w:val="ru-RU"/>
              </w:rPr>
              <w:t xml:space="preserve"> обесценения</w:t>
            </w:r>
            <w:r w:rsidR="00732171" w:rsidRPr="00F74B87">
              <w:rPr>
                <w:rFonts w:ascii="Sylfaen" w:hAnsi="Sylfaen"/>
                <w:sz w:val="20"/>
                <w:szCs w:val="20"/>
                <w:lang w:val="ru-RU"/>
              </w:rPr>
              <w:t>;</w:t>
            </w:r>
          </w:p>
          <w:p w14:paraId="430DEB1F" w14:textId="77777777" w:rsidR="00302C84" w:rsidRPr="00F74B87" w:rsidRDefault="008E5AED" w:rsidP="00302C84">
            <w:pPr>
              <w:numPr>
                <w:ilvl w:val="0"/>
                <w:numId w:val="20"/>
              </w:numPr>
              <w:ind w:left="317"/>
              <w:jc w:val="both"/>
              <w:rPr>
                <w:rFonts w:ascii="Sylfaen" w:hAnsi="Sylfaen"/>
                <w:sz w:val="20"/>
                <w:szCs w:val="20"/>
                <w:lang w:val="ru-RU"/>
              </w:rPr>
            </w:pPr>
            <w:r w:rsidRPr="00F74B87">
              <w:rPr>
                <w:rFonts w:ascii="Sylfaen" w:hAnsi="Sylfaen"/>
                <w:sz w:val="20"/>
                <w:szCs w:val="20"/>
                <w:lang w:val="ru-RU"/>
              </w:rPr>
              <w:t>возмо</w:t>
            </w:r>
            <w:r w:rsidR="00302C84" w:rsidRPr="00F74B87">
              <w:rPr>
                <w:rFonts w:ascii="Sylfaen" w:hAnsi="Sylfaen"/>
                <w:sz w:val="20"/>
                <w:szCs w:val="20"/>
                <w:lang w:val="ru-RU"/>
              </w:rPr>
              <w:t>жные сценари</w:t>
            </w:r>
            <w:r w:rsidR="005118FD" w:rsidRPr="00F74B87">
              <w:rPr>
                <w:rFonts w:ascii="Sylfaen" w:hAnsi="Sylfaen"/>
                <w:sz w:val="20"/>
                <w:szCs w:val="20"/>
                <w:lang w:val="ru-RU"/>
              </w:rPr>
              <w:t>и</w:t>
            </w:r>
            <w:r w:rsidRPr="00F74B87">
              <w:rPr>
                <w:rFonts w:ascii="Sylfaen" w:hAnsi="Sylfaen"/>
                <w:sz w:val="20"/>
                <w:szCs w:val="20"/>
                <w:lang w:val="ru-RU"/>
              </w:rPr>
              <w:t xml:space="preserve"> расчета обесценения в соответствии с МСФО 9</w:t>
            </w:r>
            <w:r w:rsidR="00E94748" w:rsidRPr="00F74B87">
              <w:rPr>
                <w:rFonts w:ascii="Sylfaen" w:hAnsi="Sylfaen"/>
                <w:sz w:val="20"/>
                <w:szCs w:val="20"/>
                <w:lang w:val="ru-RU"/>
              </w:rPr>
              <w:t>;</w:t>
            </w:r>
            <w:r w:rsidRPr="00F74B87">
              <w:rPr>
                <w:rFonts w:ascii="Sylfaen" w:hAnsi="Sylfaen"/>
                <w:sz w:val="20"/>
                <w:szCs w:val="20"/>
                <w:lang w:val="ru-RU"/>
              </w:rPr>
              <w:t xml:space="preserve"> </w:t>
            </w:r>
          </w:p>
          <w:p w14:paraId="0801E67F" w14:textId="77777777" w:rsidR="00302C84" w:rsidRPr="00F74B87" w:rsidRDefault="00302C84" w:rsidP="00302C84">
            <w:pPr>
              <w:numPr>
                <w:ilvl w:val="0"/>
                <w:numId w:val="20"/>
              </w:numPr>
              <w:ind w:left="317"/>
              <w:jc w:val="both"/>
              <w:rPr>
                <w:rFonts w:ascii="Sylfaen" w:hAnsi="Sylfaen"/>
                <w:sz w:val="20"/>
                <w:szCs w:val="20"/>
                <w:lang w:val="ru-RU"/>
              </w:rPr>
            </w:pPr>
            <w:r w:rsidRPr="00F74B87">
              <w:rPr>
                <w:rFonts w:ascii="Sylfaen" w:hAnsi="Sylfaen"/>
                <w:sz w:val="20"/>
                <w:szCs w:val="20"/>
                <w:lang w:val="en-GB"/>
              </w:rPr>
              <w:t>интеграци</w:t>
            </w:r>
            <w:r w:rsidR="005118FD" w:rsidRPr="00F74B87">
              <w:rPr>
                <w:rFonts w:ascii="Sylfaen" w:hAnsi="Sylfaen"/>
                <w:sz w:val="20"/>
                <w:szCs w:val="20"/>
                <w:lang w:val="ru-RU"/>
              </w:rPr>
              <w:t>я</w:t>
            </w:r>
            <w:r w:rsidRPr="00F74B87">
              <w:rPr>
                <w:rFonts w:ascii="Sylfaen" w:hAnsi="Sylfaen"/>
                <w:sz w:val="20"/>
                <w:szCs w:val="20"/>
                <w:lang w:val="en-GB"/>
              </w:rPr>
              <w:t xml:space="preserve"> прогнозной информации</w:t>
            </w:r>
            <w:r w:rsidRPr="00F74B87">
              <w:rPr>
                <w:rFonts w:ascii="Sylfaen" w:hAnsi="Sylfaen"/>
                <w:sz w:val="20"/>
                <w:szCs w:val="20"/>
              </w:rPr>
              <w:t>;</w:t>
            </w:r>
          </w:p>
          <w:p w14:paraId="4BF44EA2" w14:textId="77777777" w:rsidR="00302C84" w:rsidRPr="00F74B87" w:rsidRDefault="00302C84" w:rsidP="00302C84">
            <w:pPr>
              <w:numPr>
                <w:ilvl w:val="0"/>
                <w:numId w:val="20"/>
              </w:numPr>
              <w:ind w:left="317"/>
              <w:jc w:val="both"/>
              <w:rPr>
                <w:rFonts w:ascii="Sylfaen" w:hAnsi="Sylfaen"/>
                <w:sz w:val="20"/>
                <w:szCs w:val="20"/>
                <w:lang w:val="ru-RU"/>
              </w:rPr>
            </w:pPr>
            <w:r w:rsidRPr="00F74B87">
              <w:rPr>
                <w:rFonts w:ascii="Sylfaen" w:hAnsi="Sylfaen"/>
                <w:sz w:val="20"/>
                <w:szCs w:val="20"/>
                <w:lang w:val="ru-RU"/>
              </w:rPr>
              <w:t>предварительные результаты</w:t>
            </w:r>
            <w:r w:rsidR="008E5AED" w:rsidRPr="00F74B87">
              <w:rPr>
                <w:rFonts w:ascii="Sylfaen" w:hAnsi="Sylfaen"/>
                <w:sz w:val="20"/>
                <w:szCs w:val="20"/>
                <w:lang w:val="ru-RU"/>
              </w:rPr>
              <w:t xml:space="preserve"> оценки </w:t>
            </w:r>
            <w:r w:rsidR="00D2506C" w:rsidRPr="00F74B87">
              <w:rPr>
                <w:rFonts w:ascii="Sylfaen" w:hAnsi="Sylfaen"/>
                <w:sz w:val="20"/>
                <w:szCs w:val="20"/>
                <w:lang w:val="ru-RU"/>
              </w:rPr>
              <w:t>Заказчика уровня</w:t>
            </w:r>
            <w:r w:rsidR="008E5AED" w:rsidRPr="00F74B87">
              <w:rPr>
                <w:rFonts w:ascii="Sylfaen" w:hAnsi="Sylfaen"/>
                <w:sz w:val="20"/>
                <w:szCs w:val="20"/>
                <w:lang w:val="ru-RU"/>
              </w:rPr>
              <w:t xml:space="preserve"> резервов</w:t>
            </w:r>
            <w:r w:rsidR="00D2506C" w:rsidRPr="00F74B87">
              <w:rPr>
                <w:rFonts w:ascii="Sylfaen" w:hAnsi="Sylfaen"/>
                <w:sz w:val="20"/>
                <w:szCs w:val="20"/>
                <w:lang w:val="ru-RU"/>
              </w:rPr>
              <w:t xml:space="preserve"> </w:t>
            </w:r>
            <w:r w:rsidR="008E5AED" w:rsidRPr="00F74B87">
              <w:rPr>
                <w:rFonts w:ascii="Sylfaen" w:hAnsi="Sylfaen"/>
                <w:sz w:val="20"/>
                <w:szCs w:val="20"/>
                <w:lang w:val="ru-RU"/>
              </w:rPr>
              <w:t>в результате применения моделей обесценения в соответствии с МСФО 9.</w:t>
            </w:r>
          </w:p>
          <w:p w14:paraId="7679750A" w14:textId="77777777" w:rsidR="00302C84" w:rsidRPr="00F74B87" w:rsidRDefault="00302C84" w:rsidP="00302C84">
            <w:pPr>
              <w:numPr>
                <w:ilvl w:val="0"/>
                <w:numId w:val="20"/>
              </w:numPr>
              <w:ind w:left="317"/>
              <w:jc w:val="both"/>
              <w:rPr>
                <w:rFonts w:ascii="Sylfaen" w:hAnsi="Sylfaen"/>
                <w:sz w:val="20"/>
                <w:szCs w:val="20"/>
                <w:lang w:val="ru-RU"/>
              </w:rPr>
            </w:pPr>
            <w:r w:rsidRPr="00F74B87">
              <w:rPr>
                <w:rFonts w:ascii="Sylfaen" w:hAnsi="Sylfaen"/>
                <w:sz w:val="20"/>
                <w:szCs w:val="20"/>
                <w:lang w:val="ru-RU"/>
              </w:rPr>
              <w:t>результаты</w:t>
            </w:r>
            <w:r w:rsidR="007505F8" w:rsidRPr="00F74B87">
              <w:rPr>
                <w:rFonts w:ascii="Sylfaen" w:hAnsi="Sylfaen"/>
                <w:sz w:val="20"/>
                <w:szCs w:val="20"/>
                <w:lang w:val="ru-RU"/>
              </w:rPr>
              <w:t xml:space="preserve"> анализа и выводов, сделанных Заказчиком по следующим вопросам:</w:t>
            </w:r>
          </w:p>
          <w:p w14:paraId="2C8BF8D2" w14:textId="77777777" w:rsidR="00302C84" w:rsidRPr="00F74B87" w:rsidRDefault="007505F8" w:rsidP="00302C84">
            <w:pPr>
              <w:numPr>
                <w:ilvl w:val="0"/>
                <w:numId w:val="21"/>
              </w:numPr>
              <w:jc w:val="both"/>
              <w:rPr>
                <w:rFonts w:ascii="Sylfaen" w:hAnsi="Sylfaen"/>
                <w:sz w:val="20"/>
                <w:szCs w:val="20"/>
                <w:lang w:val="ru-RU"/>
              </w:rPr>
            </w:pPr>
            <w:r w:rsidRPr="00F74B87">
              <w:rPr>
                <w:rFonts w:ascii="Sylfaen" w:hAnsi="Sylfaen"/>
                <w:sz w:val="20"/>
                <w:szCs w:val="20"/>
                <w:lang w:val="ru-RU"/>
              </w:rPr>
              <w:t xml:space="preserve">тестирование </w:t>
            </w:r>
            <w:r w:rsidR="008E5AED" w:rsidRPr="00F74B87">
              <w:rPr>
                <w:rFonts w:ascii="Sylfaen" w:hAnsi="Sylfaen"/>
                <w:sz w:val="20"/>
                <w:szCs w:val="20"/>
                <w:lang w:val="ru-RU"/>
              </w:rPr>
              <w:t>прототипа расчетной модели</w:t>
            </w:r>
            <w:r w:rsidRPr="00F74B87">
              <w:rPr>
                <w:rFonts w:ascii="Sylfaen" w:hAnsi="Sylfaen"/>
                <w:sz w:val="20"/>
                <w:szCs w:val="20"/>
                <w:lang w:val="ru-RU"/>
              </w:rPr>
              <w:t xml:space="preserve"> и его влияние на уровень резервов;</w:t>
            </w:r>
          </w:p>
          <w:p w14:paraId="10D55141" w14:textId="77777777" w:rsidR="00302C84" w:rsidRPr="00F74B87" w:rsidRDefault="008E5AED" w:rsidP="00302C84">
            <w:pPr>
              <w:numPr>
                <w:ilvl w:val="0"/>
                <w:numId w:val="21"/>
              </w:numPr>
              <w:jc w:val="both"/>
              <w:rPr>
                <w:rFonts w:ascii="Sylfaen" w:hAnsi="Sylfaen"/>
                <w:sz w:val="20"/>
                <w:szCs w:val="20"/>
                <w:lang w:val="ru-RU"/>
              </w:rPr>
            </w:pPr>
            <w:r w:rsidRPr="00F74B87">
              <w:rPr>
                <w:rFonts w:ascii="Sylfaen" w:hAnsi="Sylfaen"/>
                <w:sz w:val="20"/>
                <w:szCs w:val="20"/>
                <w:lang w:val="ru-RU"/>
              </w:rPr>
              <w:t>причин</w:t>
            </w:r>
            <w:r w:rsidR="007505F8" w:rsidRPr="00F74B87">
              <w:rPr>
                <w:rFonts w:ascii="Sylfaen" w:hAnsi="Sylfaen"/>
                <w:sz w:val="20"/>
                <w:szCs w:val="20"/>
                <w:lang w:val="ru-RU"/>
              </w:rPr>
              <w:t>ы</w:t>
            </w:r>
            <w:r w:rsidRPr="00F74B87">
              <w:rPr>
                <w:rFonts w:ascii="Sylfaen" w:hAnsi="Sylfaen"/>
                <w:sz w:val="20"/>
                <w:szCs w:val="20"/>
                <w:lang w:val="ru-RU"/>
              </w:rPr>
              <w:t xml:space="preserve"> влияния на уровень и </w:t>
            </w:r>
            <w:r w:rsidR="007505F8" w:rsidRPr="00F74B87">
              <w:rPr>
                <w:rFonts w:ascii="Sylfaen" w:hAnsi="Sylfaen"/>
                <w:sz w:val="20"/>
                <w:szCs w:val="20"/>
                <w:lang w:val="ru-RU"/>
              </w:rPr>
              <w:t>волатильность резервов;</w:t>
            </w:r>
          </w:p>
          <w:p w14:paraId="629AF098" w14:textId="77777777" w:rsidR="00302C84" w:rsidRPr="00F74B87" w:rsidRDefault="007505F8" w:rsidP="00302C84">
            <w:pPr>
              <w:numPr>
                <w:ilvl w:val="0"/>
                <w:numId w:val="21"/>
              </w:numPr>
              <w:jc w:val="both"/>
              <w:rPr>
                <w:rFonts w:ascii="Sylfaen" w:hAnsi="Sylfaen"/>
                <w:sz w:val="20"/>
                <w:szCs w:val="20"/>
                <w:lang w:val="ru-RU"/>
              </w:rPr>
            </w:pPr>
            <w:r w:rsidRPr="00F74B87">
              <w:rPr>
                <w:rFonts w:ascii="Sylfaen" w:hAnsi="Sylfaen"/>
                <w:sz w:val="20"/>
                <w:szCs w:val="20"/>
                <w:lang w:val="ru-RU"/>
              </w:rPr>
              <w:t>планируемые финальные корректиров</w:t>
            </w:r>
            <w:r w:rsidR="008E5AED" w:rsidRPr="00F74B87">
              <w:rPr>
                <w:rFonts w:ascii="Sylfaen" w:hAnsi="Sylfaen"/>
                <w:sz w:val="20"/>
                <w:szCs w:val="20"/>
                <w:lang w:val="ru-RU"/>
              </w:rPr>
              <w:t>к</w:t>
            </w:r>
            <w:r w:rsidRPr="00F74B87">
              <w:rPr>
                <w:rFonts w:ascii="Sylfaen" w:hAnsi="Sylfaen"/>
                <w:sz w:val="20"/>
                <w:szCs w:val="20"/>
                <w:lang w:val="ru-RU"/>
              </w:rPr>
              <w:t>и;</w:t>
            </w:r>
          </w:p>
          <w:p w14:paraId="6D0CEA15" w14:textId="77777777" w:rsidR="00302C84" w:rsidRPr="00F74B87" w:rsidRDefault="007505F8" w:rsidP="00302C84">
            <w:pPr>
              <w:numPr>
                <w:ilvl w:val="0"/>
                <w:numId w:val="21"/>
              </w:numPr>
              <w:jc w:val="both"/>
              <w:rPr>
                <w:rFonts w:ascii="Sylfaen" w:hAnsi="Sylfaen"/>
                <w:sz w:val="20"/>
                <w:szCs w:val="20"/>
                <w:lang w:val="ru-RU"/>
              </w:rPr>
            </w:pPr>
            <w:r w:rsidRPr="00F74B87">
              <w:rPr>
                <w:rFonts w:ascii="Sylfaen" w:hAnsi="Sylfaen"/>
                <w:sz w:val="20"/>
                <w:szCs w:val="20"/>
                <w:lang w:val="ru-RU"/>
              </w:rPr>
              <w:lastRenderedPageBreak/>
              <w:t>разработка</w:t>
            </w:r>
            <w:r w:rsidR="008E5AED" w:rsidRPr="00F74B87">
              <w:rPr>
                <w:rFonts w:ascii="Sylfaen" w:hAnsi="Sylfaen"/>
                <w:sz w:val="20"/>
                <w:szCs w:val="20"/>
                <w:lang w:val="ru-RU"/>
              </w:rPr>
              <w:t xml:space="preserve"> подходов к валидации моделей. </w:t>
            </w:r>
          </w:p>
          <w:p w14:paraId="4918DAC6" w14:textId="77777777" w:rsidR="002F3E35" w:rsidRDefault="00302C84" w:rsidP="002F3E35">
            <w:pPr>
              <w:numPr>
                <w:ilvl w:val="0"/>
                <w:numId w:val="20"/>
              </w:numPr>
              <w:ind w:left="317"/>
              <w:jc w:val="both"/>
              <w:rPr>
                <w:rFonts w:ascii="Sylfaen" w:hAnsi="Sylfaen"/>
                <w:sz w:val="20"/>
                <w:szCs w:val="20"/>
                <w:lang w:val="ru-RU"/>
              </w:rPr>
            </w:pPr>
            <w:r w:rsidRPr="00F74B87">
              <w:rPr>
                <w:rFonts w:ascii="Sylfaen" w:hAnsi="Sylfaen"/>
                <w:sz w:val="20"/>
                <w:szCs w:val="20"/>
                <w:lang w:val="ru-RU"/>
              </w:rPr>
              <w:t>проект</w:t>
            </w:r>
            <w:r w:rsidR="008E5AED" w:rsidRPr="00F74B87">
              <w:rPr>
                <w:rFonts w:ascii="Sylfaen" w:hAnsi="Sylfaen"/>
                <w:sz w:val="20"/>
                <w:szCs w:val="20"/>
                <w:lang w:val="ru-RU"/>
              </w:rPr>
              <w:t xml:space="preserve"> изменений в нормативные документы Заказчика для перехода на МСФО 9</w:t>
            </w:r>
            <w:r w:rsidR="005118FD" w:rsidRPr="00F74B87">
              <w:rPr>
                <w:rFonts w:ascii="Sylfaen" w:hAnsi="Sylfaen"/>
                <w:sz w:val="20"/>
                <w:szCs w:val="20"/>
                <w:lang w:val="ru-RU"/>
              </w:rPr>
              <w:t>;</w:t>
            </w:r>
          </w:p>
          <w:p w14:paraId="4BAEAC9E" w14:textId="4593906F" w:rsidR="00302C84" w:rsidRPr="002F3E35" w:rsidRDefault="002F3E35" w:rsidP="002F3E35">
            <w:pPr>
              <w:numPr>
                <w:ilvl w:val="0"/>
                <w:numId w:val="20"/>
              </w:numPr>
              <w:ind w:left="317"/>
              <w:jc w:val="both"/>
              <w:rPr>
                <w:rFonts w:ascii="Sylfaen" w:hAnsi="Sylfaen"/>
                <w:sz w:val="20"/>
                <w:szCs w:val="20"/>
                <w:lang w:val="ru-RU"/>
              </w:rPr>
            </w:pPr>
            <w:r w:rsidRPr="002F3E35">
              <w:rPr>
                <w:rFonts w:ascii="Sylfaen" w:hAnsi="Sylfaen"/>
                <w:sz w:val="20"/>
                <w:szCs w:val="20"/>
                <w:lang w:val="ru-RU"/>
              </w:rPr>
              <w:t xml:space="preserve">Анализ и предоставление рекомендаций к функциональным и техническим требованиям для дальнейшей автоматизации классификации и оценки резервов по МСФО (IFRS) 9 «Финансовые инструменты». </w:t>
            </w:r>
          </w:p>
          <w:p w14:paraId="07210231" w14:textId="77777777" w:rsidR="008E5AED" w:rsidRPr="00F74B87" w:rsidRDefault="008E5AED" w:rsidP="00302C84">
            <w:pPr>
              <w:jc w:val="both"/>
              <w:rPr>
                <w:rFonts w:ascii="Sylfaen" w:hAnsi="Sylfaen"/>
                <w:sz w:val="20"/>
                <w:szCs w:val="20"/>
                <w:lang w:val="ru-RU"/>
              </w:rPr>
            </w:pPr>
            <w:r w:rsidRPr="00F74B87">
              <w:rPr>
                <w:rFonts w:ascii="Sylfaen" w:hAnsi="Sylfaen"/>
                <w:sz w:val="20"/>
                <w:szCs w:val="20"/>
                <w:lang w:val="ru-RU"/>
              </w:rPr>
              <w:t xml:space="preserve">Исполнитель предоставит письменные </w:t>
            </w:r>
            <w:r w:rsidR="00302C84" w:rsidRPr="00F74B87">
              <w:rPr>
                <w:rFonts w:ascii="Sylfaen" w:hAnsi="Sylfaen"/>
                <w:sz w:val="20"/>
                <w:szCs w:val="20"/>
                <w:lang w:val="ru-RU"/>
              </w:rPr>
              <w:t>комментарии</w:t>
            </w:r>
            <w:r w:rsidRPr="00F74B87">
              <w:rPr>
                <w:rFonts w:ascii="Sylfaen" w:hAnsi="Sylfaen"/>
                <w:sz w:val="20"/>
                <w:szCs w:val="20"/>
                <w:lang w:val="ru-RU"/>
              </w:rPr>
              <w:t xml:space="preserve"> в отношении разработанной методологии Заказчика по оценк</w:t>
            </w:r>
            <w:r w:rsidR="0052346D" w:rsidRPr="00F74B87">
              <w:rPr>
                <w:rFonts w:ascii="Sylfaen" w:hAnsi="Sylfaen"/>
                <w:sz w:val="20"/>
                <w:szCs w:val="20"/>
                <w:lang w:val="ru-RU"/>
              </w:rPr>
              <w:t>е обесценения согласно МСФО 9 и связанных с ней внутренних нормативных актов.</w:t>
            </w:r>
          </w:p>
          <w:p w14:paraId="185DCEA5" w14:textId="77777777" w:rsidR="00583BD7" w:rsidRPr="00F74B87" w:rsidRDefault="00583BD7" w:rsidP="00FF0C55">
            <w:pPr>
              <w:pStyle w:val="af1"/>
              <w:ind w:left="0"/>
              <w:jc w:val="both"/>
              <w:rPr>
                <w:rFonts w:ascii="Sylfaen" w:eastAsia="Times New Roman" w:hAnsi="Sylfaen"/>
                <w:sz w:val="20"/>
                <w:szCs w:val="20"/>
                <w:lang w:val="ru-RU"/>
              </w:rPr>
            </w:pPr>
          </w:p>
          <w:p w14:paraId="61CD564C" w14:textId="77777777" w:rsidR="009D1B7E" w:rsidRPr="00F74B87" w:rsidRDefault="009D1B7E" w:rsidP="00FF0C55">
            <w:pPr>
              <w:pStyle w:val="af1"/>
              <w:ind w:left="0"/>
              <w:jc w:val="both"/>
              <w:rPr>
                <w:rFonts w:ascii="Sylfaen" w:eastAsia="Times New Roman" w:hAnsi="Sylfaen"/>
                <w:sz w:val="20"/>
                <w:szCs w:val="20"/>
                <w:lang w:val="ru-RU"/>
              </w:rPr>
            </w:pPr>
          </w:p>
          <w:p w14:paraId="1D7490F5" w14:textId="77777777" w:rsidR="003244A0" w:rsidRPr="00F74B87" w:rsidRDefault="003244A0" w:rsidP="003B34D8">
            <w:pPr>
              <w:pStyle w:val="af1"/>
              <w:numPr>
                <w:ilvl w:val="0"/>
                <w:numId w:val="27"/>
              </w:numPr>
              <w:rPr>
                <w:rFonts w:ascii="Sylfaen" w:eastAsia="Times New Roman" w:hAnsi="Sylfaen"/>
                <w:b/>
                <w:sz w:val="20"/>
                <w:szCs w:val="20"/>
              </w:rPr>
            </w:pPr>
            <w:r w:rsidRPr="00F74B87">
              <w:rPr>
                <w:rFonts w:ascii="Sylfaen" w:eastAsia="Times New Roman" w:hAnsi="Sylfaen"/>
                <w:b/>
                <w:sz w:val="20"/>
                <w:szCs w:val="20"/>
                <w:lang w:val="ru-RU"/>
              </w:rPr>
              <w:t>Описание Результатов.</w:t>
            </w:r>
          </w:p>
          <w:p w14:paraId="1BE9B756" w14:textId="77777777" w:rsidR="00C409F5" w:rsidRPr="00F74B87" w:rsidRDefault="00C409F5" w:rsidP="00DA7031">
            <w:pPr>
              <w:pStyle w:val="af1"/>
              <w:ind w:left="0"/>
              <w:jc w:val="both"/>
              <w:rPr>
                <w:rFonts w:ascii="Sylfaen" w:eastAsia="Times New Roman" w:hAnsi="Sylfaen"/>
                <w:sz w:val="20"/>
                <w:szCs w:val="20"/>
                <w:lang w:val="ru-RU"/>
              </w:rPr>
            </w:pPr>
            <w:r w:rsidRPr="00F74B87">
              <w:rPr>
                <w:rFonts w:ascii="Sylfaen" w:eastAsia="Times New Roman" w:hAnsi="Sylfaen"/>
                <w:sz w:val="20"/>
                <w:szCs w:val="20"/>
                <w:lang w:val="ru-RU"/>
              </w:rPr>
              <w:t xml:space="preserve">Результаты , предоставляемые в рамках настоящего </w:t>
            </w:r>
            <w:r w:rsidR="002B289F" w:rsidRPr="00F74B87">
              <w:rPr>
                <w:rFonts w:ascii="Sylfaen" w:eastAsia="Times New Roman" w:hAnsi="Sylfaen"/>
                <w:sz w:val="20"/>
                <w:szCs w:val="20"/>
                <w:lang w:val="ru-RU"/>
              </w:rPr>
              <w:t>Д</w:t>
            </w:r>
            <w:r w:rsidRPr="00F74B87">
              <w:rPr>
                <w:rFonts w:ascii="Sylfaen" w:eastAsia="Times New Roman" w:hAnsi="Sylfaen"/>
                <w:sz w:val="20"/>
                <w:szCs w:val="20"/>
                <w:lang w:val="ru-RU"/>
              </w:rPr>
              <w:t>оговора, будут включать в себя</w:t>
            </w:r>
            <w:r w:rsidR="00CB5F7E" w:rsidRPr="00F74B87">
              <w:rPr>
                <w:rFonts w:ascii="Sylfaen" w:eastAsia="Times New Roman" w:hAnsi="Sylfaen"/>
                <w:sz w:val="20"/>
                <w:szCs w:val="20"/>
                <w:lang w:val="ru-RU"/>
              </w:rPr>
              <w:t xml:space="preserve"> </w:t>
            </w:r>
            <w:r w:rsidRPr="00F74B87">
              <w:rPr>
                <w:rFonts w:ascii="Sylfaen" w:eastAsia="Times New Roman" w:hAnsi="Sylfaen"/>
                <w:sz w:val="20"/>
                <w:szCs w:val="20"/>
                <w:lang w:val="ru-RU"/>
              </w:rPr>
              <w:t xml:space="preserve"> предоставление </w:t>
            </w:r>
            <w:r w:rsidR="00CB5F7E" w:rsidRPr="00F74B87">
              <w:rPr>
                <w:rFonts w:ascii="Sylfaen" w:eastAsia="Times New Roman" w:hAnsi="Sylfaen"/>
                <w:sz w:val="20"/>
                <w:szCs w:val="20"/>
                <w:lang w:val="ru-RU"/>
              </w:rPr>
              <w:t xml:space="preserve">отчета в виде </w:t>
            </w:r>
            <w:r w:rsidRPr="00F74B87">
              <w:rPr>
                <w:rFonts w:ascii="Sylfaen" w:eastAsia="Times New Roman" w:hAnsi="Sylfaen"/>
                <w:sz w:val="20"/>
                <w:szCs w:val="20"/>
                <w:lang w:val="ru-RU"/>
              </w:rPr>
              <w:t xml:space="preserve">письменных комментариев </w:t>
            </w:r>
            <w:r w:rsidR="00CB5F7E" w:rsidRPr="00F74B87">
              <w:rPr>
                <w:rFonts w:ascii="Sylfaen" w:eastAsia="Times New Roman" w:hAnsi="Sylfaen"/>
                <w:sz w:val="20"/>
                <w:szCs w:val="20"/>
                <w:lang w:val="ru-RU"/>
              </w:rPr>
              <w:t xml:space="preserve">и замечаний </w:t>
            </w:r>
            <w:r w:rsidRPr="00F74B87">
              <w:rPr>
                <w:rFonts w:ascii="Sylfaen" w:eastAsia="Times New Roman" w:hAnsi="Sylfaen"/>
                <w:sz w:val="20"/>
                <w:szCs w:val="20"/>
                <w:lang w:val="ru-RU"/>
              </w:rPr>
              <w:t xml:space="preserve">в отношении объема услуг, изложенных выше. Результаты  могут также включать в себя предоставление комментариев, относящихся к составленной документации </w:t>
            </w:r>
            <w:r w:rsidR="00B94DF3" w:rsidRPr="00F74B87">
              <w:rPr>
                <w:rFonts w:ascii="Sylfaen" w:eastAsia="Times New Roman" w:hAnsi="Sylfaen"/>
                <w:sz w:val="20"/>
                <w:szCs w:val="20"/>
                <w:lang w:val="ru-RU"/>
              </w:rPr>
              <w:t>Заказчик</w:t>
            </w:r>
            <w:r w:rsidRPr="00F74B87">
              <w:rPr>
                <w:rFonts w:ascii="Sylfaen" w:eastAsia="Times New Roman" w:hAnsi="Sylfaen"/>
                <w:sz w:val="20"/>
                <w:szCs w:val="20"/>
                <w:lang w:val="ru-RU"/>
              </w:rPr>
              <w:t xml:space="preserve">а и к другим существующим внутренним руководствам касательно настоящего предмета </w:t>
            </w:r>
            <w:r w:rsidR="002B289F" w:rsidRPr="00F74B87">
              <w:rPr>
                <w:rFonts w:ascii="Sylfaen" w:eastAsia="Times New Roman" w:hAnsi="Sylfaen"/>
                <w:sz w:val="20"/>
                <w:szCs w:val="20"/>
                <w:lang w:val="ru-RU"/>
              </w:rPr>
              <w:t>Д</w:t>
            </w:r>
            <w:r w:rsidRPr="00F74B87">
              <w:rPr>
                <w:rFonts w:ascii="Sylfaen" w:eastAsia="Times New Roman" w:hAnsi="Sylfaen"/>
                <w:sz w:val="20"/>
                <w:szCs w:val="20"/>
                <w:lang w:val="ru-RU"/>
              </w:rPr>
              <w:t>оговора: такие</w:t>
            </w:r>
            <w:r w:rsidR="00CB5F7E" w:rsidRPr="00F74B87">
              <w:rPr>
                <w:rFonts w:ascii="Sylfaen" w:eastAsia="Times New Roman" w:hAnsi="Sylfaen"/>
                <w:sz w:val="20"/>
                <w:szCs w:val="20"/>
                <w:lang w:val="ru-RU"/>
              </w:rPr>
              <w:t xml:space="preserve"> письменные </w:t>
            </w:r>
            <w:r w:rsidRPr="00F74B87">
              <w:rPr>
                <w:rFonts w:ascii="Sylfaen" w:eastAsia="Times New Roman" w:hAnsi="Sylfaen"/>
                <w:sz w:val="20"/>
                <w:szCs w:val="20"/>
                <w:lang w:val="ru-RU"/>
              </w:rPr>
              <w:t xml:space="preserve"> комментарии, предоставляемые в результате обзора, выполненного   Исполнителем,</w:t>
            </w:r>
            <w:r w:rsidR="00CB5F7E" w:rsidRPr="00F74B87">
              <w:rPr>
                <w:rFonts w:ascii="Sylfaen" w:eastAsia="Times New Roman" w:hAnsi="Sylfaen"/>
                <w:sz w:val="20"/>
                <w:szCs w:val="20"/>
                <w:lang w:val="ru-RU"/>
              </w:rPr>
              <w:t xml:space="preserve"> в виде отчета</w:t>
            </w:r>
            <w:r w:rsidRPr="00F74B87">
              <w:rPr>
                <w:rFonts w:ascii="Sylfaen" w:eastAsia="Times New Roman" w:hAnsi="Sylfaen"/>
                <w:sz w:val="20"/>
                <w:szCs w:val="20"/>
                <w:lang w:val="ru-RU"/>
              </w:rPr>
              <w:t xml:space="preserve"> определяются как Результаты.</w:t>
            </w:r>
          </w:p>
          <w:p w14:paraId="702B17C9" w14:textId="77777777" w:rsidR="00161A9C" w:rsidRPr="00F74B87" w:rsidRDefault="00161A9C" w:rsidP="00DA7031">
            <w:pPr>
              <w:pStyle w:val="af1"/>
              <w:ind w:left="0"/>
              <w:jc w:val="both"/>
              <w:rPr>
                <w:rFonts w:ascii="Sylfaen" w:eastAsia="Times New Roman" w:hAnsi="Sylfaen"/>
                <w:sz w:val="20"/>
                <w:szCs w:val="20"/>
                <w:lang w:val="ru-RU"/>
              </w:rPr>
            </w:pPr>
          </w:p>
          <w:p w14:paraId="6849CF8F" w14:textId="77777777" w:rsidR="0021086B" w:rsidRPr="00F74B87" w:rsidRDefault="00AE0F78" w:rsidP="003B34D8">
            <w:pPr>
              <w:pStyle w:val="af1"/>
              <w:ind w:left="33"/>
              <w:jc w:val="center"/>
              <w:rPr>
                <w:rFonts w:ascii="Sylfaen" w:eastAsia="Times New Roman" w:hAnsi="Sylfaen"/>
                <w:b/>
                <w:sz w:val="20"/>
                <w:szCs w:val="20"/>
                <w:lang w:val="ru-RU"/>
              </w:rPr>
            </w:pPr>
            <w:r w:rsidRPr="00F74B87">
              <w:rPr>
                <w:rFonts w:ascii="Sylfaen" w:eastAsia="Times New Roman" w:hAnsi="Sylfaen"/>
                <w:b/>
                <w:sz w:val="20"/>
                <w:szCs w:val="20"/>
              </w:rPr>
              <w:t>III</w:t>
            </w:r>
            <w:r w:rsidRPr="00F74B87">
              <w:rPr>
                <w:rFonts w:ascii="Sylfaen" w:eastAsia="Times New Roman" w:hAnsi="Sylfaen"/>
                <w:b/>
                <w:sz w:val="20"/>
                <w:szCs w:val="20"/>
                <w:lang w:val="ru-RU"/>
              </w:rPr>
              <w:t>. Ограничение участия Исполнителя в подготовке Результатов.</w:t>
            </w:r>
          </w:p>
          <w:p w14:paraId="72AC947C" w14:textId="77777777" w:rsidR="00C409F5" w:rsidRPr="00F74B87" w:rsidRDefault="009D1B7E" w:rsidP="00C409F5">
            <w:pPr>
              <w:pStyle w:val="af1"/>
              <w:ind w:left="33"/>
              <w:jc w:val="both"/>
              <w:rPr>
                <w:rFonts w:ascii="Sylfaen" w:eastAsia="Times New Roman" w:hAnsi="Sylfaen"/>
                <w:sz w:val="20"/>
                <w:szCs w:val="20"/>
                <w:lang w:val="ru-RU"/>
              </w:rPr>
            </w:pPr>
            <w:r w:rsidRPr="00F74B87">
              <w:rPr>
                <w:rFonts w:ascii="Sylfaen" w:eastAsia="Times New Roman" w:hAnsi="Sylfaen"/>
                <w:b/>
                <w:sz w:val="20"/>
                <w:szCs w:val="20"/>
                <w:lang w:val="ru-RU"/>
              </w:rPr>
              <w:t>1.</w:t>
            </w:r>
            <w:r w:rsidR="00360344" w:rsidRPr="00F74B87">
              <w:rPr>
                <w:rFonts w:ascii="Sylfaen" w:eastAsia="Times New Roman" w:hAnsi="Sylfaen"/>
                <w:b/>
                <w:sz w:val="20"/>
                <w:szCs w:val="20"/>
                <w:lang w:val="ru-RU"/>
              </w:rPr>
              <w:t xml:space="preserve">  </w:t>
            </w:r>
            <w:r w:rsidR="00360344" w:rsidRPr="00F74B87">
              <w:rPr>
                <w:rFonts w:ascii="Sylfaen" w:eastAsia="Times New Roman" w:hAnsi="Sylfaen"/>
                <w:sz w:val="20"/>
                <w:szCs w:val="20"/>
                <w:lang w:val="ru-RU"/>
              </w:rPr>
              <w:t>Результаты формируются на основании их обсуждения Сторонами.</w:t>
            </w:r>
            <w:r w:rsidRPr="00F74B87">
              <w:rPr>
                <w:rFonts w:ascii="Sylfaen" w:eastAsia="Times New Roman" w:hAnsi="Sylfaen"/>
                <w:b/>
                <w:sz w:val="20"/>
                <w:szCs w:val="20"/>
                <w:lang w:val="ru-RU"/>
              </w:rPr>
              <w:t xml:space="preserve"> </w:t>
            </w:r>
            <w:r w:rsidR="00C409F5" w:rsidRPr="00F74B87">
              <w:rPr>
                <w:rFonts w:ascii="Sylfaen" w:eastAsia="Times New Roman" w:hAnsi="Sylfaen"/>
                <w:sz w:val="20"/>
                <w:szCs w:val="20"/>
                <w:lang w:val="ru-RU"/>
              </w:rPr>
              <w:t>В ходе обсуждени</w:t>
            </w:r>
            <w:r w:rsidR="00AE0F78" w:rsidRPr="00F74B87">
              <w:rPr>
                <w:rFonts w:ascii="Sylfaen" w:eastAsia="Times New Roman" w:hAnsi="Sylfaen"/>
                <w:sz w:val="20"/>
                <w:szCs w:val="20"/>
                <w:lang w:val="ru-RU"/>
              </w:rPr>
              <w:t>я</w:t>
            </w:r>
            <w:r w:rsidR="00C409F5" w:rsidRPr="00F74B87">
              <w:rPr>
                <w:rFonts w:ascii="Sylfaen" w:eastAsia="Times New Roman" w:hAnsi="Sylfaen"/>
                <w:sz w:val="20"/>
                <w:szCs w:val="20"/>
                <w:lang w:val="ru-RU"/>
              </w:rPr>
              <w:t xml:space="preserve">, Исполнитель будет опираться на свой опыт и знания в передовой практике для обзора составленной документации </w:t>
            </w:r>
            <w:r w:rsidR="00B94DF3" w:rsidRPr="00F74B87">
              <w:rPr>
                <w:rFonts w:ascii="Sylfaen" w:eastAsia="Times New Roman" w:hAnsi="Sylfaen"/>
                <w:sz w:val="20"/>
                <w:szCs w:val="20"/>
                <w:lang w:val="ru-RU"/>
              </w:rPr>
              <w:t>Заказчик</w:t>
            </w:r>
            <w:r w:rsidR="00C409F5" w:rsidRPr="00F74B87">
              <w:rPr>
                <w:rFonts w:ascii="Sylfaen" w:eastAsia="Times New Roman" w:hAnsi="Sylfaen"/>
                <w:sz w:val="20"/>
                <w:szCs w:val="20"/>
                <w:lang w:val="ru-RU"/>
              </w:rPr>
              <w:t xml:space="preserve">а и предпринятых </w:t>
            </w:r>
            <w:r w:rsidR="00B94DF3" w:rsidRPr="00F74B87">
              <w:rPr>
                <w:rFonts w:ascii="Sylfaen" w:eastAsia="Times New Roman" w:hAnsi="Sylfaen"/>
                <w:sz w:val="20"/>
                <w:szCs w:val="20"/>
                <w:lang w:val="ru-RU"/>
              </w:rPr>
              <w:t>Заказчик</w:t>
            </w:r>
            <w:r w:rsidR="00C409F5" w:rsidRPr="00F74B87">
              <w:rPr>
                <w:rFonts w:ascii="Sylfaen" w:eastAsia="Times New Roman" w:hAnsi="Sylfaen"/>
                <w:sz w:val="20"/>
                <w:szCs w:val="20"/>
                <w:lang w:val="ru-RU"/>
              </w:rPr>
              <w:t>ом решений</w:t>
            </w:r>
            <w:r w:rsidR="00360344" w:rsidRPr="00F74B87">
              <w:rPr>
                <w:rFonts w:ascii="Sylfaen" w:eastAsia="Times New Roman" w:hAnsi="Sylfaen"/>
                <w:sz w:val="20"/>
                <w:szCs w:val="20"/>
                <w:lang w:val="ru-RU"/>
              </w:rPr>
              <w:t>.</w:t>
            </w:r>
          </w:p>
          <w:p w14:paraId="61C95CB2" w14:textId="77777777" w:rsidR="00C409F5" w:rsidRPr="00F74B87" w:rsidRDefault="00C409F5" w:rsidP="00C409F5">
            <w:pPr>
              <w:pStyle w:val="af1"/>
              <w:ind w:left="0"/>
              <w:jc w:val="both"/>
              <w:rPr>
                <w:rFonts w:ascii="Sylfaen" w:eastAsia="Times New Roman" w:hAnsi="Sylfaen"/>
                <w:sz w:val="20"/>
                <w:szCs w:val="20"/>
                <w:lang w:val="ru-RU"/>
              </w:rPr>
            </w:pPr>
          </w:p>
          <w:p w14:paraId="04F5F80D" w14:textId="77777777" w:rsidR="00C409F5" w:rsidRPr="00F74B87" w:rsidRDefault="00360344" w:rsidP="00C409F5">
            <w:pPr>
              <w:pStyle w:val="af1"/>
              <w:ind w:left="0"/>
              <w:jc w:val="both"/>
              <w:rPr>
                <w:rFonts w:ascii="Sylfaen" w:eastAsia="Times New Roman" w:hAnsi="Sylfaen"/>
                <w:sz w:val="20"/>
                <w:szCs w:val="20"/>
                <w:lang w:val="ru-RU"/>
              </w:rPr>
            </w:pPr>
            <w:r w:rsidRPr="00F74B87">
              <w:rPr>
                <w:rFonts w:ascii="Sylfaen" w:eastAsia="Times New Roman" w:hAnsi="Sylfaen"/>
                <w:b/>
                <w:sz w:val="20"/>
                <w:szCs w:val="20"/>
                <w:lang w:val="ru-RU"/>
              </w:rPr>
              <w:t>2</w:t>
            </w:r>
            <w:r w:rsidR="003244A0" w:rsidRPr="00F74B87">
              <w:rPr>
                <w:rFonts w:ascii="Sylfaen" w:eastAsia="Times New Roman" w:hAnsi="Sylfaen"/>
                <w:b/>
                <w:sz w:val="20"/>
                <w:szCs w:val="20"/>
                <w:lang w:val="ru-RU"/>
              </w:rPr>
              <w:t>.</w:t>
            </w:r>
            <w:r w:rsidR="003244A0" w:rsidRPr="00F74B87">
              <w:rPr>
                <w:rFonts w:ascii="Sylfaen" w:eastAsia="Times New Roman" w:hAnsi="Sylfaen"/>
                <w:sz w:val="20"/>
                <w:szCs w:val="20"/>
                <w:lang w:val="ru-RU"/>
              </w:rPr>
              <w:t xml:space="preserve"> </w:t>
            </w:r>
            <w:r w:rsidR="00C409F5" w:rsidRPr="00F74B87">
              <w:rPr>
                <w:rFonts w:ascii="Sylfaen" w:eastAsia="Times New Roman" w:hAnsi="Sylfaen"/>
                <w:sz w:val="20"/>
                <w:szCs w:val="20"/>
                <w:lang w:val="ru-RU"/>
              </w:rPr>
              <w:t xml:space="preserve">После данных обсуждений, Исполнитель пересмотрит Результаты по согласованию с </w:t>
            </w:r>
            <w:r w:rsidR="00B94DF3" w:rsidRPr="00F74B87">
              <w:rPr>
                <w:rFonts w:ascii="Sylfaen" w:eastAsia="Times New Roman" w:hAnsi="Sylfaen"/>
                <w:sz w:val="20"/>
                <w:szCs w:val="20"/>
                <w:lang w:val="ru-RU"/>
              </w:rPr>
              <w:t>Заказчик</w:t>
            </w:r>
            <w:r w:rsidR="00C409F5" w:rsidRPr="00F74B87">
              <w:rPr>
                <w:rFonts w:ascii="Sylfaen" w:eastAsia="Times New Roman" w:hAnsi="Sylfaen"/>
                <w:sz w:val="20"/>
                <w:szCs w:val="20"/>
                <w:lang w:val="ru-RU"/>
              </w:rPr>
              <w:t xml:space="preserve">ом, и / или предоставит Результаты для дальнейшего рассмотрения </w:t>
            </w:r>
            <w:r w:rsidR="00B94DF3" w:rsidRPr="00F74B87">
              <w:rPr>
                <w:rFonts w:ascii="Sylfaen" w:eastAsia="Times New Roman" w:hAnsi="Sylfaen"/>
                <w:sz w:val="20"/>
                <w:szCs w:val="20"/>
                <w:lang w:val="ru-RU"/>
              </w:rPr>
              <w:t>Заказчик</w:t>
            </w:r>
            <w:r w:rsidR="00161A9C" w:rsidRPr="00F74B87">
              <w:rPr>
                <w:rFonts w:ascii="Sylfaen" w:eastAsia="Times New Roman" w:hAnsi="Sylfaen"/>
                <w:sz w:val="20"/>
                <w:szCs w:val="20"/>
                <w:lang w:val="ru-RU"/>
              </w:rPr>
              <w:t>ом.</w:t>
            </w:r>
          </w:p>
          <w:p w14:paraId="6B39C6F6" w14:textId="77777777" w:rsidR="00C409F5" w:rsidRPr="00F74B87" w:rsidRDefault="00C409F5" w:rsidP="00C409F5">
            <w:pPr>
              <w:pStyle w:val="af1"/>
              <w:ind w:left="0"/>
              <w:jc w:val="both"/>
              <w:rPr>
                <w:rFonts w:ascii="Sylfaen" w:eastAsia="Times New Roman" w:hAnsi="Sylfaen"/>
                <w:sz w:val="20"/>
                <w:szCs w:val="20"/>
                <w:lang w:val="ru-RU"/>
              </w:rPr>
            </w:pPr>
          </w:p>
          <w:p w14:paraId="2292CD12" w14:textId="77777777" w:rsidR="00C409F5" w:rsidRPr="00F74B87" w:rsidRDefault="00161A9C" w:rsidP="00C409F5">
            <w:pPr>
              <w:pStyle w:val="af1"/>
              <w:ind w:left="0"/>
              <w:jc w:val="both"/>
              <w:rPr>
                <w:rFonts w:ascii="Sylfaen" w:eastAsia="Times New Roman" w:hAnsi="Sylfaen"/>
                <w:sz w:val="20"/>
                <w:szCs w:val="20"/>
                <w:lang w:val="ru-RU"/>
              </w:rPr>
            </w:pPr>
            <w:r w:rsidRPr="00F74B87">
              <w:rPr>
                <w:rFonts w:ascii="Sylfaen" w:eastAsia="Times New Roman" w:hAnsi="Sylfaen"/>
                <w:b/>
                <w:sz w:val="20"/>
                <w:szCs w:val="20"/>
                <w:lang w:val="ru-RU"/>
              </w:rPr>
              <w:t>3</w:t>
            </w:r>
            <w:r w:rsidRPr="00F74B87">
              <w:rPr>
                <w:rFonts w:ascii="Sylfaen" w:eastAsia="Times New Roman" w:hAnsi="Sylfaen"/>
                <w:sz w:val="20"/>
                <w:szCs w:val="20"/>
                <w:lang w:val="ru-RU"/>
              </w:rPr>
              <w:t xml:space="preserve">. </w:t>
            </w:r>
            <w:r w:rsidR="00C409F5" w:rsidRPr="00F74B87">
              <w:rPr>
                <w:rFonts w:ascii="Sylfaen" w:eastAsia="Times New Roman" w:hAnsi="Sylfaen"/>
                <w:sz w:val="20"/>
                <w:szCs w:val="20"/>
                <w:lang w:val="ru-RU"/>
              </w:rPr>
              <w:t xml:space="preserve">На основе Результатов </w:t>
            </w:r>
            <w:r w:rsidR="00583BD7" w:rsidRPr="00F74B87">
              <w:rPr>
                <w:rFonts w:ascii="Sylfaen" w:eastAsia="Times New Roman" w:hAnsi="Sylfaen"/>
                <w:sz w:val="20"/>
                <w:szCs w:val="20"/>
                <w:lang w:val="ru-RU"/>
              </w:rPr>
              <w:t>Заказчик</w:t>
            </w:r>
            <w:r w:rsidR="00C409F5" w:rsidRPr="00F74B87">
              <w:rPr>
                <w:rFonts w:ascii="Sylfaen" w:eastAsia="Times New Roman" w:hAnsi="Sylfaen"/>
                <w:sz w:val="20"/>
                <w:szCs w:val="20"/>
                <w:lang w:val="ru-RU"/>
              </w:rPr>
              <w:t>, применив свои опыт и знания, внедрит необходимые изменения</w:t>
            </w:r>
            <w:r w:rsidRPr="00F74B87">
              <w:rPr>
                <w:rFonts w:ascii="Sylfaen" w:eastAsia="Times New Roman" w:hAnsi="Sylfaen"/>
                <w:sz w:val="20"/>
                <w:szCs w:val="20"/>
                <w:lang w:val="ru-RU"/>
              </w:rPr>
              <w:t>.</w:t>
            </w:r>
          </w:p>
          <w:p w14:paraId="74D1EF32" w14:textId="77777777" w:rsidR="00C409F5" w:rsidRPr="00F74B87" w:rsidRDefault="00C409F5" w:rsidP="00C409F5">
            <w:pPr>
              <w:pStyle w:val="af1"/>
              <w:ind w:left="0"/>
              <w:jc w:val="both"/>
              <w:rPr>
                <w:rFonts w:ascii="Sylfaen" w:eastAsia="Times New Roman" w:hAnsi="Sylfaen"/>
                <w:sz w:val="20"/>
                <w:szCs w:val="20"/>
                <w:lang w:val="ru-RU"/>
              </w:rPr>
            </w:pPr>
          </w:p>
          <w:p w14:paraId="34D25231" w14:textId="77777777" w:rsidR="00C409F5" w:rsidRPr="00F74B87" w:rsidRDefault="00161A9C" w:rsidP="00C409F5">
            <w:pPr>
              <w:pStyle w:val="af1"/>
              <w:ind w:left="0"/>
              <w:jc w:val="both"/>
              <w:rPr>
                <w:rFonts w:ascii="Sylfaen" w:eastAsia="Times New Roman" w:hAnsi="Sylfaen"/>
                <w:sz w:val="20"/>
                <w:szCs w:val="20"/>
                <w:lang w:val="ru-RU"/>
              </w:rPr>
            </w:pPr>
            <w:r w:rsidRPr="00F74B87">
              <w:rPr>
                <w:rFonts w:ascii="Sylfaen" w:eastAsia="Times New Roman" w:hAnsi="Sylfaen"/>
                <w:b/>
                <w:sz w:val="20"/>
                <w:szCs w:val="20"/>
                <w:lang w:val="ru-RU"/>
              </w:rPr>
              <w:t>4.</w:t>
            </w:r>
            <w:r w:rsidRPr="00F74B87">
              <w:rPr>
                <w:rFonts w:ascii="Sylfaen" w:eastAsia="Times New Roman" w:hAnsi="Sylfaen"/>
                <w:sz w:val="20"/>
                <w:szCs w:val="20"/>
                <w:lang w:val="ru-RU"/>
              </w:rPr>
              <w:t xml:space="preserve"> </w:t>
            </w:r>
            <w:r w:rsidR="00C409F5" w:rsidRPr="00F74B87">
              <w:rPr>
                <w:rFonts w:ascii="Sylfaen" w:eastAsia="Times New Roman" w:hAnsi="Sylfaen"/>
                <w:sz w:val="20"/>
                <w:szCs w:val="20"/>
                <w:lang w:val="ru-RU"/>
              </w:rPr>
              <w:t xml:space="preserve">Руководство </w:t>
            </w:r>
            <w:r w:rsidR="00583BD7" w:rsidRPr="00F74B87">
              <w:rPr>
                <w:rFonts w:ascii="Sylfaen" w:eastAsia="Times New Roman" w:hAnsi="Sylfaen"/>
                <w:sz w:val="20"/>
                <w:szCs w:val="20"/>
                <w:lang w:val="ru-RU"/>
              </w:rPr>
              <w:t>Заказчик</w:t>
            </w:r>
            <w:r w:rsidR="00C409F5" w:rsidRPr="00F74B87">
              <w:rPr>
                <w:rFonts w:ascii="Sylfaen" w:eastAsia="Times New Roman" w:hAnsi="Sylfaen"/>
                <w:sz w:val="20"/>
                <w:szCs w:val="20"/>
                <w:lang w:val="ru-RU"/>
              </w:rPr>
              <w:t xml:space="preserve">а, на основе Результатов, примет решение об окончательной редакции документации по </w:t>
            </w:r>
            <w:r w:rsidR="00CE04B4" w:rsidRPr="00F74B87">
              <w:rPr>
                <w:rFonts w:ascii="Sylfaen" w:eastAsia="Times New Roman" w:hAnsi="Sylfaen"/>
                <w:sz w:val="20"/>
                <w:szCs w:val="20"/>
                <w:lang w:val="ru-RU"/>
              </w:rPr>
              <w:t>МСФО 9</w:t>
            </w:r>
            <w:r w:rsidR="00C409F5" w:rsidRPr="00F74B87">
              <w:rPr>
                <w:rFonts w:ascii="Sylfaen" w:eastAsia="Times New Roman" w:hAnsi="Sylfaen"/>
                <w:sz w:val="20"/>
                <w:szCs w:val="20"/>
                <w:lang w:val="ru-RU"/>
              </w:rPr>
              <w:t xml:space="preserve"> и связанных политиках, при необходимости.</w:t>
            </w:r>
          </w:p>
          <w:p w14:paraId="03A7F38D" w14:textId="77777777" w:rsidR="00974B7D" w:rsidRPr="00F74B87" w:rsidRDefault="00974B7D" w:rsidP="003C55CE">
            <w:pPr>
              <w:pStyle w:val="af1"/>
              <w:ind w:left="0"/>
              <w:jc w:val="both"/>
              <w:rPr>
                <w:rFonts w:ascii="Sylfaen" w:eastAsia="Times New Roman" w:hAnsi="Sylfaen"/>
                <w:sz w:val="20"/>
                <w:szCs w:val="20"/>
                <w:lang w:val="ru-RU"/>
              </w:rPr>
            </w:pPr>
          </w:p>
          <w:p w14:paraId="5D372237" w14:textId="77777777" w:rsidR="00CE04B4" w:rsidRPr="00F74B87" w:rsidRDefault="00161A9C" w:rsidP="003C55CE">
            <w:pPr>
              <w:pStyle w:val="af1"/>
              <w:ind w:left="0"/>
              <w:jc w:val="both"/>
              <w:rPr>
                <w:rFonts w:ascii="Sylfaen" w:eastAsia="Times New Roman" w:hAnsi="Sylfaen"/>
                <w:sz w:val="20"/>
                <w:szCs w:val="20"/>
                <w:lang w:val="ru-RU"/>
              </w:rPr>
            </w:pPr>
            <w:r w:rsidRPr="00F74B87">
              <w:rPr>
                <w:rFonts w:ascii="Sylfaen" w:eastAsia="Times New Roman" w:hAnsi="Sylfaen"/>
                <w:sz w:val="20"/>
                <w:szCs w:val="20"/>
                <w:lang w:val="ru-RU"/>
              </w:rPr>
              <w:t>5.</w:t>
            </w:r>
            <w:r w:rsidR="00CE04B4" w:rsidRPr="00F74B87">
              <w:rPr>
                <w:rFonts w:ascii="Sylfaen" w:eastAsia="Times New Roman" w:hAnsi="Sylfaen"/>
                <w:sz w:val="20"/>
                <w:szCs w:val="20"/>
                <w:lang w:val="ru-RU"/>
              </w:rPr>
              <w:t xml:space="preserve">Результаты будут выпускаться исключительно с целью оказания содействия </w:t>
            </w:r>
            <w:r w:rsidR="00583BD7" w:rsidRPr="00F74B87">
              <w:rPr>
                <w:rFonts w:ascii="Sylfaen" w:eastAsia="Times New Roman" w:hAnsi="Sylfaen"/>
                <w:sz w:val="20"/>
                <w:szCs w:val="20"/>
                <w:lang w:val="ru-RU"/>
              </w:rPr>
              <w:t>Заказчик</w:t>
            </w:r>
            <w:r w:rsidR="00CE04B4" w:rsidRPr="00F74B87">
              <w:rPr>
                <w:rFonts w:ascii="Sylfaen" w:eastAsia="Times New Roman" w:hAnsi="Sylfaen"/>
                <w:sz w:val="20"/>
                <w:szCs w:val="20"/>
                <w:lang w:val="ru-RU"/>
              </w:rPr>
              <w:t xml:space="preserve">у в рассмотрении соответствующего принципа ведения учета </w:t>
            </w:r>
            <w:r w:rsidR="003C55CE" w:rsidRPr="00F74B87">
              <w:rPr>
                <w:rFonts w:ascii="Sylfaen" w:eastAsia="Times New Roman" w:hAnsi="Sylfaen"/>
                <w:sz w:val="20"/>
                <w:szCs w:val="20"/>
                <w:lang w:val="ru-RU"/>
              </w:rPr>
              <w:t>в соответствие с требованиями МСФО 9</w:t>
            </w:r>
            <w:r w:rsidR="00CE04B4" w:rsidRPr="00F74B87">
              <w:rPr>
                <w:rFonts w:ascii="Sylfaen" w:eastAsia="Times New Roman" w:hAnsi="Sylfaen"/>
                <w:sz w:val="20"/>
                <w:szCs w:val="20"/>
                <w:lang w:val="ru-RU"/>
              </w:rPr>
              <w:t xml:space="preserve"> в финансовой отчетности и подлежат рассмотрению руководством </w:t>
            </w:r>
            <w:r w:rsidR="00583BD7" w:rsidRPr="00F74B87">
              <w:rPr>
                <w:rFonts w:ascii="Sylfaen" w:eastAsia="Times New Roman" w:hAnsi="Sylfaen"/>
                <w:sz w:val="20"/>
                <w:szCs w:val="20"/>
                <w:lang w:val="ru-RU"/>
              </w:rPr>
              <w:t>Заказчик</w:t>
            </w:r>
            <w:r w:rsidR="00CE04B4" w:rsidRPr="00F74B87">
              <w:rPr>
                <w:rFonts w:ascii="Sylfaen" w:eastAsia="Times New Roman" w:hAnsi="Sylfaen"/>
                <w:sz w:val="20"/>
                <w:szCs w:val="20"/>
                <w:lang w:val="ru-RU"/>
              </w:rPr>
              <w:t xml:space="preserve">а, которое несет ответственность за принятие всех решений в отношении потенциальных изменений, </w:t>
            </w:r>
            <w:r w:rsidR="00CE04B4" w:rsidRPr="00F74B87">
              <w:rPr>
                <w:rFonts w:ascii="Sylfaen" w:eastAsia="Times New Roman" w:hAnsi="Sylfaen"/>
                <w:sz w:val="20"/>
                <w:szCs w:val="20"/>
                <w:lang w:val="ru-RU"/>
              </w:rPr>
              <w:lastRenderedPageBreak/>
              <w:t>и их окончательного утверждения и принятия.</w:t>
            </w:r>
          </w:p>
          <w:p w14:paraId="27288873" w14:textId="77777777" w:rsidR="00161A9C" w:rsidRPr="00F74B87" w:rsidRDefault="00CE04B4" w:rsidP="003C55CE">
            <w:pPr>
              <w:pStyle w:val="af1"/>
              <w:ind w:left="0"/>
              <w:jc w:val="both"/>
              <w:rPr>
                <w:rFonts w:ascii="Sylfaen" w:eastAsia="Times New Roman" w:hAnsi="Sylfaen"/>
                <w:sz w:val="20"/>
                <w:szCs w:val="20"/>
                <w:lang w:val="ru-RU"/>
              </w:rPr>
            </w:pPr>
            <w:r w:rsidRPr="00F74B87">
              <w:rPr>
                <w:rFonts w:ascii="Sylfaen" w:eastAsia="Times New Roman" w:hAnsi="Sylfaen"/>
                <w:sz w:val="20"/>
                <w:szCs w:val="20"/>
                <w:lang w:val="ru-RU"/>
              </w:rPr>
              <w:t xml:space="preserve"> </w:t>
            </w:r>
          </w:p>
          <w:p w14:paraId="59076FE7" w14:textId="77777777" w:rsidR="00161A9C" w:rsidRPr="00F74B87" w:rsidRDefault="00161A9C" w:rsidP="003C55CE">
            <w:pPr>
              <w:pStyle w:val="af1"/>
              <w:ind w:left="0"/>
              <w:jc w:val="both"/>
              <w:rPr>
                <w:rFonts w:ascii="Sylfaen" w:eastAsia="Times New Roman" w:hAnsi="Sylfaen"/>
                <w:sz w:val="20"/>
                <w:szCs w:val="20"/>
                <w:lang w:val="ru-RU"/>
              </w:rPr>
            </w:pPr>
          </w:p>
          <w:p w14:paraId="0D5CDFBE" w14:textId="0D1E7E35" w:rsidR="00CE04B4" w:rsidRPr="00F74B87" w:rsidRDefault="00E837AC" w:rsidP="003C55CE">
            <w:pPr>
              <w:pStyle w:val="af1"/>
              <w:ind w:left="0"/>
              <w:jc w:val="both"/>
              <w:rPr>
                <w:rFonts w:ascii="Sylfaen" w:eastAsia="Times New Roman" w:hAnsi="Sylfaen"/>
                <w:sz w:val="20"/>
                <w:szCs w:val="20"/>
                <w:lang w:val="ru-RU"/>
              </w:rPr>
            </w:pPr>
            <w:r w:rsidRPr="00F74B87">
              <w:rPr>
                <w:rFonts w:ascii="Sylfaen" w:eastAsia="Times New Roman" w:hAnsi="Sylfaen"/>
                <w:b/>
                <w:sz w:val="20"/>
                <w:szCs w:val="20"/>
                <w:lang w:val="ru-RU"/>
              </w:rPr>
              <w:t>6</w:t>
            </w:r>
            <w:r w:rsidR="00836474" w:rsidRPr="00F74B87">
              <w:rPr>
                <w:rFonts w:ascii="Sylfaen" w:eastAsia="Times New Roman" w:hAnsi="Sylfaen"/>
                <w:b/>
                <w:sz w:val="20"/>
                <w:szCs w:val="20"/>
                <w:lang w:val="ru-RU"/>
              </w:rPr>
              <w:t>.</w:t>
            </w:r>
            <w:r w:rsidR="00836474" w:rsidRPr="00F74B87">
              <w:rPr>
                <w:rFonts w:ascii="Sylfaen" w:eastAsia="Times New Roman" w:hAnsi="Sylfaen"/>
                <w:sz w:val="20"/>
                <w:szCs w:val="20"/>
                <w:lang w:val="ru-RU"/>
              </w:rPr>
              <w:t xml:space="preserve"> </w:t>
            </w:r>
            <w:r w:rsidR="00583BD7" w:rsidRPr="00F74B87">
              <w:rPr>
                <w:rFonts w:ascii="Sylfaen" w:eastAsia="Times New Roman" w:hAnsi="Sylfaen"/>
                <w:sz w:val="20"/>
                <w:szCs w:val="20"/>
                <w:lang w:val="ru-RU"/>
              </w:rPr>
              <w:t>Заказчик</w:t>
            </w:r>
            <w:r w:rsidR="00CE04B4" w:rsidRPr="00F74B87">
              <w:rPr>
                <w:rFonts w:ascii="Sylfaen" w:eastAsia="Times New Roman" w:hAnsi="Sylfaen"/>
                <w:sz w:val="20"/>
                <w:szCs w:val="20"/>
                <w:lang w:val="ru-RU"/>
              </w:rPr>
              <w:t xml:space="preserve"> имеет право разглашать Результаты третьим лицам </w:t>
            </w:r>
            <w:r w:rsidR="003C55CE" w:rsidRPr="00F74B87">
              <w:rPr>
                <w:rFonts w:ascii="Sylfaen" w:eastAsia="Times New Roman" w:hAnsi="Sylfaen"/>
                <w:sz w:val="20"/>
                <w:szCs w:val="20"/>
                <w:lang w:val="ru-RU"/>
              </w:rPr>
              <w:t>для целей, указанных выше</w:t>
            </w:r>
            <w:r w:rsidR="00CE04B4" w:rsidRPr="00F74B87">
              <w:rPr>
                <w:rFonts w:ascii="Sylfaen" w:eastAsia="Times New Roman" w:hAnsi="Sylfaen"/>
                <w:sz w:val="20"/>
                <w:szCs w:val="20"/>
                <w:lang w:val="ru-RU"/>
              </w:rPr>
              <w:t xml:space="preserve">, при условии, если </w:t>
            </w:r>
            <w:r w:rsidR="00583BD7" w:rsidRPr="00F74B87">
              <w:rPr>
                <w:rFonts w:ascii="Sylfaen" w:eastAsia="Times New Roman" w:hAnsi="Sylfaen"/>
                <w:sz w:val="20"/>
                <w:szCs w:val="20"/>
                <w:lang w:val="ru-RU"/>
              </w:rPr>
              <w:t>Заказчик</w:t>
            </w:r>
            <w:r w:rsidR="00CE04B4" w:rsidRPr="00F74B87">
              <w:rPr>
                <w:rFonts w:ascii="Sylfaen" w:eastAsia="Times New Roman" w:hAnsi="Sylfaen"/>
                <w:sz w:val="20"/>
                <w:szCs w:val="20"/>
                <w:lang w:val="ru-RU"/>
              </w:rPr>
              <w:t xml:space="preserve"> не будет ассоциировать Результаты  с названием </w:t>
            </w:r>
            <w:r w:rsidR="00134C40">
              <w:rPr>
                <w:rFonts w:ascii="Sylfaen" w:eastAsia="Times New Roman" w:hAnsi="Sylfaen"/>
                <w:sz w:val="20"/>
                <w:szCs w:val="20"/>
                <w:lang w:val="ru-RU"/>
              </w:rPr>
              <w:t>Xxx</w:t>
            </w:r>
            <w:r w:rsidR="00CE04B4" w:rsidRPr="00F74B87">
              <w:rPr>
                <w:rFonts w:ascii="Sylfaen" w:eastAsia="Times New Roman" w:hAnsi="Sylfaen"/>
                <w:sz w:val="20"/>
                <w:szCs w:val="20"/>
                <w:lang w:val="ru-RU"/>
              </w:rPr>
              <w:t xml:space="preserve"> или</w:t>
            </w:r>
            <w:r w:rsidR="007D170F" w:rsidRPr="00F74B87">
              <w:rPr>
                <w:rFonts w:ascii="Sylfaen" w:eastAsia="Times New Roman" w:hAnsi="Sylfaen"/>
                <w:sz w:val="20"/>
                <w:szCs w:val="20"/>
                <w:lang w:val="ru-RU"/>
              </w:rPr>
              <w:t xml:space="preserve"> с </w:t>
            </w:r>
            <w:r w:rsidR="00CE04B4" w:rsidRPr="00F74B87">
              <w:rPr>
                <w:rFonts w:ascii="Sylfaen" w:eastAsia="Times New Roman" w:hAnsi="Sylfaen"/>
                <w:sz w:val="20"/>
                <w:szCs w:val="20"/>
                <w:lang w:val="ru-RU"/>
              </w:rPr>
              <w:t xml:space="preserve"> </w:t>
            </w:r>
            <w:r w:rsidR="00836474" w:rsidRPr="00F74B87">
              <w:rPr>
                <w:rFonts w:ascii="Sylfaen" w:eastAsia="Times New Roman" w:hAnsi="Sylfaen"/>
                <w:sz w:val="20"/>
                <w:szCs w:val="20"/>
                <w:lang w:val="ru-RU"/>
              </w:rPr>
              <w:t xml:space="preserve"> участниками  сети </w:t>
            </w:r>
            <w:r w:rsidR="00134C40">
              <w:rPr>
                <w:rFonts w:ascii="Sylfaen" w:eastAsia="Times New Roman" w:hAnsi="Sylfaen"/>
                <w:sz w:val="20"/>
                <w:szCs w:val="20"/>
                <w:lang w:val="ru-RU"/>
              </w:rPr>
              <w:t>Xxx</w:t>
            </w:r>
            <w:r w:rsidR="00836474" w:rsidRPr="00F74B87">
              <w:rPr>
                <w:rFonts w:ascii="Sylfaen" w:eastAsia="Times New Roman" w:hAnsi="Sylfaen"/>
                <w:sz w:val="20"/>
                <w:szCs w:val="20"/>
                <w:lang w:val="ru-RU"/>
              </w:rPr>
              <w:t xml:space="preserve"> </w:t>
            </w:r>
            <w:r w:rsidR="00134C40">
              <w:rPr>
                <w:rFonts w:ascii="Sylfaen" w:eastAsia="Times New Roman" w:hAnsi="Sylfaen"/>
                <w:sz w:val="20"/>
                <w:szCs w:val="20"/>
                <w:lang w:val="ru-RU"/>
              </w:rPr>
              <w:t>Xxx</w:t>
            </w:r>
            <w:r w:rsidR="00836474" w:rsidRPr="00F74B87">
              <w:rPr>
                <w:rFonts w:ascii="Sylfaen" w:eastAsia="Times New Roman" w:hAnsi="Sylfaen"/>
                <w:sz w:val="20"/>
                <w:szCs w:val="20"/>
                <w:lang w:val="ru-RU"/>
              </w:rPr>
              <w:t xml:space="preserve"> </w:t>
            </w:r>
            <w:r w:rsidR="00134C40">
              <w:rPr>
                <w:rFonts w:ascii="Sylfaen" w:eastAsia="Times New Roman" w:hAnsi="Sylfaen"/>
                <w:sz w:val="20"/>
                <w:szCs w:val="20"/>
                <w:lang w:val="ru-RU"/>
              </w:rPr>
              <w:t>Xxx</w:t>
            </w:r>
            <w:r w:rsidR="00836474" w:rsidRPr="00F74B87">
              <w:rPr>
                <w:rFonts w:ascii="Sylfaen" w:eastAsia="Times New Roman" w:hAnsi="Sylfaen"/>
                <w:sz w:val="20"/>
                <w:szCs w:val="20"/>
                <w:lang w:val="ru-RU"/>
              </w:rPr>
              <w:t xml:space="preserve"> Лимитед, а также их аффилированными лицами</w:t>
            </w:r>
            <w:r w:rsidR="00CE04B4" w:rsidRPr="00F74B87">
              <w:rPr>
                <w:rFonts w:ascii="Sylfaen" w:eastAsia="Times New Roman" w:hAnsi="Sylfaen"/>
                <w:sz w:val="20"/>
                <w:szCs w:val="20"/>
                <w:lang w:val="ru-RU"/>
              </w:rPr>
              <w:t xml:space="preserve">. </w:t>
            </w:r>
            <w:r w:rsidRPr="00F74B87">
              <w:rPr>
                <w:rFonts w:ascii="Sylfaen" w:eastAsia="Times New Roman" w:hAnsi="Sylfaen"/>
                <w:sz w:val="20"/>
                <w:szCs w:val="20"/>
                <w:lang w:val="ru-RU"/>
              </w:rPr>
              <w:t>Условия настоящего пун</w:t>
            </w:r>
            <w:r w:rsidR="002871CA" w:rsidRPr="00F74B87">
              <w:rPr>
                <w:rFonts w:ascii="Sylfaen" w:eastAsia="Times New Roman" w:hAnsi="Sylfaen"/>
                <w:sz w:val="20"/>
                <w:szCs w:val="20"/>
                <w:lang w:val="ru-RU"/>
              </w:rPr>
              <w:t>кта регулируются ст.</w:t>
            </w:r>
            <w:r w:rsidRPr="00F74B87">
              <w:rPr>
                <w:rFonts w:ascii="Sylfaen" w:eastAsia="Times New Roman" w:hAnsi="Sylfaen"/>
                <w:sz w:val="20"/>
                <w:szCs w:val="20"/>
                <w:lang w:val="ru-RU"/>
              </w:rPr>
              <w:t xml:space="preserve"> 2.</w:t>
            </w:r>
            <w:r w:rsidR="002871CA" w:rsidRPr="00F74B87">
              <w:rPr>
                <w:rFonts w:ascii="Sylfaen" w:eastAsia="Times New Roman" w:hAnsi="Sylfaen"/>
                <w:sz w:val="20"/>
                <w:szCs w:val="20"/>
                <w:lang w:val="ru-RU"/>
              </w:rPr>
              <w:t xml:space="preserve">7 </w:t>
            </w:r>
            <w:r w:rsidRPr="00F74B87">
              <w:rPr>
                <w:rFonts w:ascii="Sylfaen" w:eastAsia="Times New Roman" w:hAnsi="Sylfaen"/>
                <w:sz w:val="20"/>
                <w:szCs w:val="20"/>
                <w:lang w:val="ru-RU"/>
              </w:rPr>
              <w:t>Договора.</w:t>
            </w:r>
          </w:p>
          <w:p w14:paraId="3F0021F0" w14:textId="77777777" w:rsidR="007D170F" w:rsidRPr="00F74B87" w:rsidRDefault="007D170F" w:rsidP="003C55CE">
            <w:pPr>
              <w:pStyle w:val="af1"/>
              <w:ind w:left="0"/>
              <w:jc w:val="both"/>
              <w:rPr>
                <w:rFonts w:ascii="Sylfaen" w:eastAsia="Times New Roman" w:hAnsi="Sylfaen"/>
                <w:sz w:val="20"/>
                <w:szCs w:val="20"/>
                <w:lang w:val="ru-RU"/>
              </w:rPr>
            </w:pPr>
          </w:p>
          <w:p w14:paraId="0322CA95" w14:textId="515ECFB4" w:rsidR="00836474" w:rsidRPr="00F74B87" w:rsidRDefault="00E837AC" w:rsidP="003C55CE">
            <w:pPr>
              <w:pStyle w:val="af1"/>
              <w:ind w:left="0"/>
              <w:jc w:val="both"/>
              <w:rPr>
                <w:rFonts w:ascii="Sylfaen" w:eastAsia="Times New Roman" w:hAnsi="Sylfaen"/>
                <w:sz w:val="20"/>
                <w:szCs w:val="20"/>
                <w:lang w:val="ru-RU"/>
              </w:rPr>
            </w:pPr>
            <w:r w:rsidRPr="00F74B87">
              <w:rPr>
                <w:rFonts w:ascii="Sylfaen" w:eastAsia="Times New Roman" w:hAnsi="Sylfaen"/>
                <w:b/>
                <w:sz w:val="20"/>
                <w:szCs w:val="20"/>
                <w:lang w:val="ru-RU"/>
              </w:rPr>
              <w:t>7</w:t>
            </w:r>
            <w:r w:rsidR="007D170F" w:rsidRPr="00F74B87">
              <w:rPr>
                <w:rFonts w:ascii="Sylfaen" w:eastAsia="Times New Roman" w:hAnsi="Sylfaen"/>
                <w:b/>
                <w:sz w:val="20"/>
                <w:szCs w:val="20"/>
                <w:lang w:val="ru-RU"/>
              </w:rPr>
              <w:t>.</w:t>
            </w:r>
            <w:r w:rsidR="00CE04B4" w:rsidRPr="00F74B87">
              <w:rPr>
                <w:rFonts w:ascii="Sylfaen" w:eastAsia="Times New Roman" w:hAnsi="Sylfaen"/>
                <w:sz w:val="20"/>
                <w:szCs w:val="20"/>
                <w:lang w:val="ru-RU"/>
              </w:rPr>
              <w:t>Несмотря на существующее разделение ответственности по подготовке</w:t>
            </w:r>
            <w:r w:rsidR="007D170F" w:rsidRPr="00F74B87">
              <w:rPr>
                <w:rFonts w:ascii="Sylfaen" w:eastAsia="Times New Roman" w:hAnsi="Sylfaen"/>
                <w:sz w:val="20"/>
                <w:szCs w:val="20"/>
                <w:lang w:val="ru-RU"/>
              </w:rPr>
              <w:t xml:space="preserve"> Результатов</w:t>
            </w:r>
            <w:r w:rsidR="00CE04B4" w:rsidRPr="00F74B87">
              <w:rPr>
                <w:rFonts w:ascii="Sylfaen" w:eastAsia="Times New Roman" w:hAnsi="Sylfaen"/>
                <w:sz w:val="20"/>
                <w:szCs w:val="20"/>
                <w:lang w:val="ru-RU"/>
              </w:rPr>
              <w:t xml:space="preserve">, </w:t>
            </w:r>
            <w:r w:rsidR="00583BD7" w:rsidRPr="00F74B87">
              <w:rPr>
                <w:rFonts w:ascii="Sylfaen" w:eastAsia="Times New Roman" w:hAnsi="Sylfaen"/>
                <w:sz w:val="20"/>
                <w:szCs w:val="20"/>
                <w:lang w:val="ru-RU"/>
              </w:rPr>
              <w:t>Заказчик</w:t>
            </w:r>
            <w:r w:rsidR="00CE04B4" w:rsidRPr="00F74B87">
              <w:rPr>
                <w:rFonts w:ascii="Sylfaen" w:eastAsia="Times New Roman" w:hAnsi="Sylfaen"/>
                <w:sz w:val="20"/>
                <w:szCs w:val="20"/>
                <w:lang w:val="ru-RU"/>
              </w:rPr>
              <w:t xml:space="preserve"> несет полную ответственность за содержание и за все решения, оценку, выводы и суждения, лежащие в основе </w:t>
            </w:r>
            <w:r w:rsidR="00210613" w:rsidRPr="00F74B87">
              <w:rPr>
                <w:rFonts w:ascii="Sylfaen" w:hAnsi="Sylfaen"/>
                <w:sz w:val="20"/>
                <w:szCs w:val="20"/>
                <w:lang w:val="ru-RU"/>
              </w:rPr>
              <w:t>методологий и учетной политики, используемых Заказчиком при расчете обесценения финансовых активов в соответствие с МСФО 9</w:t>
            </w:r>
            <w:r w:rsidR="00CE04B4" w:rsidRPr="00F74B87">
              <w:rPr>
                <w:rFonts w:ascii="Sylfaen" w:eastAsia="Times New Roman" w:hAnsi="Sylfaen"/>
                <w:sz w:val="20"/>
                <w:szCs w:val="20"/>
                <w:lang w:val="ru-RU"/>
              </w:rPr>
              <w:t xml:space="preserve">, и, соответственно, </w:t>
            </w:r>
            <w:r w:rsidR="00210613" w:rsidRPr="00F74B87">
              <w:rPr>
                <w:rFonts w:ascii="Sylfaen" w:eastAsia="Times New Roman" w:hAnsi="Sylfaen"/>
                <w:sz w:val="20"/>
                <w:szCs w:val="20"/>
                <w:lang w:val="ru-RU"/>
              </w:rPr>
              <w:t>они</w:t>
            </w:r>
            <w:r w:rsidR="007D170F" w:rsidRPr="00F74B87">
              <w:rPr>
                <w:rFonts w:ascii="Sylfaen" w:eastAsia="Times New Roman" w:hAnsi="Sylfaen"/>
                <w:sz w:val="20"/>
                <w:szCs w:val="20"/>
                <w:lang w:val="ru-RU"/>
              </w:rPr>
              <w:t xml:space="preserve"> (Результаты)</w:t>
            </w:r>
            <w:r w:rsidR="00CE04B4" w:rsidRPr="00F74B87">
              <w:rPr>
                <w:rFonts w:ascii="Sylfaen" w:hAnsi="Sylfaen"/>
                <w:b/>
                <w:sz w:val="20"/>
                <w:lang w:val="ru-RU"/>
              </w:rPr>
              <w:t xml:space="preserve"> </w:t>
            </w:r>
            <w:r w:rsidR="00CE04B4" w:rsidRPr="00F74B87">
              <w:rPr>
                <w:rFonts w:ascii="Sylfaen" w:eastAsia="Times New Roman" w:hAnsi="Sylfaen"/>
                <w:sz w:val="20"/>
                <w:szCs w:val="20"/>
                <w:lang w:val="ru-RU"/>
              </w:rPr>
              <w:t xml:space="preserve">не будут обозначены официальным брендом или логотипом </w:t>
            </w:r>
            <w:r w:rsidR="00134C40">
              <w:rPr>
                <w:rFonts w:ascii="Sylfaen" w:eastAsia="Times New Roman" w:hAnsi="Sylfaen"/>
                <w:sz w:val="20"/>
                <w:szCs w:val="20"/>
                <w:lang w:val="ru-RU"/>
              </w:rPr>
              <w:t>Xxx</w:t>
            </w:r>
            <w:r w:rsidRPr="00F74B87">
              <w:rPr>
                <w:rFonts w:ascii="Sylfaen" w:eastAsia="Times New Roman" w:hAnsi="Sylfaen"/>
                <w:sz w:val="20"/>
                <w:szCs w:val="20"/>
                <w:lang w:val="ru-RU"/>
              </w:rPr>
              <w:t xml:space="preserve"> (включая печать Исполнителя, его фирменный бланк, или подпись уполномоченного представителя Исполнителя)</w:t>
            </w:r>
            <w:r w:rsidR="00CE04B4" w:rsidRPr="00F74B87">
              <w:rPr>
                <w:rFonts w:ascii="Sylfaen" w:eastAsia="Times New Roman" w:hAnsi="Sylfaen"/>
                <w:sz w:val="20"/>
                <w:szCs w:val="20"/>
                <w:lang w:val="ru-RU"/>
              </w:rPr>
              <w:t xml:space="preserve">. </w:t>
            </w:r>
            <w:r w:rsidR="007D170F" w:rsidRPr="00F74B87">
              <w:rPr>
                <w:rFonts w:ascii="Sylfaen" w:eastAsia="Times New Roman" w:hAnsi="Sylfaen"/>
                <w:sz w:val="20"/>
                <w:szCs w:val="20"/>
                <w:lang w:val="ru-RU"/>
              </w:rPr>
              <w:t xml:space="preserve"> </w:t>
            </w:r>
          </w:p>
          <w:p w14:paraId="68C27A29" w14:textId="77777777" w:rsidR="00CE04B4" w:rsidRPr="00F74B87" w:rsidRDefault="00CE04B4" w:rsidP="00F74B87">
            <w:pPr>
              <w:pStyle w:val="af1"/>
              <w:ind w:left="0"/>
              <w:jc w:val="both"/>
              <w:rPr>
                <w:rFonts w:ascii="Sylfaen" w:eastAsia="Times New Roman" w:hAnsi="Sylfaen"/>
                <w:sz w:val="20"/>
                <w:szCs w:val="20"/>
                <w:lang w:val="ru-RU"/>
              </w:rPr>
            </w:pPr>
          </w:p>
          <w:p w14:paraId="07D57468" w14:textId="77777777" w:rsidR="003C55CE" w:rsidRPr="00F74B87" w:rsidRDefault="00E837AC" w:rsidP="003C55CE">
            <w:pPr>
              <w:pStyle w:val="af1"/>
              <w:ind w:left="0"/>
              <w:jc w:val="both"/>
              <w:rPr>
                <w:rFonts w:ascii="Sylfaen" w:eastAsia="Times New Roman" w:hAnsi="Sylfaen"/>
                <w:sz w:val="20"/>
                <w:szCs w:val="20"/>
                <w:lang w:val="ru-RU"/>
              </w:rPr>
            </w:pPr>
            <w:r w:rsidRPr="00F74B87">
              <w:rPr>
                <w:rFonts w:ascii="Sylfaen" w:eastAsia="Times New Roman" w:hAnsi="Sylfaen"/>
                <w:b/>
                <w:sz w:val="20"/>
                <w:szCs w:val="20"/>
                <w:lang w:val="ru-RU"/>
              </w:rPr>
              <w:t>8</w:t>
            </w:r>
            <w:r w:rsidR="00950553" w:rsidRPr="00F74B87">
              <w:rPr>
                <w:rFonts w:ascii="Sylfaen" w:eastAsia="Times New Roman" w:hAnsi="Sylfaen"/>
                <w:b/>
                <w:sz w:val="20"/>
                <w:szCs w:val="20"/>
                <w:lang w:val="ru-RU"/>
              </w:rPr>
              <w:t>.</w:t>
            </w:r>
            <w:r w:rsidR="00950553" w:rsidRPr="00F74B87">
              <w:rPr>
                <w:rFonts w:ascii="Sylfaen" w:eastAsia="Times New Roman" w:hAnsi="Sylfaen"/>
                <w:sz w:val="20"/>
                <w:szCs w:val="20"/>
                <w:lang w:val="ru-RU"/>
              </w:rPr>
              <w:t xml:space="preserve"> </w:t>
            </w:r>
            <w:r w:rsidR="00CE04B4" w:rsidRPr="00F74B87">
              <w:rPr>
                <w:rFonts w:ascii="Sylfaen" w:eastAsia="Times New Roman" w:hAnsi="Sylfaen"/>
                <w:sz w:val="20"/>
                <w:szCs w:val="20"/>
                <w:lang w:val="ru-RU"/>
              </w:rPr>
              <w:t xml:space="preserve">Рабочие документы, подготовленные Исполнителем  по данному </w:t>
            </w:r>
            <w:r w:rsidR="00950553" w:rsidRPr="00F74B87">
              <w:rPr>
                <w:rFonts w:ascii="Sylfaen" w:eastAsia="Times New Roman" w:hAnsi="Sylfaen"/>
                <w:sz w:val="20"/>
                <w:szCs w:val="20"/>
                <w:lang w:val="ru-RU"/>
              </w:rPr>
              <w:t>Приложению</w:t>
            </w:r>
            <w:r w:rsidR="00CE04B4" w:rsidRPr="00F74B87">
              <w:rPr>
                <w:rFonts w:ascii="Sylfaen" w:eastAsia="Times New Roman" w:hAnsi="Sylfaen"/>
                <w:sz w:val="20"/>
                <w:szCs w:val="20"/>
                <w:lang w:val="ru-RU"/>
              </w:rPr>
              <w:t>, являются собственностью Исполнителя. Копии любых рабочих документов, по которым Испо</w:t>
            </w:r>
            <w:r w:rsidR="00FA2BFD" w:rsidRPr="00F74B87">
              <w:rPr>
                <w:rFonts w:ascii="Sylfaen" w:eastAsia="Times New Roman" w:hAnsi="Sylfaen"/>
                <w:sz w:val="20"/>
                <w:szCs w:val="20"/>
                <w:lang w:val="ru-RU"/>
              </w:rPr>
              <w:t>л</w:t>
            </w:r>
            <w:r w:rsidR="00CE04B4" w:rsidRPr="00F74B87">
              <w:rPr>
                <w:rFonts w:ascii="Sylfaen" w:eastAsia="Times New Roman" w:hAnsi="Sylfaen"/>
                <w:sz w:val="20"/>
                <w:szCs w:val="20"/>
                <w:lang w:val="ru-RU"/>
              </w:rPr>
              <w:t xml:space="preserve">нитель считает, что у него нет права собственности, будут предоставлены руководству </w:t>
            </w:r>
            <w:r w:rsidR="00583BD7" w:rsidRPr="00F74B87">
              <w:rPr>
                <w:rFonts w:ascii="Sylfaen" w:eastAsia="Times New Roman" w:hAnsi="Sylfaen"/>
                <w:sz w:val="20"/>
                <w:szCs w:val="20"/>
                <w:lang w:val="ru-RU"/>
              </w:rPr>
              <w:t>Заказчик</w:t>
            </w:r>
            <w:r w:rsidR="00CE04B4" w:rsidRPr="00F74B87">
              <w:rPr>
                <w:rFonts w:ascii="Sylfaen" w:eastAsia="Times New Roman" w:hAnsi="Sylfaen"/>
                <w:sz w:val="20"/>
                <w:szCs w:val="20"/>
                <w:lang w:val="ru-RU"/>
              </w:rPr>
              <w:t xml:space="preserve">а по их требованию. </w:t>
            </w:r>
          </w:p>
          <w:p w14:paraId="22DF676A" w14:textId="77777777" w:rsidR="003C55CE" w:rsidRPr="00F74B87" w:rsidRDefault="003C55CE" w:rsidP="003C55CE">
            <w:pPr>
              <w:pStyle w:val="af1"/>
              <w:jc w:val="both"/>
              <w:rPr>
                <w:rFonts w:ascii="Sylfaen" w:eastAsia="Times New Roman" w:hAnsi="Sylfaen"/>
                <w:sz w:val="20"/>
                <w:szCs w:val="20"/>
                <w:lang w:val="ru-RU"/>
              </w:rPr>
            </w:pPr>
          </w:p>
          <w:p w14:paraId="6F8F18BC" w14:textId="77777777" w:rsidR="00583BD7" w:rsidRPr="00F74B87" w:rsidRDefault="00583BD7" w:rsidP="003C55CE">
            <w:pPr>
              <w:pStyle w:val="af1"/>
              <w:ind w:left="0"/>
              <w:jc w:val="both"/>
              <w:rPr>
                <w:rFonts w:ascii="Sylfaen" w:eastAsia="Times New Roman" w:hAnsi="Sylfaen"/>
                <w:sz w:val="20"/>
                <w:szCs w:val="20"/>
                <w:lang w:val="ru-RU"/>
              </w:rPr>
            </w:pPr>
          </w:p>
          <w:p w14:paraId="5FB4CC39" w14:textId="4338A681" w:rsidR="00583BD7" w:rsidRPr="00F74B87" w:rsidRDefault="002871CA" w:rsidP="003C55CE">
            <w:pPr>
              <w:pStyle w:val="af1"/>
              <w:ind w:left="0"/>
              <w:jc w:val="both"/>
              <w:rPr>
                <w:rFonts w:ascii="Sylfaen" w:hAnsi="Sylfaen"/>
                <w:b/>
                <w:sz w:val="20"/>
                <w:lang w:val="ru-RU"/>
              </w:rPr>
            </w:pPr>
            <w:r w:rsidRPr="00F74B87">
              <w:rPr>
                <w:rFonts w:ascii="Sylfaen" w:eastAsia="Times New Roman" w:hAnsi="Sylfaen"/>
                <w:b/>
                <w:sz w:val="20"/>
                <w:szCs w:val="20"/>
                <w:lang w:val="ru-RU"/>
              </w:rPr>
              <w:t>9</w:t>
            </w:r>
            <w:r w:rsidR="000A3C3F" w:rsidRPr="00F74B87">
              <w:rPr>
                <w:rFonts w:ascii="Sylfaen" w:eastAsia="Times New Roman" w:hAnsi="Sylfaen"/>
                <w:b/>
                <w:sz w:val="20"/>
                <w:szCs w:val="20"/>
                <w:lang w:val="ru-RU"/>
              </w:rPr>
              <w:t>.</w:t>
            </w:r>
            <w:r w:rsidR="000A3C3F" w:rsidRPr="00F74B87">
              <w:rPr>
                <w:rFonts w:ascii="Sylfaen" w:eastAsia="Times New Roman" w:hAnsi="Sylfaen"/>
                <w:sz w:val="20"/>
                <w:szCs w:val="20"/>
                <w:lang w:val="ru-RU"/>
              </w:rPr>
              <w:t xml:space="preserve"> Срок оказания Услуг </w:t>
            </w:r>
            <w:r w:rsidR="00583BD7" w:rsidRPr="00F74B87">
              <w:rPr>
                <w:rFonts w:ascii="Sylfaen" w:eastAsia="Times New Roman" w:hAnsi="Sylfaen"/>
                <w:sz w:val="20"/>
                <w:szCs w:val="20"/>
                <w:lang w:val="ru-RU"/>
              </w:rPr>
              <w:t xml:space="preserve">оценивается в </w:t>
            </w:r>
            <w:r w:rsidR="00583BD7" w:rsidRPr="00F74B87">
              <w:rPr>
                <w:rFonts w:ascii="Sylfaen" w:hAnsi="Sylfaen"/>
                <w:sz w:val="20"/>
                <w:lang w:val="ru-RU"/>
              </w:rPr>
              <w:t xml:space="preserve">период с </w:t>
            </w:r>
            <w:r w:rsidR="003747B9" w:rsidRPr="003747B9">
              <w:rPr>
                <w:rFonts w:ascii="Sylfaen" w:hAnsi="Sylfaen"/>
                <w:sz w:val="20"/>
                <w:lang w:val="ru-RU"/>
              </w:rPr>
              <w:t>__</w:t>
            </w:r>
            <w:r w:rsidR="00583BD7" w:rsidRPr="00F74B87">
              <w:rPr>
                <w:rFonts w:ascii="Sylfaen" w:hAnsi="Sylfaen"/>
                <w:sz w:val="20"/>
                <w:lang w:val="ru-RU"/>
              </w:rPr>
              <w:t xml:space="preserve"> </w:t>
            </w:r>
            <w:r w:rsidR="003747B9" w:rsidRPr="003747B9">
              <w:rPr>
                <w:rFonts w:ascii="Sylfaen" w:eastAsia="Times New Roman" w:hAnsi="Sylfaen"/>
                <w:sz w:val="20"/>
                <w:szCs w:val="20"/>
                <w:lang w:val="ru-RU"/>
              </w:rPr>
              <w:t>______</w:t>
            </w:r>
            <w:r w:rsidR="00583BD7" w:rsidRPr="00F74B87">
              <w:rPr>
                <w:rFonts w:ascii="Sylfaen" w:hAnsi="Sylfaen"/>
                <w:sz w:val="20"/>
                <w:lang w:val="ru-RU"/>
              </w:rPr>
              <w:t xml:space="preserve"> 20</w:t>
            </w:r>
            <w:r w:rsidR="004A1266" w:rsidRPr="004A1266">
              <w:rPr>
                <w:rFonts w:ascii="Sylfaen" w:hAnsi="Sylfaen"/>
                <w:sz w:val="20"/>
                <w:lang w:val="ru-RU"/>
              </w:rPr>
              <w:t>2</w:t>
            </w:r>
            <w:r w:rsidR="00575E16" w:rsidRPr="00575E16">
              <w:rPr>
                <w:rFonts w:ascii="Sylfaen" w:hAnsi="Sylfaen"/>
                <w:sz w:val="20"/>
                <w:lang w:val="ru-RU"/>
              </w:rPr>
              <w:t>2</w:t>
            </w:r>
            <w:r w:rsidR="00583BD7" w:rsidRPr="00F74B87">
              <w:rPr>
                <w:rFonts w:ascii="Sylfaen" w:hAnsi="Sylfaen"/>
                <w:sz w:val="20"/>
                <w:lang w:val="ru-RU"/>
              </w:rPr>
              <w:t xml:space="preserve"> года по </w:t>
            </w:r>
            <w:r w:rsidR="00575E16" w:rsidRPr="00575E16">
              <w:rPr>
                <w:rFonts w:ascii="Sylfaen" w:eastAsia="Times New Roman" w:hAnsi="Sylfaen"/>
                <w:sz w:val="20"/>
                <w:szCs w:val="20"/>
                <w:lang w:val="ru-RU"/>
              </w:rPr>
              <w:t>10</w:t>
            </w:r>
            <w:r w:rsidR="00583BD7" w:rsidRPr="00F74B87">
              <w:rPr>
                <w:rFonts w:ascii="Sylfaen" w:eastAsia="Times New Roman" w:hAnsi="Sylfaen"/>
                <w:sz w:val="20"/>
                <w:szCs w:val="20"/>
                <w:lang w:val="ru-RU"/>
              </w:rPr>
              <w:t xml:space="preserve"> декабря 20</w:t>
            </w:r>
            <w:r w:rsidR="00575E16" w:rsidRPr="00575E16">
              <w:rPr>
                <w:rFonts w:ascii="Sylfaen" w:eastAsia="Times New Roman" w:hAnsi="Sylfaen"/>
                <w:sz w:val="20"/>
                <w:szCs w:val="20"/>
                <w:lang w:val="ru-RU"/>
              </w:rPr>
              <w:t>22</w:t>
            </w:r>
            <w:r w:rsidR="00583BD7" w:rsidRPr="00F74B87">
              <w:rPr>
                <w:rFonts w:ascii="Sylfaen" w:eastAsia="Times New Roman" w:hAnsi="Sylfaen"/>
                <w:sz w:val="20"/>
                <w:szCs w:val="20"/>
                <w:lang w:val="ru-RU"/>
              </w:rPr>
              <w:t xml:space="preserve"> года.</w:t>
            </w:r>
          </w:p>
          <w:p w14:paraId="360B7E26" w14:textId="77777777" w:rsidR="00FF0C55" w:rsidRPr="00F74B87" w:rsidRDefault="00FF0C55" w:rsidP="00C409F5">
            <w:pPr>
              <w:pStyle w:val="af1"/>
              <w:ind w:left="0"/>
              <w:jc w:val="both"/>
              <w:rPr>
                <w:rFonts w:ascii="Sylfaen" w:eastAsia="Times New Roman" w:hAnsi="Sylfaen"/>
                <w:sz w:val="20"/>
                <w:szCs w:val="20"/>
                <w:lang w:val="ru-RU"/>
              </w:rPr>
            </w:pPr>
          </w:p>
          <w:p w14:paraId="71F350AB" w14:textId="77777777" w:rsidR="00FF0C55" w:rsidRPr="00F74B87" w:rsidRDefault="00FF0C55" w:rsidP="00C409F5">
            <w:pPr>
              <w:pStyle w:val="af1"/>
              <w:ind w:left="0"/>
              <w:jc w:val="both"/>
              <w:rPr>
                <w:rFonts w:ascii="Sylfaen" w:eastAsia="Times New Roman" w:hAnsi="Sylfaen"/>
                <w:sz w:val="20"/>
                <w:szCs w:val="20"/>
                <w:lang w:val="ru-RU"/>
              </w:rPr>
            </w:pPr>
          </w:p>
          <w:p w14:paraId="1E6A9A4C" w14:textId="77777777" w:rsidR="00FF0C55" w:rsidRPr="00F74B87" w:rsidRDefault="00FF0C55" w:rsidP="008E5AED">
            <w:pPr>
              <w:pStyle w:val="af1"/>
              <w:ind w:left="0"/>
              <w:jc w:val="both"/>
              <w:rPr>
                <w:rFonts w:ascii="Sylfaen" w:eastAsia="Times New Roman" w:hAnsi="Sylfaen"/>
                <w:sz w:val="20"/>
                <w:szCs w:val="20"/>
                <w:lang w:val="ru-RU"/>
              </w:rPr>
            </w:pPr>
          </w:p>
          <w:p w14:paraId="7AAE17EB" w14:textId="77777777" w:rsidR="008E5AED" w:rsidRPr="00F74B87" w:rsidRDefault="008E5AED" w:rsidP="008E5AED">
            <w:pPr>
              <w:rPr>
                <w:rFonts w:ascii="Sylfaen" w:hAnsi="Sylfaen"/>
                <w:sz w:val="20"/>
                <w:szCs w:val="20"/>
                <w:lang w:val="ru-RU"/>
              </w:rPr>
            </w:pPr>
          </w:p>
        </w:tc>
      </w:tr>
    </w:tbl>
    <w:p w14:paraId="250ED380" w14:textId="77777777" w:rsidR="00CE54D7" w:rsidRPr="0037319D" w:rsidRDefault="00CE54D7" w:rsidP="00CE54D7">
      <w:pPr>
        <w:rPr>
          <w:vanish/>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6"/>
        <w:gridCol w:w="5489"/>
      </w:tblGrid>
      <w:tr w:rsidR="00981756" w:rsidRPr="00F74B87" w14:paraId="17A8D2BB" w14:textId="77777777" w:rsidTr="00F74B87">
        <w:trPr>
          <w:cantSplit/>
          <w:trHeight w:val="893"/>
        </w:trPr>
        <w:tc>
          <w:tcPr>
            <w:tcW w:w="4576" w:type="dxa"/>
          </w:tcPr>
          <w:p w14:paraId="44D4A12D" w14:textId="77777777" w:rsidR="00FF0C55" w:rsidRPr="00F74B87" w:rsidRDefault="00FF0C55" w:rsidP="00CE54D7">
            <w:pPr>
              <w:jc w:val="center"/>
              <w:rPr>
                <w:rFonts w:ascii="Sylfaen" w:hAnsi="Sylfaen"/>
                <w:b/>
                <w:sz w:val="20"/>
                <w:szCs w:val="20"/>
                <w:lang w:val="ru-RU"/>
              </w:rPr>
            </w:pPr>
            <w:r w:rsidRPr="00F74B87">
              <w:rPr>
                <w:rFonts w:ascii="Sylfaen" w:hAnsi="Sylfaen"/>
                <w:b/>
                <w:sz w:val="20"/>
                <w:szCs w:val="20"/>
                <w:lang w:val="ru-RU"/>
              </w:rPr>
              <w:t>Client/ Заказчик:</w:t>
            </w:r>
          </w:p>
          <w:p w14:paraId="2C3826B9" w14:textId="77777777" w:rsidR="00FF0C55" w:rsidRPr="00F74B87" w:rsidRDefault="00FF0C55" w:rsidP="00CE54D7">
            <w:pPr>
              <w:jc w:val="center"/>
              <w:rPr>
                <w:rFonts w:ascii="Sylfaen" w:hAnsi="Sylfaen"/>
                <w:b/>
                <w:sz w:val="20"/>
                <w:szCs w:val="20"/>
                <w:lang w:val="ru-RU"/>
              </w:rPr>
            </w:pPr>
          </w:p>
          <w:p w14:paraId="013245DA" w14:textId="77777777" w:rsidR="00FF0C55" w:rsidRPr="00F74B87" w:rsidRDefault="00FF0C55" w:rsidP="00CE54D7">
            <w:pPr>
              <w:jc w:val="center"/>
              <w:rPr>
                <w:rFonts w:ascii="Sylfaen" w:hAnsi="Sylfaen"/>
                <w:b/>
                <w:sz w:val="20"/>
                <w:szCs w:val="20"/>
                <w:lang w:val="ru-RU"/>
              </w:rPr>
            </w:pPr>
          </w:p>
          <w:p w14:paraId="00AE69FB" w14:textId="77777777" w:rsidR="00FF0C55" w:rsidRPr="00F74B87" w:rsidRDefault="00FF0C55" w:rsidP="00CE54D7">
            <w:pPr>
              <w:jc w:val="center"/>
              <w:rPr>
                <w:rFonts w:ascii="Sylfaen" w:hAnsi="Sylfaen"/>
                <w:b/>
                <w:sz w:val="20"/>
                <w:szCs w:val="20"/>
                <w:lang w:val="ru-RU"/>
              </w:rPr>
            </w:pPr>
          </w:p>
        </w:tc>
        <w:tc>
          <w:tcPr>
            <w:tcW w:w="5489" w:type="dxa"/>
          </w:tcPr>
          <w:p w14:paraId="3E2474FD" w14:textId="77777777" w:rsidR="00FF0C55" w:rsidRPr="00F74B87" w:rsidRDefault="00FF0C55" w:rsidP="00CE54D7">
            <w:pPr>
              <w:jc w:val="center"/>
              <w:rPr>
                <w:rFonts w:ascii="Sylfaen" w:hAnsi="Sylfaen"/>
                <w:b/>
                <w:sz w:val="20"/>
                <w:szCs w:val="20"/>
                <w:lang w:val="ru-RU"/>
              </w:rPr>
            </w:pPr>
            <w:r w:rsidRPr="00F74B87">
              <w:rPr>
                <w:rFonts w:ascii="Sylfaen" w:hAnsi="Sylfaen"/>
                <w:b/>
                <w:sz w:val="20"/>
                <w:szCs w:val="20"/>
                <w:lang w:val="ru-RU"/>
              </w:rPr>
              <w:t>Contractor/ Исполнитель:</w:t>
            </w:r>
          </w:p>
        </w:tc>
      </w:tr>
      <w:tr w:rsidR="00981756" w:rsidRPr="00F74B87" w14:paraId="4FD037C5" w14:textId="77777777" w:rsidTr="00F74B87">
        <w:trPr>
          <w:cantSplit/>
          <w:trHeight w:val="293"/>
        </w:trPr>
        <w:tc>
          <w:tcPr>
            <w:tcW w:w="4576" w:type="dxa"/>
          </w:tcPr>
          <w:p w14:paraId="42A91FBB" w14:textId="77777777" w:rsidR="00FF0C55" w:rsidRPr="00F74B87" w:rsidRDefault="00FF0C55" w:rsidP="00CE54D7">
            <w:pPr>
              <w:pStyle w:val="11"/>
              <w:jc w:val="center"/>
              <w:rPr>
                <w:rFonts w:ascii="Sylfaen" w:hAnsi="Sylfaen"/>
                <w:b/>
                <w:lang w:val="ru-RU"/>
              </w:rPr>
            </w:pPr>
            <w:r w:rsidRPr="00F74B87">
              <w:rPr>
                <w:rFonts w:ascii="Sylfaen" w:hAnsi="Sylfaen"/>
                <w:b/>
                <w:lang w:val="ru-RU"/>
              </w:rPr>
              <w:t>__________________________________</w:t>
            </w:r>
          </w:p>
          <w:p w14:paraId="6D3333EE" w14:textId="77777777" w:rsidR="00FF0C55" w:rsidRPr="00F74B87" w:rsidRDefault="00FF0C55" w:rsidP="00CE54D7">
            <w:pPr>
              <w:jc w:val="center"/>
              <w:rPr>
                <w:rFonts w:ascii="Sylfaen" w:hAnsi="Sylfaen"/>
                <w:b/>
                <w:sz w:val="20"/>
                <w:szCs w:val="20"/>
                <w:lang w:val="ru-RU"/>
              </w:rPr>
            </w:pPr>
          </w:p>
        </w:tc>
        <w:tc>
          <w:tcPr>
            <w:tcW w:w="5489" w:type="dxa"/>
          </w:tcPr>
          <w:p w14:paraId="605C19FC" w14:textId="77777777" w:rsidR="00FF0C55" w:rsidRPr="00F74B87" w:rsidRDefault="00FF0C55" w:rsidP="00CE54D7">
            <w:pPr>
              <w:pStyle w:val="11"/>
              <w:jc w:val="center"/>
              <w:rPr>
                <w:rFonts w:ascii="Sylfaen" w:hAnsi="Sylfaen"/>
                <w:b/>
                <w:lang w:val="ru-RU"/>
              </w:rPr>
            </w:pPr>
            <w:r w:rsidRPr="00F74B87">
              <w:rPr>
                <w:rFonts w:ascii="Sylfaen" w:hAnsi="Sylfaen"/>
                <w:b/>
                <w:lang w:val="ru-RU"/>
              </w:rPr>
              <w:t>__________________________________</w:t>
            </w:r>
          </w:p>
          <w:p w14:paraId="485DC15F" w14:textId="77777777" w:rsidR="00FF0C55" w:rsidRPr="00F74B87" w:rsidRDefault="00FF0C55" w:rsidP="00CE54D7">
            <w:pPr>
              <w:jc w:val="center"/>
              <w:rPr>
                <w:rFonts w:ascii="Sylfaen" w:hAnsi="Sylfaen"/>
                <w:b/>
                <w:sz w:val="20"/>
                <w:szCs w:val="20"/>
                <w:lang w:val="ru-RU"/>
              </w:rPr>
            </w:pPr>
            <w:r w:rsidRPr="00F74B87">
              <w:rPr>
                <w:rFonts w:ascii="Sylfaen" w:hAnsi="Sylfaen"/>
                <w:b/>
                <w:sz w:val="20"/>
                <w:szCs w:val="20"/>
                <w:lang w:val="ru-RU"/>
              </w:rPr>
              <w:t xml:space="preserve">                                              </w:t>
            </w:r>
          </w:p>
        </w:tc>
      </w:tr>
      <w:tr w:rsidR="00981756" w:rsidRPr="00F74B87" w14:paraId="5B210852" w14:textId="77777777" w:rsidTr="00F74B87">
        <w:trPr>
          <w:cantSplit/>
          <w:trHeight w:val="74"/>
        </w:trPr>
        <w:tc>
          <w:tcPr>
            <w:tcW w:w="4576" w:type="dxa"/>
          </w:tcPr>
          <w:p w14:paraId="01F86DBE" w14:textId="70E79312" w:rsidR="00FF0C55" w:rsidRPr="00F74B87" w:rsidRDefault="00D809F4" w:rsidP="00F74B87">
            <w:pPr>
              <w:pStyle w:val="11"/>
              <w:jc w:val="center"/>
              <w:rPr>
                <w:rFonts w:ascii="Sylfaen" w:hAnsi="Sylfaen"/>
                <w:b/>
                <w:lang w:val="en-US"/>
              </w:rPr>
            </w:pPr>
            <w:r>
              <w:rPr>
                <w:rFonts w:ascii="Sylfaen" w:hAnsi="Sylfaen"/>
                <w:b/>
              </w:rPr>
              <w:t xml:space="preserve">Acting </w:t>
            </w:r>
            <w:r w:rsidR="007B4DDF" w:rsidRPr="00F74B87">
              <w:rPr>
                <w:rFonts w:ascii="Sylfaen" w:hAnsi="Sylfaen"/>
                <w:b/>
              </w:rPr>
              <w:t xml:space="preserve">Chairman of the Board </w:t>
            </w:r>
            <w:r w:rsidR="00575E16">
              <w:rPr>
                <w:rFonts w:ascii="Sylfaen" w:hAnsi="Sylfaen"/>
                <w:b/>
                <w:lang w:val="en-US"/>
              </w:rPr>
              <w:t>xxxx</w:t>
            </w:r>
          </w:p>
        </w:tc>
        <w:tc>
          <w:tcPr>
            <w:tcW w:w="5489" w:type="dxa"/>
          </w:tcPr>
          <w:p w14:paraId="3296B817" w14:textId="2238559E" w:rsidR="00FF0C55" w:rsidRPr="00575E16" w:rsidRDefault="00D246B4" w:rsidP="00D246B4">
            <w:pPr>
              <w:pStyle w:val="11"/>
              <w:jc w:val="center"/>
              <w:rPr>
                <w:rFonts w:ascii="Sylfaen" w:hAnsi="Sylfaen"/>
                <w:b/>
                <w:lang w:val="en-US"/>
              </w:rPr>
            </w:pPr>
            <w:r w:rsidRPr="00F74B87">
              <w:rPr>
                <w:rFonts w:ascii="Sylfaen" w:hAnsi="Sylfaen"/>
                <w:b/>
                <w:lang w:val="en-US"/>
              </w:rPr>
              <w:t xml:space="preserve">Director </w:t>
            </w:r>
            <w:r w:rsidR="00575E16">
              <w:rPr>
                <w:rFonts w:ascii="Sylfaen" w:hAnsi="Sylfaen"/>
                <w:b/>
                <w:lang w:val="en-US"/>
              </w:rPr>
              <w:t>xxxx</w:t>
            </w:r>
          </w:p>
        </w:tc>
      </w:tr>
      <w:tr w:rsidR="00981756" w:rsidRPr="00981756" w14:paraId="22DC7195" w14:textId="77777777" w:rsidTr="00F74B87">
        <w:trPr>
          <w:cantSplit/>
          <w:trHeight w:val="74"/>
        </w:trPr>
        <w:tc>
          <w:tcPr>
            <w:tcW w:w="4576" w:type="dxa"/>
          </w:tcPr>
          <w:p w14:paraId="1D492AF3" w14:textId="73ABA4FD" w:rsidR="00FF0C55" w:rsidRPr="00F74B87" w:rsidRDefault="00D809F4" w:rsidP="00CC0CE0">
            <w:pPr>
              <w:pStyle w:val="11"/>
              <w:jc w:val="center"/>
              <w:rPr>
                <w:rFonts w:ascii="Sylfaen" w:hAnsi="Sylfaen"/>
                <w:b/>
                <w:lang w:val="ru-RU"/>
              </w:rPr>
            </w:pPr>
            <w:r>
              <w:rPr>
                <w:rFonts w:ascii="Sylfaen" w:hAnsi="Sylfaen"/>
                <w:b/>
                <w:lang w:val="ru-RU"/>
              </w:rPr>
              <w:t xml:space="preserve">И.о. </w:t>
            </w:r>
            <w:r w:rsidR="007B4DDF" w:rsidRPr="00F74B87">
              <w:rPr>
                <w:rFonts w:ascii="Sylfaen" w:hAnsi="Sylfaen"/>
                <w:b/>
                <w:lang w:val="ru-RU"/>
              </w:rPr>
              <w:t xml:space="preserve">Председатель Правления </w:t>
            </w:r>
            <w:r w:rsidR="00575E16">
              <w:rPr>
                <w:rFonts w:ascii="Sylfaen" w:hAnsi="Sylfaen"/>
                <w:b/>
                <w:lang w:val="en-US"/>
              </w:rPr>
              <w:t>xxxx</w:t>
            </w:r>
          </w:p>
        </w:tc>
        <w:tc>
          <w:tcPr>
            <w:tcW w:w="5489" w:type="dxa"/>
          </w:tcPr>
          <w:p w14:paraId="1B017B1B" w14:textId="6E0E1A11" w:rsidR="00FF0C55" w:rsidRPr="00F74B87" w:rsidRDefault="00D246B4" w:rsidP="00981756">
            <w:pPr>
              <w:pStyle w:val="11"/>
              <w:jc w:val="center"/>
              <w:rPr>
                <w:rFonts w:ascii="Sylfaen" w:hAnsi="Sylfaen"/>
                <w:b/>
                <w:lang w:val="ru-RU"/>
              </w:rPr>
            </w:pPr>
            <w:r w:rsidRPr="00F74B87">
              <w:rPr>
                <w:rFonts w:ascii="Sylfaen" w:hAnsi="Sylfaen"/>
                <w:b/>
                <w:lang w:val="ru-RU"/>
              </w:rPr>
              <w:t xml:space="preserve">Директор </w:t>
            </w:r>
            <w:r w:rsidR="00575E16">
              <w:rPr>
                <w:rFonts w:ascii="Sylfaen" w:hAnsi="Sylfaen"/>
                <w:b/>
                <w:lang w:val="en-US"/>
              </w:rPr>
              <w:t>xxxx</w:t>
            </w:r>
          </w:p>
        </w:tc>
      </w:tr>
    </w:tbl>
    <w:p w14:paraId="7DFE327F" w14:textId="77777777" w:rsidR="008E5AED" w:rsidRPr="00981756" w:rsidRDefault="008E5AED" w:rsidP="00FF0C55">
      <w:pPr>
        <w:keepNext/>
        <w:keepLines/>
        <w:jc w:val="center"/>
        <w:rPr>
          <w:rFonts w:ascii="Sylfaen" w:hAnsi="Sylfaen"/>
          <w:sz w:val="20"/>
          <w:szCs w:val="20"/>
          <w:lang w:val="ru-RU"/>
        </w:rPr>
      </w:pPr>
    </w:p>
    <w:sectPr w:rsidR="008E5AED" w:rsidRPr="00981756" w:rsidSect="00645EC8">
      <w:headerReference w:type="even" r:id="rId13"/>
      <w:footerReference w:type="even" r:id="rId14"/>
      <w:footerReference w:type="default" r:id="rId15"/>
      <w:headerReference w:type="first" r:id="rId16"/>
      <w:pgSz w:w="11906" w:h="16838"/>
      <w:pgMar w:top="719"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1EEF" w14:textId="77777777" w:rsidR="00D763CB" w:rsidRDefault="00D763CB" w:rsidP="000947DE">
      <w:r>
        <w:separator/>
      </w:r>
    </w:p>
  </w:endnote>
  <w:endnote w:type="continuationSeparator" w:id="0">
    <w:p w14:paraId="0C1F6153" w14:textId="77777777" w:rsidR="00D763CB" w:rsidRDefault="00D763CB" w:rsidP="000947DE">
      <w:r>
        <w:continuationSeparator/>
      </w:r>
    </w:p>
  </w:endnote>
  <w:endnote w:type="continuationNotice" w:id="1">
    <w:p w14:paraId="3F621383" w14:textId="77777777" w:rsidR="00D763CB" w:rsidRDefault="00D76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B9DD" w14:textId="52D99AF8" w:rsidR="008C3538" w:rsidRDefault="008C353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1A7277">
      <w:rPr>
        <w:rStyle w:val="a3"/>
        <w:noProof/>
      </w:rPr>
      <w:t>3</w:t>
    </w:r>
    <w:r>
      <w:rPr>
        <w:rStyle w:val="a3"/>
      </w:rPr>
      <w:fldChar w:fldCharType="end"/>
    </w:r>
  </w:p>
  <w:p w14:paraId="11CCFB60" w14:textId="77777777" w:rsidR="008C3538" w:rsidRDefault="008C353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F39A" w14:textId="77777777" w:rsidR="008C3538" w:rsidRPr="008943B4" w:rsidRDefault="008C3538">
    <w:pPr>
      <w:pStyle w:val="a4"/>
      <w:framePr w:wrap="around" w:vAnchor="text" w:hAnchor="margin" w:xAlign="center" w:y="1"/>
      <w:rPr>
        <w:rStyle w:val="a3"/>
        <w:sz w:val="20"/>
        <w:szCs w:val="20"/>
      </w:rPr>
    </w:pPr>
    <w:r w:rsidRPr="008943B4">
      <w:rPr>
        <w:rStyle w:val="a3"/>
        <w:sz w:val="20"/>
        <w:szCs w:val="20"/>
      </w:rPr>
      <w:fldChar w:fldCharType="begin"/>
    </w:r>
    <w:r w:rsidRPr="008943B4">
      <w:rPr>
        <w:rStyle w:val="a3"/>
        <w:sz w:val="20"/>
        <w:szCs w:val="20"/>
      </w:rPr>
      <w:instrText xml:space="preserve">PAGE  </w:instrText>
    </w:r>
    <w:r w:rsidRPr="008943B4">
      <w:rPr>
        <w:rStyle w:val="a3"/>
        <w:sz w:val="20"/>
        <w:szCs w:val="20"/>
      </w:rPr>
      <w:fldChar w:fldCharType="separate"/>
    </w:r>
    <w:r w:rsidR="00BF1A21">
      <w:rPr>
        <w:rStyle w:val="a3"/>
        <w:noProof/>
        <w:sz w:val="20"/>
        <w:szCs w:val="20"/>
      </w:rPr>
      <w:t>1</w:t>
    </w:r>
    <w:r w:rsidRPr="008943B4">
      <w:rPr>
        <w:rStyle w:val="a3"/>
        <w:sz w:val="20"/>
        <w:szCs w:val="20"/>
      </w:rPr>
      <w:fldChar w:fldCharType="end"/>
    </w:r>
  </w:p>
  <w:p w14:paraId="38D248AE" w14:textId="477A57DC" w:rsidR="008C3538" w:rsidRDefault="008C3538" w:rsidP="006D5693">
    <w:pPr>
      <w:pStyle w:val="a4"/>
      <w:tabs>
        <w:tab w:val="clear" w:pos="4677"/>
        <w:tab w:val="clear" w:pos="9355"/>
        <w:tab w:val="center" w:pos="5940"/>
        <w:tab w:val="right" w:pos="9720"/>
      </w:tabs>
      <w:ind w:right="-389"/>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496B" w14:textId="77777777" w:rsidR="00D763CB" w:rsidRDefault="00D763CB" w:rsidP="000947DE">
      <w:r>
        <w:separator/>
      </w:r>
    </w:p>
  </w:footnote>
  <w:footnote w:type="continuationSeparator" w:id="0">
    <w:p w14:paraId="19BF245C" w14:textId="77777777" w:rsidR="00D763CB" w:rsidRDefault="00D763CB" w:rsidP="000947DE">
      <w:r>
        <w:continuationSeparator/>
      </w:r>
    </w:p>
  </w:footnote>
  <w:footnote w:type="continuationNotice" w:id="1">
    <w:p w14:paraId="15759B5B" w14:textId="77777777" w:rsidR="00D763CB" w:rsidRDefault="00D763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3B7E" w14:textId="77777777" w:rsidR="008C3538" w:rsidRDefault="00000000">
    <w:pPr>
      <w:pStyle w:val="a6"/>
    </w:pPr>
    <w:r>
      <w:rPr>
        <w:noProof/>
      </w:rPr>
      <w:pict w14:anchorId="6FFF9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1.05pt;height:188.4pt;rotation:315;z-index:-251658240;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5A03" w14:textId="77777777" w:rsidR="008C3538" w:rsidRDefault="00000000">
    <w:pPr>
      <w:pStyle w:val="a6"/>
    </w:pPr>
    <w:r>
      <w:rPr>
        <w:noProof/>
      </w:rPr>
      <w:pict w14:anchorId="3B199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1.05pt;height:188.4pt;rotation:315;z-index:-251659264;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F70"/>
    <w:multiLevelType w:val="multilevel"/>
    <w:tmpl w:val="1EF6149A"/>
    <w:numStyleLink w:val="SpecialLeft02"/>
  </w:abstractNum>
  <w:abstractNum w:abstractNumId="1" w15:restartNumberingAfterBreak="0">
    <w:nsid w:val="054E4007"/>
    <w:multiLevelType w:val="hybridMultilevel"/>
    <w:tmpl w:val="67C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B2DDC"/>
    <w:multiLevelType w:val="hybridMultilevel"/>
    <w:tmpl w:val="0316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1F45FE"/>
    <w:multiLevelType w:val="hybridMultilevel"/>
    <w:tmpl w:val="B1FA776E"/>
    <w:lvl w:ilvl="0" w:tplc="85DA72E8">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D91DAF"/>
    <w:multiLevelType w:val="hybridMultilevel"/>
    <w:tmpl w:val="55120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71B61"/>
    <w:multiLevelType w:val="hybridMultilevel"/>
    <w:tmpl w:val="1CA67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C4D31"/>
    <w:multiLevelType w:val="hybridMultilevel"/>
    <w:tmpl w:val="825ED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9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C32F4B"/>
    <w:multiLevelType w:val="hybridMultilevel"/>
    <w:tmpl w:val="03120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10" w15:restartNumberingAfterBreak="0">
    <w:nsid w:val="289A496F"/>
    <w:multiLevelType w:val="hybridMultilevel"/>
    <w:tmpl w:val="C0D08672"/>
    <w:lvl w:ilvl="0" w:tplc="22DCA7BE">
      <w:start w:val="1"/>
      <w:numFmt w:val="bullet"/>
      <w:lvlText w:val=""/>
      <w:lvlJc w:val="left"/>
      <w:pPr>
        <w:tabs>
          <w:tab w:val="num" w:pos="284"/>
        </w:tabs>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225AE"/>
    <w:multiLevelType w:val="hybridMultilevel"/>
    <w:tmpl w:val="7D36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C2F17"/>
    <w:multiLevelType w:val="multilevel"/>
    <w:tmpl w:val="DE2AADB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C2483C"/>
    <w:multiLevelType w:val="hybridMultilevel"/>
    <w:tmpl w:val="DF903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B35DC"/>
    <w:multiLevelType w:val="hybridMultilevel"/>
    <w:tmpl w:val="02A2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346A7"/>
    <w:multiLevelType w:val="hybridMultilevel"/>
    <w:tmpl w:val="F5324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6D7FD6"/>
    <w:multiLevelType w:val="multilevel"/>
    <w:tmpl w:val="295C21A8"/>
    <w:lvl w:ilvl="0">
      <w:start w:val="1"/>
      <w:numFmt w:val="bullet"/>
      <w:lvlText w:val=""/>
      <w:lvlJc w:val="left"/>
      <w:pPr>
        <w:tabs>
          <w:tab w:val="num" w:pos="720"/>
        </w:tabs>
        <w:ind w:left="720" w:hanging="360"/>
      </w:pPr>
      <w:rPr>
        <w:rFonts w:ascii="Symbol" w:hAnsi="Symbol" w:hint="default"/>
      </w:rPr>
    </w:lvl>
    <w:lvl w:ilvl="1">
      <w:start w:val="1"/>
      <w:numFmt w:val="decimal"/>
      <w:lvlText w:val="%1.%2."/>
      <w:legacy w:legacy="1" w:legacySpace="0" w:legacyIndent="720"/>
      <w:lvlJc w:val="left"/>
      <w:pPr>
        <w:ind w:left="885" w:hanging="720"/>
      </w:pPr>
    </w:lvl>
    <w:lvl w:ilvl="2">
      <w:start w:val="1"/>
      <w:numFmt w:val="decimal"/>
      <w:lvlText w:val="%1.%2.%3."/>
      <w:legacy w:legacy="1" w:legacySpace="0" w:legacyIndent="720"/>
      <w:lvlJc w:val="left"/>
      <w:pPr>
        <w:ind w:left="1169"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7" w15:restartNumberingAfterBreak="0">
    <w:nsid w:val="441C21D9"/>
    <w:multiLevelType w:val="multilevel"/>
    <w:tmpl w:val="53A43EC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8" w15:restartNumberingAfterBreak="0">
    <w:nsid w:val="48B04CCF"/>
    <w:multiLevelType w:val="hybridMultilevel"/>
    <w:tmpl w:val="8AE26D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BE05E1"/>
    <w:multiLevelType w:val="hybridMultilevel"/>
    <w:tmpl w:val="2A1A7C68"/>
    <w:lvl w:ilvl="0" w:tplc="06FA0AA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E5892"/>
    <w:multiLevelType w:val="hybridMultilevel"/>
    <w:tmpl w:val="8A6E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D75B1"/>
    <w:multiLevelType w:val="hybridMultilevel"/>
    <w:tmpl w:val="B0D6AC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443CD4"/>
    <w:multiLevelType w:val="multilevel"/>
    <w:tmpl w:val="0B227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CF0D05"/>
    <w:multiLevelType w:val="hybridMultilevel"/>
    <w:tmpl w:val="49828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C306CF"/>
    <w:multiLevelType w:val="hybridMultilevel"/>
    <w:tmpl w:val="AADE9D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21C9C"/>
    <w:multiLevelType w:val="hybridMultilevel"/>
    <w:tmpl w:val="A5C640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8D5025"/>
    <w:multiLevelType w:val="hybridMultilevel"/>
    <w:tmpl w:val="F73EC4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3AF457D"/>
    <w:multiLevelType w:val="multilevel"/>
    <w:tmpl w:val="A6F0F658"/>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4B113D"/>
    <w:multiLevelType w:val="multilevel"/>
    <w:tmpl w:val="B5F625E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6626829"/>
    <w:multiLevelType w:val="multilevel"/>
    <w:tmpl w:val="5534304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00"/>
        </w:tabs>
        <w:ind w:left="700" w:hanging="360"/>
      </w:pPr>
      <w:rPr>
        <w:rFonts w:hint="default"/>
        <w:lang w:val="en-US"/>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30" w15:restartNumberingAfterBreak="0">
    <w:nsid w:val="78A40E12"/>
    <w:multiLevelType w:val="hybridMultilevel"/>
    <w:tmpl w:val="DA86F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1466A"/>
    <w:multiLevelType w:val="hybridMultilevel"/>
    <w:tmpl w:val="5B58A046"/>
    <w:lvl w:ilvl="0" w:tplc="77F80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328571">
    <w:abstractNumId w:val="16"/>
  </w:num>
  <w:num w:numId="2" w16cid:durableId="1789352232">
    <w:abstractNumId w:val="9"/>
  </w:num>
  <w:num w:numId="3" w16cid:durableId="2061174122">
    <w:abstractNumId w:val="15"/>
  </w:num>
  <w:num w:numId="4" w16cid:durableId="1487282865">
    <w:abstractNumId w:val="4"/>
  </w:num>
  <w:num w:numId="5" w16cid:durableId="701441307">
    <w:abstractNumId w:val="13"/>
  </w:num>
  <w:num w:numId="6" w16cid:durableId="1220634571">
    <w:abstractNumId w:val="25"/>
  </w:num>
  <w:num w:numId="7" w16cid:durableId="543061699">
    <w:abstractNumId w:val="7"/>
  </w:num>
  <w:num w:numId="8" w16cid:durableId="1768501678">
    <w:abstractNumId w:val="5"/>
  </w:num>
  <w:num w:numId="9" w16cid:durableId="1771394998">
    <w:abstractNumId w:val="30"/>
  </w:num>
  <w:num w:numId="10" w16cid:durableId="555551398">
    <w:abstractNumId w:val="10"/>
  </w:num>
  <w:num w:numId="11" w16cid:durableId="1483698918">
    <w:abstractNumId w:val="6"/>
  </w:num>
  <w:num w:numId="12" w16cid:durableId="1391149063">
    <w:abstractNumId w:val="27"/>
  </w:num>
  <w:num w:numId="13" w16cid:durableId="1723745548">
    <w:abstractNumId w:val="8"/>
  </w:num>
  <w:num w:numId="14" w16cid:durableId="445544337">
    <w:abstractNumId w:val="24"/>
  </w:num>
  <w:num w:numId="15" w16cid:durableId="1307081828">
    <w:abstractNumId w:val="21"/>
  </w:num>
  <w:num w:numId="16" w16cid:durableId="1555848584">
    <w:abstractNumId w:val="22"/>
  </w:num>
  <w:num w:numId="17" w16cid:durableId="294871903">
    <w:abstractNumId w:val="28"/>
  </w:num>
  <w:num w:numId="18" w16cid:durableId="1992521149">
    <w:abstractNumId w:val="29"/>
  </w:num>
  <w:num w:numId="19" w16cid:durableId="1270703183">
    <w:abstractNumId w:val="17"/>
  </w:num>
  <w:num w:numId="20" w16cid:durableId="1808662698">
    <w:abstractNumId w:val="19"/>
  </w:num>
  <w:num w:numId="21" w16cid:durableId="1387603738">
    <w:abstractNumId w:val="1"/>
  </w:num>
  <w:num w:numId="22" w16cid:durableId="1868332850">
    <w:abstractNumId w:val="0"/>
  </w:num>
  <w:num w:numId="23" w16cid:durableId="1691757832">
    <w:abstractNumId w:val="12"/>
  </w:num>
  <w:num w:numId="24" w16cid:durableId="564950835">
    <w:abstractNumId w:val="20"/>
  </w:num>
  <w:num w:numId="25" w16cid:durableId="1359160521">
    <w:abstractNumId w:val="11"/>
  </w:num>
  <w:num w:numId="26" w16cid:durableId="834489310">
    <w:abstractNumId w:val="31"/>
  </w:num>
  <w:num w:numId="27" w16cid:durableId="1055740262">
    <w:abstractNumId w:val="3"/>
  </w:num>
  <w:num w:numId="28" w16cid:durableId="405035029">
    <w:abstractNumId w:val="14"/>
  </w:num>
  <w:num w:numId="29" w16cid:durableId="8560406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335956">
    <w:abstractNumId w:val="23"/>
  </w:num>
  <w:num w:numId="31" w16cid:durableId="5663841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4197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EC8"/>
    <w:rsid w:val="00006C24"/>
    <w:rsid w:val="00010E05"/>
    <w:rsid w:val="00024147"/>
    <w:rsid w:val="0003734C"/>
    <w:rsid w:val="00066B04"/>
    <w:rsid w:val="00071507"/>
    <w:rsid w:val="0007743A"/>
    <w:rsid w:val="00082F39"/>
    <w:rsid w:val="000947DE"/>
    <w:rsid w:val="000A24B7"/>
    <w:rsid w:val="000A3C3F"/>
    <w:rsid w:val="000B1390"/>
    <w:rsid w:val="000B3C39"/>
    <w:rsid w:val="000C517C"/>
    <w:rsid w:val="000D48CA"/>
    <w:rsid w:val="000D4DBA"/>
    <w:rsid w:val="000E19FC"/>
    <w:rsid w:val="000E1E1E"/>
    <w:rsid w:val="000E3D1F"/>
    <w:rsid w:val="000E5337"/>
    <w:rsid w:val="000F57AF"/>
    <w:rsid w:val="000F595F"/>
    <w:rsid w:val="001045A5"/>
    <w:rsid w:val="00122404"/>
    <w:rsid w:val="00134C40"/>
    <w:rsid w:val="001354F1"/>
    <w:rsid w:val="00161A9C"/>
    <w:rsid w:val="0016697F"/>
    <w:rsid w:val="00190485"/>
    <w:rsid w:val="0019218B"/>
    <w:rsid w:val="001A7277"/>
    <w:rsid w:val="001E517A"/>
    <w:rsid w:val="00210613"/>
    <w:rsid w:val="0021086B"/>
    <w:rsid w:val="00234077"/>
    <w:rsid w:val="00240AF0"/>
    <w:rsid w:val="00265AB7"/>
    <w:rsid w:val="00265FD6"/>
    <w:rsid w:val="002715A3"/>
    <w:rsid w:val="00276E6E"/>
    <w:rsid w:val="00277475"/>
    <w:rsid w:val="002847A0"/>
    <w:rsid w:val="002871CA"/>
    <w:rsid w:val="002906A8"/>
    <w:rsid w:val="0029392E"/>
    <w:rsid w:val="002A0C12"/>
    <w:rsid w:val="002A4141"/>
    <w:rsid w:val="002B289F"/>
    <w:rsid w:val="002E3C0E"/>
    <w:rsid w:val="002F3E35"/>
    <w:rsid w:val="002F59C4"/>
    <w:rsid w:val="00302C84"/>
    <w:rsid w:val="00315517"/>
    <w:rsid w:val="003244A0"/>
    <w:rsid w:val="00330256"/>
    <w:rsid w:val="00333359"/>
    <w:rsid w:val="00334E41"/>
    <w:rsid w:val="00340E24"/>
    <w:rsid w:val="00360344"/>
    <w:rsid w:val="00371DFC"/>
    <w:rsid w:val="0037319D"/>
    <w:rsid w:val="003747B9"/>
    <w:rsid w:val="0038537F"/>
    <w:rsid w:val="00386459"/>
    <w:rsid w:val="003B34D8"/>
    <w:rsid w:val="003B52F1"/>
    <w:rsid w:val="003C374E"/>
    <w:rsid w:val="003C55CE"/>
    <w:rsid w:val="003D5C78"/>
    <w:rsid w:val="003E29DD"/>
    <w:rsid w:val="003F0D2A"/>
    <w:rsid w:val="003F2F7E"/>
    <w:rsid w:val="00400F5B"/>
    <w:rsid w:val="00401144"/>
    <w:rsid w:val="00404588"/>
    <w:rsid w:val="00410FC6"/>
    <w:rsid w:val="00412824"/>
    <w:rsid w:val="004143CC"/>
    <w:rsid w:val="00446F8B"/>
    <w:rsid w:val="00455CD7"/>
    <w:rsid w:val="00480F7D"/>
    <w:rsid w:val="00482FF0"/>
    <w:rsid w:val="00491114"/>
    <w:rsid w:val="00493E6C"/>
    <w:rsid w:val="004A1266"/>
    <w:rsid w:val="004A3FF6"/>
    <w:rsid w:val="004A581F"/>
    <w:rsid w:val="004A791F"/>
    <w:rsid w:val="004B0CDE"/>
    <w:rsid w:val="004D2727"/>
    <w:rsid w:val="004D36F4"/>
    <w:rsid w:val="00510849"/>
    <w:rsid w:val="005118FD"/>
    <w:rsid w:val="00511D86"/>
    <w:rsid w:val="00513701"/>
    <w:rsid w:val="00521D20"/>
    <w:rsid w:val="0052346D"/>
    <w:rsid w:val="00525399"/>
    <w:rsid w:val="00533AF8"/>
    <w:rsid w:val="005437BB"/>
    <w:rsid w:val="0055025B"/>
    <w:rsid w:val="00550CDA"/>
    <w:rsid w:val="00560618"/>
    <w:rsid w:val="00575E16"/>
    <w:rsid w:val="00583BD7"/>
    <w:rsid w:val="00585C52"/>
    <w:rsid w:val="005877D8"/>
    <w:rsid w:val="005A2CF8"/>
    <w:rsid w:val="005B411D"/>
    <w:rsid w:val="005C1AB0"/>
    <w:rsid w:val="005D479D"/>
    <w:rsid w:val="005E2C19"/>
    <w:rsid w:val="005F6EB2"/>
    <w:rsid w:val="0060112D"/>
    <w:rsid w:val="00604716"/>
    <w:rsid w:val="00620C99"/>
    <w:rsid w:val="00637AD1"/>
    <w:rsid w:val="00645EC8"/>
    <w:rsid w:val="00655304"/>
    <w:rsid w:val="006631E3"/>
    <w:rsid w:val="0067428F"/>
    <w:rsid w:val="00676618"/>
    <w:rsid w:val="006848F2"/>
    <w:rsid w:val="00685B4D"/>
    <w:rsid w:val="00694702"/>
    <w:rsid w:val="006A2A07"/>
    <w:rsid w:val="006B1478"/>
    <w:rsid w:val="006B57D0"/>
    <w:rsid w:val="006B63EF"/>
    <w:rsid w:val="006C1EBA"/>
    <w:rsid w:val="006C3881"/>
    <w:rsid w:val="006D44FF"/>
    <w:rsid w:val="006D5693"/>
    <w:rsid w:val="006D5984"/>
    <w:rsid w:val="006E6EBE"/>
    <w:rsid w:val="00707DD9"/>
    <w:rsid w:val="0071072B"/>
    <w:rsid w:val="007108DF"/>
    <w:rsid w:val="0072465F"/>
    <w:rsid w:val="00732171"/>
    <w:rsid w:val="00732520"/>
    <w:rsid w:val="0073290C"/>
    <w:rsid w:val="007420FD"/>
    <w:rsid w:val="00742EB9"/>
    <w:rsid w:val="00746003"/>
    <w:rsid w:val="007505F8"/>
    <w:rsid w:val="00750FEE"/>
    <w:rsid w:val="007563C1"/>
    <w:rsid w:val="007618BB"/>
    <w:rsid w:val="007843B8"/>
    <w:rsid w:val="007B32B0"/>
    <w:rsid w:val="007B3F6E"/>
    <w:rsid w:val="007B4DDF"/>
    <w:rsid w:val="007D170F"/>
    <w:rsid w:val="007D4E5E"/>
    <w:rsid w:val="007E3B77"/>
    <w:rsid w:val="007F4780"/>
    <w:rsid w:val="008035BB"/>
    <w:rsid w:val="0080471A"/>
    <w:rsid w:val="0081453D"/>
    <w:rsid w:val="00831C4F"/>
    <w:rsid w:val="00836474"/>
    <w:rsid w:val="00844466"/>
    <w:rsid w:val="00844BB3"/>
    <w:rsid w:val="00892F5B"/>
    <w:rsid w:val="00897F5D"/>
    <w:rsid w:val="008B1DFB"/>
    <w:rsid w:val="008C3538"/>
    <w:rsid w:val="008C7DA5"/>
    <w:rsid w:val="008D2CF2"/>
    <w:rsid w:val="008E0718"/>
    <w:rsid w:val="008E1A9A"/>
    <w:rsid w:val="008E4A9A"/>
    <w:rsid w:val="008E5AED"/>
    <w:rsid w:val="008E6686"/>
    <w:rsid w:val="00900CCA"/>
    <w:rsid w:val="00903C0C"/>
    <w:rsid w:val="009042EA"/>
    <w:rsid w:val="00912C7C"/>
    <w:rsid w:val="009179AC"/>
    <w:rsid w:val="0092148D"/>
    <w:rsid w:val="009424B4"/>
    <w:rsid w:val="00950553"/>
    <w:rsid w:val="00952FC6"/>
    <w:rsid w:val="0095687D"/>
    <w:rsid w:val="00966DE4"/>
    <w:rsid w:val="00970F04"/>
    <w:rsid w:val="00971C75"/>
    <w:rsid w:val="00974B7D"/>
    <w:rsid w:val="00974F4C"/>
    <w:rsid w:val="00981756"/>
    <w:rsid w:val="00982209"/>
    <w:rsid w:val="00997013"/>
    <w:rsid w:val="009A367C"/>
    <w:rsid w:val="009B218E"/>
    <w:rsid w:val="009B4D04"/>
    <w:rsid w:val="009B7DF5"/>
    <w:rsid w:val="009C190D"/>
    <w:rsid w:val="009C5747"/>
    <w:rsid w:val="009D1B7E"/>
    <w:rsid w:val="009E3207"/>
    <w:rsid w:val="009E7EE9"/>
    <w:rsid w:val="009F4039"/>
    <w:rsid w:val="00A050FB"/>
    <w:rsid w:val="00A0593C"/>
    <w:rsid w:val="00A063A4"/>
    <w:rsid w:val="00A218EE"/>
    <w:rsid w:val="00A30BE1"/>
    <w:rsid w:val="00A447C6"/>
    <w:rsid w:val="00A50161"/>
    <w:rsid w:val="00A61011"/>
    <w:rsid w:val="00AC274E"/>
    <w:rsid w:val="00AD7EB3"/>
    <w:rsid w:val="00AE0F78"/>
    <w:rsid w:val="00B13440"/>
    <w:rsid w:val="00B301E7"/>
    <w:rsid w:val="00B34EBC"/>
    <w:rsid w:val="00B373E1"/>
    <w:rsid w:val="00B426FC"/>
    <w:rsid w:val="00B501FA"/>
    <w:rsid w:val="00B635DF"/>
    <w:rsid w:val="00B84F7D"/>
    <w:rsid w:val="00B86F1B"/>
    <w:rsid w:val="00B87AB9"/>
    <w:rsid w:val="00B926D8"/>
    <w:rsid w:val="00B92EF0"/>
    <w:rsid w:val="00B94DF3"/>
    <w:rsid w:val="00B96449"/>
    <w:rsid w:val="00BA013C"/>
    <w:rsid w:val="00BA26EE"/>
    <w:rsid w:val="00BA68B7"/>
    <w:rsid w:val="00BB3CA9"/>
    <w:rsid w:val="00BC4FF9"/>
    <w:rsid w:val="00BC70F5"/>
    <w:rsid w:val="00BF1A21"/>
    <w:rsid w:val="00C02F8B"/>
    <w:rsid w:val="00C037AE"/>
    <w:rsid w:val="00C07179"/>
    <w:rsid w:val="00C409F5"/>
    <w:rsid w:val="00C4581A"/>
    <w:rsid w:val="00C64F34"/>
    <w:rsid w:val="00C75E1C"/>
    <w:rsid w:val="00C81E18"/>
    <w:rsid w:val="00C83B33"/>
    <w:rsid w:val="00C86B21"/>
    <w:rsid w:val="00C9262A"/>
    <w:rsid w:val="00C94115"/>
    <w:rsid w:val="00CA3C70"/>
    <w:rsid w:val="00CB5593"/>
    <w:rsid w:val="00CB5F7E"/>
    <w:rsid w:val="00CC0CE0"/>
    <w:rsid w:val="00CC1BF6"/>
    <w:rsid w:val="00CD028A"/>
    <w:rsid w:val="00CE04B4"/>
    <w:rsid w:val="00CE54D7"/>
    <w:rsid w:val="00CF44FE"/>
    <w:rsid w:val="00D071E9"/>
    <w:rsid w:val="00D10076"/>
    <w:rsid w:val="00D132EC"/>
    <w:rsid w:val="00D246B4"/>
    <w:rsid w:val="00D2506C"/>
    <w:rsid w:val="00D37158"/>
    <w:rsid w:val="00D6147D"/>
    <w:rsid w:val="00D67FE3"/>
    <w:rsid w:val="00D763CB"/>
    <w:rsid w:val="00D809F4"/>
    <w:rsid w:val="00D81616"/>
    <w:rsid w:val="00D86E97"/>
    <w:rsid w:val="00DA6BD7"/>
    <w:rsid w:val="00DA7031"/>
    <w:rsid w:val="00DB030E"/>
    <w:rsid w:val="00DB1828"/>
    <w:rsid w:val="00DC3CF6"/>
    <w:rsid w:val="00DD000C"/>
    <w:rsid w:val="00E0020B"/>
    <w:rsid w:val="00E078E0"/>
    <w:rsid w:val="00E119C5"/>
    <w:rsid w:val="00E14412"/>
    <w:rsid w:val="00E14F8E"/>
    <w:rsid w:val="00E15639"/>
    <w:rsid w:val="00E179E3"/>
    <w:rsid w:val="00E24A89"/>
    <w:rsid w:val="00E3164C"/>
    <w:rsid w:val="00E35021"/>
    <w:rsid w:val="00E414C4"/>
    <w:rsid w:val="00E502B5"/>
    <w:rsid w:val="00E510C4"/>
    <w:rsid w:val="00E51C2D"/>
    <w:rsid w:val="00E673EE"/>
    <w:rsid w:val="00E67B09"/>
    <w:rsid w:val="00E725F2"/>
    <w:rsid w:val="00E75263"/>
    <w:rsid w:val="00E75547"/>
    <w:rsid w:val="00E76360"/>
    <w:rsid w:val="00E837AC"/>
    <w:rsid w:val="00E857CD"/>
    <w:rsid w:val="00E92E84"/>
    <w:rsid w:val="00E94748"/>
    <w:rsid w:val="00E96C7E"/>
    <w:rsid w:val="00EA2146"/>
    <w:rsid w:val="00EA4437"/>
    <w:rsid w:val="00EB282F"/>
    <w:rsid w:val="00EB3A5C"/>
    <w:rsid w:val="00EB4914"/>
    <w:rsid w:val="00EB5FFC"/>
    <w:rsid w:val="00EC00C9"/>
    <w:rsid w:val="00ED1361"/>
    <w:rsid w:val="00ED3643"/>
    <w:rsid w:val="00EE03A9"/>
    <w:rsid w:val="00EF326D"/>
    <w:rsid w:val="00F16F3E"/>
    <w:rsid w:val="00F2189A"/>
    <w:rsid w:val="00F247A1"/>
    <w:rsid w:val="00F41514"/>
    <w:rsid w:val="00F53284"/>
    <w:rsid w:val="00F61202"/>
    <w:rsid w:val="00F65649"/>
    <w:rsid w:val="00F66551"/>
    <w:rsid w:val="00F675C3"/>
    <w:rsid w:val="00F74B87"/>
    <w:rsid w:val="00F75868"/>
    <w:rsid w:val="00F84022"/>
    <w:rsid w:val="00F84F08"/>
    <w:rsid w:val="00F91BED"/>
    <w:rsid w:val="00FA2BFD"/>
    <w:rsid w:val="00FA38A5"/>
    <w:rsid w:val="00FA4476"/>
    <w:rsid w:val="00FB62C3"/>
    <w:rsid w:val="00FD016C"/>
    <w:rsid w:val="00FF0C55"/>
    <w:rsid w:val="00FF5178"/>
    <w:rsid w:val="00FF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1F7E185"/>
  <w15:docId w15:val="{C9757AE9-F0CE-4C89-B112-31042BF0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5EC8"/>
    <w:rPr>
      <w:sz w:val="24"/>
      <w:szCs w:val="24"/>
    </w:rPr>
  </w:style>
  <w:style w:type="paragraph" w:styleId="1">
    <w:name w:val="heading 1"/>
    <w:basedOn w:val="a"/>
    <w:next w:val="a"/>
    <w:qFormat/>
    <w:rsid w:val="00645EC8"/>
    <w:pPr>
      <w:keepNext/>
      <w:jc w:val="center"/>
      <w:outlineLvl w:val="0"/>
    </w:pPr>
    <w:rPr>
      <w:b/>
      <w:sz w:val="22"/>
      <w:szCs w:val="20"/>
      <w:lang w:eastAsia="ru-RU"/>
    </w:rPr>
  </w:style>
  <w:style w:type="paragraph" w:styleId="2">
    <w:name w:val="heading 2"/>
    <w:basedOn w:val="a"/>
    <w:next w:val="a"/>
    <w:qFormat/>
    <w:rsid w:val="00645EC8"/>
    <w:pPr>
      <w:keepNext/>
      <w:widowControl w:val="0"/>
      <w:tabs>
        <w:tab w:val="left" w:pos="252"/>
      </w:tabs>
      <w:suppressAutoHyphens/>
      <w:ind w:left="360" w:hanging="41"/>
      <w:outlineLvl w:val="1"/>
    </w:pPr>
    <w:rPr>
      <w:b/>
      <w:bCs/>
      <w:sz w:val="20"/>
      <w:lang w:val="ru-RU"/>
    </w:rPr>
  </w:style>
  <w:style w:type="paragraph" w:styleId="3">
    <w:name w:val="heading 3"/>
    <w:basedOn w:val="a"/>
    <w:next w:val="a"/>
    <w:qFormat/>
    <w:rsid w:val="00645EC8"/>
    <w:pPr>
      <w:keepNext/>
      <w:spacing w:before="240" w:after="60"/>
      <w:outlineLvl w:val="2"/>
    </w:pPr>
    <w:rPr>
      <w:rFonts w:ascii="Arial" w:hAnsi="Arial" w:cs="Arial"/>
      <w:b/>
      <w:bCs/>
      <w:sz w:val="26"/>
      <w:szCs w:val="26"/>
    </w:rPr>
  </w:style>
  <w:style w:type="paragraph" w:styleId="4">
    <w:name w:val="heading 4"/>
    <w:basedOn w:val="a"/>
    <w:next w:val="a"/>
    <w:qFormat/>
    <w:rsid w:val="00645EC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Обычный3"/>
    <w:rsid w:val="00645EC8"/>
    <w:pPr>
      <w:autoSpaceDE w:val="0"/>
      <w:autoSpaceDN w:val="0"/>
    </w:pPr>
    <w:rPr>
      <w:lang w:val="en-GB"/>
    </w:rPr>
  </w:style>
  <w:style w:type="character" w:styleId="a3">
    <w:name w:val="page number"/>
    <w:basedOn w:val="a0"/>
    <w:rsid w:val="00645EC8"/>
  </w:style>
  <w:style w:type="paragraph" w:styleId="a4">
    <w:name w:val="footer"/>
    <w:basedOn w:val="a"/>
    <w:link w:val="a5"/>
    <w:rsid w:val="00645EC8"/>
    <w:pPr>
      <w:tabs>
        <w:tab w:val="center" w:pos="4677"/>
        <w:tab w:val="right" w:pos="9355"/>
      </w:tabs>
    </w:pPr>
  </w:style>
  <w:style w:type="paragraph" w:styleId="a6">
    <w:name w:val="header"/>
    <w:basedOn w:val="a"/>
    <w:rsid w:val="00645EC8"/>
    <w:pPr>
      <w:tabs>
        <w:tab w:val="center" w:pos="4677"/>
        <w:tab w:val="right" w:pos="9355"/>
      </w:tabs>
    </w:pPr>
  </w:style>
  <w:style w:type="paragraph" w:styleId="a7">
    <w:name w:val="Body Text"/>
    <w:basedOn w:val="a"/>
    <w:rsid w:val="00645EC8"/>
    <w:pPr>
      <w:jc w:val="center"/>
    </w:pPr>
    <w:rPr>
      <w:rFonts w:ascii="Book Antiqua" w:hAnsi="Book Antiqua"/>
      <w:b/>
      <w:sz w:val="22"/>
      <w:szCs w:val="20"/>
      <w:lang w:val="en-AU" w:eastAsia="ru-RU"/>
    </w:rPr>
  </w:style>
  <w:style w:type="paragraph" w:customStyle="1" w:styleId="ABLOCKPARA">
    <w:name w:val="A BLOCK PARA"/>
    <w:basedOn w:val="a"/>
    <w:rsid w:val="00645EC8"/>
    <w:rPr>
      <w:rFonts w:ascii="Book Antiqua" w:hAnsi="Book Antiqua"/>
      <w:sz w:val="22"/>
      <w:szCs w:val="20"/>
      <w:lang w:eastAsia="ru-RU"/>
    </w:rPr>
  </w:style>
  <w:style w:type="paragraph" w:customStyle="1" w:styleId="Bullet">
    <w:name w:val="Bullet"/>
    <w:basedOn w:val="a"/>
    <w:rsid w:val="00645EC8"/>
    <w:pPr>
      <w:ind w:left="360" w:hanging="360"/>
    </w:pPr>
    <w:rPr>
      <w:noProof/>
      <w:sz w:val="20"/>
      <w:szCs w:val="20"/>
      <w:lang w:eastAsia="ru-RU"/>
    </w:rPr>
  </w:style>
  <w:style w:type="paragraph" w:styleId="10">
    <w:name w:val="index 1"/>
    <w:basedOn w:val="a"/>
    <w:next w:val="a"/>
    <w:autoRedefine/>
    <w:semiHidden/>
    <w:rsid w:val="00645EC8"/>
    <w:pPr>
      <w:ind w:left="240" w:hanging="240"/>
    </w:pPr>
    <w:rPr>
      <w:color w:val="FF0000"/>
    </w:rPr>
  </w:style>
  <w:style w:type="paragraph" w:styleId="a8">
    <w:name w:val="index heading"/>
    <w:basedOn w:val="a"/>
    <w:next w:val="10"/>
    <w:semiHidden/>
    <w:rsid w:val="00645EC8"/>
    <w:pPr>
      <w:widowControl w:val="0"/>
    </w:pPr>
    <w:rPr>
      <w:rFonts w:ascii="Arial" w:hAnsi="Arial"/>
      <w:b/>
      <w:sz w:val="22"/>
      <w:szCs w:val="20"/>
      <w:lang w:eastAsia="ru-RU"/>
    </w:rPr>
  </w:style>
  <w:style w:type="paragraph" w:styleId="31">
    <w:name w:val="Body Text 3"/>
    <w:basedOn w:val="a"/>
    <w:rsid w:val="00645EC8"/>
    <w:pPr>
      <w:widowControl w:val="0"/>
      <w:tabs>
        <w:tab w:val="left" w:pos="630"/>
      </w:tabs>
      <w:suppressAutoHyphens/>
      <w:jc w:val="both"/>
    </w:pPr>
    <w:rPr>
      <w:sz w:val="22"/>
      <w:szCs w:val="20"/>
      <w:lang w:eastAsia="ru-RU"/>
    </w:rPr>
  </w:style>
  <w:style w:type="paragraph" w:styleId="a9">
    <w:name w:val="Body Text Indent"/>
    <w:basedOn w:val="a"/>
    <w:rsid w:val="00645EC8"/>
    <w:pPr>
      <w:widowControl w:val="0"/>
      <w:suppressAutoHyphens/>
      <w:ind w:hanging="16"/>
    </w:pPr>
    <w:rPr>
      <w:sz w:val="20"/>
      <w:lang w:val="ru-RU"/>
    </w:rPr>
  </w:style>
  <w:style w:type="paragraph" w:styleId="20">
    <w:name w:val="Body Text 2"/>
    <w:basedOn w:val="a"/>
    <w:rsid w:val="00645EC8"/>
    <w:rPr>
      <w:rFonts w:ascii="Book Antiqua" w:hAnsi="Book Antiqua"/>
      <w:color w:val="000000"/>
      <w:sz w:val="22"/>
      <w:szCs w:val="20"/>
      <w:lang w:val="en-AU" w:eastAsia="ru-RU"/>
    </w:rPr>
  </w:style>
  <w:style w:type="paragraph" w:styleId="32">
    <w:name w:val="Body Text Indent 3"/>
    <w:basedOn w:val="a"/>
    <w:rsid w:val="00645EC8"/>
    <w:pPr>
      <w:spacing w:after="120"/>
      <w:ind w:left="360"/>
    </w:pPr>
    <w:rPr>
      <w:sz w:val="16"/>
      <w:szCs w:val="16"/>
    </w:rPr>
  </w:style>
  <w:style w:type="character" w:styleId="aa">
    <w:name w:val="Hyperlink"/>
    <w:rsid w:val="00645EC8"/>
    <w:rPr>
      <w:color w:val="0000FF"/>
      <w:u w:val="single"/>
    </w:rPr>
  </w:style>
  <w:style w:type="paragraph" w:customStyle="1" w:styleId="Other">
    <w:name w:val="Other"/>
    <w:basedOn w:val="a"/>
    <w:rsid w:val="00645EC8"/>
    <w:pPr>
      <w:widowControl w:val="0"/>
      <w:overflowPunct w:val="0"/>
      <w:autoSpaceDE w:val="0"/>
      <w:autoSpaceDN w:val="0"/>
      <w:adjustRightInd w:val="0"/>
      <w:spacing w:after="240"/>
      <w:jc w:val="both"/>
      <w:textAlignment w:val="baseline"/>
    </w:pPr>
    <w:rPr>
      <w:b/>
      <w:bCs/>
      <w:sz w:val="22"/>
      <w:szCs w:val="20"/>
    </w:rPr>
  </w:style>
  <w:style w:type="paragraph" w:styleId="HTML">
    <w:name w:val="HTML Preformatted"/>
    <w:basedOn w:val="a"/>
    <w:rsid w:val="00645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b">
    <w:name w:val="Balloon Text"/>
    <w:basedOn w:val="a"/>
    <w:semiHidden/>
    <w:rsid w:val="00645EC8"/>
    <w:rPr>
      <w:rFonts w:ascii="Tahoma" w:hAnsi="Tahoma" w:cs="Tahoma"/>
      <w:sz w:val="16"/>
      <w:szCs w:val="16"/>
    </w:rPr>
  </w:style>
  <w:style w:type="paragraph" w:customStyle="1" w:styleId="BodyText">
    <w:name w:val="BodyText"/>
    <w:basedOn w:val="a"/>
    <w:rsid w:val="00645EC8"/>
    <w:pPr>
      <w:numPr>
        <w:ilvl w:val="12"/>
      </w:numPr>
      <w:spacing w:before="120" w:after="120"/>
      <w:jc w:val="both"/>
    </w:pPr>
    <w:rPr>
      <w:sz w:val="22"/>
      <w:lang w:val="en-GB"/>
    </w:rPr>
  </w:style>
  <w:style w:type="paragraph" w:styleId="21">
    <w:name w:val="Body Text Indent 2"/>
    <w:basedOn w:val="a"/>
    <w:rsid w:val="00645EC8"/>
    <w:pPr>
      <w:spacing w:after="120" w:line="480" w:lineRule="auto"/>
      <w:ind w:left="283"/>
    </w:pPr>
  </w:style>
  <w:style w:type="numbering" w:customStyle="1" w:styleId="SpecialLeft02">
    <w:name w:val="Special_Left_02"/>
    <w:rsid w:val="00645EC8"/>
    <w:pPr>
      <w:numPr>
        <w:numId w:val="2"/>
      </w:numPr>
    </w:pPr>
  </w:style>
  <w:style w:type="character" w:styleId="ac">
    <w:name w:val="annotation reference"/>
    <w:semiHidden/>
    <w:rsid w:val="00645EC8"/>
    <w:rPr>
      <w:sz w:val="16"/>
      <w:szCs w:val="16"/>
    </w:rPr>
  </w:style>
  <w:style w:type="paragraph" w:styleId="ad">
    <w:name w:val="annotation text"/>
    <w:basedOn w:val="a"/>
    <w:semiHidden/>
    <w:rsid w:val="00645EC8"/>
    <w:pPr>
      <w:spacing w:line="240" w:lineRule="atLeast"/>
      <w:jc w:val="both"/>
    </w:pPr>
    <w:rPr>
      <w:sz w:val="20"/>
      <w:szCs w:val="20"/>
      <w:lang w:val="en-GB"/>
    </w:rPr>
  </w:style>
  <w:style w:type="paragraph" w:styleId="ae">
    <w:name w:val="annotation subject"/>
    <w:basedOn w:val="ad"/>
    <w:next w:val="ad"/>
    <w:semiHidden/>
    <w:rsid w:val="00645EC8"/>
    <w:pPr>
      <w:spacing w:line="240" w:lineRule="auto"/>
      <w:jc w:val="left"/>
    </w:pPr>
    <w:rPr>
      <w:b/>
      <w:bCs/>
      <w:lang w:val="en-US"/>
    </w:rPr>
  </w:style>
  <w:style w:type="paragraph" w:customStyle="1" w:styleId="af">
    <w:name w:val="a"/>
    <w:basedOn w:val="a"/>
    <w:rsid w:val="00645EC8"/>
    <w:pPr>
      <w:autoSpaceDE w:val="0"/>
      <w:autoSpaceDN w:val="0"/>
    </w:pPr>
    <w:rPr>
      <w:sz w:val="20"/>
      <w:szCs w:val="20"/>
      <w:lang w:val="ru-RU" w:eastAsia="ru-RU"/>
    </w:rPr>
  </w:style>
  <w:style w:type="character" w:customStyle="1" w:styleId="EgorovaEkaterina">
    <w:name w:val="Egorova Ekaterina"/>
    <w:semiHidden/>
    <w:rsid w:val="00645EC8"/>
    <w:rPr>
      <w:rFonts w:ascii="Arial" w:hAnsi="Arial" w:cs="Arial"/>
      <w:color w:val="000080"/>
      <w:sz w:val="20"/>
      <w:szCs w:val="20"/>
    </w:rPr>
  </w:style>
  <w:style w:type="table" w:styleId="af0">
    <w:name w:val="Table Grid"/>
    <w:basedOn w:val="a1"/>
    <w:rsid w:val="00645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
    <w:name w:val="Block"/>
    <w:basedOn w:val="a"/>
    <w:rsid w:val="00645EC8"/>
    <w:pPr>
      <w:spacing w:before="240"/>
    </w:pPr>
    <w:rPr>
      <w:szCs w:val="20"/>
    </w:rPr>
  </w:style>
  <w:style w:type="paragraph" w:customStyle="1" w:styleId="SubCategory">
    <w:name w:val="Sub Category"/>
    <w:rsid w:val="00645EC8"/>
    <w:pPr>
      <w:spacing w:before="360"/>
      <w:outlineLvl w:val="3"/>
    </w:pPr>
    <w:rPr>
      <w:rFonts w:ascii="Arial" w:hAnsi="Arial" w:cs="Arial"/>
      <w:b/>
      <w:bCs/>
      <w:caps/>
      <w:sz w:val="24"/>
      <w:szCs w:val="24"/>
    </w:rPr>
  </w:style>
  <w:style w:type="character" w:customStyle="1" w:styleId="MariaPeters">
    <w:name w:val="Maria Peters"/>
    <w:aliases w:val="Deloitte"/>
    <w:semiHidden/>
    <w:rsid w:val="00645EC8"/>
    <w:rPr>
      <w:rFonts w:ascii="Arial" w:hAnsi="Arial" w:cs="Arial"/>
      <w:color w:val="000080"/>
      <w:sz w:val="20"/>
      <w:szCs w:val="20"/>
    </w:rPr>
  </w:style>
  <w:style w:type="paragraph" w:customStyle="1" w:styleId="22">
    <w:name w:val="Обычный2"/>
    <w:rsid w:val="00645EC8"/>
    <w:pPr>
      <w:autoSpaceDE w:val="0"/>
      <w:autoSpaceDN w:val="0"/>
    </w:pPr>
    <w:rPr>
      <w:lang w:val="en-GB"/>
    </w:rPr>
  </w:style>
  <w:style w:type="paragraph" w:customStyle="1" w:styleId="11">
    <w:name w:val="Обычный1"/>
    <w:rsid w:val="00645EC8"/>
    <w:pPr>
      <w:autoSpaceDE w:val="0"/>
      <w:autoSpaceDN w:val="0"/>
    </w:pPr>
    <w:rPr>
      <w:lang w:val="en-GB"/>
    </w:rPr>
  </w:style>
  <w:style w:type="paragraph" w:customStyle="1" w:styleId="a00">
    <w:name w:val="a0"/>
    <w:basedOn w:val="a"/>
    <w:rsid w:val="00ED3643"/>
    <w:pPr>
      <w:autoSpaceDE w:val="0"/>
      <w:autoSpaceDN w:val="0"/>
    </w:pPr>
    <w:rPr>
      <w:sz w:val="20"/>
      <w:szCs w:val="20"/>
      <w:lang w:val="ru-RU" w:eastAsia="ru-RU"/>
    </w:rPr>
  </w:style>
  <w:style w:type="character" w:customStyle="1" w:styleId="a5">
    <w:name w:val="Нижний колонтитул Знак"/>
    <w:link w:val="a4"/>
    <w:rsid w:val="006D5693"/>
    <w:rPr>
      <w:sz w:val="24"/>
      <w:szCs w:val="24"/>
    </w:rPr>
  </w:style>
  <w:style w:type="paragraph" w:styleId="af1">
    <w:name w:val="List Paragraph"/>
    <w:basedOn w:val="a"/>
    <w:uiPriority w:val="34"/>
    <w:qFormat/>
    <w:rsid w:val="008E5AED"/>
    <w:pPr>
      <w:ind w:left="720"/>
    </w:pPr>
    <w:rPr>
      <w:rFonts w:ascii="Calibri" w:eastAsia="Calibri" w:hAnsi="Calibri"/>
      <w:sz w:val="22"/>
      <w:szCs w:val="22"/>
    </w:rPr>
  </w:style>
  <w:style w:type="paragraph" w:styleId="af2">
    <w:name w:val="Revision"/>
    <w:hidden/>
    <w:uiPriority w:val="99"/>
    <w:semiHidden/>
    <w:rsid w:val="007843B8"/>
    <w:rPr>
      <w:sz w:val="24"/>
      <w:szCs w:val="24"/>
    </w:rPr>
  </w:style>
  <w:style w:type="paragraph" w:customStyle="1" w:styleId="40">
    <w:name w:val="Обычный4"/>
    <w:rsid w:val="003F2F7E"/>
    <w:pPr>
      <w:autoSpaceDE w:val="0"/>
      <w:autoSpaceDN w:val="0"/>
    </w:pPr>
    <w:rPr>
      <w:lang w:val="en-GB"/>
    </w:rPr>
  </w:style>
  <w:style w:type="character" w:customStyle="1" w:styleId="shorttext">
    <w:name w:val="short_text"/>
    <w:basedOn w:val="a0"/>
    <w:rsid w:val="00A30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394247">
      <w:bodyDiv w:val="1"/>
      <w:marLeft w:val="0"/>
      <w:marRight w:val="0"/>
      <w:marTop w:val="0"/>
      <w:marBottom w:val="0"/>
      <w:divBdr>
        <w:top w:val="none" w:sz="0" w:space="0" w:color="auto"/>
        <w:left w:val="none" w:sz="0" w:space="0" w:color="auto"/>
        <w:bottom w:val="none" w:sz="0" w:space="0" w:color="auto"/>
        <w:right w:val="none" w:sz="0" w:space="0" w:color="auto"/>
      </w:divBdr>
    </w:div>
    <w:div w:id="17137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EB10D9F8E69468DA317321E1C9554" ma:contentTypeVersion="0" ma:contentTypeDescription="Create a new document." ma:contentTypeScope="" ma:versionID="92030e99fb5feedce74afd12284f4792">
  <xsd:schema xmlns:xsd="http://www.w3.org/2001/XMLSchema" xmlns:xs="http://www.w3.org/2001/XMLSchema" xmlns:p="http://schemas.microsoft.com/office/2006/metadata/properties" xmlns:ns2="18718073-9478-4ba1-be42-cba12cdc3178" targetNamespace="http://schemas.microsoft.com/office/2006/metadata/properties" ma:root="true" ma:fieldsID="9c65438c3958a523ffbc3d4021ba7f1f" ns2:_="">
    <xsd:import namespace="18718073-9478-4ba1-be42-cba12cdc317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18073-9478-4ba1-be42-cba12cdc31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tranet Attachment" ma:contentTypeID="0x01010045A37AAC9C7144A6950E04930CA3134B00D354A84E02681345842DF0FF98140539" ma:contentTypeVersion="10" ma:contentTypeDescription="Intranet Attachment - Content Type" ma:contentTypeScope="" ma:versionID="1014b7dec8a1bc5413cb7001ab2b6594">
  <xsd:schema xmlns:xsd="http://www.w3.org/2001/XMLSchema" xmlns:xs="http://www.w3.org/2001/XMLSchema" xmlns:p="http://schemas.microsoft.com/office/2006/metadata/properties" xmlns:ns1="http://schemas.microsoft.com/sharepoint/v3" xmlns:ns2="8DD08C88-CC4C-4D35-9129-A70DAA36BE5E" xmlns:ns4="83DDB362-4C05-4E52-A8D9-EF2F47978B8D" xmlns:ns5="7D1768DD-F29E-4DC2-9191-F2636B9FA92C" xmlns:ns6="5a51c775-c49c-428b-8c1e-2f89178d00f4" xmlns:ns7="c6c82dae-8509-483a-bc37-560c16ab777c" xmlns:ns8="39C40E9B-856B-46A7-8793-65A6FC1828D8" xmlns:ns10="203f0f4d-b3b9-4ed8-8c19-eebed11dd308" targetNamespace="http://schemas.microsoft.com/office/2006/metadata/properties" ma:root="true" ma:fieldsID="808b8f8810026f202f1c23418e97a8ef" ns1:_="" ns2:_="" ns4:_="" ns5:_="" ns6:_="" ns7:_="" ns8:_="" ns10:_="">
    <xsd:import namespace="http://schemas.microsoft.com/sharepoint/v3"/>
    <xsd:import namespace="8DD08C88-CC4C-4D35-9129-A70DAA36BE5E"/>
    <xsd:import namespace="83DDB362-4C05-4E52-A8D9-EF2F47978B8D"/>
    <xsd:import namespace="7D1768DD-F29E-4DC2-9191-F2636B9FA92C"/>
    <xsd:import namespace="5a51c775-c49c-428b-8c1e-2f89178d00f4"/>
    <xsd:import namespace="c6c82dae-8509-483a-bc37-560c16ab777c"/>
    <xsd:import namespace="39C40E9B-856B-46A7-8793-65A6FC1828D8"/>
    <xsd:import namespace="203f0f4d-b3b9-4ed8-8c19-eebed11dd308"/>
    <xsd:element name="properties">
      <xsd:complexType>
        <xsd:sequence>
          <xsd:element name="documentManagement">
            <xsd:complexType>
              <xsd:all>
                <xsd:element ref="ns1:PublishingStartDate" minOccurs="0"/>
                <xsd:element ref="ns1:PublishingExpirationDate" minOccurs="0"/>
                <xsd:element ref="ns2:Global_x0020_Content_x0020_TypeTaxHTField0" minOccurs="0"/>
                <xsd:element ref="ns4:Global_x0020_IndustryTaxHTField0" minOccurs="0"/>
                <xsd:element ref="ns5:Global_x0020_Client_x0020_ServicesTaxHTField0" minOccurs="0"/>
                <xsd:element ref="ns2:Local_x0020_Content_x0020_TypeTaxHTField0" minOccurs="0"/>
                <xsd:element ref="ns4:Local_x0020_IndustryTaxHTField0" minOccurs="0"/>
                <xsd:element ref="ns5:Local_x0020_Client_x0020_ServicesTaxHTField0" minOccurs="0"/>
                <xsd:element ref="ns6:GeographyTaxHTField0" minOccurs="0"/>
                <xsd:element ref="ns7:TaxKeywordTaxHTField" minOccurs="0"/>
                <xsd:element ref="ns7:TaxCatchAll" minOccurs="0"/>
                <xsd:element ref="ns8:LanguageBTaxHTField0" minOccurs="0"/>
                <xsd:element ref="ns1:PublishingContact" minOccurs="0"/>
                <xsd:element ref="ns7:_dlc_DocId" minOccurs="0"/>
                <xsd:element ref="ns7:_dlc_DocIdUrl" minOccurs="0"/>
                <xsd:element ref="ns7:_dlc_DocIdPersistId" minOccurs="0"/>
                <xsd:element ref="ns7:SearchComment" minOccurs="0"/>
                <xsd:element ref="ns7:SearchKeywords" minOccurs="0"/>
                <xsd:element ref="ns10:DR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ingContact" ma:index="29"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08C88-CC4C-4D35-9129-A70DAA36BE5E" elementFormDefault="qualified">
    <xsd:import namespace="http://schemas.microsoft.com/office/2006/documentManagement/types"/>
    <xsd:import namespace="http://schemas.microsoft.com/office/infopath/2007/PartnerControls"/>
    <xsd:element name="Global_x0020_Content_x0020_TypeTaxHTField0" ma:index="10" nillable="true" ma:taxonomy="true" ma:internalName="Global_x0020_Content_x0020_TypeTaxH" ma:taxonomyFieldName="Global_x0020_Content_x0020_Type" ma:displayName="Global Content Type" ma:fieldId="{c9ea7640-adb2-4a99-8b8d-9790ccd879fc}" ma:taxonomyMulti="true" ma:sspId="155bb128-613e-4099-96fa-4403fd0cc87b" ma:termSetId="c1d74e5f-813e-428a-9d1d-e00dfcad3136" ma:anchorId="00000000-0000-0000-0000-000000000000" ma:open="false" ma:isKeyword="false">
      <xsd:complexType>
        <xsd:sequence>
          <xsd:element ref="pc:Terms" minOccurs="0" maxOccurs="1"/>
        </xsd:sequence>
      </xsd:complexType>
    </xsd:element>
    <xsd:element name="Local_x0020_Content_x0020_TypeTaxHTField0" ma:index="16" nillable="true" ma:taxonomy="true" ma:internalName="Local_x0020_Content_x0020_TypeTaxH" ma:taxonomyFieldName="Local_x0020_Content_x0020_Type" ma:displayName="Local Content Type" ma:fieldId="{f9592373-de5e-451c-bee5-c5fc319384b2}" ma:taxonomyMulti="true" ma:sspId="155bb128-613e-4099-96fa-4403fd0cc87b" ma:termSetId="71325c3c-855f-4016-ae90-48a98c58e6a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DDB362-4C05-4E52-A8D9-EF2F47978B8D" elementFormDefault="qualified">
    <xsd:import namespace="http://schemas.microsoft.com/office/2006/documentManagement/types"/>
    <xsd:import namespace="http://schemas.microsoft.com/office/infopath/2007/PartnerControls"/>
    <xsd:element name="Global_x0020_IndustryTaxHTField0" ma:index="12" nillable="true" ma:taxonomy="true" ma:internalName="Global_x0020_IndustryTaxH" ma:taxonomyFieldName="Global_x0020_Industry" ma:displayName="Global Industry" ma:fieldId="{df491b90-4417-47d2-8d23-a7342d423c05}" ma:taxonomyMulti="true" ma:sspId="155bb128-613e-4099-96fa-4403fd0cc87b" ma:termSetId="30ef725a-a352-4b6b-b897-20d376f351a7" ma:anchorId="00000000-0000-0000-0000-000000000000" ma:open="false" ma:isKeyword="false">
      <xsd:complexType>
        <xsd:sequence>
          <xsd:element ref="pc:Terms" minOccurs="0" maxOccurs="1"/>
        </xsd:sequence>
      </xsd:complexType>
    </xsd:element>
    <xsd:element name="Local_x0020_IndustryTaxHTField0" ma:index="18" nillable="true" ma:taxonomy="true" ma:internalName="Local_x0020_IndustryTaxH" ma:taxonomyFieldName="Local_x0020_Industry" ma:displayName="Local Industry" ma:fieldId="{c3b7b5d6-88d7-4c9c-ba5a-ea3984318e23}" ma:taxonomyMulti="true" ma:sspId="155bb128-613e-4099-96fa-4403fd0cc87b" ma:termSetId="0f50edd8-f180-4274-afbc-8048378743e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1768DD-F29E-4DC2-9191-F2636B9FA92C" elementFormDefault="qualified">
    <xsd:import namespace="http://schemas.microsoft.com/office/2006/documentManagement/types"/>
    <xsd:import namespace="http://schemas.microsoft.com/office/infopath/2007/PartnerControls"/>
    <xsd:element name="Global_x0020_Client_x0020_ServicesTaxHTField0" ma:index="14" nillable="true" ma:taxonomy="true" ma:internalName="Global_x0020_Client_x0020_ServicesTaxH" ma:taxonomyFieldName="Global_x0020_Client_x0020_Services" ma:displayName="Global Client Services" ma:fieldId="{8ed687d5-3528-48ef-a924-80521903bc78}" ma:taxonomyMulti="true" ma:sspId="155bb128-613e-4099-96fa-4403fd0cc87b" ma:termSetId="44905aca-31e9-4e2c-a2a6-9ecd7fd47edd" ma:anchorId="00000000-0000-0000-0000-000000000000" ma:open="false" ma:isKeyword="false">
      <xsd:complexType>
        <xsd:sequence>
          <xsd:element ref="pc:Terms" minOccurs="0" maxOccurs="1"/>
        </xsd:sequence>
      </xsd:complexType>
    </xsd:element>
    <xsd:element name="Local_x0020_Client_x0020_ServicesTaxHTField0" ma:index="20" nillable="true" ma:taxonomy="true" ma:internalName="Local_x0020_Client_x0020_ServicesTaxH" ma:taxonomyFieldName="Local_x0020_Client_x0020_Services" ma:displayName="Local Client Services" ma:fieldId="{710f8f79-460c-4899-83de-22ebc15c7f35}" ma:taxonomyMulti="true" ma:sspId="155bb128-613e-4099-96fa-4403fd0cc87b" ma:termSetId="587f4f2d-e2a8-4747-91a8-ad30e346384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51c775-c49c-428b-8c1e-2f89178d00f4" elementFormDefault="qualified">
    <xsd:import namespace="http://schemas.microsoft.com/office/2006/documentManagement/types"/>
    <xsd:import namespace="http://schemas.microsoft.com/office/infopath/2007/PartnerControls"/>
    <xsd:element name="GeographyTaxHTField0" ma:index="22" ma:taxonomy="true" ma:internalName="GeographyTaxH" ma:taxonomyFieldName="Geography" ma:displayName="Geography" ma:default="" ma:fieldId="{b1dab815-7eaf-4f42-958c-926f58efb7da}" ma:taxonomyMulti="true" ma:sspId="155bb128-613e-4099-96fa-4403fd0cc87b" ma:termSetId="17bed538-0ecf-4a0a-aaaf-d58d2a12ae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c82dae-8509-483a-bc37-560c16ab777c" elementFormDefault="qualified">
    <xsd:import namespace="http://schemas.microsoft.com/office/2006/documentManagement/types"/>
    <xsd:import namespace="http://schemas.microsoft.com/office/infopath/2007/PartnerControls"/>
    <xsd:element name="TaxKeywordTaxHTField" ma:index="25" nillable="true" ma:taxonomy="true" ma:internalName="TaxKeywordTaxHTField" ma:taxonomyFieldName="TaxKeyword" ma:displayName="Enterprise Keywords" ma:fieldId="{23f27201-bee3-471e-b2e7-b64fd8b7ca38}" ma:taxonomyMulti="true" ma:sspId="42617199-969e-43f2-8ee4-a07d5bee7f1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38e3467a-bf8c-427b-80c3-ee442218339d}" ma:internalName="TaxCatchAll" ma:showField="CatchAllData" ma:web="c6c82dae-8509-483a-bc37-560c16ab777c">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SearchComment" ma:index="34" nillable="true" ma:displayName="Comment" ma:internalName="SearchComment">
      <xsd:simpleType>
        <xsd:restriction base="dms:Note">
          <xsd:maxLength value="255"/>
        </xsd:restriction>
      </xsd:simpleType>
    </xsd:element>
    <xsd:element name="SearchKeywords" ma:index="35" nillable="true" ma:displayName="Keyword(s)" ma:internalName="SearchKeyword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C40E9B-856B-46A7-8793-65A6FC1828D8" elementFormDefault="qualified">
    <xsd:import namespace="http://schemas.microsoft.com/office/2006/documentManagement/types"/>
    <xsd:import namespace="http://schemas.microsoft.com/office/infopath/2007/PartnerControls"/>
    <xsd:element name="LanguageBTaxHTField0" ma:index="27" ma:taxonomy="true" ma:internalName="LanguageBTaxH" ma:taxonomyFieldName="LanguageB" ma:displayName="Language" ma:fieldId="{264823c8-7255-4fb1-8550-4386b0b212a8}" ma:taxonomyMulti="true" ma:sspId="155bb128-613e-4099-96fa-4403fd0cc87b" ma:termSetId="af9198f1-74aa-4e26-b87e-e1ce7d7e6bd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3f0f4d-b3b9-4ed8-8c19-eebed11dd308" elementFormDefault="qualified">
    <xsd:import namespace="http://schemas.microsoft.com/office/2006/documentManagement/types"/>
    <xsd:import namespace="http://schemas.microsoft.com/office/infopath/2007/PartnerControls"/>
    <xsd:element name="DR_Description" ma:index="36" nillable="true" ma:displayName="Description" ma:internalName="DR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8718073-9478-4ba1-be42-cba12cdc3178">6D2NNDFF34HV-5-78522</_dlc_DocId>
    <_dlc_DocIdUrl xmlns="18718073-9478-4ba1-be42-cba12cdc3178">
      <Url>http://cistrinity-audit/_layouts/DocIdRedir.aspx?ID=6D2NNDFF34HV-5-78522</Url>
      <Description>6D2NNDFF34HV-5-78522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90FA07-609A-4EFF-831C-1C6B7C3B1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18073-9478-4ba1-be42-cba12cdc3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94910-8D25-49B0-BCEA-772745B2A232}">
  <ds:schemaRefs>
    <ds:schemaRef ds:uri="http://schemas.microsoft.com/office/2006/metadata/longProperties"/>
  </ds:schemaRefs>
</ds:datastoreItem>
</file>

<file path=customXml/itemProps3.xml><?xml version="1.0" encoding="utf-8"?>
<ds:datastoreItem xmlns:ds="http://schemas.openxmlformats.org/officeDocument/2006/customXml" ds:itemID="{0A08F68B-85DE-48EA-B780-583F2E1D1453}">
  <ds:schemaRefs>
    <ds:schemaRef ds:uri="http://schemas.microsoft.com/sharepoint/v3/contenttype/forms"/>
  </ds:schemaRefs>
</ds:datastoreItem>
</file>

<file path=customXml/itemProps4.xml><?xml version="1.0" encoding="utf-8"?>
<ds:datastoreItem xmlns:ds="http://schemas.openxmlformats.org/officeDocument/2006/customXml" ds:itemID="{150D4418-EED8-439B-8616-4E9E2EECF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D08C88-CC4C-4D35-9129-A70DAA36BE5E"/>
    <ds:schemaRef ds:uri="83DDB362-4C05-4E52-A8D9-EF2F47978B8D"/>
    <ds:schemaRef ds:uri="7D1768DD-F29E-4DC2-9191-F2636B9FA92C"/>
    <ds:schemaRef ds:uri="5a51c775-c49c-428b-8c1e-2f89178d00f4"/>
    <ds:schemaRef ds:uri="c6c82dae-8509-483a-bc37-560c16ab777c"/>
    <ds:schemaRef ds:uri="39C40E9B-856B-46A7-8793-65A6FC1828D8"/>
    <ds:schemaRef ds:uri="203f0f4d-b3b9-4ed8-8c19-eebed11dd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A151C1-338F-409A-B0B0-C54D01B28FE0}">
  <ds:schemaRefs>
    <ds:schemaRef ds:uri="http://schemas.microsoft.com/office/2006/metadata/properties"/>
    <ds:schemaRef ds:uri="http://schemas.microsoft.com/office/infopath/2007/PartnerControls"/>
    <ds:schemaRef ds:uri="18718073-9478-4ba1-be42-cba12cdc3178"/>
  </ds:schemaRefs>
</ds:datastoreItem>
</file>

<file path=customXml/itemProps6.xml><?xml version="1.0" encoding="utf-8"?>
<ds:datastoreItem xmlns:ds="http://schemas.openxmlformats.org/officeDocument/2006/customXml" ds:itemID="{4D0E6F77-C62D-4BB4-9A8D-9DBB8B026F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10854</Words>
  <Characters>61869</Characters>
  <Application>Microsoft Office Word</Application>
  <DocSecurity>0</DocSecurity>
  <Lines>515</Lines>
  <Paragraphs>145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consulting_general_uz</vt:lpstr>
      <vt:lpstr>consulting_general_uz</vt:lpstr>
    </vt:vector>
  </TitlesOfParts>
  <Company>Deloitte &amp; Touche</Company>
  <LinksUpToDate>false</LinksUpToDate>
  <CharactersWithSpaces>72578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consulting_general_uz</dc:title>
  <dc:creator>Saraev Sergey</dc:creator>
  <cp:lastModifiedBy>Farrux M. Mustafoev</cp:lastModifiedBy>
  <cp:revision>4</cp:revision>
  <cp:lastPrinted>2018-03-07T05:17:00Z</cp:lastPrinted>
  <dcterms:created xsi:type="dcterms:W3CDTF">2018-07-26T09:18:00Z</dcterms:created>
  <dcterms:modified xsi:type="dcterms:W3CDTF">2022-09-20T10:02:00Z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Local Content TypeTaxH">
    <vt:lpwstr/>
  </property>
  <property fmtid="{D5CDD505-2E9C-101B-9397-08002B2CF9AE}" pid="4" name="GeographyTaxH">
    <vt:lpwstr>Uzbekistan (UZ) (2495)|7e188bfc-d37c-4754-9da6-e68a72909822</vt:lpwstr>
  </property>
  <property fmtid="{D5CDD505-2E9C-101B-9397-08002B2CF9AE}" pid="5" name="Local IndustryTaxH">
    <vt:lpwstr/>
  </property>
  <property fmtid="{D5CDD505-2E9C-101B-9397-08002B2CF9AE}" pid="6" name="TaxKeyword">
    <vt:lpwstr/>
  </property>
  <property fmtid="{D5CDD505-2E9C-101B-9397-08002B2CF9AE}" pid="7" name="Geography">
    <vt:lpwstr>148;#Uzbekistan (UZ) (2495)|7e188bfc-d37c-4754-9da6-e68a72909822</vt:lpwstr>
  </property>
  <property fmtid="{D5CDD505-2E9C-101B-9397-08002B2CF9AE}" pid="8" name="LanguageB">
    <vt:lpwstr>2;#English|b169a262-1aaa-4ccb-9acf-78a36c1d9bab</vt:lpwstr>
  </property>
  <property fmtid="{D5CDD505-2E9C-101B-9397-08002B2CF9AE}" pid="9" name="Global Client ServicesTaxH">
    <vt:lpwstr/>
  </property>
  <property fmtid="{D5CDD505-2E9C-101B-9397-08002B2CF9AE}" pid="10" name="Global Content TypeTaxH">
    <vt:lpwstr/>
  </property>
  <property fmtid="{D5CDD505-2E9C-101B-9397-08002B2CF9AE}" pid="11" name="Global IndustryTaxH">
    <vt:lpwstr/>
  </property>
  <property fmtid="{D5CDD505-2E9C-101B-9397-08002B2CF9AE}" pid="12" name="Local Client ServicesTaxH">
    <vt:lpwstr/>
  </property>
  <property fmtid="{D5CDD505-2E9C-101B-9397-08002B2CF9AE}" pid="13" name="LanguageBTaxH">
    <vt:lpwstr>English|b169a262-1aaa-4ccb-9acf-78a36c1d9bab</vt:lpwstr>
  </property>
  <property fmtid="{D5CDD505-2E9C-101B-9397-08002B2CF9AE}" pid="14" name="TaxCatchAll">
    <vt:lpwstr>2;#English|b169a262-1aaa-4ccb-9acf-78a36c1d9bab;#148;#Uzbekistan (UZ) (2495)|7e188bfc-d37c-4754-9da6-e68a72909822</vt:lpwstr>
  </property>
  <property fmtid="{D5CDD505-2E9C-101B-9397-08002B2CF9AE}" pid="15" name="Description">
    <vt:lpwstr/>
  </property>
  <property fmtid="{D5CDD505-2E9C-101B-9397-08002B2CF9AE}" pid="16" name="Local Content Type">
    <vt:lpwstr/>
  </property>
  <property fmtid="{D5CDD505-2E9C-101B-9397-08002B2CF9AE}" pid="17" name="Local Client Services">
    <vt:lpwstr/>
  </property>
  <property fmtid="{D5CDD505-2E9C-101B-9397-08002B2CF9AE}" pid="18" name="Local Industry">
    <vt:lpwstr/>
  </property>
  <property fmtid="{D5CDD505-2E9C-101B-9397-08002B2CF9AE}" pid="19" name="Global Content Type">
    <vt:lpwstr/>
  </property>
  <property fmtid="{D5CDD505-2E9C-101B-9397-08002B2CF9AE}" pid="20" name="Global Client Services">
    <vt:lpwstr/>
  </property>
  <property fmtid="{D5CDD505-2E9C-101B-9397-08002B2CF9AE}" pid="21" name="Global Industry">
    <vt:lpwstr/>
  </property>
  <property fmtid="{D5CDD505-2E9C-101B-9397-08002B2CF9AE}" pid="22" name="_dlc_DocId">
    <vt:lpwstr>6D2NNDFF34HV-5-76205</vt:lpwstr>
  </property>
  <property fmtid="{D5CDD505-2E9C-101B-9397-08002B2CF9AE}" pid="23" name="_dlc_DocIdItemGuid">
    <vt:lpwstr>63e4221c-d87a-4418-a3c6-26c82276eff0</vt:lpwstr>
  </property>
  <property fmtid="{D5CDD505-2E9C-101B-9397-08002B2CF9AE}" pid="24" name="_dlc_DocIdUrl">
    <vt:lpwstr>http://cistrinity-audit/_layouts/DocIdRedir.aspx?ID=6D2NNDFF34HV-5-76205, 6D2NNDFF34HV-5-76205</vt:lpwstr>
  </property>
  <property fmtid="{D5CDD505-2E9C-101B-9397-08002B2CF9AE}" pid="25" name="DR_Description">
    <vt:lpwstr/>
  </property>
  <property fmtid="{D5CDD505-2E9C-101B-9397-08002B2CF9AE}" pid="26" name="SearchKeywords">
    <vt:lpwstr/>
  </property>
  <property fmtid="{D5CDD505-2E9C-101B-9397-08002B2CF9AE}" pid="27" name="SearchComment">
    <vt:lpwstr/>
  </property>
  <property fmtid="{D5CDD505-2E9C-101B-9397-08002B2CF9AE}" pid="28" name="PublishingExpirationDate">
    <vt:lpwstr/>
  </property>
  <property fmtid="{D5CDD505-2E9C-101B-9397-08002B2CF9AE}" pid="29" name="PublishingStartDate">
    <vt:lpwstr/>
  </property>
  <property fmtid="{D5CDD505-2E9C-101B-9397-08002B2CF9AE}" pid="30" name="PublishingContact">
    <vt:lpwstr/>
  </property>
  <property fmtid="{D5CDD505-2E9C-101B-9397-08002B2CF9AE}" pid="31" name="display_urn:schemas-microsoft-com:office:office#Editor">
    <vt:lpwstr>Shomarufov, Oybek (UZ - Tashkent)</vt:lpwstr>
  </property>
  <property fmtid="{D5CDD505-2E9C-101B-9397-08002B2CF9AE}" pid="32" name="display_urn:schemas-microsoft-com:office:office#Author">
    <vt:lpwstr>Shomarufov, Oybek (UZ - Tashkent)</vt:lpwstr>
  </property>
  <property fmtid="{D5CDD505-2E9C-101B-9397-08002B2CF9AE}" pid="33" name="ContentTypeId">
    <vt:lpwstr>0x01010077EEB10D9F8E69468DA317321E1C9554</vt:lpwstr>
  </property>
</Properties>
</file>