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438" w14:textId="71F3A1FC" w:rsidR="005E2E8E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ТАСДИҚЛАЙМАН</w:t>
      </w:r>
    </w:p>
    <w:p w14:paraId="2A9A2B19" w14:textId="20EC456C" w:rsidR="00233FBF" w:rsidRPr="00233FBF" w:rsidRDefault="00233FBF" w:rsidP="00233FBF">
      <w:pPr>
        <w:spacing w:line="276" w:lineRule="auto"/>
        <w:ind w:left="4395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>
        <w:rPr>
          <w:rFonts w:ascii="Arial" w:eastAsia="Times New Roman" w:hAnsi="Arial" w:cs="Arial"/>
          <w:b/>
          <w:color w:val="auto"/>
          <w:lang w:val="uz-Cyrl-UZ"/>
        </w:rPr>
        <w:t>Ветеринария ва чорвачиликни ривожлантириш давлат қўмитаси Раис ўринбосари, комиссия раиси</w:t>
      </w:r>
    </w:p>
    <w:p w14:paraId="2B0589E3" w14:textId="7EA04636" w:rsidR="005E2E8E" w:rsidRPr="00233FBF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</w:rPr>
      </w:pPr>
      <w:r w:rsidRPr="00233FBF">
        <w:rPr>
          <w:rFonts w:ascii="Arial" w:eastAsia="Times New Roman" w:hAnsi="Arial" w:cs="Arial"/>
          <w:b/>
          <w:color w:val="auto"/>
        </w:rPr>
        <w:t>_____________</w:t>
      </w:r>
      <w:r w:rsidR="00682CA5" w:rsidRPr="00233FBF">
        <w:rPr>
          <w:rFonts w:ascii="Arial" w:eastAsia="Times New Roman" w:hAnsi="Arial" w:cs="Arial"/>
          <w:b/>
          <w:color w:val="auto"/>
        </w:rPr>
        <w:t>Бердикулов</w:t>
      </w:r>
      <w:r w:rsidRPr="00233FBF">
        <w:rPr>
          <w:rFonts w:ascii="Arial" w:eastAsia="Times New Roman" w:hAnsi="Arial" w:cs="Arial"/>
          <w:b/>
          <w:color w:val="auto"/>
        </w:rPr>
        <w:t xml:space="preserve"> </w:t>
      </w:r>
      <w:r w:rsidR="00682CA5" w:rsidRPr="00233FBF">
        <w:rPr>
          <w:rFonts w:ascii="Arial" w:eastAsia="Times New Roman" w:hAnsi="Arial" w:cs="Arial"/>
          <w:b/>
          <w:color w:val="auto"/>
        </w:rPr>
        <w:t>С</w:t>
      </w:r>
      <w:r w:rsidRPr="00233FBF">
        <w:rPr>
          <w:rFonts w:ascii="Arial" w:eastAsia="Times New Roman" w:hAnsi="Arial" w:cs="Arial"/>
          <w:b/>
          <w:color w:val="auto"/>
        </w:rPr>
        <w:t>.</w:t>
      </w:r>
    </w:p>
    <w:p w14:paraId="13B0AB06" w14:textId="52173588" w:rsidR="005E2E8E" w:rsidRPr="00233FBF" w:rsidRDefault="005E2E8E" w:rsidP="00233FBF">
      <w:pPr>
        <w:spacing w:line="276" w:lineRule="auto"/>
        <w:ind w:left="4395"/>
        <w:jc w:val="center"/>
        <w:rPr>
          <w:rFonts w:ascii="Arial" w:eastAsia="Times New Roman" w:hAnsi="Arial" w:cs="Arial"/>
          <w:b/>
          <w:color w:val="auto"/>
        </w:rPr>
      </w:pPr>
      <w:r w:rsidRPr="00233FBF">
        <w:rPr>
          <w:rFonts w:ascii="Arial" w:eastAsia="Times New Roman" w:hAnsi="Arial" w:cs="Arial"/>
          <w:b/>
          <w:color w:val="auto"/>
        </w:rPr>
        <w:t>«</w:t>
      </w:r>
      <w:r w:rsidR="00682CA5" w:rsidRPr="00233FBF">
        <w:rPr>
          <w:rFonts w:ascii="Arial" w:eastAsia="Times New Roman" w:hAnsi="Arial" w:cs="Arial"/>
          <w:b/>
          <w:color w:val="auto"/>
        </w:rPr>
        <w:t>___</w:t>
      </w:r>
      <w:r w:rsidRPr="00233FBF">
        <w:rPr>
          <w:rFonts w:ascii="Arial" w:eastAsia="Times New Roman" w:hAnsi="Arial" w:cs="Arial"/>
          <w:b/>
          <w:color w:val="auto"/>
        </w:rPr>
        <w:t xml:space="preserve">» </w:t>
      </w:r>
      <w:r w:rsidR="00682CA5" w:rsidRPr="00233FBF">
        <w:rPr>
          <w:rFonts w:ascii="Arial" w:eastAsia="Times New Roman" w:hAnsi="Arial" w:cs="Arial"/>
          <w:b/>
          <w:color w:val="auto"/>
        </w:rPr>
        <w:t>августа</w:t>
      </w:r>
      <w:r w:rsidRPr="00233FBF">
        <w:rPr>
          <w:rFonts w:ascii="Arial" w:eastAsia="Times New Roman" w:hAnsi="Arial" w:cs="Arial"/>
          <w:b/>
          <w:color w:val="auto"/>
        </w:rPr>
        <w:t xml:space="preserve"> 2022</w:t>
      </w:r>
      <w:r w:rsidR="00682CA5" w:rsidRPr="00233FBF">
        <w:rPr>
          <w:rFonts w:ascii="Arial" w:eastAsia="Times New Roman" w:hAnsi="Arial" w:cs="Arial"/>
          <w:b/>
          <w:color w:val="auto"/>
        </w:rPr>
        <w:t xml:space="preserve"> </w:t>
      </w:r>
      <w:r w:rsidRPr="00233FBF">
        <w:rPr>
          <w:rFonts w:ascii="Arial" w:eastAsia="Times New Roman" w:hAnsi="Arial" w:cs="Arial"/>
          <w:b/>
          <w:color w:val="auto"/>
        </w:rPr>
        <w:t>г.</w:t>
      </w:r>
    </w:p>
    <w:p w14:paraId="3E119430" w14:textId="4FDEA188" w:rsidR="005E2E8E" w:rsidRDefault="00234B61" w:rsidP="005E2E8E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Cs/>
          <w:color w:val="auto"/>
          <w:lang w:val="uz-Cyrl-UZ"/>
        </w:rPr>
      </w:pPr>
      <w:r w:rsidRPr="00234B61">
        <w:rPr>
          <w:rFonts w:ascii="Arial" w:eastAsia="Times New Roman" w:hAnsi="Arial" w:cs="Arial"/>
          <w:bCs/>
          <w:color w:val="auto"/>
        </w:rPr>
        <w:t>Ветеринария ва чорвачиликни ривожлантириш давлат қўмитаси</w:t>
      </w:r>
      <w:r>
        <w:rPr>
          <w:rFonts w:ascii="Arial" w:eastAsia="Times New Roman" w:hAnsi="Arial" w:cs="Arial"/>
          <w:bCs/>
          <w:color w:val="auto"/>
          <w:lang w:val="uz-Cyrl-UZ"/>
        </w:rPr>
        <w:t>нинг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 xml:space="preserve"> </w:t>
      </w:r>
      <w:r>
        <w:rPr>
          <w:rFonts w:ascii="Arial" w:eastAsia="Times New Roman" w:hAnsi="Arial" w:cs="Arial"/>
          <w:bCs/>
          <w:color w:val="auto"/>
          <w:lang w:val="uz-Cyrl-UZ"/>
        </w:rPr>
        <w:t xml:space="preserve">ветеринария препаратларини сифатли сақлаш, совуқлик занжирини мустаҳкамлаш мақсадида ветеринария препаратлари сақланадиган уч дона махсус музлатгичларни 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 xml:space="preserve">таъмирлаш ҳамда </w:t>
      </w:r>
      <w:r>
        <w:rPr>
          <w:rFonts w:ascii="Arial" w:eastAsia="Times New Roman" w:hAnsi="Arial" w:cs="Arial"/>
          <w:bCs/>
          <w:color w:val="auto"/>
          <w:lang w:val="uz-Cyrl-UZ"/>
        </w:rPr>
        <w:t xml:space="preserve">техник </w:t>
      </w:r>
      <w:r w:rsidR="00F9719C">
        <w:rPr>
          <w:rFonts w:ascii="Arial" w:eastAsia="Times New Roman" w:hAnsi="Arial" w:cs="Arial"/>
          <w:bCs/>
          <w:color w:val="auto"/>
          <w:lang w:val="uz-Cyrl-UZ"/>
        </w:rPr>
        <w:t>хизмат кўрсатиш.</w:t>
      </w:r>
    </w:p>
    <w:p w14:paraId="2F3BBDFA" w14:textId="77777777" w:rsidR="00F9719C" w:rsidRPr="005E2E8E" w:rsidRDefault="00F9719C" w:rsidP="009F1223">
      <w:pPr>
        <w:tabs>
          <w:tab w:val="left" w:pos="720"/>
        </w:tabs>
        <w:spacing w:after="0" w:line="276" w:lineRule="auto"/>
        <w:ind w:right="-143"/>
        <w:jc w:val="center"/>
        <w:rPr>
          <w:rFonts w:ascii="Arial" w:eastAsia="Times New Roman" w:hAnsi="Arial" w:cs="Arial"/>
          <w:b/>
          <w:color w:val="auto"/>
        </w:rPr>
      </w:pPr>
    </w:p>
    <w:tbl>
      <w:tblPr>
        <w:tblStyle w:val="12"/>
        <w:tblW w:w="10997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567"/>
        <w:gridCol w:w="2917"/>
        <w:gridCol w:w="7513"/>
      </w:tblGrid>
      <w:tr w:rsidR="00040E8C" w:rsidRPr="000B08C3" w14:paraId="36D1A73F" w14:textId="77777777" w:rsidTr="00DA47A3">
        <w:tc>
          <w:tcPr>
            <w:tcW w:w="567" w:type="dxa"/>
          </w:tcPr>
          <w:p w14:paraId="2FBF1158" w14:textId="090D1797" w:rsidR="00040E8C" w:rsidRPr="009F1223" w:rsidRDefault="009F1223" w:rsidP="009F1223">
            <w:pPr>
              <w:spacing w:line="276" w:lineRule="auto"/>
              <w:ind w:right="-143"/>
              <w:jc w:val="center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№</w:t>
            </w:r>
          </w:p>
        </w:tc>
        <w:tc>
          <w:tcPr>
            <w:tcW w:w="2917" w:type="dxa"/>
          </w:tcPr>
          <w:p w14:paraId="500934DC" w14:textId="1A4BF5DC" w:rsidR="00040E8C" w:rsidRPr="000B08C3" w:rsidRDefault="00FE13AB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>
              <w:rPr>
                <w:rFonts w:ascii="Arial" w:eastAsia="Times New Roman" w:hAnsi="Arial" w:cs="Arial"/>
                <w:lang w:val="uz-Cyrl-UZ"/>
              </w:rPr>
              <w:t>Асосий маълумотлар</w:t>
            </w:r>
          </w:p>
        </w:tc>
        <w:tc>
          <w:tcPr>
            <w:tcW w:w="7513" w:type="dxa"/>
          </w:tcPr>
          <w:p w14:paraId="0C3DB83D" w14:textId="6F23B59C" w:rsidR="009B0672" w:rsidRPr="009B0672" w:rsidRDefault="009F1223" w:rsidP="009F1223">
            <w:pPr>
              <w:tabs>
                <w:tab w:val="left" w:pos="720"/>
              </w:tabs>
              <w:spacing w:line="276" w:lineRule="auto"/>
              <w:ind w:right="-143"/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</w:t>
            </w:r>
            <w:r w:rsidR="009B0672">
              <w:rPr>
                <w:rFonts w:ascii="Arial" w:eastAsia="Times New Roman" w:hAnsi="Arial" w:cs="Arial"/>
                <w:bCs/>
                <w:color w:val="auto"/>
              </w:rPr>
              <w:t>.</w:t>
            </w:r>
          </w:p>
        </w:tc>
      </w:tr>
      <w:tr w:rsidR="00040E8C" w:rsidRPr="009F1223" w14:paraId="66B10E71" w14:textId="77777777" w:rsidTr="00DA47A3">
        <w:trPr>
          <w:trHeight w:val="355"/>
        </w:trPr>
        <w:tc>
          <w:tcPr>
            <w:tcW w:w="567" w:type="dxa"/>
          </w:tcPr>
          <w:p w14:paraId="2409E060" w14:textId="241EFC40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1</w:t>
            </w:r>
          </w:p>
        </w:tc>
        <w:tc>
          <w:tcPr>
            <w:tcW w:w="2917" w:type="dxa"/>
          </w:tcPr>
          <w:p w14:paraId="29F1771A" w14:textId="59E51512" w:rsidR="00040E8C" w:rsidRPr="009F1223" w:rsidRDefault="009F122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Объект номи</w:t>
            </w:r>
          </w:p>
        </w:tc>
        <w:tc>
          <w:tcPr>
            <w:tcW w:w="7513" w:type="dxa"/>
          </w:tcPr>
          <w:p w14:paraId="2F72EB13" w14:textId="3785E59A" w:rsidR="00040E8C" w:rsidRPr="009B64AA" w:rsidRDefault="000B08C3" w:rsidP="00BC3205">
            <w:pPr>
              <w:spacing w:line="276" w:lineRule="auto"/>
              <w:ind w:right="-143"/>
              <w:rPr>
                <w:rFonts w:ascii="Arial" w:hAnsi="Arial" w:cs="Arial"/>
                <w:lang w:val="uz-Cyrl-UZ" w:eastAsia="en-US"/>
              </w:rPr>
            </w:pPr>
            <w:r w:rsidRPr="009F1223">
              <w:rPr>
                <w:rFonts w:ascii="Arial" w:hAnsi="Arial" w:cs="Arial"/>
                <w:color w:val="auto"/>
                <w:lang w:val="uz-Cyrl-UZ" w:eastAsia="en-US"/>
              </w:rPr>
              <w:t xml:space="preserve"> </w:t>
            </w:r>
            <w:r w:rsidR="009F1223"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</w:t>
            </w:r>
            <w:r w:rsid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ҳисобида бўлган уч дона махсус </w:t>
            </w:r>
            <w:r w:rsid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музлатгичларни таъмирлаш ҳамда техник хизмат кўрсатиш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. 1) Агрегат 5 НР 2 дона. 2) Фреон </w:t>
            </w:r>
            <w:r w:rsidR="00064D08" w:rsidRP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R 22 13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,6 кг 2 дона, 3) Трубка Мед 19 дм 10 дона, 4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) Трубка Мед 1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>2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дм 10 дона,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5) Армофлекс қора (19*09) 10 дона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,</w:t>
            </w:r>
            <w:r w:rsidR="00064D08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6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) Армофлекс қора (1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2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*09) 10 дона,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7) Шит 7,5 кв 1 дона, 8)Пружина 12 дм 1 дона, </w:t>
            </w:r>
            <w:r w:rsidR="00245E2F">
              <w:rPr>
                <w:rFonts w:ascii="Arial" w:eastAsia="Times New Roman" w:hAnsi="Arial" w:cs="Arial"/>
                <w:bCs/>
                <w:color w:val="auto"/>
                <w:lang w:val="uz-Cyrl-UZ"/>
              </w:rPr>
              <w:t>9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) ТРВ </w:t>
            </w:r>
            <w:r w:rsidR="009B64AA" w:rsidRP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>R-22</w:t>
            </w:r>
            <w:r w:rsidR="009B64AA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4 дона, </w:t>
            </w:r>
            <w:r w:rsidR="00245E2F">
              <w:rPr>
                <w:rFonts w:ascii="Arial" w:eastAsia="Times New Roman" w:hAnsi="Arial" w:cs="Arial"/>
                <w:bCs/>
                <w:color w:val="auto"/>
                <w:lang w:val="uz-Cyrl-UZ"/>
              </w:rPr>
              <w:t>10</w:t>
            </w:r>
            <w:r w:rsidR="008B1A0D">
              <w:rPr>
                <w:rFonts w:ascii="Arial" w:eastAsia="Times New Roman" w:hAnsi="Arial" w:cs="Arial"/>
                <w:bCs/>
                <w:color w:val="auto"/>
                <w:lang w:val="uz-Cyrl-UZ"/>
              </w:rPr>
              <w:t>)</w:t>
            </w:r>
            <w:r w:rsidR="00245E2F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Припой мед 30 дона, 11) Фулос 100 гр 1 дона, 12) Лед лампа влагастойкий 4 дона, 13) Вентилятор 500/220 2 дона.</w:t>
            </w:r>
          </w:p>
        </w:tc>
      </w:tr>
      <w:tr w:rsidR="00040E8C" w:rsidRPr="000B08C3" w14:paraId="51444B1E" w14:textId="77777777" w:rsidTr="00DA47A3">
        <w:trPr>
          <w:trHeight w:val="1068"/>
        </w:trPr>
        <w:tc>
          <w:tcPr>
            <w:tcW w:w="567" w:type="dxa"/>
          </w:tcPr>
          <w:p w14:paraId="3183FD63" w14:textId="71324B36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2</w:t>
            </w:r>
          </w:p>
        </w:tc>
        <w:tc>
          <w:tcPr>
            <w:tcW w:w="2917" w:type="dxa"/>
          </w:tcPr>
          <w:p w14:paraId="2F9C8DDE" w14:textId="28449895" w:rsidR="00040E8C" w:rsidRPr="00843EA7" w:rsidRDefault="00843EA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Буюртмачи</w:t>
            </w:r>
          </w:p>
        </w:tc>
        <w:tc>
          <w:tcPr>
            <w:tcW w:w="7513" w:type="dxa"/>
          </w:tcPr>
          <w:p w14:paraId="09AD1D28" w14:textId="03995DCC" w:rsidR="002C3C76" w:rsidRPr="000B08C3" w:rsidRDefault="00843EA7" w:rsidP="00682CA5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Century Gothic" w:hAnsi="Arial" w:cs="Arial"/>
                <w:color w:val="auto"/>
                <w:lang w:bidi="ru-RU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 w:rsidR="009B0672">
              <w:rPr>
                <w:rFonts w:ascii="Arial" w:eastAsia="Century Gothic" w:hAnsi="Arial" w:cs="Arial"/>
                <w:color w:val="auto"/>
                <w:lang w:bidi="ru-RU"/>
              </w:rPr>
              <w:t>.</w:t>
            </w:r>
          </w:p>
        </w:tc>
      </w:tr>
      <w:tr w:rsidR="00040E8C" w:rsidRPr="002A7179" w14:paraId="39A70F04" w14:textId="77777777" w:rsidTr="00DA47A3">
        <w:tc>
          <w:tcPr>
            <w:tcW w:w="567" w:type="dxa"/>
          </w:tcPr>
          <w:p w14:paraId="44029198" w14:textId="0A7783E7" w:rsidR="00040E8C" w:rsidRPr="007E0376" w:rsidRDefault="007E0376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3</w:t>
            </w:r>
          </w:p>
        </w:tc>
        <w:tc>
          <w:tcPr>
            <w:tcW w:w="2917" w:type="dxa"/>
          </w:tcPr>
          <w:p w14:paraId="319849F0" w14:textId="0D3A751A" w:rsidR="00040E8C" w:rsidRPr="000B08C3" w:rsidRDefault="00DD003E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Қатнашувчилар учун талаблар</w:t>
            </w:r>
            <w:r w:rsidR="000B08C3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0C4B99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14:paraId="63C3D290" w14:textId="07F688FC" w:rsidR="00A51DF6" w:rsidRPr="002A7179" w:rsidRDefault="007E0376" w:rsidP="009B0672">
            <w:pPr>
              <w:spacing w:line="276" w:lineRule="auto"/>
              <w:rPr>
                <w:rFonts w:ascii="Times New Roman" w:hAnsi="Times New Roman"/>
                <w:lang w:val="uz-Cyrl-UZ"/>
              </w:rPr>
            </w:pPr>
            <w:r w:rsidRPr="009F122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 ҳисобида бўлган уч дона махсус музлатгичларни таъмирлаш ҳамда техник хизмат кўрсатиш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. Танловда мулкчилик шаклидан</w:t>
            </w:r>
            <w:r w:rsidR="002A7179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қатъий назар шу мазмунда хизматлар кўрсатишга ихтисослашган, камида 1 йил тажрибага эга бўлган юридик мақомга эга бўлиши; Техник хизматларни бажариш учун зарур бўлган эхтиёт қисмлар, асбоб-ускуналар, мутахассисларнинг мавжудлиги, шартномалар тузиш юзасидан фуқаролик-муомала хуқуқий</w:t>
            </w:r>
            <w:r w:rsidR="00A94BDC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л</w:t>
            </w:r>
            <w:r w:rsidR="00126A97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аёқат ва ваколатларга эга бўлиши; танлов иштирокчилари ўз ҳисобидан қўйилган хар бир эҳтиёт қисм учун камида бир йил кафолат бериши; ўрнатилган эҳтиёт қисмлар  кафолат муддати тугамасдан яроқсиз ҳолга келса 10 кун муддатда алмаштириб бериш шарт. </w:t>
            </w:r>
          </w:p>
          <w:p w14:paraId="53748F37" w14:textId="6BA3923C" w:rsidR="00B352FE" w:rsidRPr="002A7179" w:rsidRDefault="00B352FE" w:rsidP="007E0376">
            <w:pPr>
              <w:rPr>
                <w:rFonts w:ascii="Arial" w:eastAsia="Century Gothic" w:hAnsi="Arial" w:cs="Arial"/>
                <w:color w:val="auto"/>
                <w:lang w:val="uz-Cyrl-UZ" w:bidi="ru-RU"/>
              </w:rPr>
            </w:pPr>
          </w:p>
        </w:tc>
      </w:tr>
      <w:tr w:rsidR="00040E8C" w:rsidRPr="00A614A4" w14:paraId="6C0DD440" w14:textId="77777777" w:rsidTr="00DA47A3">
        <w:trPr>
          <w:trHeight w:val="472"/>
        </w:trPr>
        <w:tc>
          <w:tcPr>
            <w:tcW w:w="567" w:type="dxa"/>
          </w:tcPr>
          <w:p w14:paraId="58F7E4B8" w14:textId="36D1A629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4</w:t>
            </w:r>
          </w:p>
        </w:tc>
        <w:tc>
          <w:tcPr>
            <w:tcW w:w="2917" w:type="dxa"/>
          </w:tcPr>
          <w:p w14:paraId="390E3FA2" w14:textId="0000FCD3" w:rsidR="00040E8C" w:rsidRPr="00126A97" w:rsidRDefault="00126A97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Тижорат таклифларини тақдим</w:t>
            </w:r>
            <w:r w:rsidR="00A614A4">
              <w:rPr>
                <w:rFonts w:ascii="Arial" w:hAnsi="Arial" w:cs="Arial"/>
                <w:color w:val="auto"/>
                <w:lang w:val="uz-Cyrl-UZ" w:eastAsia="en-US"/>
              </w:rPr>
              <w:t xml:space="preserve"> этиш шартлари</w:t>
            </w:r>
          </w:p>
        </w:tc>
        <w:tc>
          <w:tcPr>
            <w:tcW w:w="7513" w:type="dxa"/>
          </w:tcPr>
          <w:p w14:paraId="4D7DBECE" w14:textId="3F4A7EC7" w:rsidR="00040E8C" w:rsidRPr="00A614A4" w:rsidRDefault="00A614A4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Давлат рўйҳтидан ўтказилганлиги тўғрисида гувоҳнома, раҳбарнинг паспорт нусхаси, Ўз балансида бўлмаган тақдирда ижара шартномалари нусхалари.</w:t>
            </w:r>
          </w:p>
        </w:tc>
      </w:tr>
      <w:tr w:rsidR="00A614A4" w:rsidRPr="00A614A4" w14:paraId="2E5B41A2" w14:textId="77777777" w:rsidTr="00DA47A3">
        <w:trPr>
          <w:trHeight w:val="472"/>
        </w:trPr>
        <w:tc>
          <w:tcPr>
            <w:tcW w:w="567" w:type="dxa"/>
          </w:tcPr>
          <w:p w14:paraId="3341981C" w14:textId="7DF1B79E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5</w:t>
            </w:r>
          </w:p>
        </w:tc>
        <w:tc>
          <w:tcPr>
            <w:tcW w:w="2917" w:type="dxa"/>
          </w:tcPr>
          <w:p w14:paraId="76754A01" w14:textId="384D5251" w:rsidR="00A614A4" w:rsidRDefault="00A614A4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Бажарилган ишлар</w:t>
            </w:r>
          </w:p>
        </w:tc>
        <w:tc>
          <w:tcPr>
            <w:tcW w:w="7513" w:type="dxa"/>
          </w:tcPr>
          <w:p w14:paraId="14016D2F" w14:textId="77777777" w:rsidR="00A614A4" w:rsidRDefault="00A614A4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“Буюртмачи” тасдиқланган бирламчи хужжатларга асосан “Бажарувчи” нуқсон далалатномаси тузади</w:t>
            </w:r>
            <w:r w:rsidR="009D6AC8">
              <w:rPr>
                <w:rFonts w:ascii="Arial" w:hAnsi="Arial" w:cs="Arial"/>
                <w:color w:val="auto"/>
                <w:lang w:val="uz-Cyrl-UZ" w:eastAsia="en-US"/>
              </w:rPr>
              <w:t xml:space="preserve"> ва “Буюртмачи”га  хисоб-фактура орқали тўловга тақдим қилади.</w:t>
            </w:r>
          </w:p>
          <w:p w14:paraId="732EE29A" w14:textId="77777777" w:rsidR="009D6AC8" w:rsidRDefault="009D6AC8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“Буюртмачи” “Бажарувчи”</w:t>
            </w:r>
            <w:r w:rsidR="00B047F1">
              <w:rPr>
                <w:rFonts w:ascii="Arial" w:hAnsi="Arial" w:cs="Arial"/>
                <w:color w:val="auto"/>
                <w:lang w:val="uz-Cyrl-UZ" w:eastAsia="en-US"/>
              </w:rPr>
              <w:t xml:space="preserve"> нинг ёзма талаби бўйича  кўрсатилган ишлар ҳажмидан келиб чиқиб 30 фоиз олдиндан тўловни амалга оширади. Қолган тўловлар ҳисоб фактурага асосан тўлаб берилади.</w:t>
            </w:r>
          </w:p>
          <w:p w14:paraId="0CA4EE6B" w14:textId="607F8DEB" w:rsidR="00B047F1" w:rsidRDefault="00F749C9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 xml:space="preserve">Кўрсатилган хизматлар учун жами 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t xml:space="preserve">ҚҚС билан 60 000 000 сўмни ташкил </w:t>
            </w:r>
            <w:r w:rsidR="00DA47A3">
              <w:rPr>
                <w:rFonts w:ascii="Arial" w:hAnsi="Arial" w:cs="Arial"/>
                <w:color w:val="auto"/>
                <w:lang w:val="uz-Cyrl-UZ" w:eastAsia="en-US"/>
              </w:rPr>
              <w:lastRenderedPageBreak/>
              <w:t>қилади. Нарх наво ўзгарганда нархлар келишув баённомасига ўзгартириш кмритилади.</w:t>
            </w:r>
          </w:p>
        </w:tc>
      </w:tr>
      <w:tr w:rsidR="00DA47A3" w:rsidRPr="00A614A4" w14:paraId="3F272A9C" w14:textId="77777777" w:rsidTr="00DA47A3">
        <w:trPr>
          <w:trHeight w:val="472"/>
        </w:trPr>
        <w:tc>
          <w:tcPr>
            <w:tcW w:w="567" w:type="dxa"/>
          </w:tcPr>
          <w:p w14:paraId="1EE522B6" w14:textId="56F49A8D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lastRenderedPageBreak/>
              <w:t>6</w:t>
            </w:r>
          </w:p>
        </w:tc>
        <w:tc>
          <w:tcPr>
            <w:tcW w:w="2917" w:type="dxa"/>
          </w:tcPr>
          <w:p w14:paraId="5771722A" w14:textId="2A0A65EA" w:rsidR="00DA47A3" w:rsidRDefault="00DA47A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 тури</w:t>
            </w:r>
          </w:p>
        </w:tc>
        <w:tc>
          <w:tcPr>
            <w:tcW w:w="7513" w:type="dxa"/>
          </w:tcPr>
          <w:p w14:paraId="36358B20" w14:textId="35FE3D88" w:rsidR="00DA47A3" w:rsidRDefault="00DA47A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 w:rsidRPr="00DA47A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 ветеринария препаратларини сифатли сақлаш, совуқлик занжирини мустаҳкамлаш мақсадида ветеринария препаратлари сақланадиган уч дона махсус музлатгичларни таъмирлаш ҳамда техник хизмат кўрсатиш</w:t>
            </w:r>
          </w:p>
        </w:tc>
      </w:tr>
      <w:tr w:rsidR="00DA47A3" w:rsidRPr="00A614A4" w14:paraId="65EA9D89" w14:textId="77777777" w:rsidTr="00DA47A3">
        <w:trPr>
          <w:trHeight w:val="472"/>
        </w:trPr>
        <w:tc>
          <w:tcPr>
            <w:tcW w:w="567" w:type="dxa"/>
          </w:tcPr>
          <w:p w14:paraId="3D20B832" w14:textId="151D1FED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7</w:t>
            </w:r>
          </w:p>
        </w:tc>
        <w:tc>
          <w:tcPr>
            <w:tcW w:w="2917" w:type="dxa"/>
          </w:tcPr>
          <w:p w14:paraId="2B4738FF" w14:textId="5A70F2E2" w:rsidR="00DA47A3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Ишни бажариш муддати</w:t>
            </w:r>
          </w:p>
        </w:tc>
        <w:tc>
          <w:tcPr>
            <w:tcW w:w="7513" w:type="dxa"/>
          </w:tcPr>
          <w:p w14:paraId="66625884" w14:textId="5306B17F" w:rsidR="00DA47A3" w:rsidRPr="00DA47A3" w:rsidRDefault="00300641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Беш иш кун</w:t>
            </w:r>
          </w:p>
        </w:tc>
      </w:tr>
      <w:tr w:rsidR="00300641" w:rsidRPr="00A614A4" w14:paraId="42C1CA66" w14:textId="77777777" w:rsidTr="00DA47A3">
        <w:trPr>
          <w:trHeight w:val="472"/>
        </w:trPr>
        <w:tc>
          <w:tcPr>
            <w:tcW w:w="567" w:type="dxa"/>
          </w:tcPr>
          <w:p w14:paraId="53BB45E4" w14:textId="1F7E8426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8</w:t>
            </w:r>
          </w:p>
        </w:tc>
        <w:tc>
          <w:tcPr>
            <w:tcW w:w="2917" w:type="dxa"/>
          </w:tcPr>
          <w:p w14:paraId="52752ED8" w14:textId="2AFE8FEE" w:rsidR="00300641" w:rsidRDefault="00300641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Техник хавфсизлик бўйича талаблар</w:t>
            </w:r>
          </w:p>
        </w:tc>
        <w:tc>
          <w:tcPr>
            <w:tcW w:w="7513" w:type="dxa"/>
          </w:tcPr>
          <w:p w14:paraId="7492E756" w14:textId="2D2D52CF" w:rsidR="00300641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Бажарувчи иш бажариш жарёнида техника хавфсизлик қоидаларига тўл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иқ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риоя қилиши шарт.</w:t>
            </w:r>
            <w:r w:rsidR="006E1854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Хавфсизлик қоидаларига риоя қилинмаса Буюртмачи жавобгарликни зиммасига олмайди.</w:t>
            </w:r>
          </w:p>
        </w:tc>
      </w:tr>
      <w:tr w:rsidR="004E4363" w:rsidRPr="00A614A4" w14:paraId="3C91F844" w14:textId="77777777" w:rsidTr="00DA47A3">
        <w:trPr>
          <w:trHeight w:val="472"/>
        </w:trPr>
        <w:tc>
          <w:tcPr>
            <w:tcW w:w="567" w:type="dxa"/>
          </w:tcPr>
          <w:p w14:paraId="4FA01DBD" w14:textId="46EE1774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9</w:t>
            </w:r>
          </w:p>
        </w:tc>
        <w:tc>
          <w:tcPr>
            <w:tcW w:w="2917" w:type="dxa"/>
          </w:tcPr>
          <w:p w14:paraId="4CA1B593" w14:textId="5AA980DD" w:rsidR="004E4363" w:rsidRDefault="004E4363" w:rsidP="00BC3205">
            <w:pPr>
              <w:spacing w:line="276" w:lineRule="auto"/>
              <w:ind w:right="-143"/>
              <w:rPr>
                <w:rFonts w:ascii="Arial" w:hAnsi="Arial" w:cs="Arial"/>
                <w:color w:val="auto"/>
                <w:lang w:val="uz-Cyrl-UZ" w:eastAsia="en-US"/>
              </w:rPr>
            </w:pPr>
            <w:r>
              <w:rPr>
                <w:rFonts w:ascii="Arial" w:hAnsi="Arial" w:cs="Arial"/>
                <w:color w:val="auto"/>
                <w:lang w:val="uz-Cyrl-UZ" w:eastAsia="en-US"/>
              </w:rPr>
              <w:t>Молиялаштириш манбаи</w:t>
            </w:r>
          </w:p>
        </w:tc>
        <w:tc>
          <w:tcPr>
            <w:tcW w:w="7513" w:type="dxa"/>
          </w:tcPr>
          <w:p w14:paraId="72BFA10A" w14:textId="5252BC41" w:rsidR="004E4363" w:rsidRDefault="004E4363" w:rsidP="005E2E8E">
            <w:pPr>
              <w:widowControl w:val="0"/>
              <w:autoSpaceDE w:val="0"/>
              <w:autoSpaceDN w:val="0"/>
              <w:spacing w:before="32" w:line="276" w:lineRule="auto"/>
              <w:ind w:right="-143"/>
              <w:rPr>
                <w:rFonts w:ascii="Arial" w:eastAsia="Times New Roman" w:hAnsi="Arial" w:cs="Arial"/>
                <w:bCs/>
                <w:color w:val="auto"/>
                <w:lang w:val="uz-Cyrl-UZ"/>
              </w:rPr>
            </w:pPr>
            <w:r w:rsidRPr="00DA47A3">
              <w:rPr>
                <w:rFonts w:ascii="Arial" w:eastAsia="Times New Roman" w:hAnsi="Arial" w:cs="Arial"/>
                <w:bCs/>
                <w:color w:val="auto"/>
                <w:lang w:val="uz-Cyrl-UZ"/>
              </w:rPr>
              <w:t>Ветеринария ва чорвачиликни ривожлантириш давлат қўмитаси</w:t>
            </w:r>
            <w:r>
              <w:rPr>
                <w:rFonts w:ascii="Arial" w:eastAsia="Times New Roman" w:hAnsi="Arial" w:cs="Arial"/>
                <w:bCs/>
                <w:color w:val="auto"/>
                <w:lang w:val="uz-Cyrl-UZ"/>
              </w:rPr>
              <w:t>нинг</w:t>
            </w:r>
            <w:r w:rsidR="00D76270">
              <w:rPr>
                <w:rFonts w:ascii="Arial" w:eastAsia="Times New Roman" w:hAnsi="Arial" w:cs="Arial"/>
                <w:bCs/>
                <w:color w:val="auto"/>
                <w:lang w:val="uz-Cyrl-UZ"/>
              </w:rPr>
              <w:t xml:space="preserve"> Ветеринарияни ривожлантириш жамғармаси маблағлари ҳисобидан.</w:t>
            </w:r>
          </w:p>
        </w:tc>
      </w:tr>
    </w:tbl>
    <w:p w14:paraId="31CB9C93" w14:textId="758B5BC7" w:rsidR="00EA6A03" w:rsidRPr="004E4363" w:rsidRDefault="00EA6A03" w:rsidP="00BC3205">
      <w:pPr>
        <w:spacing w:before="240" w:line="276" w:lineRule="auto"/>
        <w:ind w:right="-143"/>
        <w:rPr>
          <w:rFonts w:ascii="Arial" w:hAnsi="Arial" w:cs="Arial"/>
          <w:color w:val="auto"/>
          <w:lang w:val="uz-Cyrl-UZ" w:eastAsia="en-US"/>
        </w:rPr>
      </w:pPr>
    </w:p>
    <w:p w14:paraId="4AD67E39" w14:textId="2904C222" w:rsidR="00EA6A03" w:rsidRPr="004E4363" w:rsidRDefault="000B08C3" w:rsidP="00BC3205">
      <w:pPr>
        <w:spacing w:line="276" w:lineRule="auto"/>
        <w:ind w:right="-143"/>
        <w:rPr>
          <w:rFonts w:ascii="Arial" w:hAnsi="Arial" w:cs="Arial"/>
          <w:color w:val="auto"/>
          <w:lang w:val="uz-Cyrl-UZ" w:eastAsia="en-US"/>
        </w:rPr>
      </w:pPr>
      <w:r w:rsidRPr="004E4363">
        <w:rPr>
          <w:rFonts w:ascii="Arial" w:hAnsi="Arial" w:cs="Arial"/>
          <w:color w:val="auto"/>
          <w:lang w:val="uz-Cyrl-UZ" w:eastAsia="en-US"/>
        </w:rPr>
        <w:t xml:space="preserve"> </w:t>
      </w:r>
    </w:p>
    <w:p w14:paraId="661330D8" w14:textId="6167CC2E" w:rsidR="00040E8C" w:rsidRPr="004E4363" w:rsidRDefault="00EA6A03" w:rsidP="00BC3205">
      <w:pPr>
        <w:spacing w:line="276" w:lineRule="auto"/>
        <w:ind w:right="-143"/>
        <w:rPr>
          <w:rFonts w:ascii="Arial" w:hAnsi="Arial" w:cs="Arial"/>
          <w:color w:val="auto"/>
          <w:lang w:val="uz-Cyrl-UZ" w:eastAsia="en-US"/>
        </w:rPr>
      </w:pPr>
      <w:r w:rsidRPr="004E4363">
        <w:rPr>
          <w:rFonts w:ascii="Arial" w:hAnsi="Arial" w:cs="Arial"/>
          <w:color w:val="auto"/>
          <w:lang w:val="uz-Cyrl-UZ" w:eastAsia="en-US"/>
        </w:rPr>
        <w:t xml:space="preserve"> </w:t>
      </w:r>
    </w:p>
    <w:sectPr w:rsidR="00040E8C" w:rsidRPr="004E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3EBC" w14:textId="77777777" w:rsidR="00C535F4" w:rsidRDefault="00C535F4" w:rsidP="00040E8C">
      <w:pPr>
        <w:spacing w:after="0" w:line="240" w:lineRule="auto"/>
      </w:pPr>
      <w:r>
        <w:separator/>
      </w:r>
    </w:p>
  </w:endnote>
  <w:endnote w:type="continuationSeparator" w:id="0">
    <w:p w14:paraId="643B86F5" w14:textId="77777777" w:rsidR="00C535F4" w:rsidRDefault="00C535F4" w:rsidP="0004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D116" w14:textId="77777777" w:rsidR="00C535F4" w:rsidRDefault="00C535F4" w:rsidP="00040E8C">
      <w:pPr>
        <w:spacing w:after="0" w:line="240" w:lineRule="auto"/>
      </w:pPr>
      <w:r>
        <w:separator/>
      </w:r>
    </w:p>
  </w:footnote>
  <w:footnote w:type="continuationSeparator" w:id="0">
    <w:p w14:paraId="4E48C783" w14:textId="77777777" w:rsidR="00C535F4" w:rsidRDefault="00C535F4" w:rsidP="0004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1C"/>
    <w:multiLevelType w:val="hybridMultilevel"/>
    <w:tmpl w:val="9958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 w15:restartNumberingAfterBreak="0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6756D"/>
    <w:multiLevelType w:val="hybridMultilevel"/>
    <w:tmpl w:val="6A6E81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248EB"/>
    <w:multiLevelType w:val="hybridMultilevel"/>
    <w:tmpl w:val="D6F2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991"/>
    <w:multiLevelType w:val="hybridMultilevel"/>
    <w:tmpl w:val="E8C21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670D5"/>
    <w:multiLevelType w:val="hybridMultilevel"/>
    <w:tmpl w:val="610A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1838"/>
    <w:multiLevelType w:val="hybridMultilevel"/>
    <w:tmpl w:val="B332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C7C"/>
    <w:multiLevelType w:val="hybridMultilevel"/>
    <w:tmpl w:val="97F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7E38"/>
    <w:multiLevelType w:val="hybridMultilevel"/>
    <w:tmpl w:val="E236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D75415"/>
    <w:multiLevelType w:val="hybridMultilevel"/>
    <w:tmpl w:val="F6D2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4E8"/>
    <w:multiLevelType w:val="hybridMultilevel"/>
    <w:tmpl w:val="2C9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52A2"/>
    <w:multiLevelType w:val="hybridMultilevel"/>
    <w:tmpl w:val="ADD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D4534"/>
    <w:multiLevelType w:val="hybridMultilevel"/>
    <w:tmpl w:val="79A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B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5AD8"/>
    <w:multiLevelType w:val="hybridMultilevel"/>
    <w:tmpl w:val="AF9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37154"/>
    <w:multiLevelType w:val="hybridMultilevel"/>
    <w:tmpl w:val="E884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2416"/>
    <w:multiLevelType w:val="hybridMultilevel"/>
    <w:tmpl w:val="2D568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DB289B"/>
    <w:multiLevelType w:val="hybridMultilevel"/>
    <w:tmpl w:val="13F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3956"/>
    <w:multiLevelType w:val="hybridMultilevel"/>
    <w:tmpl w:val="348E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28CF"/>
    <w:multiLevelType w:val="multilevel"/>
    <w:tmpl w:val="8FE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394294"/>
    <w:multiLevelType w:val="hybridMultilevel"/>
    <w:tmpl w:val="BE84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9154B"/>
    <w:multiLevelType w:val="hybridMultilevel"/>
    <w:tmpl w:val="0BE4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4131">
    <w:abstractNumId w:val="1"/>
  </w:num>
  <w:num w:numId="2" w16cid:durableId="582565516">
    <w:abstractNumId w:val="18"/>
  </w:num>
  <w:num w:numId="3" w16cid:durableId="1841698421">
    <w:abstractNumId w:val="2"/>
  </w:num>
  <w:num w:numId="4" w16cid:durableId="1917788458">
    <w:abstractNumId w:val="9"/>
  </w:num>
  <w:num w:numId="5" w16cid:durableId="939529806">
    <w:abstractNumId w:val="15"/>
  </w:num>
  <w:num w:numId="6" w16cid:durableId="151877947">
    <w:abstractNumId w:val="4"/>
  </w:num>
  <w:num w:numId="7" w16cid:durableId="1895389920">
    <w:abstractNumId w:val="0"/>
  </w:num>
  <w:num w:numId="8" w16cid:durableId="1734693990">
    <w:abstractNumId w:val="21"/>
  </w:num>
  <w:num w:numId="9" w16cid:durableId="1489517129">
    <w:abstractNumId w:val="12"/>
  </w:num>
  <w:num w:numId="10" w16cid:durableId="133525894">
    <w:abstractNumId w:val="16"/>
  </w:num>
  <w:num w:numId="11" w16cid:durableId="628166865">
    <w:abstractNumId w:val="5"/>
  </w:num>
  <w:num w:numId="12" w16cid:durableId="966547513">
    <w:abstractNumId w:val="6"/>
  </w:num>
  <w:num w:numId="13" w16cid:durableId="1834881367">
    <w:abstractNumId w:val="3"/>
  </w:num>
  <w:num w:numId="14" w16cid:durableId="2033022504">
    <w:abstractNumId w:val="20"/>
  </w:num>
  <w:num w:numId="15" w16cid:durableId="1657370080">
    <w:abstractNumId w:val="17"/>
  </w:num>
  <w:num w:numId="16" w16cid:durableId="2085060561">
    <w:abstractNumId w:val="22"/>
  </w:num>
  <w:num w:numId="17" w16cid:durableId="568420177">
    <w:abstractNumId w:val="19"/>
  </w:num>
  <w:num w:numId="18" w16cid:durableId="1368530479">
    <w:abstractNumId w:val="7"/>
  </w:num>
  <w:num w:numId="19" w16cid:durableId="1008630699">
    <w:abstractNumId w:val="10"/>
  </w:num>
  <w:num w:numId="20" w16cid:durableId="735468096">
    <w:abstractNumId w:val="14"/>
  </w:num>
  <w:num w:numId="21" w16cid:durableId="422185701">
    <w:abstractNumId w:val="13"/>
  </w:num>
  <w:num w:numId="22" w16cid:durableId="1196432295">
    <w:abstractNumId w:val="8"/>
  </w:num>
  <w:num w:numId="23" w16cid:durableId="8611655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C"/>
    <w:rsid w:val="000133A2"/>
    <w:rsid w:val="00027573"/>
    <w:rsid w:val="00040E8C"/>
    <w:rsid w:val="00064D08"/>
    <w:rsid w:val="000B08C3"/>
    <w:rsid w:val="000C4B99"/>
    <w:rsid w:val="000E47BD"/>
    <w:rsid w:val="000F3AE4"/>
    <w:rsid w:val="00126A97"/>
    <w:rsid w:val="001A2E0A"/>
    <w:rsid w:val="00233FBF"/>
    <w:rsid w:val="00234B61"/>
    <w:rsid w:val="00245E2F"/>
    <w:rsid w:val="002621EC"/>
    <w:rsid w:val="002A3498"/>
    <w:rsid w:val="002A7179"/>
    <w:rsid w:val="002C3C76"/>
    <w:rsid w:val="002F2A26"/>
    <w:rsid w:val="00300641"/>
    <w:rsid w:val="00306359"/>
    <w:rsid w:val="00343CFD"/>
    <w:rsid w:val="003D0C75"/>
    <w:rsid w:val="003F7A2E"/>
    <w:rsid w:val="004D0728"/>
    <w:rsid w:val="004D23D6"/>
    <w:rsid w:val="004E4363"/>
    <w:rsid w:val="00583314"/>
    <w:rsid w:val="00592DAE"/>
    <w:rsid w:val="005E1F57"/>
    <w:rsid w:val="005E2E8E"/>
    <w:rsid w:val="0064441C"/>
    <w:rsid w:val="0066683A"/>
    <w:rsid w:val="00682CA5"/>
    <w:rsid w:val="00682FC3"/>
    <w:rsid w:val="006E1854"/>
    <w:rsid w:val="006E5B0A"/>
    <w:rsid w:val="0071151A"/>
    <w:rsid w:val="00754113"/>
    <w:rsid w:val="007D0FDA"/>
    <w:rsid w:val="007D2D17"/>
    <w:rsid w:val="007E0376"/>
    <w:rsid w:val="007F0C79"/>
    <w:rsid w:val="00824693"/>
    <w:rsid w:val="00843EA7"/>
    <w:rsid w:val="00863267"/>
    <w:rsid w:val="00884E30"/>
    <w:rsid w:val="008B1A0D"/>
    <w:rsid w:val="009B0672"/>
    <w:rsid w:val="009B64AA"/>
    <w:rsid w:val="009D6AC8"/>
    <w:rsid w:val="009F1223"/>
    <w:rsid w:val="00A262D6"/>
    <w:rsid w:val="00A51DF6"/>
    <w:rsid w:val="00A614A4"/>
    <w:rsid w:val="00A94BDC"/>
    <w:rsid w:val="00AC323E"/>
    <w:rsid w:val="00B047F1"/>
    <w:rsid w:val="00B352FE"/>
    <w:rsid w:val="00B66030"/>
    <w:rsid w:val="00BC3205"/>
    <w:rsid w:val="00C535F4"/>
    <w:rsid w:val="00CB61C7"/>
    <w:rsid w:val="00CB636C"/>
    <w:rsid w:val="00CB76AA"/>
    <w:rsid w:val="00D02CA1"/>
    <w:rsid w:val="00D04C0C"/>
    <w:rsid w:val="00D42910"/>
    <w:rsid w:val="00D76270"/>
    <w:rsid w:val="00D87A0F"/>
    <w:rsid w:val="00DA47A3"/>
    <w:rsid w:val="00DC258F"/>
    <w:rsid w:val="00DC2C1B"/>
    <w:rsid w:val="00DD003E"/>
    <w:rsid w:val="00DD21B5"/>
    <w:rsid w:val="00DF0ED7"/>
    <w:rsid w:val="00E822A3"/>
    <w:rsid w:val="00E90ED5"/>
    <w:rsid w:val="00EA6A03"/>
    <w:rsid w:val="00F749C9"/>
    <w:rsid w:val="00F9719C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263"/>
  <w15:chartTrackingRefBased/>
  <w15:docId w15:val="{75604A78-6356-43B5-8C58-BE0ED499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40E8C"/>
    <w:rPr>
      <w:rFonts w:ascii="Calibri" w:eastAsia="Calibri" w:hAnsi="Calibri" w:cs="Calibri"/>
      <w:color w:val="000000"/>
      <w:lang w:eastAsia="ru-RU"/>
    </w:rPr>
  </w:style>
  <w:style w:type="paragraph" w:styleId="10">
    <w:name w:val="heading 1"/>
    <w:basedOn w:val="a1"/>
    <w:next w:val="a1"/>
    <w:link w:val="11"/>
    <w:qFormat/>
    <w:rsid w:val="009B0672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9B067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12">
    <w:name w:val="Сетка таблицы1"/>
    <w:basedOn w:val="a3"/>
    <w:next w:val="a5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3"/>
    <w:uiPriority w:val="39"/>
    <w:rsid w:val="000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1"/>
    <w:link w:val="a9"/>
    <w:uiPriority w:val="99"/>
    <w:unhideWhenUsed/>
    <w:rsid w:val="0004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040E8C"/>
    <w:rPr>
      <w:rFonts w:ascii="Calibri" w:eastAsia="Calibri" w:hAnsi="Calibri" w:cs="Calibri"/>
      <w:color w:val="000000"/>
      <w:lang w:eastAsia="ru-RU"/>
    </w:rPr>
  </w:style>
  <w:style w:type="paragraph" w:styleId="aa">
    <w:name w:val="Normal (Web)"/>
    <w:basedOn w:val="a1"/>
    <w:uiPriority w:val="99"/>
    <w:unhideWhenUsed/>
    <w:rsid w:val="0088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No Spacing"/>
    <w:uiPriority w:val="1"/>
    <w:qFormat/>
    <w:rsid w:val="00682FC3"/>
    <w:pPr>
      <w:spacing w:after="0" w:line="240" w:lineRule="auto"/>
    </w:pPr>
  </w:style>
  <w:style w:type="paragraph" w:styleId="ac">
    <w:name w:val="List Paragraph"/>
    <w:basedOn w:val="a1"/>
    <w:uiPriority w:val="34"/>
    <w:qFormat/>
    <w:rsid w:val="000F3AE4"/>
    <w:pPr>
      <w:ind w:left="720"/>
      <w:contextualSpacing/>
    </w:pPr>
  </w:style>
  <w:style w:type="character" w:customStyle="1" w:styleId="11">
    <w:name w:val="Заголовок 1 Знак"/>
    <w:basedOn w:val="a2"/>
    <w:link w:val="10"/>
    <w:rsid w:val="009B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9B06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footnote reference"/>
    <w:basedOn w:val="a2"/>
    <w:semiHidden/>
    <w:rsid w:val="009B0672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e">
    <w:name w:val="footnote text"/>
    <w:basedOn w:val="a1"/>
    <w:link w:val="af"/>
    <w:semiHidden/>
    <w:rsid w:val="009B0672"/>
    <w:pPr>
      <w:suppressAutoHyphens/>
      <w:spacing w:after="120" w:line="240" w:lineRule="auto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  <w:lang w:val="en-US" w:eastAsia="en-US"/>
    </w:rPr>
  </w:style>
  <w:style w:type="character" w:customStyle="1" w:styleId="af">
    <w:name w:val="Текст сноски Знак"/>
    <w:basedOn w:val="a2"/>
    <w:link w:val="ae"/>
    <w:semiHidden/>
    <w:rsid w:val="009B0672"/>
    <w:rPr>
      <w:rFonts w:ascii="Arial" w:eastAsia="Times New Roman" w:hAnsi="Arial" w:cs="Times New Roman"/>
      <w:sz w:val="20"/>
      <w:szCs w:val="20"/>
      <w:lang w:val="en-US"/>
    </w:rPr>
  </w:style>
  <w:style w:type="paragraph" w:styleId="af0">
    <w:name w:val="Title"/>
    <w:basedOn w:val="a1"/>
    <w:next w:val="a1"/>
    <w:link w:val="af1"/>
    <w:qFormat/>
    <w:rsid w:val="009B06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1">
    <w:name w:val="Заголовок Знак"/>
    <w:basedOn w:val="a2"/>
    <w:link w:val="af0"/>
    <w:rsid w:val="009B06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Стиль Списка 1"/>
    <w:basedOn w:val="a1"/>
    <w:link w:val="13"/>
    <w:qFormat/>
    <w:rsid w:val="009B0672"/>
    <w:pPr>
      <w:numPr>
        <w:ilvl w:val="1"/>
        <w:numId w:val="2"/>
      </w:numPr>
      <w:tabs>
        <w:tab w:val="clear" w:pos="1440"/>
        <w:tab w:val="num" w:pos="900"/>
      </w:tabs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character" w:customStyle="1" w:styleId="13">
    <w:name w:val="Стиль Списка 1 Знак"/>
    <w:basedOn w:val="a2"/>
    <w:link w:val="1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9B0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TOC Heading"/>
    <w:basedOn w:val="10"/>
    <w:next w:val="a1"/>
    <w:uiPriority w:val="39"/>
    <w:qFormat/>
    <w:rsid w:val="009B067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1"/>
    <w:next w:val="a1"/>
    <w:autoRedefine/>
    <w:uiPriority w:val="39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styleId="31">
    <w:name w:val="toc 3"/>
    <w:basedOn w:val="a1"/>
    <w:next w:val="a1"/>
    <w:autoRedefine/>
    <w:uiPriority w:val="39"/>
    <w:rsid w:val="009B0672"/>
    <w:pPr>
      <w:spacing w:after="0" w:line="240" w:lineRule="auto"/>
      <w:ind w:left="480"/>
      <w:jc w:val="both"/>
    </w:pPr>
    <w:rPr>
      <w:rFonts w:eastAsia="Times New Roman" w:cs="Times New Roman"/>
      <w:color w:val="auto"/>
      <w:sz w:val="24"/>
      <w:szCs w:val="24"/>
    </w:rPr>
  </w:style>
  <w:style w:type="character" w:styleId="af3">
    <w:name w:val="Hyperlink"/>
    <w:basedOn w:val="a2"/>
    <w:uiPriority w:val="99"/>
    <w:unhideWhenUsed/>
    <w:rsid w:val="009B0672"/>
    <w:rPr>
      <w:color w:val="0000FF"/>
      <w:u w:val="single"/>
    </w:rPr>
  </w:style>
  <w:style w:type="paragraph" w:customStyle="1" w:styleId="a0">
    <w:name w:val="Абзац первого уровня"/>
    <w:basedOn w:val="a1"/>
    <w:link w:val="af4"/>
    <w:qFormat/>
    <w:rsid w:val="009B0672"/>
    <w:pPr>
      <w:numPr>
        <w:numId w:val="3"/>
      </w:numPr>
      <w:spacing w:before="120" w:after="120" w:line="240" w:lineRule="auto"/>
      <w:jc w:val="both"/>
    </w:pPr>
    <w:rPr>
      <w:rFonts w:eastAsia="Times New Roman" w:cs="Times New Roman"/>
      <w:color w:val="auto"/>
      <w:sz w:val="24"/>
      <w:szCs w:val="24"/>
    </w:rPr>
  </w:style>
  <w:style w:type="paragraph" w:customStyle="1" w:styleId="a">
    <w:name w:val="Абзац второго уровня"/>
    <w:basedOn w:val="a1"/>
    <w:link w:val="af5"/>
    <w:qFormat/>
    <w:rsid w:val="009B0672"/>
    <w:pPr>
      <w:numPr>
        <w:numId w:val="1"/>
      </w:numPr>
      <w:spacing w:before="120" w:after="120" w:line="240" w:lineRule="auto"/>
      <w:jc w:val="both"/>
    </w:pPr>
    <w:rPr>
      <w:rFonts w:eastAsia="Times New Roman" w:cs="ArialMT"/>
      <w:color w:val="auto"/>
      <w:sz w:val="24"/>
      <w:szCs w:val="24"/>
    </w:rPr>
  </w:style>
  <w:style w:type="character" w:customStyle="1" w:styleId="af4">
    <w:name w:val="Абзац первого уровня Знак"/>
    <w:basedOn w:val="a2"/>
    <w:link w:val="a0"/>
    <w:rsid w:val="009B0672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Document Map"/>
    <w:basedOn w:val="a1"/>
    <w:link w:val="af7"/>
    <w:semiHidden/>
    <w:rsid w:val="009B067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7">
    <w:name w:val="Схема документа Знак"/>
    <w:basedOn w:val="a2"/>
    <w:link w:val="af6"/>
    <w:semiHidden/>
    <w:rsid w:val="009B06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5">
    <w:name w:val="Абзац второго уровня Знак"/>
    <w:basedOn w:val="a2"/>
    <w:link w:val="a"/>
    <w:rsid w:val="009B0672"/>
    <w:rPr>
      <w:rFonts w:ascii="Calibri" w:eastAsia="Times New Roman" w:hAnsi="Calibri" w:cs="ArialMT"/>
      <w:sz w:val="24"/>
      <w:szCs w:val="24"/>
      <w:lang w:eastAsia="ru-RU"/>
    </w:rPr>
  </w:style>
  <w:style w:type="character" w:styleId="af8">
    <w:name w:val="annotation reference"/>
    <w:basedOn w:val="a2"/>
    <w:rsid w:val="009B0672"/>
    <w:rPr>
      <w:sz w:val="16"/>
      <w:szCs w:val="16"/>
    </w:rPr>
  </w:style>
  <w:style w:type="paragraph" w:styleId="af9">
    <w:name w:val="annotation text"/>
    <w:basedOn w:val="a1"/>
    <w:link w:val="afa"/>
    <w:rsid w:val="009B0672"/>
    <w:pPr>
      <w:spacing w:after="0" w:line="240" w:lineRule="auto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afa">
    <w:name w:val="Текст примечания Знак"/>
    <w:basedOn w:val="a2"/>
    <w:link w:val="af9"/>
    <w:rsid w:val="009B0672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B0672"/>
    <w:rPr>
      <w:b/>
      <w:bCs/>
    </w:rPr>
  </w:style>
  <w:style w:type="character" w:customStyle="1" w:styleId="afc">
    <w:name w:val="Тема примечания Знак"/>
    <w:basedOn w:val="afa"/>
    <w:link w:val="afb"/>
    <w:rsid w:val="009B06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Balloon Text"/>
    <w:basedOn w:val="a1"/>
    <w:link w:val="afe"/>
    <w:rsid w:val="009B0672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e">
    <w:name w:val="Текст выноски Знак"/>
    <w:basedOn w:val="a2"/>
    <w:link w:val="afd"/>
    <w:rsid w:val="009B067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9B06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">
    <w:name w:val="st"/>
    <w:basedOn w:val="a2"/>
    <w:rsid w:val="009B0672"/>
  </w:style>
  <w:style w:type="paragraph" w:customStyle="1" w:styleId="Pa8">
    <w:name w:val="Pa8"/>
    <w:basedOn w:val="Default"/>
    <w:next w:val="Default"/>
    <w:uiPriority w:val="99"/>
    <w:rsid w:val="009B0672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2"/>
    <w:rsid w:val="009B0672"/>
    <w:rPr>
      <w:b/>
      <w:bCs/>
    </w:rPr>
  </w:style>
  <w:style w:type="character" w:customStyle="1" w:styleId="fnormallist">
    <w:name w:val="f_normallist"/>
    <w:basedOn w:val="a2"/>
    <w:rsid w:val="009B0672"/>
  </w:style>
  <w:style w:type="paragraph" w:customStyle="1" w:styleId="pnormal1">
    <w:name w:val="p_normal1"/>
    <w:basedOn w:val="a1"/>
    <w:rsid w:val="009B0672"/>
    <w:pPr>
      <w:spacing w:after="150" w:line="324" w:lineRule="auto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2021-11-23T09:04:00Z</cp:lastPrinted>
  <dcterms:created xsi:type="dcterms:W3CDTF">2022-08-03T05:25:00Z</dcterms:created>
  <dcterms:modified xsi:type="dcterms:W3CDTF">2022-08-18T05:52:00Z</dcterms:modified>
</cp:coreProperties>
</file>