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CC4A" w14:textId="77777777" w:rsidR="00545C03" w:rsidRDefault="00545C03" w:rsidP="006F421B">
      <w:pPr>
        <w:autoSpaceDE w:val="0"/>
        <w:autoSpaceDN w:val="0"/>
        <w:adjustRightInd w:val="0"/>
        <w:jc w:val="center"/>
        <w:rPr>
          <w:b/>
          <w:bCs/>
          <w:noProof/>
          <w:szCs w:val="28"/>
          <w:lang w:val="uz-Cyrl-UZ"/>
        </w:rPr>
      </w:pPr>
      <w:r>
        <w:rPr>
          <w:b/>
          <w:bCs/>
          <w:noProof/>
          <w:szCs w:val="28"/>
          <w:lang w:val="uz-Cyrl-UZ"/>
        </w:rPr>
        <w:t xml:space="preserve">Икки дона йўловчи ташувчи лифт ускуналарини янгилаш </w:t>
      </w:r>
    </w:p>
    <w:p w14:paraId="796BC575" w14:textId="5D7941F2" w:rsidR="006F421B" w:rsidRDefault="00545C03" w:rsidP="006F421B">
      <w:pPr>
        <w:autoSpaceDE w:val="0"/>
        <w:autoSpaceDN w:val="0"/>
        <w:adjustRightInd w:val="0"/>
        <w:jc w:val="center"/>
        <w:rPr>
          <w:b/>
          <w:bCs/>
          <w:noProof/>
          <w:sz w:val="28"/>
          <w:szCs w:val="28"/>
          <w:lang w:val="uz-Cyrl-UZ"/>
        </w:rPr>
      </w:pPr>
      <w:r>
        <w:rPr>
          <w:b/>
          <w:bCs/>
          <w:noProof/>
          <w:szCs w:val="28"/>
        </w:rPr>
        <w:t>х</w:t>
      </w:r>
      <w:r w:rsidR="00775A42" w:rsidRPr="00FB2EA2">
        <w:rPr>
          <w:b/>
          <w:bCs/>
          <w:noProof/>
          <w:szCs w:val="28"/>
        </w:rPr>
        <w:t>измат</w:t>
      </w:r>
      <w:r w:rsidR="007E0A73">
        <w:rPr>
          <w:b/>
          <w:bCs/>
          <w:noProof/>
          <w:szCs w:val="28"/>
          <w:lang w:val="uz-Cyrl-UZ"/>
        </w:rPr>
        <w:t>ини</w:t>
      </w:r>
      <w:r w:rsidR="00775A42" w:rsidRPr="00FB2EA2">
        <w:rPr>
          <w:b/>
          <w:bCs/>
          <w:noProof/>
          <w:szCs w:val="28"/>
        </w:rPr>
        <w:t xml:space="preserve"> кўрсатиш бўйича</w:t>
      </w:r>
      <w:r w:rsidR="006F421B" w:rsidRPr="00FB2EA2">
        <w:rPr>
          <w:b/>
          <w:bCs/>
          <w:noProof/>
          <w:szCs w:val="28"/>
          <w:lang w:val="uz-Cyrl-UZ"/>
        </w:rPr>
        <w:t xml:space="preserve"> </w:t>
      </w:r>
    </w:p>
    <w:p w14:paraId="36830195" w14:textId="20FDB926" w:rsidR="009171A0" w:rsidRPr="00FB2EA2" w:rsidRDefault="00775A42" w:rsidP="009171A0">
      <w:pPr>
        <w:autoSpaceDE w:val="0"/>
        <w:autoSpaceDN w:val="0"/>
        <w:adjustRightInd w:val="0"/>
        <w:jc w:val="center"/>
        <w:rPr>
          <w:b/>
          <w:bCs/>
          <w:noProof/>
          <w:szCs w:val="28"/>
          <w:lang w:val="uz-Cyrl-UZ"/>
        </w:rPr>
      </w:pPr>
      <w:r w:rsidRPr="003B7883">
        <w:rPr>
          <w:b/>
          <w:bCs/>
          <w:noProof/>
          <w:sz w:val="28"/>
          <w:szCs w:val="28"/>
        </w:rPr>
        <w:t>ШАРТНОМА</w:t>
      </w:r>
      <w:r w:rsidR="009171A0">
        <w:rPr>
          <w:b/>
          <w:bCs/>
          <w:noProof/>
          <w:sz w:val="28"/>
          <w:szCs w:val="28"/>
        </w:rPr>
        <w:t xml:space="preserve"> </w:t>
      </w:r>
      <w:r w:rsidR="007E0A73">
        <w:rPr>
          <w:b/>
          <w:bCs/>
          <w:noProof/>
          <w:sz w:val="28"/>
          <w:szCs w:val="28"/>
        </w:rPr>
        <w:t>____</w:t>
      </w:r>
      <w:r w:rsidR="009171A0" w:rsidRPr="00FB2EA2">
        <w:rPr>
          <w:b/>
          <w:bCs/>
          <w:noProof/>
          <w:szCs w:val="28"/>
          <w:lang w:val="uz-Cyrl-UZ"/>
        </w:rPr>
        <w:t>-сонли</w:t>
      </w:r>
    </w:p>
    <w:p w14:paraId="5AE07024" w14:textId="77777777" w:rsidR="00775A42" w:rsidRPr="003B7883" w:rsidRDefault="00775A42" w:rsidP="006F421B">
      <w:pPr>
        <w:autoSpaceDE w:val="0"/>
        <w:autoSpaceDN w:val="0"/>
        <w:adjustRightInd w:val="0"/>
        <w:jc w:val="center"/>
        <w:rPr>
          <w:b/>
          <w:bCs/>
          <w:noProof/>
          <w:sz w:val="28"/>
          <w:szCs w:val="28"/>
          <w:lang w:val="uz-Cyrl-UZ"/>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3118"/>
        <w:gridCol w:w="3118"/>
        <w:gridCol w:w="3119"/>
      </w:tblGrid>
      <w:tr w:rsidR="00775A42" w:rsidRPr="003B7883" w14:paraId="7FA53CEF" w14:textId="77777777" w:rsidTr="00655FEE">
        <w:trPr>
          <w:tblCellSpacing w:w="0" w:type="dxa"/>
          <w:jc w:val="center"/>
        </w:trPr>
        <w:tc>
          <w:tcPr>
            <w:tcW w:w="1666" w:type="pct"/>
            <w:tcBorders>
              <w:top w:val="nil"/>
              <w:left w:val="nil"/>
              <w:bottom w:val="nil"/>
              <w:right w:val="nil"/>
            </w:tcBorders>
          </w:tcPr>
          <w:p w14:paraId="6F3B0C10" w14:textId="77777777" w:rsidR="00775A42" w:rsidRPr="003B7883" w:rsidRDefault="00775A42" w:rsidP="006F421B">
            <w:pPr>
              <w:autoSpaceDE w:val="0"/>
              <w:autoSpaceDN w:val="0"/>
              <w:adjustRightInd w:val="0"/>
              <w:jc w:val="center"/>
              <w:rPr>
                <w:noProof/>
              </w:rPr>
            </w:pPr>
            <w:r w:rsidRPr="003B7883">
              <w:rPr>
                <w:noProof/>
              </w:rPr>
              <w:t>Тошкент шаҳри</w:t>
            </w:r>
          </w:p>
        </w:tc>
        <w:tc>
          <w:tcPr>
            <w:tcW w:w="1666" w:type="pct"/>
            <w:tcBorders>
              <w:top w:val="nil"/>
              <w:left w:val="nil"/>
              <w:bottom w:val="nil"/>
              <w:right w:val="nil"/>
            </w:tcBorders>
          </w:tcPr>
          <w:p w14:paraId="474AACBC" w14:textId="77777777" w:rsidR="00775A42" w:rsidRPr="003B7883" w:rsidRDefault="00775A42" w:rsidP="006F421B">
            <w:pPr>
              <w:autoSpaceDE w:val="0"/>
              <w:autoSpaceDN w:val="0"/>
              <w:adjustRightInd w:val="0"/>
              <w:jc w:val="center"/>
              <w:rPr>
                <w:rFonts w:ascii="Virtec Times New Roman Uz" w:hAnsi="Virtec Times New Roman Uz" w:cs="Virtec Times New Roman Uz"/>
                <w:noProof/>
              </w:rPr>
            </w:pPr>
          </w:p>
        </w:tc>
        <w:tc>
          <w:tcPr>
            <w:tcW w:w="1667" w:type="pct"/>
            <w:tcBorders>
              <w:top w:val="nil"/>
              <w:left w:val="nil"/>
              <w:bottom w:val="nil"/>
              <w:right w:val="nil"/>
            </w:tcBorders>
          </w:tcPr>
          <w:p w14:paraId="16D189EE" w14:textId="509F1739" w:rsidR="00775A42" w:rsidRPr="00545C03" w:rsidRDefault="00775A42" w:rsidP="00893CEF">
            <w:pPr>
              <w:autoSpaceDE w:val="0"/>
              <w:autoSpaceDN w:val="0"/>
              <w:adjustRightInd w:val="0"/>
              <w:jc w:val="center"/>
              <w:rPr>
                <w:noProof/>
                <w:lang w:val="uz-Cyrl-UZ"/>
              </w:rPr>
            </w:pPr>
            <w:r w:rsidRPr="003B7883">
              <w:rPr>
                <w:noProof/>
              </w:rPr>
              <w:t>202</w:t>
            </w:r>
            <w:r w:rsidR="006F421B">
              <w:rPr>
                <w:noProof/>
              </w:rPr>
              <w:t>2</w:t>
            </w:r>
            <w:r w:rsidRPr="003B7883">
              <w:rPr>
                <w:noProof/>
              </w:rPr>
              <w:t xml:space="preserve"> йил </w:t>
            </w:r>
            <w:r w:rsidR="00893CEF">
              <w:rPr>
                <w:noProof/>
                <w:lang w:val="uz-Cyrl-UZ"/>
              </w:rPr>
              <w:t xml:space="preserve"> </w:t>
            </w:r>
            <w:r w:rsidRPr="003B7883">
              <w:rPr>
                <w:noProof/>
              </w:rPr>
              <w:t>"  "</w:t>
            </w:r>
            <w:r w:rsidR="009171A0">
              <w:rPr>
                <w:noProof/>
              </w:rPr>
              <w:t xml:space="preserve"> </w:t>
            </w:r>
            <w:r w:rsidR="00545C03">
              <w:rPr>
                <w:noProof/>
              </w:rPr>
              <w:t>________</w:t>
            </w:r>
          </w:p>
        </w:tc>
      </w:tr>
    </w:tbl>
    <w:p w14:paraId="011F95FD" w14:textId="77777777" w:rsidR="00775A42" w:rsidRPr="003B7883" w:rsidRDefault="00775A42" w:rsidP="003B7883">
      <w:pPr>
        <w:autoSpaceDE w:val="0"/>
        <w:autoSpaceDN w:val="0"/>
        <w:adjustRightInd w:val="0"/>
        <w:ind w:firstLine="570"/>
        <w:jc w:val="both"/>
        <w:rPr>
          <w:noProof/>
          <w:lang w:val="uz-Cyrl-UZ"/>
        </w:rPr>
      </w:pPr>
    </w:p>
    <w:p w14:paraId="33C9B373" w14:textId="47A8091B" w:rsidR="00775A42" w:rsidRPr="003B7883" w:rsidRDefault="007E0A73" w:rsidP="003B7883">
      <w:pPr>
        <w:autoSpaceDE w:val="0"/>
        <w:autoSpaceDN w:val="0"/>
        <w:adjustRightInd w:val="0"/>
        <w:ind w:firstLine="570"/>
        <w:jc w:val="both"/>
        <w:rPr>
          <w:noProof/>
          <w:lang w:val="uz-Cyrl-UZ"/>
        </w:rPr>
      </w:pPr>
      <w:r>
        <w:rPr>
          <w:noProof/>
          <w:lang w:val="uz-Cyrl-UZ"/>
        </w:rPr>
        <w:t>“Нуронийлар” санаторияси</w:t>
      </w:r>
      <w:r w:rsidR="007F272C">
        <w:rPr>
          <w:noProof/>
          <w:lang w:val="uz-Cyrl-UZ"/>
        </w:rPr>
        <w:t xml:space="preserve"> </w:t>
      </w:r>
      <w:r w:rsidR="00775A42" w:rsidRPr="003B7883">
        <w:rPr>
          <w:noProof/>
          <w:lang w:val="uz-Cyrl-UZ"/>
        </w:rPr>
        <w:t xml:space="preserve">номидан Низом асосида фаолият юритувчи </w:t>
      </w:r>
      <w:r>
        <w:rPr>
          <w:noProof/>
          <w:lang w:val="uz-Cyrl-UZ"/>
        </w:rPr>
        <w:t>Б.Камалов</w:t>
      </w:r>
      <w:r w:rsidR="009171A0">
        <w:rPr>
          <w:noProof/>
          <w:lang w:val="uz-Cyrl-UZ"/>
        </w:rPr>
        <w:t xml:space="preserve"> </w:t>
      </w:r>
      <w:r w:rsidR="00775A42" w:rsidRPr="003B7883">
        <w:rPr>
          <w:noProof/>
          <w:lang w:val="uz-Cyrl-UZ"/>
        </w:rPr>
        <w:t xml:space="preserve">(кейинги ўринларда Буюртмачи деб аталади) бир томондан ва </w:t>
      </w:r>
      <w:r w:rsidRPr="007E0A73">
        <w:rPr>
          <w:noProof/>
          <w:lang w:val="uz-Cyrl-UZ"/>
        </w:rPr>
        <w:t>_</w:t>
      </w:r>
      <w:r>
        <w:rPr>
          <w:noProof/>
          <w:lang w:val="uz-Cyrl-UZ"/>
        </w:rPr>
        <w:t>________________________________________</w:t>
      </w:r>
      <w:r w:rsidR="00775A42" w:rsidRPr="003B7883">
        <w:rPr>
          <w:noProof/>
          <w:lang w:val="uz-Cyrl-UZ"/>
        </w:rPr>
        <w:t xml:space="preserve"> номидан Устав (ишончнома) асосида фаолият юритувчи </w:t>
      </w:r>
      <w:r>
        <w:rPr>
          <w:noProof/>
          <w:lang w:val="uz-Cyrl-UZ"/>
        </w:rPr>
        <w:t>_____________________</w:t>
      </w:r>
      <w:r w:rsidR="003B7883" w:rsidRPr="003B7883">
        <w:rPr>
          <w:noProof/>
          <w:lang w:val="uz-Cyrl-UZ"/>
        </w:rPr>
        <w:t xml:space="preserve"> (кейинги ўринларда </w:t>
      </w:r>
      <w:r>
        <w:rPr>
          <w:noProof/>
          <w:lang w:val="uz-Cyrl-UZ"/>
        </w:rPr>
        <w:t>Ижрочи</w:t>
      </w:r>
      <w:r w:rsidR="00775A42" w:rsidRPr="003B7883">
        <w:rPr>
          <w:noProof/>
          <w:lang w:val="uz-Cyrl-UZ"/>
        </w:rPr>
        <w:t xml:space="preserve"> деб аталади), иккинчи томондан кейинчалик Томонлар деб аталади, ушбу Шартномани қуйидагилар тўғрисида туздилар</w:t>
      </w:r>
      <w:r w:rsidR="006F421B">
        <w:rPr>
          <w:noProof/>
          <w:lang w:val="uz-Cyrl-UZ"/>
        </w:rPr>
        <w:t>:</w:t>
      </w:r>
    </w:p>
    <w:p w14:paraId="5BF60085" w14:textId="77777777" w:rsidR="00775A42" w:rsidRPr="00EC3A10" w:rsidRDefault="00775A42" w:rsidP="003B7883">
      <w:pPr>
        <w:autoSpaceDE w:val="0"/>
        <w:autoSpaceDN w:val="0"/>
        <w:adjustRightInd w:val="0"/>
        <w:jc w:val="center"/>
        <w:rPr>
          <w:b/>
          <w:bCs/>
          <w:noProof/>
          <w:lang w:val="uz-Cyrl-UZ"/>
        </w:rPr>
      </w:pPr>
      <w:r w:rsidRPr="00EC3A10">
        <w:rPr>
          <w:b/>
          <w:bCs/>
          <w:noProof/>
          <w:lang w:val="uz-Cyrl-UZ"/>
        </w:rPr>
        <w:t>I. Шартнома предмети</w:t>
      </w:r>
    </w:p>
    <w:p w14:paraId="077EC713" w14:textId="77777777" w:rsidR="00775A42" w:rsidRPr="00EC3A10" w:rsidRDefault="00775A42" w:rsidP="003B7883">
      <w:pPr>
        <w:autoSpaceDE w:val="0"/>
        <w:autoSpaceDN w:val="0"/>
        <w:adjustRightInd w:val="0"/>
        <w:jc w:val="center"/>
        <w:rPr>
          <w:rFonts w:ascii="Virtec Times New Roman Uz" w:hAnsi="Virtec Times New Roman Uz" w:cs="Virtec Times New Roman Uz"/>
          <w:noProof/>
          <w:lang w:val="uz-Cyrl-UZ"/>
        </w:rPr>
      </w:pPr>
    </w:p>
    <w:p w14:paraId="25A7CA1E" w14:textId="7ACE07A6" w:rsidR="00775A42" w:rsidRPr="00EC3A10" w:rsidRDefault="00775A42" w:rsidP="00101124">
      <w:pPr>
        <w:autoSpaceDE w:val="0"/>
        <w:autoSpaceDN w:val="0"/>
        <w:adjustRightInd w:val="0"/>
        <w:jc w:val="both"/>
        <w:rPr>
          <w:noProof/>
          <w:lang w:val="uz-Cyrl-UZ"/>
        </w:rPr>
      </w:pPr>
      <w:r w:rsidRPr="00EC3A10">
        <w:rPr>
          <w:noProof/>
          <w:lang w:val="uz-Cyrl-UZ"/>
        </w:rPr>
        <w:t xml:space="preserve">1.1. </w:t>
      </w:r>
      <w:r w:rsidR="007E0A73">
        <w:rPr>
          <w:noProof/>
          <w:lang w:val="uz-Cyrl-UZ"/>
        </w:rPr>
        <w:t>Ижрочи</w:t>
      </w:r>
      <w:r w:rsidRPr="00EC3A10">
        <w:rPr>
          <w:noProof/>
          <w:lang w:val="uz-Cyrl-UZ"/>
        </w:rPr>
        <w:t xml:space="preserve"> Буюртмачининг буюртмаси бўйича </w:t>
      </w:r>
      <w:r w:rsidR="00101124">
        <w:rPr>
          <w:b/>
          <w:bCs/>
          <w:noProof/>
          <w:szCs w:val="28"/>
          <w:lang w:val="uz-Cyrl-UZ"/>
        </w:rPr>
        <w:t xml:space="preserve">Икки дона йўловчи ташувчи лифт ускуналарини янгилаш </w:t>
      </w:r>
      <w:r w:rsidR="00101124" w:rsidRPr="00101124">
        <w:rPr>
          <w:noProof/>
          <w:szCs w:val="28"/>
          <w:lang w:val="uz-Cyrl-UZ"/>
        </w:rPr>
        <w:t>бўйича</w:t>
      </w:r>
      <w:r w:rsidR="00101124" w:rsidRPr="00FB2EA2">
        <w:rPr>
          <w:b/>
          <w:bCs/>
          <w:noProof/>
          <w:szCs w:val="28"/>
          <w:lang w:val="uz-Cyrl-UZ"/>
        </w:rPr>
        <w:t xml:space="preserve"> </w:t>
      </w:r>
      <w:r w:rsidR="007E0A73">
        <w:rPr>
          <w:noProof/>
          <w:lang w:val="uz-Cyrl-UZ"/>
        </w:rPr>
        <w:t xml:space="preserve"> </w:t>
      </w:r>
      <w:r w:rsidRPr="00EC3A10">
        <w:rPr>
          <w:noProof/>
          <w:lang w:val="uz-Cyrl-UZ"/>
        </w:rPr>
        <w:t xml:space="preserve"> хизмат кўрсатиш, Буюртмачи эса ушбу хизмат</w:t>
      </w:r>
      <w:r w:rsidR="00C91EF3">
        <w:rPr>
          <w:noProof/>
          <w:lang w:val="uz-Cyrl-UZ"/>
        </w:rPr>
        <w:t xml:space="preserve"> </w:t>
      </w:r>
      <w:r w:rsidRPr="00EC3A10">
        <w:rPr>
          <w:noProof/>
          <w:lang w:val="uz-Cyrl-UZ"/>
        </w:rPr>
        <w:t xml:space="preserve">учун пул тўлаш мажбуриятини олади. </w:t>
      </w:r>
    </w:p>
    <w:p w14:paraId="5047C51F" w14:textId="539D0B55" w:rsidR="00775A42" w:rsidRPr="00B71A51" w:rsidRDefault="00775A42" w:rsidP="003B7883">
      <w:pPr>
        <w:autoSpaceDE w:val="0"/>
        <w:autoSpaceDN w:val="0"/>
        <w:adjustRightInd w:val="0"/>
        <w:ind w:firstLine="570"/>
        <w:jc w:val="both"/>
        <w:rPr>
          <w:rFonts w:ascii="Virtec Times New Roman Uz" w:hAnsi="Virtec Times New Roman Uz" w:cs="Virtec Times New Roman Uz"/>
          <w:noProof/>
          <w:lang w:val="uz-Cyrl-UZ"/>
        </w:rPr>
      </w:pPr>
      <w:r w:rsidRPr="00B71A51">
        <w:rPr>
          <w:noProof/>
          <w:lang w:val="uz-Cyrl-UZ"/>
        </w:rPr>
        <w:t xml:space="preserve">1.2. </w:t>
      </w:r>
      <w:r w:rsidR="00C91EF3">
        <w:rPr>
          <w:noProof/>
          <w:lang w:val="uz-Cyrl-UZ"/>
        </w:rPr>
        <w:t>Ижрочи</w:t>
      </w:r>
      <w:r w:rsidR="00D17024">
        <w:rPr>
          <w:noProof/>
          <w:lang w:val="uz-Cyrl-UZ"/>
        </w:rPr>
        <w:t>,</w:t>
      </w:r>
      <w:r w:rsidRPr="00B71A51">
        <w:rPr>
          <w:noProof/>
          <w:lang w:val="uz-Cyrl-UZ"/>
        </w:rPr>
        <w:t xml:space="preserve">  </w:t>
      </w:r>
      <w:r w:rsidR="00341564">
        <w:rPr>
          <w:noProof/>
          <w:lang w:val="uz-Cyrl-UZ"/>
        </w:rPr>
        <w:t xml:space="preserve">Буюртмачи томонидан ҳизматлар нархининг 30 % миқдорини олдиндан </w:t>
      </w:r>
      <w:r w:rsidR="00D17024">
        <w:rPr>
          <w:noProof/>
          <w:lang w:val="uz-Cyrl-UZ"/>
        </w:rPr>
        <w:t xml:space="preserve">бўнак (аванс) пул маблағлари </w:t>
      </w:r>
      <w:r w:rsidR="00341564">
        <w:rPr>
          <w:noProof/>
          <w:lang w:val="uz-Cyrl-UZ"/>
        </w:rPr>
        <w:t>ўтказиб бер</w:t>
      </w:r>
      <w:r w:rsidR="00D17024">
        <w:rPr>
          <w:noProof/>
          <w:lang w:val="uz-Cyrl-UZ"/>
        </w:rPr>
        <w:t>ил</w:t>
      </w:r>
      <w:r w:rsidR="00341564">
        <w:rPr>
          <w:noProof/>
          <w:lang w:val="uz-Cyrl-UZ"/>
        </w:rPr>
        <w:t xml:space="preserve">ганидан сўнг, </w:t>
      </w:r>
      <w:r w:rsidR="00341564" w:rsidRPr="00B71A51">
        <w:rPr>
          <w:noProof/>
          <w:lang w:val="uz-Cyrl-UZ"/>
        </w:rPr>
        <w:t>Ўзбекистон</w:t>
      </w:r>
      <w:r w:rsidR="00341564" w:rsidRPr="003B7883">
        <w:rPr>
          <w:noProof/>
          <w:lang w:val="uz-Cyrl-UZ"/>
        </w:rPr>
        <w:t xml:space="preserve"> </w:t>
      </w:r>
      <w:r w:rsidR="00341564" w:rsidRPr="00B71A51">
        <w:rPr>
          <w:noProof/>
          <w:lang w:val="uz-Cyrl-UZ"/>
        </w:rPr>
        <w:t>Республикасининг</w:t>
      </w:r>
      <w:r w:rsidR="00341564" w:rsidRPr="003B7883">
        <w:rPr>
          <w:noProof/>
          <w:lang w:val="uz-Cyrl-UZ"/>
        </w:rPr>
        <w:t xml:space="preserve"> </w:t>
      </w:r>
      <w:r w:rsidR="00341564" w:rsidRPr="00B71A51">
        <w:rPr>
          <w:noProof/>
          <w:lang w:val="uz-Cyrl-UZ"/>
        </w:rPr>
        <w:t>норматив-ҳуқуқий ҳужжатлари билан белгиланган  нормалари ва қоидаларига риоя этган ҳолда,</w:t>
      </w:r>
      <w:r w:rsidR="00341564">
        <w:rPr>
          <w:noProof/>
          <w:lang w:val="uz-Cyrl-UZ"/>
        </w:rPr>
        <w:t xml:space="preserve"> </w:t>
      </w:r>
      <w:r w:rsidR="00101124" w:rsidRPr="00D17024">
        <w:rPr>
          <w:b/>
          <w:bCs/>
          <w:noProof/>
          <w:lang w:val="uz-Cyrl-UZ"/>
        </w:rPr>
        <w:t>3</w:t>
      </w:r>
      <w:r w:rsidR="00341564" w:rsidRPr="00341564">
        <w:rPr>
          <w:b/>
          <w:bCs/>
          <w:noProof/>
          <w:lang w:val="uz-Cyrl-UZ"/>
        </w:rPr>
        <w:t>0 кун</w:t>
      </w:r>
      <w:r w:rsidR="00341564">
        <w:rPr>
          <w:noProof/>
          <w:lang w:val="uz-Cyrl-UZ"/>
        </w:rPr>
        <w:t xml:space="preserve"> ичида белгиланган ишларни амалга оширади.</w:t>
      </w:r>
      <w:r w:rsidR="003B7883" w:rsidRPr="00B71A51">
        <w:rPr>
          <w:noProof/>
          <w:lang w:val="uz-Cyrl-UZ"/>
        </w:rPr>
        <w:t xml:space="preserve"> </w:t>
      </w:r>
    </w:p>
    <w:p w14:paraId="6C620BE7" w14:textId="4A2D9B18" w:rsidR="00775A42" w:rsidRPr="00B71A51" w:rsidRDefault="00775A42" w:rsidP="003B7883">
      <w:pPr>
        <w:autoSpaceDE w:val="0"/>
        <w:autoSpaceDN w:val="0"/>
        <w:adjustRightInd w:val="0"/>
        <w:ind w:firstLine="570"/>
        <w:jc w:val="both"/>
        <w:rPr>
          <w:noProof/>
          <w:lang w:val="uz-Cyrl-UZ"/>
        </w:rPr>
      </w:pPr>
      <w:r w:rsidRPr="00B71A51">
        <w:rPr>
          <w:noProof/>
          <w:lang w:val="uz-Cyrl-UZ"/>
        </w:rPr>
        <w:t xml:space="preserve">1.4. Томонлар бажарилган ишларнинг  далолатномаси ва </w:t>
      </w:r>
      <w:r w:rsidR="00341564">
        <w:rPr>
          <w:noProof/>
          <w:lang w:val="uz-Cyrl-UZ"/>
        </w:rPr>
        <w:t>Ижрочи</w:t>
      </w:r>
      <w:r w:rsidRPr="00B71A51">
        <w:rPr>
          <w:noProof/>
          <w:lang w:val="uz-Cyrl-UZ"/>
        </w:rPr>
        <w:t xml:space="preserve"> томонидан амалда кўрсатилган Хизматлар учун белгиланган тартибда расмийлаштирилган ҳисоб-фактура имзоланиб</w:t>
      </w:r>
      <w:r w:rsidR="00752BCA">
        <w:rPr>
          <w:noProof/>
          <w:lang w:val="uz-Cyrl-UZ"/>
        </w:rPr>
        <w:t>,</w:t>
      </w:r>
      <w:r w:rsidRPr="00B71A51">
        <w:rPr>
          <w:noProof/>
          <w:lang w:val="uz-Cyrl-UZ"/>
        </w:rPr>
        <w:t xml:space="preserve"> Буюртмачи </w:t>
      </w:r>
      <w:r w:rsidR="00341564">
        <w:rPr>
          <w:noProof/>
          <w:lang w:val="uz-Cyrl-UZ"/>
        </w:rPr>
        <w:t>Ижрочи</w:t>
      </w:r>
      <w:r w:rsidR="00752BCA">
        <w:rPr>
          <w:noProof/>
          <w:lang w:val="uz-Cyrl-UZ"/>
        </w:rPr>
        <w:t>нинг</w:t>
      </w:r>
      <w:r w:rsidRPr="00B71A51">
        <w:rPr>
          <w:noProof/>
          <w:lang w:val="uz-Cyrl-UZ"/>
        </w:rPr>
        <w:t xml:space="preserve"> мазкур Шартномада кўрсатилган банк ҳисоб-рақамига </w:t>
      </w:r>
      <w:r w:rsidR="00752BCA">
        <w:rPr>
          <w:noProof/>
          <w:lang w:val="uz-Cyrl-UZ"/>
        </w:rPr>
        <w:t xml:space="preserve">барча </w:t>
      </w:r>
      <w:r w:rsidRPr="00B71A51">
        <w:rPr>
          <w:noProof/>
          <w:lang w:val="uz-Cyrl-UZ"/>
        </w:rPr>
        <w:t>пул маблағлари</w:t>
      </w:r>
      <w:r w:rsidR="00752BCA">
        <w:rPr>
          <w:noProof/>
          <w:lang w:val="uz-Cyrl-UZ"/>
        </w:rPr>
        <w:t>ни</w:t>
      </w:r>
      <w:r w:rsidRPr="00B71A51">
        <w:rPr>
          <w:noProof/>
          <w:lang w:val="uz-Cyrl-UZ"/>
        </w:rPr>
        <w:t xml:space="preserve"> ўтказгандан сўнг Хизматлар кўрсатилган деб ҳисобланади.</w:t>
      </w:r>
    </w:p>
    <w:p w14:paraId="086F8E5D" w14:textId="77777777" w:rsidR="00775A42" w:rsidRPr="00B71A51" w:rsidRDefault="00775A42" w:rsidP="003B7883">
      <w:pPr>
        <w:autoSpaceDE w:val="0"/>
        <w:autoSpaceDN w:val="0"/>
        <w:adjustRightInd w:val="0"/>
        <w:jc w:val="center"/>
        <w:rPr>
          <w:b/>
          <w:bCs/>
          <w:noProof/>
          <w:lang w:val="uz-Cyrl-UZ"/>
        </w:rPr>
      </w:pPr>
      <w:r w:rsidRPr="00B71A51">
        <w:rPr>
          <w:b/>
          <w:bCs/>
          <w:noProof/>
          <w:lang w:val="uz-Cyrl-UZ"/>
        </w:rPr>
        <w:t>II. Томонларнинг ҳуқуқ ва мажбуриятлари</w:t>
      </w:r>
    </w:p>
    <w:p w14:paraId="3AB53990" w14:textId="77777777" w:rsidR="00775A42" w:rsidRPr="00B71A51" w:rsidRDefault="00775A42" w:rsidP="003B7883">
      <w:pPr>
        <w:autoSpaceDE w:val="0"/>
        <w:autoSpaceDN w:val="0"/>
        <w:adjustRightInd w:val="0"/>
        <w:jc w:val="center"/>
        <w:rPr>
          <w:rFonts w:ascii="Virtec Times New Roman Uz" w:hAnsi="Virtec Times New Roman Uz" w:cs="Virtec Times New Roman Uz"/>
          <w:noProof/>
          <w:lang w:val="uz-Cyrl-UZ"/>
        </w:rPr>
      </w:pPr>
    </w:p>
    <w:p w14:paraId="556E107E" w14:textId="151DB80F" w:rsidR="00775A42" w:rsidRPr="00B71A51" w:rsidRDefault="00775A42" w:rsidP="003B7883">
      <w:pPr>
        <w:autoSpaceDE w:val="0"/>
        <w:autoSpaceDN w:val="0"/>
        <w:adjustRightInd w:val="0"/>
        <w:ind w:firstLine="570"/>
        <w:jc w:val="both"/>
        <w:rPr>
          <w:noProof/>
          <w:lang w:val="uz-Cyrl-UZ"/>
        </w:rPr>
      </w:pPr>
      <w:r w:rsidRPr="00B71A51">
        <w:rPr>
          <w:noProof/>
          <w:lang w:val="uz-Cyrl-UZ"/>
        </w:rPr>
        <w:t xml:space="preserve">2.1. </w:t>
      </w:r>
      <w:r w:rsidR="00341564">
        <w:rPr>
          <w:noProof/>
          <w:lang w:val="uz-Cyrl-UZ"/>
        </w:rPr>
        <w:t>Ижрочи</w:t>
      </w:r>
      <w:r w:rsidRPr="00B71A51">
        <w:rPr>
          <w:noProof/>
          <w:lang w:val="uz-Cyrl-UZ"/>
        </w:rPr>
        <w:t xml:space="preserve"> қуйидаги ҳуқуқларга эга:</w:t>
      </w:r>
    </w:p>
    <w:p w14:paraId="5D5237BB" w14:textId="75FF6906" w:rsidR="00775A42" w:rsidRPr="00545C03" w:rsidRDefault="00775A42" w:rsidP="003B7883">
      <w:pPr>
        <w:autoSpaceDE w:val="0"/>
        <w:autoSpaceDN w:val="0"/>
        <w:adjustRightInd w:val="0"/>
        <w:ind w:firstLine="570"/>
        <w:jc w:val="both"/>
        <w:rPr>
          <w:noProof/>
          <w:lang w:val="uz-Cyrl-UZ"/>
        </w:rPr>
      </w:pPr>
      <w:r w:rsidRPr="00545C03">
        <w:rPr>
          <w:noProof/>
          <w:lang w:val="uz-Cyrl-UZ"/>
        </w:rPr>
        <w:t>2.1.</w:t>
      </w:r>
      <w:r w:rsidR="00341564">
        <w:rPr>
          <w:noProof/>
          <w:lang w:val="uz-Cyrl-UZ"/>
        </w:rPr>
        <w:t>1</w:t>
      </w:r>
      <w:r w:rsidRPr="00545C03">
        <w:rPr>
          <w:noProof/>
          <w:lang w:val="uz-Cyrl-UZ"/>
        </w:rPr>
        <w:t xml:space="preserve">. Кўрсатилган хизматлар учун ўз вақтида тўловлар амалга оширилишини талаб қилиш; </w:t>
      </w:r>
    </w:p>
    <w:p w14:paraId="3630F047" w14:textId="0ADF116C" w:rsidR="00775A42" w:rsidRPr="003B7883" w:rsidRDefault="00775A42" w:rsidP="003B7883">
      <w:pPr>
        <w:autoSpaceDE w:val="0"/>
        <w:autoSpaceDN w:val="0"/>
        <w:adjustRightInd w:val="0"/>
        <w:ind w:firstLine="570"/>
        <w:jc w:val="both"/>
        <w:rPr>
          <w:noProof/>
        </w:rPr>
      </w:pPr>
      <w:r w:rsidRPr="003B7883">
        <w:rPr>
          <w:noProof/>
        </w:rPr>
        <w:t>2.1.</w:t>
      </w:r>
      <w:r w:rsidR="00341564">
        <w:rPr>
          <w:noProof/>
          <w:lang w:val="uz-Cyrl-UZ"/>
        </w:rPr>
        <w:t>2</w:t>
      </w:r>
      <w:r w:rsidRPr="003B7883">
        <w:rPr>
          <w:noProof/>
        </w:rPr>
        <w:t>. Кўрсатилган хизматлар натижасида фойда олиш;</w:t>
      </w:r>
    </w:p>
    <w:p w14:paraId="0E7EAA7D" w14:textId="27E613A4" w:rsidR="00775A42" w:rsidRPr="003B7883" w:rsidRDefault="00775A42" w:rsidP="003B7883">
      <w:pPr>
        <w:autoSpaceDE w:val="0"/>
        <w:autoSpaceDN w:val="0"/>
        <w:adjustRightInd w:val="0"/>
        <w:ind w:firstLine="570"/>
        <w:jc w:val="both"/>
        <w:rPr>
          <w:noProof/>
        </w:rPr>
      </w:pPr>
      <w:r w:rsidRPr="003B7883">
        <w:rPr>
          <w:noProof/>
        </w:rPr>
        <w:t>2.1.</w:t>
      </w:r>
      <w:r w:rsidR="00341564">
        <w:rPr>
          <w:noProof/>
          <w:lang w:val="uz-Cyrl-UZ"/>
        </w:rPr>
        <w:t>3</w:t>
      </w:r>
      <w:r w:rsidRPr="003B7883">
        <w:rPr>
          <w:noProof/>
        </w:rPr>
        <w:t>. Буюртмачидан шартнома шартларининг бажарилишини талаб қилиш;</w:t>
      </w:r>
    </w:p>
    <w:p w14:paraId="2C5F36F5" w14:textId="612DCE73" w:rsidR="00775A42" w:rsidRPr="003B7883" w:rsidRDefault="00775A42" w:rsidP="003B7883">
      <w:pPr>
        <w:autoSpaceDE w:val="0"/>
        <w:autoSpaceDN w:val="0"/>
        <w:adjustRightInd w:val="0"/>
        <w:ind w:firstLine="570"/>
        <w:jc w:val="both"/>
        <w:rPr>
          <w:noProof/>
        </w:rPr>
      </w:pPr>
      <w:r w:rsidRPr="003B7883">
        <w:rPr>
          <w:noProof/>
        </w:rPr>
        <w:t>2.1.</w:t>
      </w:r>
      <w:r w:rsidR="00341564">
        <w:rPr>
          <w:noProof/>
          <w:lang w:val="uz-Cyrl-UZ"/>
        </w:rPr>
        <w:t>4</w:t>
      </w:r>
      <w:r w:rsidRPr="003B7883">
        <w:rPr>
          <w:noProof/>
        </w:rPr>
        <w:t xml:space="preserve">. Қонун ҳужжатларига мувофиқ бошқа ҳуқуқлар. </w:t>
      </w:r>
    </w:p>
    <w:p w14:paraId="5BCC1BA9" w14:textId="4769D48A" w:rsidR="00775A42" w:rsidRPr="003B7883" w:rsidRDefault="00775A42" w:rsidP="003B7883">
      <w:pPr>
        <w:autoSpaceDE w:val="0"/>
        <w:autoSpaceDN w:val="0"/>
        <w:adjustRightInd w:val="0"/>
        <w:ind w:firstLine="570"/>
        <w:jc w:val="both"/>
        <w:rPr>
          <w:noProof/>
        </w:rPr>
      </w:pPr>
      <w:r w:rsidRPr="003B7883">
        <w:rPr>
          <w:noProof/>
        </w:rPr>
        <w:t xml:space="preserve">2.2. </w:t>
      </w:r>
      <w:r w:rsidR="00341564">
        <w:rPr>
          <w:noProof/>
          <w:lang w:val="uz-Cyrl-UZ"/>
        </w:rPr>
        <w:t>Ижрочи</w:t>
      </w:r>
      <w:r w:rsidRPr="003B7883">
        <w:rPr>
          <w:noProof/>
        </w:rPr>
        <w:t xml:space="preserve"> қуйидагиларга мажбур:</w:t>
      </w:r>
    </w:p>
    <w:p w14:paraId="404E0740" w14:textId="14B1AD4F" w:rsidR="00775A42" w:rsidRPr="003B7883" w:rsidRDefault="00775A42" w:rsidP="003B7883">
      <w:pPr>
        <w:autoSpaceDE w:val="0"/>
        <w:autoSpaceDN w:val="0"/>
        <w:adjustRightInd w:val="0"/>
        <w:ind w:firstLine="570"/>
        <w:jc w:val="both"/>
        <w:rPr>
          <w:noProof/>
        </w:rPr>
      </w:pPr>
      <w:r w:rsidRPr="003B7883">
        <w:rPr>
          <w:noProof/>
        </w:rPr>
        <w:t xml:space="preserve">2.2.1. </w:t>
      </w:r>
      <w:r w:rsidR="005E2BE4">
        <w:rPr>
          <w:noProof/>
          <w:lang w:val="uz-Cyrl-UZ"/>
        </w:rPr>
        <w:t xml:space="preserve">Бажарилган хизматлар учун 1 (бир) йил кафолат бериш, кафолат муддати давомида юзага келган носозликларни ўз </w:t>
      </w:r>
      <w:r w:rsidR="00752BCA">
        <w:rPr>
          <w:noProof/>
          <w:lang w:val="uz-Cyrl-UZ"/>
        </w:rPr>
        <w:t xml:space="preserve">маблағи </w:t>
      </w:r>
      <w:r w:rsidR="005E2BE4">
        <w:rPr>
          <w:noProof/>
          <w:lang w:val="uz-Cyrl-UZ"/>
        </w:rPr>
        <w:t>ҳисобидан бартараф этиш</w:t>
      </w:r>
      <w:r w:rsidR="00752BCA">
        <w:rPr>
          <w:noProof/>
          <w:lang w:val="uz-Cyrl-UZ"/>
        </w:rPr>
        <w:t>, таъмирлаш ишларини амалга ошириш</w:t>
      </w:r>
      <w:r w:rsidRPr="003B7883">
        <w:rPr>
          <w:noProof/>
        </w:rPr>
        <w:t>;</w:t>
      </w:r>
    </w:p>
    <w:p w14:paraId="0C78E876" w14:textId="45BE389A" w:rsidR="00775A42" w:rsidRPr="003B7883" w:rsidRDefault="00775A42" w:rsidP="003B7883">
      <w:pPr>
        <w:autoSpaceDE w:val="0"/>
        <w:autoSpaceDN w:val="0"/>
        <w:adjustRightInd w:val="0"/>
        <w:ind w:firstLine="570"/>
        <w:jc w:val="both"/>
        <w:rPr>
          <w:noProof/>
        </w:rPr>
      </w:pPr>
      <w:r w:rsidRPr="003B7883">
        <w:rPr>
          <w:noProof/>
        </w:rPr>
        <w:t xml:space="preserve">2.2.2. </w:t>
      </w:r>
      <w:r w:rsidR="00752BCA">
        <w:rPr>
          <w:noProof/>
          <w:lang w:val="uz-Cyrl-UZ"/>
        </w:rPr>
        <w:t>Х</w:t>
      </w:r>
      <w:r w:rsidRPr="003B7883">
        <w:rPr>
          <w:noProof/>
        </w:rPr>
        <w:t>изматини кўрсатиш</w:t>
      </w:r>
      <w:r w:rsidR="00752BCA">
        <w:rPr>
          <w:noProof/>
          <w:lang w:val="uz-Cyrl-UZ"/>
        </w:rPr>
        <w:t xml:space="preserve"> жараёнида</w:t>
      </w:r>
      <w:r w:rsidRPr="003B7883">
        <w:rPr>
          <w:noProof/>
        </w:rPr>
        <w:t xml:space="preserve"> техника, ёнғин, меҳнат муҳофазаси ҳамда санитария қоидалари</w:t>
      </w:r>
      <w:r w:rsidR="00752BCA">
        <w:rPr>
          <w:noProof/>
          <w:lang w:val="uz-Cyrl-UZ"/>
        </w:rPr>
        <w:t xml:space="preserve"> ва</w:t>
      </w:r>
      <w:r w:rsidRPr="003B7883">
        <w:rPr>
          <w:noProof/>
        </w:rPr>
        <w:t xml:space="preserve"> нормалари  нормативларига қатъий риоя этиши; </w:t>
      </w:r>
    </w:p>
    <w:p w14:paraId="157AB1EA" w14:textId="673CC7E3" w:rsidR="00775A42" w:rsidRPr="003B7883" w:rsidRDefault="00775A42" w:rsidP="003B7883">
      <w:pPr>
        <w:autoSpaceDE w:val="0"/>
        <w:autoSpaceDN w:val="0"/>
        <w:adjustRightInd w:val="0"/>
        <w:ind w:firstLine="570"/>
        <w:jc w:val="both"/>
        <w:rPr>
          <w:noProof/>
        </w:rPr>
      </w:pPr>
      <w:r w:rsidRPr="003B7883">
        <w:rPr>
          <w:noProof/>
        </w:rPr>
        <w:t xml:space="preserve">2.2.3. </w:t>
      </w:r>
      <w:r w:rsidR="00752BCA">
        <w:rPr>
          <w:noProof/>
          <w:lang w:val="uz-Cyrl-UZ"/>
        </w:rPr>
        <w:t>Х</w:t>
      </w:r>
      <w:r w:rsidRPr="003B7883">
        <w:rPr>
          <w:noProof/>
        </w:rPr>
        <w:t>изматларнинг сифатли ишлаб чиқарилишини ва буюртмачига етказилишини таъминлаши;</w:t>
      </w:r>
    </w:p>
    <w:p w14:paraId="14570AED" w14:textId="51D83F09" w:rsidR="00775A42" w:rsidRPr="003B7883" w:rsidRDefault="00775A42" w:rsidP="003B7883">
      <w:pPr>
        <w:autoSpaceDE w:val="0"/>
        <w:autoSpaceDN w:val="0"/>
        <w:adjustRightInd w:val="0"/>
        <w:ind w:firstLine="570"/>
        <w:jc w:val="both"/>
        <w:rPr>
          <w:noProof/>
        </w:rPr>
      </w:pPr>
      <w:r w:rsidRPr="003B7883">
        <w:rPr>
          <w:noProof/>
        </w:rPr>
        <w:t>2.2.</w:t>
      </w:r>
      <w:r w:rsidR="0038655C">
        <w:rPr>
          <w:noProof/>
          <w:lang w:val="uz-Cyrl-UZ"/>
        </w:rPr>
        <w:t>4</w:t>
      </w:r>
      <w:r w:rsidRPr="003B7883">
        <w:rPr>
          <w:noProof/>
        </w:rPr>
        <w:t xml:space="preserve">. Шартномани бекор қилиш ҳақида буюртмачини </w:t>
      </w:r>
      <w:r w:rsidR="0038655C">
        <w:rPr>
          <w:noProof/>
          <w:lang w:val="uz-Cyrl-UZ"/>
        </w:rPr>
        <w:t>10 кун</w:t>
      </w:r>
      <w:r w:rsidRPr="003B7883">
        <w:rPr>
          <w:noProof/>
        </w:rPr>
        <w:t xml:space="preserve"> олдин ёзма равишда огоҳлантириш, ушбу муддат тугагунига қадар эса буюртмачининг тегишли хизматларини узлуксиз ташкил этишни таъминлаши;</w:t>
      </w:r>
    </w:p>
    <w:p w14:paraId="6A4AF3CC" w14:textId="151119E5" w:rsidR="00775A42" w:rsidRPr="003B7883" w:rsidRDefault="00775A42" w:rsidP="003B7883">
      <w:pPr>
        <w:autoSpaceDE w:val="0"/>
        <w:autoSpaceDN w:val="0"/>
        <w:adjustRightInd w:val="0"/>
        <w:ind w:firstLine="570"/>
        <w:jc w:val="both"/>
        <w:rPr>
          <w:noProof/>
        </w:rPr>
      </w:pPr>
      <w:r w:rsidRPr="003B7883">
        <w:rPr>
          <w:noProof/>
        </w:rPr>
        <w:t>2.2.</w:t>
      </w:r>
      <w:r w:rsidR="0038655C">
        <w:rPr>
          <w:noProof/>
          <w:lang w:val="uz-Cyrl-UZ"/>
        </w:rPr>
        <w:t>5</w:t>
      </w:r>
      <w:r w:rsidRPr="003B7883">
        <w:rPr>
          <w:noProof/>
        </w:rPr>
        <w:t>. Хизматларни сифатли, мазкур Шартноманинг 1.</w:t>
      </w:r>
      <w:r w:rsidR="0038655C">
        <w:rPr>
          <w:noProof/>
          <w:lang w:val="uz-Cyrl-UZ"/>
        </w:rPr>
        <w:t>2</w:t>
      </w:r>
      <w:r w:rsidRPr="003B7883">
        <w:rPr>
          <w:noProof/>
        </w:rPr>
        <w:t xml:space="preserve">-бандида кўрсатилган муддатда ва тўлиқ ҳажмда кўрсатиши; </w:t>
      </w:r>
    </w:p>
    <w:p w14:paraId="5877C0CF" w14:textId="7847BF93" w:rsidR="00775A42" w:rsidRPr="003B7883" w:rsidRDefault="00775A42" w:rsidP="003B7883">
      <w:pPr>
        <w:autoSpaceDE w:val="0"/>
        <w:autoSpaceDN w:val="0"/>
        <w:adjustRightInd w:val="0"/>
        <w:ind w:firstLine="570"/>
        <w:jc w:val="both"/>
        <w:rPr>
          <w:noProof/>
        </w:rPr>
      </w:pPr>
      <w:r w:rsidRPr="003B7883">
        <w:rPr>
          <w:noProof/>
        </w:rPr>
        <w:t>2.2.</w:t>
      </w:r>
      <w:r w:rsidR="0038655C">
        <w:rPr>
          <w:noProof/>
          <w:lang w:val="uz-Cyrl-UZ"/>
        </w:rPr>
        <w:t>6</w:t>
      </w:r>
      <w:r w:rsidRPr="003B7883">
        <w:rPr>
          <w:noProof/>
        </w:rPr>
        <w:t xml:space="preserve">. Хизматлар кўрсатиш жараёнида </w:t>
      </w:r>
      <w:r w:rsidR="0038655C">
        <w:rPr>
          <w:noProof/>
          <w:lang w:val="uz-Cyrl-UZ"/>
        </w:rPr>
        <w:t>Ижрочи</w:t>
      </w:r>
      <w:r w:rsidRPr="003B7883">
        <w:rPr>
          <w:noProof/>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14:paraId="1E1CFA71" w14:textId="0A811A1D" w:rsidR="00775A42" w:rsidRPr="003B7883" w:rsidRDefault="00775A42" w:rsidP="003B7883">
      <w:pPr>
        <w:autoSpaceDE w:val="0"/>
        <w:autoSpaceDN w:val="0"/>
        <w:adjustRightInd w:val="0"/>
        <w:ind w:firstLine="570"/>
        <w:jc w:val="both"/>
        <w:rPr>
          <w:noProof/>
        </w:rPr>
      </w:pPr>
      <w:r w:rsidRPr="003B7883">
        <w:rPr>
          <w:noProof/>
        </w:rPr>
        <w:t>2.2.</w:t>
      </w:r>
      <w:r w:rsidR="0038655C">
        <w:rPr>
          <w:noProof/>
          <w:lang w:val="uz-Cyrl-UZ"/>
        </w:rPr>
        <w:t>7</w:t>
      </w:r>
      <w:r w:rsidRPr="003B7883">
        <w:rPr>
          <w:noProof/>
        </w:rPr>
        <w:t xml:space="preserve">. Малакали, тажрибали, қўйилган вазифани (хизматни, ишни) амалга ошириш ҳуқуқини берувчи тегишли ҳужжатлари мавжуд бўлган ходимларга  хизматларни бажариш жараёнига рухсат этиши; </w:t>
      </w:r>
    </w:p>
    <w:p w14:paraId="58C087DB" w14:textId="06BB40A7" w:rsidR="00775A42" w:rsidRPr="003B7883" w:rsidRDefault="00775A42" w:rsidP="003B7883">
      <w:pPr>
        <w:autoSpaceDE w:val="0"/>
        <w:autoSpaceDN w:val="0"/>
        <w:adjustRightInd w:val="0"/>
        <w:ind w:firstLine="570"/>
        <w:jc w:val="both"/>
        <w:rPr>
          <w:noProof/>
        </w:rPr>
      </w:pPr>
      <w:r w:rsidRPr="003B7883">
        <w:rPr>
          <w:noProof/>
        </w:rPr>
        <w:t>2.2.</w:t>
      </w:r>
      <w:r w:rsidR="0038655C">
        <w:rPr>
          <w:noProof/>
          <w:lang w:val="uz-Cyrl-UZ"/>
        </w:rPr>
        <w:t>8</w:t>
      </w:r>
      <w:r w:rsidRPr="003B7883">
        <w:rPr>
          <w:noProof/>
        </w:rPr>
        <w:t xml:space="preserve">. Ходимлар зиммасига Буюртмачининг ҳудудида одоб-ахлоқ қоидаларига, шунингдек, ички тартибга риоя қилиш мажбуриятини юклаши; </w:t>
      </w:r>
    </w:p>
    <w:p w14:paraId="6D28CF59" w14:textId="62BDA6AC" w:rsidR="00775A42" w:rsidRPr="003B7883" w:rsidRDefault="00775A42" w:rsidP="003B7883">
      <w:pPr>
        <w:autoSpaceDE w:val="0"/>
        <w:autoSpaceDN w:val="0"/>
        <w:adjustRightInd w:val="0"/>
        <w:ind w:firstLine="570"/>
        <w:jc w:val="both"/>
        <w:rPr>
          <w:noProof/>
        </w:rPr>
      </w:pPr>
      <w:r w:rsidRPr="003B7883">
        <w:rPr>
          <w:noProof/>
        </w:rPr>
        <w:lastRenderedPageBreak/>
        <w:t>2.2.</w:t>
      </w:r>
      <w:r w:rsidR="0038655C">
        <w:rPr>
          <w:noProof/>
          <w:lang w:val="uz-Cyrl-UZ"/>
        </w:rPr>
        <w:t>9</w:t>
      </w:r>
      <w:r w:rsidRPr="003B7883">
        <w:rPr>
          <w:noProof/>
        </w:rPr>
        <w:t xml:space="preserve">. Хизмат кўрсатиш бўйича ишларни шахсан бажариши, мазкур Шартнома шартларини бажаришни учинчи шахсга топширмаслиги; </w:t>
      </w:r>
    </w:p>
    <w:p w14:paraId="61A5117B" w14:textId="3E81F74E" w:rsidR="00775A42" w:rsidRPr="003B7883" w:rsidRDefault="00775A42" w:rsidP="003B7883">
      <w:pPr>
        <w:autoSpaceDE w:val="0"/>
        <w:autoSpaceDN w:val="0"/>
        <w:adjustRightInd w:val="0"/>
        <w:ind w:firstLine="570"/>
        <w:jc w:val="both"/>
        <w:rPr>
          <w:noProof/>
        </w:rPr>
      </w:pPr>
      <w:r w:rsidRPr="003B7883">
        <w:rPr>
          <w:noProof/>
        </w:rPr>
        <w:t>2.2.1</w:t>
      </w:r>
      <w:r w:rsidR="00074FC8">
        <w:rPr>
          <w:noProof/>
          <w:lang w:val="uz-Cyrl-UZ"/>
        </w:rPr>
        <w:t>0</w:t>
      </w:r>
      <w:r w:rsidRPr="003B7883">
        <w:rPr>
          <w:noProof/>
        </w:rPr>
        <w:t>. Қонун ҳужжатларига мувофиқ бошқа мажбуриятлар.</w:t>
      </w:r>
    </w:p>
    <w:p w14:paraId="149C8303" w14:textId="77777777" w:rsidR="00775A42" w:rsidRPr="003B7883" w:rsidRDefault="00775A42" w:rsidP="003B7883">
      <w:pPr>
        <w:autoSpaceDE w:val="0"/>
        <w:autoSpaceDN w:val="0"/>
        <w:adjustRightInd w:val="0"/>
        <w:ind w:firstLine="570"/>
        <w:jc w:val="both"/>
        <w:rPr>
          <w:noProof/>
        </w:rPr>
      </w:pPr>
      <w:r w:rsidRPr="003B7883">
        <w:rPr>
          <w:noProof/>
        </w:rPr>
        <w:t>2.3. Буюртмачи қуйидаги ҳуқуқларга эга:</w:t>
      </w:r>
    </w:p>
    <w:p w14:paraId="535AD012" w14:textId="5F47F7FA" w:rsidR="00775A42" w:rsidRPr="003B7883" w:rsidRDefault="00775A42" w:rsidP="003B7883">
      <w:pPr>
        <w:autoSpaceDE w:val="0"/>
        <w:autoSpaceDN w:val="0"/>
        <w:adjustRightInd w:val="0"/>
        <w:ind w:firstLine="570"/>
        <w:jc w:val="both"/>
        <w:rPr>
          <w:noProof/>
        </w:rPr>
      </w:pPr>
      <w:r w:rsidRPr="003B7883">
        <w:rPr>
          <w:noProof/>
        </w:rPr>
        <w:t xml:space="preserve">2.3.1. </w:t>
      </w:r>
      <w:r w:rsidR="00074FC8">
        <w:rPr>
          <w:noProof/>
          <w:lang w:val="uz-Cyrl-UZ"/>
        </w:rPr>
        <w:t>И</w:t>
      </w:r>
      <w:r w:rsidRPr="003B7883">
        <w:rPr>
          <w:noProof/>
        </w:rPr>
        <w:t xml:space="preserve">шлар, хизматлар сифатли ишлаб чиқарилиши (бажарилиши, кўрсатилиши)ни талаб қилиш; </w:t>
      </w:r>
    </w:p>
    <w:p w14:paraId="5DED3567" w14:textId="20AFBE1A" w:rsidR="00775A42" w:rsidRPr="003B7883" w:rsidRDefault="00775A42" w:rsidP="003B7883">
      <w:pPr>
        <w:autoSpaceDE w:val="0"/>
        <w:autoSpaceDN w:val="0"/>
        <w:adjustRightInd w:val="0"/>
        <w:ind w:firstLine="570"/>
        <w:jc w:val="both"/>
        <w:rPr>
          <w:noProof/>
        </w:rPr>
      </w:pPr>
      <w:r w:rsidRPr="003B7883">
        <w:rPr>
          <w:noProof/>
        </w:rPr>
        <w:t xml:space="preserve">2.3.2. </w:t>
      </w:r>
      <w:r w:rsidR="00074FC8">
        <w:rPr>
          <w:noProof/>
          <w:lang w:val="uz-Cyrl-UZ"/>
        </w:rPr>
        <w:t>Ижрочининг</w:t>
      </w:r>
      <w:r w:rsidRPr="003B7883">
        <w:rPr>
          <w:noProof/>
        </w:rPr>
        <w:t xml:space="preserve"> фаолиятига аралашмаган ҳолда, шартнома шартларининг бажарилишини назорат қилиш;</w:t>
      </w:r>
    </w:p>
    <w:p w14:paraId="70269BB6" w14:textId="3DB33F6E" w:rsidR="00775A42" w:rsidRPr="003B7883" w:rsidRDefault="00775A42" w:rsidP="003B7883">
      <w:pPr>
        <w:autoSpaceDE w:val="0"/>
        <w:autoSpaceDN w:val="0"/>
        <w:adjustRightInd w:val="0"/>
        <w:ind w:firstLine="570"/>
        <w:jc w:val="both"/>
        <w:rPr>
          <w:noProof/>
        </w:rPr>
      </w:pPr>
      <w:r w:rsidRPr="003B7883">
        <w:rPr>
          <w:noProof/>
        </w:rPr>
        <w:t xml:space="preserve">2.3.3. Шартномани бекор қилиш тўғрисида 10 кун олдин </w:t>
      </w:r>
      <w:r w:rsidR="00074FC8">
        <w:rPr>
          <w:noProof/>
          <w:lang w:val="uz-Cyrl-UZ"/>
        </w:rPr>
        <w:t>Ижрочини</w:t>
      </w:r>
      <w:r w:rsidRPr="003B7883">
        <w:rPr>
          <w:noProof/>
        </w:rPr>
        <w:t xml:space="preserve"> ёзма равишда огоҳлантириш, бунда кўрсатилган хизматларнинг қийматини белгиланган тартибда тўлаш;</w:t>
      </w:r>
    </w:p>
    <w:p w14:paraId="14309985" w14:textId="77777777" w:rsidR="00775A42" w:rsidRPr="003B7883" w:rsidRDefault="00775A42" w:rsidP="003B7883">
      <w:pPr>
        <w:autoSpaceDE w:val="0"/>
        <w:autoSpaceDN w:val="0"/>
        <w:adjustRightInd w:val="0"/>
        <w:ind w:firstLine="570"/>
        <w:jc w:val="both"/>
        <w:rPr>
          <w:noProof/>
        </w:rPr>
      </w:pPr>
      <w:r w:rsidRPr="003B7883">
        <w:rPr>
          <w:noProof/>
        </w:rPr>
        <w:t>2.3.4. Қонун ҳужжатларига мувофиқ бошқа ҳуқуқлар.</w:t>
      </w:r>
    </w:p>
    <w:p w14:paraId="277E354C" w14:textId="77777777" w:rsidR="00775A42" w:rsidRPr="003B7883" w:rsidRDefault="00775A42" w:rsidP="003B7883">
      <w:pPr>
        <w:autoSpaceDE w:val="0"/>
        <w:autoSpaceDN w:val="0"/>
        <w:adjustRightInd w:val="0"/>
        <w:ind w:firstLine="570"/>
        <w:jc w:val="both"/>
        <w:rPr>
          <w:noProof/>
        </w:rPr>
      </w:pPr>
      <w:r w:rsidRPr="003B7883">
        <w:rPr>
          <w:noProof/>
        </w:rPr>
        <w:t xml:space="preserve">2.4. Буюртмачи қуйидагиларга мажбур: </w:t>
      </w:r>
    </w:p>
    <w:p w14:paraId="2FCF5E01" w14:textId="324D228A" w:rsidR="00775A42" w:rsidRPr="003B7883" w:rsidRDefault="00775A42" w:rsidP="003B7883">
      <w:pPr>
        <w:autoSpaceDE w:val="0"/>
        <w:autoSpaceDN w:val="0"/>
        <w:adjustRightInd w:val="0"/>
        <w:ind w:firstLine="570"/>
        <w:jc w:val="both"/>
        <w:rPr>
          <w:noProof/>
        </w:rPr>
      </w:pPr>
      <w:r w:rsidRPr="003B7883">
        <w:rPr>
          <w:noProof/>
        </w:rPr>
        <w:t xml:space="preserve">2.4.1. Бажарилган ишларнинг йиғма далолатномаси ва расмийлаштирилган ҳисоб-фактура асосида кўрсатилган хизматлар учун </w:t>
      </w:r>
      <w:r w:rsidR="00074FC8">
        <w:rPr>
          <w:noProof/>
          <w:lang w:val="uz-Cyrl-UZ"/>
        </w:rPr>
        <w:t xml:space="preserve">шартномада кўрсатилган миқдорда </w:t>
      </w:r>
      <w:r w:rsidRPr="003B7883">
        <w:rPr>
          <w:noProof/>
        </w:rPr>
        <w:t xml:space="preserve">Хизматлар ҳақини тўлаши; </w:t>
      </w:r>
    </w:p>
    <w:p w14:paraId="21CDA183" w14:textId="3F3EFD30" w:rsidR="00775A42" w:rsidRPr="003B7883" w:rsidRDefault="00775A42" w:rsidP="003B7883">
      <w:pPr>
        <w:autoSpaceDE w:val="0"/>
        <w:autoSpaceDN w:val="0"/>
        <w:adjustRightInd w:val="0"/>
        <w:ind w:firstLine="570"/>
        <w:jc w:val="both"/>
        <w:rPr>
          <w:noProof/>
        </w:rPr>
      </w:pPr>
      <w:r w:rsidRPr="003B7883">
        <w:rPr>
          <w:noProof/>
        </w:rPr>
        <w:t>2.4.</w:t>
      </w:r>
      <w:r w:rsidR="00074FC8">
        <w:rPr>
          <w:noProof/>
          <w:lang w:val="uz-Cyrl-UZ"/>
        </w:rPr>
        <w:t>2</w:t>
      </w:r>
      <w:r w:rsidRPr="003B7883">
        <w:rPr>
          <w:noProof/>
        </w:rPr>
        <w:t>. Қонун ҳужжатларига мувофиқ бошқа мажбуриятлар.</w:t>
      </w:r>
    </w:p>
    <w:p w14:paraId="68B9E40C" w14:textId="77777777" w:rsidR="00775A42" w:rsidRPr="003B7883" w:rsidRDefault="00775A42" w:rsidP="003B7883">
      <w:pPr>
        <w:autoSpaceDE w:val="0"/>
        <w:autoSpaceDN w:val="0"/>
        <w:adjustRightInd w:val="0"/>
        <w:ind w:firstLine="570"/>
        <w:jc w:val="both"/>
        <w:rPr>
          <w:rFonts w:ascii="Virtec Times New Roman Uz" w:hAnsi="Virtec Times New Roman Uz" w:cs="Virtec Times New Roman Uz"/>
          <w:noProof/>
        </w:rPr>
      </w:pPr>
    </w:p>
    <w:p w14:paraId="3E6E88CF" w14:textId="77777777" w:rsidR="00775A42" w:rsidRPr="002172C4" w:rsidRDefault="006F421B" w:rsidP="006F421B">
      <w:pPr>
        <w:autoSpaceDE w:val="0"/>
        <w:autoSpaceDN w:val="0"/>
        <w:adjustRightInd w:val="0"/>
        <w:rPr>
          <w:b/>
          <w:bCs/>
          <w:noProof/>
          <w:lang w:val="uz-Cyrl-UZ"/>
        </w:rPr>
      </w:pPr>
      <w:r>
        <w:rPr>
          <w:b/>
          <w:bCs/>
          <w:noProof/>
          <w:lang w:val="uz-Cyrl-UZ"/>
        </w:rPr>
        <w:t xml:space="preserve">                          </w:t>
      </w:r>
      <w:r w:rsidR="00775A42" w:rsidRPr="002172C4">
        <w:rPr>
          <w:b/>
          <w:bCs/>
          <w:noProof/>
          <w:lang w:val="uz-Cyrl-UZ"/>
        </w:rPr>
        <w:t>III. Хизматлар нархи ва ўзаро</w:t>
      </w:r>
      <w:r>
        <w:rPr>
          <w:b/>
          <w:bCs/>
          <w:noProof/>
          <w:lang w:val="uz-Cyrl-UZ"/>
        </w:rPr>
        <w:t xml:space="preserve"> </w:t>
      </w:r>
      <w:r w:rsidR="00775A42" w:rsidRPr="002172C4">
        <w:rPr>
          <w:b/>
          <w:bCs/>
          <w:noProof/>
          <w:lang w:val="uz-Cyrl-UZ"/>
        </w:rPr>
        <w:t>ҳисоб-китоблар тартиби</w:t>
      </w:r>
    </w:p>
    <w:p w14:paraId="31834EFB" w14:textId="77777777" w:rsidR="00775A42" w:rsidRPr="002172C4" w:rsidRDefault="00775A42" w:rsidP="003B7883">
      <w:pPr>
        <w:autoSpaceDE w:val="0"/>
        <w:autoSpaceDN w:val="0"/>
        <w:adjustRightInd w:val="0"/>
        <w:jc w:val="center"/>
        <w:rPr>
          <w:rFonts w:ascii="Virtec Times New Roman Uz" w:hAnsi="Virtec Times New Roman Uz" w:cs="Virtec Times New Roman Uz"/>
          <w:noProof/>
          <w:lang w:val="uz-Cyrl-UZ"/>
        </w:rPr>
      </w:pPr>
    </w:p>
    <w:p w14:paraId="1579CE99" w14:textId="77777777" w:rsidR="00775A42" w:rsidRPr="002172C4" w:rsidRDefault="00775A42" w:rsidP="00EC3A10">
      <w:pPr>
        <w:autoSpaceDE w:val="0"/>
        <w:autoSpaceDN w:val="0"/>
        <w:adjustRightInd w:val="0"/>
        <w:ind w:firstLine="570"/>
        <w:jc w:val="both"/>
        <w:rPr>
          <w:noProof/>
          <w:lang w:val="uz-Cyrl-UZ"/>
        </w:rPr>
      </w:pPr>
      <w:r w:rsidRPr="002172C4">
        <w:rPr>
          <w:noProof/>
          <w:lang w:val="uz-Cyrl-UZ"/>
        </w:rPr>
        <w:t>3.1. Мазкур шартноманинг иловасига мувофиқ хизматлар нархи</w:t>
      </w:r>
      <w:r w:rsidR="00EC3A10" w:rsidRPr="002172C4">
        <w:rPr>
          <w:noProof/>
          <w:lang w:val="uz-Cyrl-UZ"/>
        </w:rPr>
        <w:t xml:space="preserve"> </w:t>
      </w:r>
      <w:r w:rsidR="00B71A51">
        <w:rPr>
          <w:noProof/>
          <w:lang w:val="uz-Cyrl-UZ"/>
        </w:rPr>
        <w:t xml:space="preserve"> </w:t>
      </w:r>
      <w:r w:rsidR="00893CEF">
        <w:rPr>
          <w:b/>
          <w:noProof/>
          <w:lang w:val="uz-Cyrl-UZ"/>
        </w:rPr>
        <w:t>_______________________</w:t>
      </w:r>
      <w:r w:rsidR="006C21E5">
        <w:rPr>
          <w:b/>
          <w:noProof/>
          <w:lang w:val="uz-Cyrl-UZ"/>
        </w:rPr>
        <w:t xml:space="preserve"> (</w:t>
      </w:r>
      <w:r w:rsidR="00893CEF">
        <w:rPr>
          <w:b/>
          <w:noProof/>
          <w:lang w:val="uz-Cyrl-UZ"/>
        </w:rPr>
        <w:t>__________________________________________________</w:t>
      </w:r>
      <w:r w:rsidR="00EC3A10" w:rsidRPr="002172C4">
        <w:rPr>
          <w:b/>
          <w:noProof/>
          <w:lang w:val="uz-Cyrl-UZ"/>
        </w:rPr>
        <w:t>)</w:t>
      </w:r>
      <w:r w:rsidR="00EC3A10" w:rsidRPr="002172C4">
        <w:rPr>
          <w:noProof/>
          <w:lang w:val="uz-Cyrl-UZ"/>
        </w:rPr>
        <w:t xml:space="preserve"> сўм</w:t>
      </w:r>
      <w:r w:rsidR="006C21E5">
        <w:rPr>
          <w:noProof/>
          <w:lang w:val="uz-Cyrl-UZ"/>
        </w:rPr>
        <w:t xml:space="preserve"> </w:t>
      </w:r>
      <w:r w:rsidR="006F421B">
        <w:rPr>
          <w:noProof/>
          <w:lang w:val="uz-Cyrl-UZ"/>
        </w:rPr>
        <w:t>00</w:t>
      </w:r>
      <w:r w:rsidR="006C21E5">
        <w:rPr>
          <w:noProof/>
          <w:lang w:val="uz-Cyrl-UZ"/>
        </w:rPr>
        <w:t xml:space="preserve"> тийин</w:t>
      </w:r>
      <w:r w:rsidR="00EC3A10" w:rsidRPr="002172C4">
        <w:rPr>
          <w:noProof/>
          <w:lang w:val="uz-Cyrl-UZ"/>
        </w:rPr>
        <w:t xml:space="preserve">ни ташкил этади. </w:t>
      </w:r>
    </w:p>
    <w:p w14:paraId="5A550DA2" w14:textId="77777777" w:rsidR="003F6DBC" w:rsidRDefault="00775A42" w:rsidP="003B7883">
      <w:pPr>
        <w:autoSpaceDE w:val="0"/>
        <w:autoSpaceDN w:val="0"/>
        <w:adjustRightInd w:val="0"/>
        <w:ind w:firstLine="570"/>
        <w:jc w:val="both"/>
        <w:rPr>
          <w:noProof/>
          <w:lang w:val="uz-Cyrl-UZ"/>
        </w:rPr>
      </w:pPr>
      <w:r w:rsidRPr="002172C4">
        <w:rPr>
          <w:noProof/>
          <w:lang w:val="uz-Cyrl-UZ"/>
        </w:rPr>
        <w:t xml:space="preserve">3.2. </w:t>
      </w:r>
      <w:r w:rsidR="00D53CA8">
        <w:rPr>
          <w:noProof/>
          <w:lang w:val="uz-Cyrl-UZ"/>
        </w:rPr>
        <w:t>Ижрочи</w:t>
      </w:r>
      <w:r w:rsidRPr="002172C4">
        <w:rPr>
          <w:noProof/>
          <w:lang w:val="uz-Cyrl-UZ"/>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 </w:t>
      </w:r>
      <w:r w:rsidR="006F421B">
        <w:rPr>
          <w:noProof/>
          <w:lang w:val="uz-Cyrl-UZ"/>
        </w:rPr>
        <w:t xml:space="preserve"> </w:t>
      </w:r>
      <w:r w:rsidRPr="002172C4">
        <w:rPr>
          <w:noProof/>
          <w:lang w:val="uz-Cyrl-UZ"/>
        </w:rPr>
        <w:t xml:space="preserve">қиймати </w:t>
      </w:r>
      <w:r w:rsidR="003E01E7">
        <w:rPr>
          <w:noProof/>
          <w:lang w:val="uz-Cyrl-UZ"/>
        </w:rPr>
        <w:t>10 банк куни давомида тўлаб берилади</w:t>
      </w:r>
      <w:r w:rsidR="003F6DBC">
        <w:rPr>
          <w:noProof/>
          <w:lang w:val="uz-Cyrl-UZ"/>
        </w:rPr>
        <w:t>.</w:t>
      </w:r>
    </w:p>
    <w:p w14:paraId="7CF78E22" w14:textId="65146434" w:rsidR="00775A42" w:rsidRPr="002172C4" w:rsidRDefault="00775A42" w:rsidP="003B7883">
      <w:pPr>
        <w:autoSpaceDE w:val="0"/>
        <w:autoSpaceDN w:val="0"/>
        <w:adjustRightInd w:val="0"/>
        <w:ind w:firstLine="570"/>
        <w:jc w:val="both"/>
        <w:rPr>
          <w:noProof/>
          <w:lang w:val="uz-Cyrl-UZ"/>
        </w:rPr>
      </w:pPr>
      <w:r w:rsidRPr="002172C4">
        <w:rPr>
          <w:noProof/>
          <w:lang w:val="uz-Cyrl-UZ"/>
        </w:rPr>
        <w:t xml:space="preserve"> </w:t>
      </w:r>
    </w:p>
    <w:p w14:paraId="5EB37C86" w14:textId="77777777" w:rsidR="00775A42" w:rsidRPr="002172C4" w:rsidRDefault="00775A42" w:rsidP="003B7883">
      <w:pPr>
        <w:autoSpaceDE w:val="0"/>
        <w:autoSpaceDN w:val="0"/>
        <w:adjustRightInd w:val="0"/>
        <w:jc w:val="center"/>
        <w:rPr>
          <w:b/>
          <w:bCs/>
          <w:noProof/>
          <w:lang w:val="uz-Cyrl-UZ"/>
        </w:rPr>
      </w:pPr>
      <w:r w:rsidRPr="002172C4">
        <w:rPr>
          <w:b/>
          <w:bCs/>
          <w:noProof/>
          <w:lang w:val="uz-Cyrl-UZ"/>
        </w:rPr>
        <w:t>IV. Томонларнинг мажбуриятлари</w:t>
      </w:r>
    </w:p>
    <w:p w14:paraId="26BD1139" w14:textId="77777777" w:rsidR="00775A42" w:rsidRPr="002172C4" w:rsidRDefault="00775A42" w:rsidP="003B7883">
      <w:pPr>
        <w:autoSpaceDE w:val="0"/>
        <w:autoSpaceDN w:val="0"/>
        <w:adjustRightInd w:val="0"/>
        <w:jc w:val="center"/>
        <w:rPr>
          <w:rFonts w:ascii="Virtec Times New Roman Uz" w:hAnsi="Virtec Times New Roman Uz" w:cs="Virtec Times New Roman Uz"/>
          <w:noProof/>
          <w:lang w:val="uz-Cyrl-UZ"/>
        </w:rPr>
      </w:pPr>
    </w:p>
    <w:p w14:paraId="3E4A8ACE" w14:textId="3ED121DE" w:rsidR="00775A42" w:rsidRPr="002172C4" w:rsidRDefault="00775A42" w:rsidP="003B7883">
      <w:pPr>
        <w:autoSpaceDE w:val="0"/>
        <w:autoSpaceDN w:val="0"/>
        <w:adjustRightInd w:val="0"/>
        <w:ind w:firstLine="570"/>
        <w:jc w:val="both"/>
        <w:rPr>
          <w:noProof/>
          <w:lang w:val="uz-Cyrl-UZ"/>
        </w:rPr>
      </w:pPr>
      <w:r w:rsidRPr="002172C4">
        <w:rPr>
          <w:noProof/>
          <w:lang w:val="uz-Cyrl-UZ"/>
        </w:rPr>
        <w:t xml:space="preserve">4.1. </w:t>
      </w:r>
      <w:r w:rsidR="003F6DBC">
        <w:rPr>
          <w:noProof/>
          <w:lang w:val="uz-Cyrl-UZ"/>
        </w:rPr>
        <w:t>Ижрочи</w:t>
      </w:r>
      <w:r w:rsidRPr="002172C4">
        <w:rPr>
          <w:noProof/>
          <w:lang w:val="uz-Cyrl-UZ"/>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w:t>
      </w:r>
    </w:p>
    <w:p w14:paraId="4CBBC52C" w14:textId="77777777" w:rsidR="00775A42" w:rsidRPr="002172C4" w:rsidRDefault="00775A42" w:rsidP="003B7883">
      <w:pPr>
        <w:autoSpaceDE w:val="0"/>
        <w:autoSpaceDN w:val="0"/>
        <w:adjustRightInd w:val="0"/>
        <w:ind w:firstLine="570"/>
        <w:jc w:val="both"/>
        <w:rPr>
          <w:noProof/>
          <w:lang w:val="uz-Cyrl-UZ"/>
        </w:rPr>
      </w:pPr>
      <w:r w:rsidRPr="002172C4">
        <w:rPr>
          <w:noProof/>
          <w:lang w:val="uz-Cyrl-UZ"/>
        </w:rPr>
        <w:t>4.2. Пеня (жарима) тўлаш Томонларнинг зиммасидаги мажбуриятларини бажаришдан ёки бузилишларни бартараф қилишдан озод этмайди.</w:t>
      </w:r>
    </w:p>
    <w:p w14:paraId="5A87F5A2" w14:textId="77777777" w:rsidR="00775A42" w:rsidRPr="002172C4" w:rsidRDefault="00775A42" w:rsidP="003B7883">
      <w:pPr>
        <w:autoSpaceDE w:val="0"/>
        <w:autoSpaceDN w:val="0"/>
        <w:adjustRightInd w:val="0"/>
        <w:ind w:firstLine="570"/>
        <w:jc w:val="both"/>
        <w:rPr>
          <w:noProof/>
          <w:lang w:val="uz-Cyrl-UZ"/>
        </w:rPr>
      </w:pPr>
      <w:r w:rsidRPr="002172C4">
        <w:rPr>
          <w:noProof/>
          <w:lang w:val="uz-Cyrl-UZ"/>
        </w:rPr>
        <w:t>4.3. Мазкур Шартнома шартларининг бажарилмаслиги ёки тегишли даражада бажарилмаслиги учун Томонлар Ўзбекистон Республикасининг Фуқаролик кодекси талабларида, "</w:t>
      </w:r>
      <w:r w:rsidRPr="002172C4">
        <w:rPr>
          <w:noProof/>
          <w:color w:val="000000"/>
          <w:lang w:val="uz-Cyrl-UZ"/>
        </w:rPr>
        <w:t>Хўжалик юритувчи субъектлар фаолиятининг шартномавий-ҳуқуқий базаси тўғрисида</w:t>
      </w:r>
      <w:r w:rsidRPr="002172C4">
        <w:rPr>
          <w:noProof/>
          <w:lang w:val="uz-Cyrl-UZ"/>
        </w:rPr>
        <w:t>"ги Ўзбекистон Республикаси Қонуни ҳамда Ўзбекистон Республикасининг бошқа норматив-ҳуқуқий ҳужжатларида назарда тутилган жавобгар бўладилар.</w:t>
      </w:r>
    </w:p>
    <w:p w14:paraId="2CE74116" w14:textId="2846B22C" w:rsidR="00775A42" w:rsidRPr="002172C4" w:rsidRDefault="00775A42" w:rsidP="003B7883">
      <w:pPr>
        <w:autoSpaceDE w:val="0"/>
        <w:autoSpaceDN w:val="0"/>
        <w:adjustRightInd w:val="0"/>
        <w:ind w:firstLine="570"/>
        <w:jc w:val="both"/>
        <w:rPr>
          <w:noProof/>
          <w:lang w:val="uz-Cyrl-UZ"/>
        </w:rPr>
      </w:pPr>
      <w:r w:rsidRPr="002172C4">
        <w:rPr>
          <w:noProof/>
          <w:lang w:val="uz-Cyrl-UZ"/>
        </w:rPr>
        <w:t>4.4. Буюртмачига  кўрсатилаётган хизматларнинг сифати</w:t>
      </w:r>
      <w:r w:rsidR="003F6DBC">
        <w:rPr>
          <w:noProof/>
          <w:lang w:val="uz-Cyrl-UZ"/>
        </w:rPr>
        <w:t>ни</w:t>
      </w:r>
      <w:r w:rsidRPr="002172C4">
        <w:rPr>
          <w:noProof/>
          <w:lang w:val="uz-Cyrl-UZ"/>
        </w:rPr>
        <w:t xml:space="preserve"> ҳолатини мониторинг ўтказишга  шароитлар яратиш.</w:t>
      </w:r>
    </w:p>
    <w:p w14:paraId="3EB8BEC9" w14:textId="77777777" w:rsidR="00775A42" w:rsidRPr="002172C4" w:rsidRDefault="00775A42" w:rsidP="003B7883">
      <w:pPr>
        <w:autoSpaceDE w:val="0"/>
        <w:autoSpaceDN w:val="0"/>
        <w:adjustRightInd w:val="0"/>
        <w:ind w:firstLine="570"/>
        <w:jc w:val="both"/>
        <w:rPr>
          <w:noProof/>
          <w:lang w:val="uz-Cyrl-UZ"/>
        </w:rPr>
      </w:pPr>
      <w:r w:rsidRPr="002172C4">
        <w:rPr>
          <w:noProof/>
          <w:lang w:val="uz-Cyrl-UZ"/>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14:paraId="507BFE09" w14:textId="77777777" w:rsidR="00775A42" w:rsidRPr="003B7883" w:rsidRDefault="00775A42" w:rsidP="003B7883">
      <w:pPr>
        <w:autoSpaceDE w:val="0"/>
        <w:autoSpaceDN w:val="0"/>
        <w:adjustRightInd w:val="0"/>
        <w:jc w:val="center"/>
        <w:rPr>
          <w:b/>
          <w:bCs/>
          <w:noProof/>
        </w:rPr>
      </w:pPr>
      <w:r w:rsidRPr="003B7883">
        <w:rPr>
          <w:b/>
          <w:bCs/>
          <w:noProof/>
        </w:rPr>
        <w:t>V. Мунозарали вазиятларни ҳал этиш тартиби</w:t>
      </w:r>
    </w:p>
    <w:p w14:paraId="3FCD7104" w14:textId="77777777" w:rsidR="00775A42" w:rsidRPr="003B7883" w:rsidRDefault="00775A42" w:rsidP="003B7883">
      <w:pPr>
        <w:autoSpaceDE w:val="0"/>
        <w:autoSpaceDN w:val="0"/>
        <w:adjustRightInd w:val="0"/>
        <w:jc w:val="center"/>
        <w:rPr>
          <w:rFonts w:ascii="Virtec Times New Roman Uz" w:hAnsi="Virtec Times New Roman Uz" w:cs="Virtec Times New Roman Uz"/>
          <w:noProof/>
        </w:rPr>
      </w:pPr>
    </w:p>
    <w:p w14:paraId="477586D0" w14:textId="77777777" w:rsidR="00775A42" w:rsidRPr="003B7883" w:rsidRDefault="00775A42" w:rsidP="003B7883">
      <w:pPr>
        <w:autoSpaceDE w:val="0"/>
        <w:autoSpaceDN w:val="0"/>
        <w:adjustRightInd w:val="0"/>
        <w:ind w:firstLine="570"/>
        <w:jc w:val="both"/>
        <w:rPr>
          <w:noProof/>
        </w:rPr>
      </w:pPr>
      <w:r w:rsidRPr="003B7883">
        <w:rPr>
          <w:noProof/>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14:paraId="02C1A3AC" w14:textId="77777777" w:rsidR="00775A42" w:rsidRDefault="00775A42" w:rsidP="003B7883">
      <w:pPr>
        <w:autoSpaceDE w:val="0"/>
        <w:autoSpaceDN w:val="0"/>
        <w:adjustRightInd w:val="0"/>
        <w:ind w:firstLine="570"/>
        <w:jc w:val="both"/>
        <w:rPr>
          <w:noProof/>
        </w:rPr>
      </w:pPr>
      <w:r w:rsidRPr="003B7883">
        <w:rPr>
          <w:noProof/>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14:paraId="59B0A33F" w14:textId="3B2E1621" w:rsidR="009171A0" w:rsidRDefault="009171A0" w:rsidP="003B7883">
      <w:pPr>
        <w:autoSpaceDE w:val="0"/>
        <w:autoSpaceDN w:val="0"/>
        <w:adjustRightInd w:val="0"/>
        <w:ind w:firstLine="570"/>
        <w:jc w:val="both"/>
        <w:rPr>
          <w:noProof/>
        </w:rPr>
      </w:pPr>
    </w:p>
    <w:p w14:paraId="7213C926" w14:textId="7C18BCD9" w:rsidR="003F6DBC" w:rsidRDefault="003F6DBC" w:rsidP="003B7883">
      <w:pPr>
        <w:autoSpaceDE w:val="0"/>
        <w:autoSpaceDN w:val="0"/>
        <w:adjustRightInd w:val="0"/>
        <w:ind w:firstLine="570"/>
        <w:jc w:val="both"/>
        <w:rPr>
          <w:noProof/>
        </w:rPr>
      </w:pPr>
    </w:p>
    <w:p w14:paraId="687396B5" w14:textId="77777777" w:rsidR="009171A0" w:rsidRDefault="009171A0" w:rsidP="009171A0">
      <w:pPr>
        <w:autoSpaceDE w:val="0"/>
        <w:autoSpaceDN w:val="0"/>
        <w:adjustRightInd w:val="0"/>
        <w:ind w:left="2124" w:firstLine="708"/>
        <w:jc w:val="both"/>
        <w:rPr>
          <w:b/>
          <w:bCs/>
          <w:noProof/>
          <w:lang w:val="uz-Cyrl-UZ"/>
        </w:rPr>
      </w:pPr>
      <w:r w:rsidRPr="002172C4">
        <w:rPr>
          <w:b/>
          <w:bCs/>
          <w:noProof/>
          <w:lang w:val="uz-Cyrl-UZ"/>
        </w:rPr>
        <w:t>VI</w:t>
      </w:r>
      <w:r>
        <w:rPr>
          <w:b/>
          <w:bCs/>
          <w:noProof/>
          <w:lang w:val="uz-Cyrl-UZ"/>
        </w:rPr>
        <w:t>.Коррупцияга қарши шарт</w:t>
      </w:r>
    </w:p>
    <w:p w14:paraId="35698109" w14:textId="77777777" w:rsidR="009171A0" w:rsidRPr="00957358" w:rsidRDefault="00957358" w:rsidP="009171A0">
      <w:pPr>
        <w:autoSpaceDE w:val="0"/>
        <w:autoSpaceDN w:val="0"/>
        <w:adjustRightInd w:val="0"/>
        <w:jc w:val="both"/>
        <w:rPr>
          <w:bCs/>
          <w:noProof/>
          <w:lang w:val="uz-Cyrl-UZ"/>
        </w:rPr>
      </w:pPr>
      <w:r>
        <w:rPr>
          <w:bCs/>
          <w:noProof/>
          <w:lang w:val="uz-Cyrl-UZ"/>
        </w:rPr>
        <w:t xml:space="preserve">           </w:t>
      </w:r>
      <w:r w:rsidR="009171A0" w:rsidRPr="00957358">
        <w:rPr>
          <w:bCs/>
          <w:noProof/>
          <w:lang w:val="uz-Cyrl-UZ"/>
        </w:rPr>
        <w:t xml:space="preserve">   6.1 Томонлар:</w:t>
      </w:r>
    </w:p>
    <w:p w14:paraId="2B880399" w14:textId="77777777" w:rsidR="009171A0" w:rsidRPr="00957358" w:rsidRDefault="00957358" w:rsidP="009171A0">
      <w:pPr>
        <w:autoSpaceDE w:val="0"/>
        <w:autoSpaceDN w:val="0"/>
        <w:adjustRightInd w:val="0"/>
        <w:jc w:val="both"/>
        <w:rPr>
          <w:bCs/>
          <w:noProof/>
          <w:lang w:val="uz-Cyrl-UZ"/>
        </w:rPr>
      </w:pPr>
      <w:r>
        <w:rPr>
          <w:bCs/>
          <w:noProof/>
          <w:lang w:val="uz-Cyrl-UZ"/>
        </w:rPr>
        <w:t xml:space="preserve">              </w:t>
      </w:r>
      <w:r w:rsidR="009171A0" w:rsidRPr="00957358">
        <w:rPr>
          <w:bCs/>
          <w:noProof/>
          <w:lang w:val="uz-Cyrl-UZ"/>
        </w:rPr>
        <w:t>-томонлар, уларнинг аффилланган (ўзаро боғланган) шахслари ва ходимлари, ушбу шартнома бўйича ўз мажбуриятларини бажаришлари давомида коррупцияга қарши курашиш со</w:t>
      </w:r>
      <w:r>
        <w:rPr>
          <w:bCs/>
          <w:noProof/>
          <w:lang w:val="uz-Cyrl-UZ"/>
        </w:rPr>
        <w:t>ҳ</w:t>
      </w:r>
      <w:r w:rsidR="009171A0" w:rsidRPr="00957358">
        <w:rPr>
          <w:bCs/>
          <w:noProof/>
          <w:lang w:val="uz-Cyrl-UZ"/>
        </w:rPr>
        <w:t xml:space="preserve">асидаги Ўзбекистон Республикасининг амалдаги қонун ҳужжатлари талабларининг бузилишига олиб келадиган ва коррупция характерига эга </w:t>
      </w:r>
      <w:r>
        <w:rPr>
          <w:bCs/>
          <w:noProof/>
          <w:lang w:val="uz-Cyrl-UZ"/>
        </w:rPr>
        <w:t>б</w:t>
      </w:r>
      <w:r w:rsidR="009171A0" w:rsidRPr="00957358">
        <w:rPr>
          <w:bCs/>
          <w:noProof/>
          <w:lang w:val="uz-Cyrl-UZ"/>
        </w:rPr>
        <w:t>ўлган, шу жумладан (аммо бу билан чекланмай) пора бериш ёки беришни ваъда қилиш, таъмагирлик, пора олишга бевосита ёки билвосита рози бўлиш ҳатти-ҳаракатлари, ҳаракатсизликларини содир этмайдилар.</w:t>
      </w:r>
    </w:p>
    <w:p w14:paraId="1BFEC972" w14:textId="77777777" w:rsidR="009171A0" w:rsidRPr="00957358" w:rsidRDefault="00957358" w:rsidP="009171A0">
      <w:pPr>
        <w:autoSpaceDE w:val="0"/>
        <w:autoSpaceDN w:val="0"/>
        <w:adjustRightInd w:val="0"/>
        <w:jc w:val="both"/>
        <w:rPr>
          <w:bCs/>
          <w:noProof/>
          <w:lang w:val="uz-Cyrl-UZ"/>
        </w:rPr>
      </w:pPr>
      <w:r>
        <w:rPr>
          <w:bCs/>
          <w:noProof/>
          <w:lang w:val="uz-Cyrl-UZ"/>
        </w:rPr>
        <w:t xml:space="preserve">             </w:t>
      </w:r>
      <w:r w:rsidR="009171A0" w:rsidRPr="00957358">
        <w:rPr>
          <w:bCs/>
          <w:noProof/>
          <w:lang w:val="uz-Cyrl-UZ"/>
        </w:rPr>
        <w:t>-томонлар, уларнинг аффиланган вакилларини (ўзаро боғланган) шахслари ва ходимлари бошқа томоннинг ходимлари ёки ваколатланган вакилларини қандайдир тарзда рағбатлантиришдан, шу жумладан пул суммалари, совғаларни   тақдим этиш, уларнинг манзилига хизматларни беғараз кўрсатиш ёки бу ходим ёки ваколатланган вакил томонидан уни рағбатлантирувчи томон фойдасига қандайдир ҳатти-ҳаракатларни ҳаракатсизликлар бажарилишини таъминлашга қаратилган ишларни бажаришдан воз кечадилар деб маълум қиладилар.</w:t>
      </w:r>
    </w:p>
    <w:p w14:paraId="6CB71A48" w14:textId="4AC8A108" w:rsidR="006F421B" w:rsidRPr="006F421B" w:rsidRDefault="00957358" w:rsidP="00D17024">
      <w:pPr>
        <w:autoSpaceDE w:val="0"/>
        <w:autoSpaceDN w:val="0"/>
        <w:adjustRightInd w:val="0"/>
        <w:jc w:val="both"/>
        <w:rPr>
          <w:rFonts w:ascii="Virtec Times New Roman Uz" w:hAnsi="Virtec Times New Roman Uz" w:cs="Virtec Times New Roman Uz"/>
          <w:noProof/>
          <w:lang w:val="uz-Cyrl-UZ"/>
        </w:rPr>
      </w:pPr>
      <w:r>
        <w:rPr>
          <w:bCs/>
          <w:noProof/>
          <w:lang w:val="uz-Cyrl-UZ"/>
        </w:rPr>
        <w:t xml:space="preserve">             </w:t>
      </w:r>
      <w:r w:rsidR="009171A0" w:rsidRPr="00957358">
        <w:rPr>
          <w:bCs/>
          <w:noProof/>
          <w:lang w:val="uz-Cyrl-UZ"/>
        </w:rPr>
        <w:t>6.2. То</w:t>
      </w:r>
      <w:r>
        <w:rPr>
          <w:bCs/>
          <w:noProof/>
          <w:lang w:val="uz-Cyrl-UZ"/>
        </w:rPr>
        <w:t>мо</w:t>
      </w:r>
      <w:r w:rsidR="009171A0" w:rsidRPr="00957358">
        <w:rPr>
          <w:bCs/>
          <w:noProof/>
          <w:lang w:val="uz-Cyrl-UZ"/>
        </w:rPr>
        <w:t>нда ушбу шартноманинг 6.1.</w:t>
      </w:r>
      <w:r>
        <w:rPr>
          <w:bCs/>
          <w:noProof/>
          <w:lang w:val="uz-Cyrl-UZ"/>
        </w:rPr>
        <w:t xml:space="preserve">- </w:t>
      </w:r>
      <w:r w:rsidR="009171A0" w:rsidRPr="00957358">
        <w:rPr>
          <w:bCs/>
          <w:noProof/>
          <w:lang w:val="uz-Cyrl-UZ"/>
        </w:rPr>
        <w:t xml:space="preserve">бандидаги талабларни бузиш, содир этганлиги ёки содир этиши мумкинлиги тўғрисидаги шубҳалар юзага келган ҳолда тегишли </w:t>
      </w:r>
      <w:r>
        <w:rPr>
          <w:bCs/>
          <w:noProof/>
          <w:lang w:val="uz-Cyrl-UZ"/>
        </w:rPr>
        <w:t>Т</w:t>
      </w:r>
      <w:r w:rsidR="009171A0" w:rsidRPr="00957358">
        <w:rPr>
          <w:bCs/>
          <w:noProof/>
          <w:lang w:val="uz-Cyrl-UZ"/>
        </w:rPr>
        <w:t>омон бу хақда иккинчи томонни хабардор қилиш, коррупция билан курашиш соҳасидаги Ўзбекистон Республикаси қонун ҳужжатларининг нормалари бузилганлиги фактининг рад этиб бўлмайдиган далиллари мавжуд бўлган ҳолд</w:t>
      </w:r>
      <w:r w:rsidRPr="00957358">
        <w:rPr>
          <w:bCs/>
          <w:noProof/>
          <w:lang w:val="uz-Cyrl-UZ"/>
        </w:rPr>
        <w:t>а эса-амалдаги қонун ҳужжатларидаги белгиланган тартибда ваколатланган органларни ҳам хабардор қилиш мажбуриятини ўз зиммасига олади.</w:t>
      </w:r>
      <w:r w:rsidR="009171A0">
        <w:rPr>
          <w:b/>
          <w:bCs/>
          <w:noProof/>
          <w:lang w:val="uz-Cyrl-UZ"/>
        </w:rPr>
        <w:t xml:space="preserve">   </w:t>
      </w:r>
    </w:p>
    <w:p w14:paraId="6A79C98C" w14:textId="15D36FDA" w:rsidR="00775A42" w:rsidRPr="002172C4" w:rsidRDefault="00775A42" w:rsidP="003B7883">
      <w:pPr>
        <w:autoSpaceDE w:val="0"/>
        <w:autoSpaceDN w:val="0"/>
        <w:adjustRightInd w:val="0"/>
        <w:jc w:val="center"/>
        <w:rPr>
          <w:rFonts w:ascii="Virtec Times New Roman Uz" w:hAnsi="Virtec Times New Roman Uz" w:cs="Virtec Times New Roman Uz"/>
          <w:noProof/>
          <w:lang w:val="uz-Cyrl-UZ"/>
        </w:rPr>
      </w:pPr>
      <w:r w:rsidRPr="002172C4">
        <w:rPr>
          <w:b/>
          <w:bCs/>
          <w:noProof/>
          <w:lang w:val="uz-Cyrl-UZ"/>
        </w:rPr>
        <w:t>V</w:t>
      </w:r>
      <w:r w:rsidR="00957358" w:rsidRPr="002172C4">
        <w:rPr>
          <w:b/>
          <w:bCs/>
          <w:noProof/>
          <w:lang w:val="uz-Cyrl-UZ"/>
        </w:rPr>
        <w:t>I</w:t>
      </w:r>
      <w:r w:rsidRPr="002172C4">
        <w:rPr>
          <w:b/>
          <w:bCs/>
          <w:noProof/>
          <w:lang w:val="uz-Cyrl-UZ"/>
        </w:rPr>
        <w:t>I. Форс-мажор ҳолатлар</w:t>
      </w:r>
    </w:p>
    <w:p w14:paraId="5D36012F" w14:textId="77777777" w:rsidR="00775A42" w:rsidRPr="002172C4" w:rsidRDefault="00957358" w:rsidP="003B7883">
      <w:pPr>
        <w:autoSpaceDE w:val="0"/>
        <w:autoSpaceDN w:val="0"/>
        <w:adjustRightInd w:val="0"/>
        <w:ind w:firstLine="570"/>
        <w:jc w:val="both"/>
        <w:rPr>
          <w:noProof/>
          <w:lang w:val="uz-Cyrl-UZ"/>
        </w:rPr>
      </w:pPr>
      <w:r>
        <w:rPr>
          <w:noProof/>
          <w:lang w:val="uz-Cyrl-UZ"/>
        </w:rPr>
        <w:t>7</w:t>
      </w:r>
      <w:r w:rsidR="00775A42" w:rsidRPr="002172C4">
        <w:rPr>
          <w:noProof/>
          <w:lang w:val="uz-Cyrl-UZ"/>
        </w:rPr>
        <w:t>.1.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14:paraId="35569DCC" w14:textId="6B76C334" w:rsidR="00775A42" w:rsidRPr="002172C4" w:rsidRDefault="00775A42" w:rsidP="003B7883">
      <w:pPr>
        <w:autoSpaceDE w:val="0"/>
        <w:autoSpaceDN w:val="0"/>
        <w:adjustRightInd w:val="0"/>
        <w:jc w:val="center"/>
        <w:rPr>
          <w:rFonts w:ascii="Virtec Times New Roman Uz" w:hAnsi="Virtec Times New Roman Uz" w:cs="Virtec Times New Roman Uz"/>
          <w:noProof/>
          <w:lang w:val="uz-Cyrl-UZ"/>
        </w:rPr>
      </w:pPr>
      <w:r w:rsidRPr="002172C4">
        <w:rPr>
          <w:b/>
          <w:bCs/>
          <w:noProof/>
          <w:lang w:val="uz-Cyrl-UZ"/>
        </w:rPr>
        <w:t>V</w:t>
      </w:r>
      <w:r w:rsidR="00957358" w:rsidRPr="002172C4">
        <w:rPr>
          <w:b/>
          <w:bCs/>
          <w:noProof/>
          <w:lang w:val="uz-Cyrl-UZ"/>
        </w:rPr>
        <w:t>I</w:t>
      </w:r>
      <w:r w:rsidRPr="002172C4">
        <w:rPr>
          <w:b/>
          <w:bCs/>
          <w:noProof/>
          <w:lang w:val="uz-Cyrl-UZ"/>
        </w:rPr>
        <w:t>II. Якунловчи қоидалар</w:t>
      </w:r>
    </w:p>
    <w:p w14:paraId="56F06EF4" w14:textId="77777777" w:rsidR="00775A42" w:rsidRPr="002172C4" w:rsidRDefault="00957358" w:rsidP="003B7883">
      <w:pPr>
        <w:autoSpaceDE w:val="0"/>
        <w:autoSpaceDN w:val="0"/>
        <w:adjustRightInd w:val="0"/>
        <w:ind w:firstLine="570"/>
        <w:jc w:val="both"/>
        <w:rPr>
          <w:noProof/>
          <w:lang w:val="uz-Cyrl-UZ"/>
        </w:rPr>
      </w:pPr>
      <w:r>
        <w:rPr>
          <w:noProof/>
          <w:lang w:val="uz-Cyrl-UZ"/>
        </w:rPr>
        <w:t>8</w:t>
      </w:r>
      <w:r w:rsidR="00775A42" w:rsidRPr="002172C4">
        <w:rPr>
          <w:noProof/>
          <w:lang w:val="uz-Cyrl-UZ"/>
        </w:rPr>
        <w:t xml:space="preserve">.1.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w:t>
      </w:r>
      <w:r w:rsidR="006F421B">
        <w:rPr>
          <w:noProof/>
          <w:lang w:val="uz-Cyrl-UZ"/>
        </w:rPr>
        <w:t xml:space="preserve"> </w:t>
      </w:r>
      <w:r w:rsidR="00775A42" w:rsidRPr="002172C4">
        <w:rPr>
          <w:noProof/>
          <w:lang w:val="uz-Cyrl-UZ"/>
        </w:rPr>
        <w:t xml:space="preserve">Мазкур Шартноманинг барча иловалари унинг ажралмас қисмини ташкил этади. </w:t>
      </w:r>
    </w:p>
    <w:p w14:paraId="60DD6A4B" w14:textId="77777777" w:rsidR="00775A42" w:rsidRPr="002172C4" w:rsidRDefault="00957358" w:rsidP="003B7883">
      <w:pPr>
        <w:autoSpaceDE w:val="0"/>
        <w:autoSpaceDN w:val="0"/>
        <w:adjustRightInd w:val="0"/>
        <w:ind w:firstLine="570"/>
        <w:jc w:val="both"/>
        <w:rPr>
          <w:noProof/>
          <w:lang w:val="uz-Cyrl-UZ"/>
        </w:rPr>
      </w:pPr>
      <w:r>
        <w:rPr>
          <w:noProof/>
          <w:lang w:val="uz-Cyrl-UZ"/>
        </w:rPr>
        <w:t>8</w:t>
      </w:r>
      <w:r w:rsidR="00775A42" w:rsidRPr="002172C4">
        <w:rPr>
          <w:noProof/>
          <w:lang w:val="uz-Cyrl-UZ"/>
        </w:rPr>
        <w:t xml:space="preserve">.2.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14:paraId="2943AF6A" w14:textId="77777777" w:rsidR="00775A42" w:rsidRPr="003B7883" w:rsidRDefault="00957358" w:rsidP="003B7883">
      <w:pPr>
        <w:autoSpaceDE w:val="0"/>
        <w:autoSpaceDN w:val="0"/>
        <w:adjustRightInd w:val="0"/>
        <w:ind w:firstLine="570"/>
        <w:jc w:val="both"/>
        <w:rPr>
          <w:noProof/>
        </w:rPr>
      </w:pPr>
      <w:r>
        <w:rPr>
          <w:noProof/>
          <w:lang w:val="uz-Cyrl-UZ"/>
        </w:rPr>
        <w:t>8</w:t>
      </w:r>
      <w:r w:rsidR="00775A42" w:rsidRPr="003B7883">
        <w:rPr>
          <w:noProof/>
        </w:rPr>
        <w:t>.3.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14:paraId="274E4091" w14:textId="462B86E5" w:rsidR="006F421B" w:rsidRPr="006F421B" w:rsidRDefault="00957358" w:rsidP="003B7883">
      <w:pPr>
        <w:autoSpaceDE w:val="0"/>
        <w:autoSpaceDN w:val="0"/>
        <w:adjustRightInd w:val="0"/>
        <w:jc w:val="center"/>
        <w:rPr>
          <w:rFonts w:ascii="Virtec Times New Roman Uz" w:hAnsi="Virtec Times New Roman Uz" w:cs="Virtec Times New Roman Uz"/>
          <w:noProof/>
          <w:lang w:val="uz-Cyrl-UZ"/>
        </w:rPr>
      </w:pPr>
      <w:r w:rsidRPr="002172C4">
        <w:rPr>
          <w:b/>
          <w:bCs/>
          <w:noProof/>
          <w:lang w:val="uz-Cyrl-UZ"/>
        </w:rPr>
        <w:t>I</w:t>
      </w:r>
      <w:r w:rsidRPr="003B7883">
        <w:rPr>
          <w:b/>
          <w:bCs/>
          <w:noProof/>
        </w:rPr>
        <w:t>X</w:t>
      </w:r>
      <w:r w:rsidR="00775A42" w:rsidRPr="003B7883">
        <w:rPr>
          <w:b/>
          <w:bCs/>
          <w:noProof/>
        </w:rPr>
        <w:t>. Шартноманинг амал қилиш муддати</w:t>
      </w:r>
    </w:p>
    <w:p w14:paraId="000FC575" w14:textId="72E3F695" w:rsidR="00775A42" w:rsidRPr="002172C4" w:rsidRDefault="00957358" w:rsidP="003B7883">
      <w:pPr>
        <w:autoSpaceDE w:val="0"/>
        <w:autoSpaceDN w:val="0"/>
        <w:adjustRightInd w:val="0"/>
        <w:ind w:firstLine="570"/>
        <w:jc w:val="both"/>
        <w:rPr>
          <w:noProof/>
          <w:lang w:val="uz-Cyrl-UZ"/>
        </w:rPr>
      </w:pPr>
      <w:r>
        <w:rPr>
          <w:noProof/>
          <w:lang w:val="uz-Cyrl-UZ"/>
        </w:rPr>
        <w:t>9</w:t>
      </w:r>
      <w:r w:rsidR="00775A42" w:rsidRPr="002172C4">
        <w:rPr>
          <w:noProof/>
          <w:lang w:val="uz-Cyrl-UZ"/>
        </w:rPr>
        <w:t>.1. Ушбу Шартнома имзоланган пайтдан кучга киради ва бир  йил давомида ёки муддатидан олдин бекор қилингунига қадар амал қилади.</w:t>
      </w:r>
    </w:p>
    <w:p w14:paraId="7816D79E" w14:textId="77777777" w:rsidR="00775A42" w:rsidRPr="002172C4" w:rsidRDefault="00775A42" w:rsidP="003B7883">
      <w:pPr>
        <w:autoSpaceDE w:val="0"/>
        <w:autoSpaceDN w:val="0"/>
        <w:adjustRightInd w:val="0"/>
        <w:ind w:firstLine="570"/>
        <w:jc w:val="both"/>
        <w:rPr>
          <w:rFonts w:ascii="Virtec Times New Roman Uz" w:hAnsi="Virtec Times New Roman Uz" w:cs="Virtec Times New Roman Uz"/>
          <w:noProof/>
          <w:lang w:val="uz-Cyrl-UZ"/>
        </w:rPr>
      </w:pPr>
    </w:p>
    <w:p w14:paraId="1F5AB87F" w14:textId="77777777" w:rsidR="00775A42" w:rsidRPr="003B7883" w:rsidRDefault="00775A42" w:rsidP="003B7883">
      <w:pPr>
        <w:autoSpaceDE w:val="0"/>
        <w:autoSpaceDN w:val="0"/>
        <w:adjustRightInd w:val="0"/>
        <w:jc w:val="center"/>
        <w:rPr>
          <w:b/>
          <w:bCs/>
          <w:noProof/>
        </w:rPr>
      </w:pPr>
      <w:r w:rsidRPr="003B7883">
        <w:rPr>
          <w:b/>
          <w:bCs/>
          <w:noProof/>
        </w:rPr>
        <w:t>X. Томонларнинг манзили ва банк реквизитлари</w:t>
      </w:r>
    </w:p>
    <w:p w14:paraId="76649735" w14:textId="77777777" w:rsidR="00775A42" w:rsidRPr="003B7883" w:rsidRDefault="00775A42" w:rsidP="003B7883">
      <w:pPr>
        <w:autoSpaceDE w:val="0"/>
        <w:autoSpaceDN w:val="0"/>
        <w:adjustRightInd w:val="0"/>
        <w:ind w:firstLine="570"/>
        <w:jc w:val="both"/>
        <w:rPr>
          <w:noProof/>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3118"/>
        <w:gridCol w:w="3118"/>
        <w:gridCol w:w="3119"/>
      </w:tblGrid>
      <w:tr w:rsidR="00775A42" w:rsidRPr="003B7883" w14:paraId="2060D503" w14:textId="77777777" w:rsidTr="00B777ED">
        <w:trPr>
          <w:tblCellSpacing w:w="0" w:type="dxa"/>
          <w:jc w:val="center"/>
        </w:trPr>
        <w:tc>
          <w:tcPr>
            <w:tcW w:w="1650" w:type="pct"/>
            <w:tcBorders>
              <w:top w:val="nil"/>
              <w:left w:val="nil"/>
              <w:bottom w:val="nil"/>
              <w:right w:val="nil"/>
            </w:tcBorders>
          </w:tcPr>
          <w:p w14:paraId="0C09B981" w14:textId="3C3B1026" w:rsidR="00775A42" w:rsidRPr="003B7883" w:rsidRDefault="00775A42" w:rsidP="003B7883">
            <w:pPr>
              <w:autoSpaceDE w:val="0"/>
              <w:autoSpaceDN w:val="0"/>
              <w:adjustRightInd w:val="0"/>
              <w:jc w:val="center"/>
              <w:rPr>
                <w:b/>
                <w:bCs/>
                <w:noProof/>
              </w:rPr>
            </w:pPr>
            <w:r w:rsidRPr="003B7883">
              <w:rPr>
                <w:b/>
                <w:bCs/>
                <w:noProof/>
              </w:rPr>
              <w:t>"</w:t>
            </w:r>
            <w:r w:rsidR="007345F0">
              <w:rPr>
                <w:b/>
                <w:bCs/>
                <w:noProof/>
                <w:lang w:val="uz-Cyrl-UZ"/>
              </w:rPr>
              <w:t>Ижрочи</w:t>
            </w:r>
            <w:r w:rsidRPr="003B7883">
              <w:rPr>
                <w:b/>
                <w:bCs/>
                <w:noProof/>
              </w:rPr>
              <w:t>"</w:t>
            </w:r>
          </w:p>
          <w:p w14:paraId="6C1E370B" w14:textId="77777777" w:rsidR="00775A42" w:rsidRPr="003B7883" w:rsidRDefault="00775A42" w:rsidP="003B7883">
            <w:pPr>
              <w:autoSpaceDE w:val="0"/>
              <w:autoSpaceDN w:val="0"/>
              <w:adjustRightInd w:val="0"/>
              <w:jc w:val="center"/>
              <w:rPr>
                <w:noProof/>
              </w:rPr>
            </w:pPr>
          </w:p>
        </w:tc>
        <w:tc>
          <w:tcPr>
            <w:tcW w:w="1650" w:type="pct"/>
            <w:tcBorders>
              <w:top w:val="nil"/>
              <w:left w:val="nil"/>
              <w:bottom w:val="nil"/>
              <w:right w:val="nil"/>
            </w:tcBorders>
          </w:tcPr>
          <w:p w14:paraId="5E328F24" w14:textId="77777777" w:rsidR="00775A42" w:rsidRPr="003B7883" w:rsidRDefault="00775A42" w:rsidP="003B7883">
            <w:pPr>
              <w:autoSpaceDE w:val="0"/>
              <w:autoSpaceDN w:val="0"/>
              <w:adjustRightInd w:val="0"/>
              <w:jc w:val="both"/>
              <w:rPr>
                <w:noProof/>
              </w:rPr>
            </w:pPr>
          </w:p>
        </w:tc>
        <w:tc>
          <w:tcPr>
            <w:tcW w:w="1650" w:type="pct"/>
            <w:tcBorders>
              <w:top w:val="nil"/>
              <w:left w:val="nil"/>
              <w:bottom w:val="nil"/>
              <w:right w:val="nil"/>
            </w:tcBorders>
          </w:tcPr>
          <w:p w14:paraId="54AA3284" w14:textId="77777777" w:rsidR="00775A42" w:rsidRPr="003B7883" w:rsidRDefault="00775A42" w:rsidP="003B7883">
            <w:pPr>
              <w:autoSpaceDE w:val="0"/>
              <w:autoSpaceDN w:val="0"/>
              <w:adjustRightInd w:val="0"/>
              <w:jc w:val="center"/>
              <w:rPr>
                <w:b/>
                <w:bCs/>
                <w:noProof/>
              </w:rPr>
            </w:pPr>
            <w:r w:rsidRPr="003B7883">
              <w:rPr>
                <w:b/>
                <w:bCs/>
                <w:noProof/>
              </w:rPr>
              <w:t>"Буюртмачи"</w:t>
            </w:r>
          </w:p>
        </w:tc>
      </w:tr>
      <w:tr w:rsidR="00775A42" w:rsidRPr="003B7883" w14:paraId="59CC9F99" w14:textId="77777777" w:rsidTr="00B777ED">
        <w:trPr>
          <w:tblCellSpacing w:w="0" w:type="dxa"/>
          <w:jc w:val="center"/>
        </w:trPr>
        <w:tc>
          <w:tcPr>
            <w:tcW w:w="1650" w:type="pct"/>
            <w:tcBorders>
              <w:top w:val="nil"/>
              <w:left w:val="nil"/>
              <w:bottom w:val="nil"/>
              <w:right w:val="nil"/>
            </w:tcBorders>
          </w:tcPr>
          <w:p w14:paraId="3DD88C83" w14:textId="77777777" w:rsidR="00775A42" w:rsidRPr="003B7883" w:rsidRDefault="00775A42" w:rsidP="003B7883">
            <w:pPr>
              <w:autoSpaceDE w:val="0"/>
              <w:autoSpaceDN w:val="0"/>
              <w:adjustRightInd w:val="0"/>
              <w:jc w:val="center"/>
              <w:rPr>
                <w:b/>
                <w:bCs/>
                <w:noProof/>
              </w:rPr>
            </w:pPr>
            <w:r w:rsidRPr="003B7883">
              <w:rPr>
                <w:b/>
                <w:bCs/>
                <w:noProof/>
              </w:rPr>
              <w:t>-------------------------------------</w:t>
            </w:r>
          </w:p>
          <w:p w14:paraId="37934ED0" w14:textId="77777777" w:rsidR="00775A42" w:rsidRPr="003B7883" w:rsidRDefault="00775A42" w:rsidP="003B7883">
            <w:pPr>
              <w:autoSpaceDE w:val="0"/>
              <w:autoSpaceDN w:val="0"/>
              <w:adjustRightInd w:val="0"/>
              <w:jc w:val="center"/>
              <w:rPr>
                <w:b/>
                <w:bCs/>
                <w:noProof/>
              </w:rPr>
            </w:pPr>
            <w:r w:rsidRPr="003B7883">
              <w:rPr>
                <w:b/>
                <w:bCs/>
                <w:noProof/>
              </w:rPr>
              <w:t>-------------------------------------</w:t>
            </w:r>
          </w:p>
        </w:tc>
        <w:tc>
          <w:tcPr>
            <w:tcW w:w="1650" w:type="pct"/>
            <w:tcBorders>
              <w:top w:val="nil"/>
              <w:left w:val="nil"/>
              <w:bottom w:val="nil"/>
              <w:right w:val="nil"/>
            </w:tcBorders>
          </w:tcPr>
          <w:p w14:paraId="29435782" w14:textId="77777777" w:rsidR="00775A42" w:rsidRPr="003B7883" w:rsidRDefault="00775A42" w:rsidP="003B7883">
            <w:pPr>
              <w:autoSpaceDE w:val="0"/>
              <w:autoSpaceDN w:val="0"/>
              <w:adjustRightInd w:val="0"/>
              <w:jc w:val="both"/>
              <w:rPr>
                <w:noProof/>
              </w:rPr>
            </w:pPr>
          </w:p>
          <w:p w14:paraId="1780D6D1" w14:textId="77777777" w:rsidR="00775A42" w:rsidRPr="003B7883" w:rsidRDefault="00775A42" w:rsidP="003B7883">
            <w:pPr>
              <w:autoSpaceDE w:val="0"/>
              <w:autoSpaceDN w:val="0"/>
              <w:adjustRightInd w:val="0"/>
              <w:jc w:val="both"/>
              <w:rPr>
                <w:noProof/>
              </w:rPr>
            </w:pPr>
          </w:p>
        </w:tc>
        <w:tc>
          <w:tcPr>
            <w:tcW w:w="1650" w:type="pct"/>
            <w:tcBorders>
              <w:top w:val="nil"/>
              <w:left w:val="nil"/>
              <w:bottom w:val="nil"/>
              <w:right w:val="nil"/>
            </w:tcBorders>
          </w:tcPr>
          <w:p w14:paraId="44BDD96E" w14:textId="77777777" w:rsidR="00775A42" w:rsidRPr="003B7883" w:rsidRDefault="00775A42" w:rsidP="003B7883">
            <w:pPr>
              <w:autoSpaceDE w:val="0"/>
              <w:autoSpaceDN w:val="0"/>
              <w:adjustRightInd w:val="0"/>
              <w:jc w:val="center"/>
              <w:rPr>
                <w:b/>
                <w:bCs/>
                <w:noProof/>
              </w:rPr>
            </w:pPr>
            <w:r w:rsidRPr="003B7883">
              <w:rPr>
                <w:b/>
                <w:bCs/>
                <w:noProof/>
              </w:rPr>
              <w:t>-------------------------------------</w:t>
            </w:r>
          </w:p>
          <w:p w14:paraId="424B3211" w14:textId="77777777" w:rsidR="00775A42" w:rsidRPr="003B7883" w:rsidRDefault="00775A42" w:rsidP="003B7883">
            <w:pPr>
              <w:autoSpaceDE w:val="0"/>
              <w:autoSpaceDN w:val="0"/>
              <w:adjustRightInd w:val="0"/>
              <w:jc w:val="center"/>
              <w:rPr>
                <w:b/>
                <w:bCs/>
                <w:noProof/>
              </w:rPr>
            </w:pPr>
            <w:r w:rsidRPr="003B7883">
              <w:rPr>
                <w:b/>
                <w:bCs/>
                <w:noProof/>
              </w:rPr>
              <w:t>-------------------------------------</w:t>
            </w:r>
          </w:p>
        </w:tc>
      </w:tr>
    </w:tbl>
    <w:p w14:paraId="178483CC" w14:textId="77777777" w:rsidR="005E6E35" w:rsidRDefault="005E6E35" w:rsidP="003B7883"/>
    <w:sectPr w:rsidR="005E6E35" w:rsidSect="009F115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27D9"/>
    <w:multiLevelType w:val="multilevel"/>
    <w:tmpl w:val="2C064AB8"/>
    <w:lvl w:ilvl="0">
      <w:start w:val="1"/>
      <w:numFmt w:val="decimal"/>
      <w:lvlText w:val="%1."/>
      <w:lvlJc w:val="left"/>
      <w:pPr>
        <w:ind w:left="1110" w:hanging="1110"/>
      </w:pPr>
      <w:rPr>
        <w:rFonts w:hint="default"/>
        <w:b/>
      </w:rPr>
    </w:lvl>
    <w:lvl w:ilvl="1">
      <w:start w:val="1"/>
      <w:numFmt w:val="decimal"/>
      <w:lvlText w:val="%1.%2."/>
      <w:lvlJc w:val="left"/>
      <w:pPr>
        <w:ind w:left="1818" w:hanging="1110"/>
      </w:pPr>
      <w:rPr>
        <w:rFonts w:hint="default"/>
        <w:b/>
      </w:rPr>
    </w:lvl>
    <w:lvl w:ilvl="2">
      <w:start w:val="1"/>
      <w:numFmt w:val="decimal"/>
      <w:lvlText w:val="%1.%2.%3."/>
      <w:lvlJc w:val="left"/>
      <w:pPr>
        <w:ind w:left="2526" w:hanging="1110"/>
      </w:pPr>
      <w:rPr>
        <w:rFonts w:hint="default"/>
        <w:b/>
      </w:rPr>
    </w:lvl>
    <w:lvl w:ilvl="3">
      <w:start w:val="1"/>
      <w:numFmt w:val="decimal"/>
      <w:lvlText w:val="%1.%2.%3.%4."/>
      <w:lvlJc w:val="left"/>
      <w:pPr>
        <w:ind w:left="3234" w:hanging="1110"/>
      </w:pPr>
      <w:rPr>
        <w:rFonts w:hint="default"/>
        <w:b/>
      </w:rPr>
    </w:lvl>
    <w:lvl w:ilvl="4">
      <w:start w:val="1"/>
      <w:numFmt w:val="decimal"/>
      <w:lvlText w:val="%1.%2.%3.%4.%5."/>
      <w:lvlJc w:val="left"/>
      <w:pPr>
        <w:ind w:left="3942" w:hanging="1110"/>
      </w:pPr>
      <w:rPr>
        <w:rFonts w:hint="default"/>
        <w:b/>
      </w:rPr>
    </w:lvl>
    <w:lvl w:ilvl="5">
      <w:start w:val="1"/>
      <w:numFmt w:val="decimal"/>
      <w:lvlText w:val="%1.%2.%3.%4.%5.%6."/>
      <w:lvlJc w:val="left"/>
      <w:pPr>
        <w:ind w:left="4650" w:hanging="111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1158"/>
    <w:rsid w:val="00000788"/>
    <w:rsid w:val="000113B8"/>
    <w:rsid w:val="00025CDD"/>
    <w:rsid w:val="000365B5"/>
    <w:rsid w:val="00074FC8"/>
    <w:rsid w:val="000F73AA"/>
    <w:rsid w:val="00101124"/>
    <w:rsid w:val="001B05A4"/>
    <w:rsid w:val="001B4F34"/>
    <w:rsid w:val="001F56EB"/>
    <w:rsid w:val="002172C4"/>
    <w:rsid w:val="0025210F"/>
    <w:rsid w:val="00270DCC"/>
    <w:rsid w:val="002F53EF"/>
    <w:rsid w:val="00341564"/>
    <w:rsid w:val="0038655C"/>
    <w:rsid w:val="003B1718"/>
    <w:rsid w:val="003B7883"/>
    <w:rsid w:val="003C2992"/>
    <w:rsid w:val="003D482F"/>
    <w:rsid w:val="003E01E7"/>
    <w:rsid w:val="003F6DBC"/>
    <w:rsid w:val="00441908"/>
    <w:rsid w:val="00470C8A"/>
    <w:rsid w:val="00486287"/>
    <w:rsid w:val="004A30E4"/>
    <w:rsid w:val="004B4629"/>
    <w:rsid w:val="004F5014"/>
    <w:rsid w:val="00545C03"/>
    <w:rsid w:val="0055077F"/>
    <w:rsid w:val="00560D27"/>
    <w:rsid w:val="005E2BE4"/>
    <w:rsid w:val="005E4B5D"/>
    <w:rsid w:val="005E6E35"/>
    <w:rsid w:val="00622441"/>
    <w:rsid w:val="0062588A"/>
    <w:rsid w:val="00655FEE"/>
    <w:rsid w:val="00657067"/>
    <w:rsid w:val="00683093"/>
    <w:rsid w:val="00685723"/>
    <w:rsid w:val="00695B73"/>
    <w:rsid w:val="006C21E5"/>
    <w:rsid w:val="006F421B"/>
    <w:rsid w:val="007345F0"/>
    <w:rsid w:val="00752BCA"/>
    <w:rsid w:val="00773CD3"/>
    <w:rsid w:val="00775A42"/>
    <w:rsid w:val="007A2A6D"/>
    <w:rsid w:val="007E0A73"/>
    <w:rsid w:val="007F272C"/>
    <w:rsid w:val="00840953"/>
    <w:rsid w:val="00842D2F"/>
    <w:rsid w:val="008715BD"/>
    <w:rsid w:val="00891F10"/>
    <w:rsid w:val="00893CEF"/>
    <w:rsid w:val="008D5CDA"/>
    <w:rsid w:val="009171A0"/>
    <w:rsid w:val="00923596"/>
    <w:rsid w:val="00957358"/>
    <w:rsid w:val="009612F4"/>
    <w:rsid w:val="009E0982"/>
    <w:rsid w:val="009F10A8"/>
    <w:rsid w:val="009F1158"/>
    <w:rsid w:val="009F5E27"/>
    <w:rsid w:val="00A3022F"/>
    <w:rsid w:val="00A665CA"/>
    <w:rsid w:val="00AA27D6"/>
    <w:rsid w:val="00B12866"/>
    <w:rsid w:val="00B452A8"/>
    <w:rsid w:val="00B67519"/>
    <w:rsid w:val="00B71A51"/>
    <w:rsid w:val="00BC5D0C"/>
    <w:rsid w:val="00BE2ABA"/>
    <w:rsid w:val="00C63063"/>
    <w:rsid w:val="00C76954"/>
    <w:rsid w:val="00C91EF3"/>
    <w:rsid w:val="00CD21DE"/>
    <w:rsid w:val="00D17024"/>
    <w:rsid w:val="00D220BC"/>
    <w:rsid w:val="00D53CA8"/>
    <w:rsid w:val="00DF020E"/>
    <w:rsid w:val="00DF4199"/>
    <w:rsid w:val="00E9098F"/>
    <w:rsid w:val="00EC3A10"/>
    <w:rsid w:val="00ED2271"/>
    <w:rsid w:val="00F1622C"/>
    <w:rsid w:val="00F87DC6"/>
    <w:rsid w:val="00FB2EA2"/>
    <w:rsid w:val="00FB3693"/>
    <w:rsid w:val="00FF7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FB10"/>
  <w15:docId w15:val="{10D20B3D-765B-4C38-8378-1F65507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3</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2022-03-06T07:55:00Z</cp:lastPrinted>
  <dcterms:created xsi:type="dcterms:W3CDTF">2020-02-08T04:00:00Z</dcterms:created>
  <dcterms:modified xsi:type="dcterms:W3CDTF">2022-06-16T10:09:00Z</dcterms:modified>
</cp:coreProperties>
</file>