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CD" w:rsidRDefault="00BE6BCD" w:rsidP="00BF12D7">
      <w:pPr>
        <w:ind w:left="708" w:firstLine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Т</w:t>
      </w:r>
      <w:r w:rsidRPr="00BF12D7">
        <w:rPr>
          <w:rFonts w:ascii="Times New Roman" w:hAnsi="Times New Roman"/>
          <w:b/>
          <w:sz w:val="20"/>
          <w:szCs w:val="20"/>
          <w:lang w:val="uz-Cyrl-UZ"/>
        </w:rPr>
        <w:t xml:space="preserve">овар етказиб бериш тўғрисида ШАРТНОМА № </w:t>
      </w:r>
      <w:r w:rsidRPr="00BF12D7">
        <w:rPr>
          <w:rFonts w:ascii="Times New Roman" w:hAnsi="Times New Roman"/>
          <w:b/>
          <w:sz w:val="20"/>
          <w:szCs w:val="20"/>
          <w:lang w:val="uz-Cyrl-UZ"/>
        </w:rPr>
        <w:t>1</w:t>
      </w:r>
    </w:p>
    <w:p w:rsidR="00BF12D7" w:rsidRPr="00BF12D7" w:rsidRDefault="00BF12D7" w:rsidP="00BF12D7">
      <w:pPr>
        <w:ind w:left="708"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Бекобод </w:t>
      </w:r>
      <w:r w:rsidR="00D71E9F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uz-Cyrl-UZ"/>
        </w:rPr>
        <w:t xml:space="preserve">тумани </w:t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  <w:t xml:space="preserve">2022 йил </w:t>
      </w:r>
      <w:r>
        <w:rPr>
          <w:rFonts w:ascii="Times New Roman" w:hAnsi="Times New Roman"/>
          <w:b/>
          <w:sz w:val="20"/>
          <w:szCs w:val="20"/>
          <w:lang w:val="en-US"/>
        </w:rPr>
        <w:t>________________</w:t>
      </w:r>
    </w:p>
    <w:p w:rsidR="00BE6BCD" w:rsidRPr="00BF12D7" w:rsidRDefault="00BE6BCD" w:rsidP="00BF12D7">
      <w:pPr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Кейинги ўринларда “Буюртмачи” деб аталувчи, Бюджет буюртмачиси бўлган Бекобод тумани болалар-усмирлар спорт мактаби, номидан__________________асосида иш юритувчи ____________________________ бир тарафдан ва кейинги ўринларда “Ижрочи” деб аталувчи </w:t>
      </w:r>
      <w:r w:rsidRPr="00BF12D7">
        <w:rPr>
          <w:rFonts w:ascii="Times New Roman" w:hAnsi="Times New Roman"/>
          <w:sz w:val="20"/>
          <w:szCs w:val="20"/>
          <w:lang w:val="uz-Cyrl-UZ"/>
        </w:rPr>
        <w:t>___________________________________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 номидан__________________асосида иш юритувчи ____________________________ иккинчи тарафдан, биргаликда «Тарафлар» деб аталувчилар қуйидагича шартнома туздилар. </w:t>
      </w:r>
    </w:p>
    <w:p w:rsidR="00BE6BCD" w:rsidRPr="00BF12D7" w:rsidRDefault="00BE6BCD" w:rsidP="00BF12D7">
      <w:pPr>
        <w:ind w:firstLine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1. ШАРТНОМА ПРЕДМЕТИ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1. Буюртмачи товар учун жами тўловни амалга оширади ва товарни қабул қилиб олади, Ижрочи товарни қуйидаги шартларда етказиб беради: </w:t>
      </w:r>
    </w:p>
    <w:p w:rsid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№ Товар номи </w:t>
      </w:r>
      <w:r w:rsidR="001F5F1C">
        <w:rPr>
          <w:rFonts w:ascii="Times New Roman" w:hAnsi="Times New Roman"/>
          <w:sz w:val="20"/>
          <w:szCs w:val="20"/>
          <w:lang w:val="uz-Cyrl-UZ"/>
        </w:rPr>
        <w:t>Спортивная костюм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Хусусиятлар 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Ўлчов бирлиги </w:t>
      </w:r>
      <w:r w:rsidR="001F5F1C">
        <w:rPr>
          <w:rFonts w:ascii="Times New Roman" w:hAnsi="Times New Roman"/>
          <w:sz w:val="20"/>
          <w:szCs w:val="20"/>
          <w:lang w:val="uz-Cyrl-UZ"/>
        </w:rPr>
        <w:t xml:space="preserve"> дона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Сони 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Бирлик учун бошланғич нарх 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Бир ўлчов бирлиги учун келишилган нарх. </w:t>
      </w:r>
    </w:p>
    <w:p w:rsidR="00BE6BCD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Битим суммаси </w:t>
      </w:r>
    </w:p>
    <w:p w:rsidR="009D1A05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Техник параметрлар </w:t>
      </w:r>
    </w:p>
    <w:p w:rsidR="009D1A05" w:rsidRPr="00BF12D7" w:rsidRDefault="00BE6BCD" w:rsidP="00BF12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Етказиб бериш ҳудудлари ва туманлари Ташкентская область Бекабадский район; </w:t>
      </w:r>
    </w:p>
    <w:p w:rsidR="00693641" w:rsidRPr="00BF12D7" w:rsidRDefault="00BE6BCD" w:rsidP="00BF12D7">
      <w:pPr>
        <w:spacing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Шартноманинг умумий суммаси </w:t>
      </w:r>
      <w:r w:rsidR="009D1A05" w:rsidRPr="00BF12D7">
        <w:rPr>
          <w:rFonts w:ascii="Times New Roman" w:hAnsi="Times New Roman"/>
          <w:sz w:val="20"/>
          <w:szCs w:val="20"/>
          <w:lang w:val="uz-Cyrl-UZ"/>
        </w:rPr>
        <w:t>_____________________________________________</w:t>
      </w:r>
      <w:r w:rsidR="005374D7" w:rsidRPr="00BF12D7">
        <w:rPr>
          <w:rFonts w:ascii="Times New Roman" w:hAnsi="Times New Roman"/>
          <w:sz w:val="20"/>
          <w:szCs w:val="20"/>
          <w:lang w:val="uz-Cyrl-UZ"/>
        </w:rPr>
        <w:t xml:space="preserve"> шундан ҚҚС миқдори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5374D7" w:rsidRPr="00BF12D7">
        <w:rPr>
          <w:rFonts w:ascii="Times New Roman" w:hAnsi="Times New Roman"/>
          <w:sz w:val="20"/>
          <w:szCs w:val="20"/>
        </w:rPr>
        <w:t xml:space="preserve"> _____________________________________________________</w:t>
      </w:r>
    </w:p>
    <w:p w:rsidR="009D1A05" w:rsidRPr="00BF12D7" w:rsidRDefault="00BE6BCD" w:rsidP="00BF12D7">
      <w:pPr>
        <w:ind w:left="708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2. ТЎЛОВ ТАРТИБИ, ЕТКАЗИБ БЕРИШ МУДДАТИ ВА ШАРТЛАРИ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2.1. Буюртмачи шартнома суммасининг 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>3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0% миқдорида тўловни </w:t>
      </w:r>
      <w:r w:rsidR="001A32B5" w:rsidRPr="00BF12D7">
        <w:rPr>
          <w:rFonts w:ascii="Times New Roman" w:hAnsi="Times New Roman"/>
          <w:sz w:val="20"/>
          <w:szCs w:val="20"/>
          <w:lang w:val="uz-Cyrl-UZ"/>
        </w:rPr>
        <w:t>Ижро</w:t>
      </w:r>
      <w:r w:rsidR="005374D7" w:rsidRPr="00BF12D7">
        <w:rPr>
          <w:rFonts w:ascii="Times New Roman" w:hAnsi="Times New Roman"/>
          <w:sz w:val="20"/>
          <w:szCs w:val="20"/>
          <w:lang w:val="uz-Cyrl-UZ"/>
        </w:rPr>
        <w:t>чининг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 ҳисобрақамига шартнома Молия вазирлигининг давлат молиясини бошқариш ахборот тизими(бундан кейин ДМБАТ)да қайд этилган ёки қабул қилингандан бошлаш 10 иш куни ичида ўтказади.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>2.2. И</w:t>
      </w:r>
      <w:r w:rsidR="00BA3ECC">
        <w:rPr>
          <w:rFonts w:ascii="Times New Roman" w:hAnsi="Times New Roman"/>
          <w:sz w:val="20"/>
          <w:szCs w:val="20"/>
          <w:lang w:val="uz-Cyrl-UZ"/>
        </w:rPr>
        <w:t>жрочи тўлов амалга оширилган</w:t>
      </w:r>
      <w:r w:rsidR="00BA3ECC" w:rsidRPr="00BA3ECC">
        <w:rPr>
          <w:rFonts w:ascii="Times New Roman" w:hAnsi="Times New Roman"/>
          <w:sz w:val="20"/>
          <w:szCs w:val="20"/>
          <w:lang w:val="uz-Cyrl-UZ"/>
        </w:rPr>
        <w:t>дан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 бошлаб </w:t>
      </w:r>
      <w:r w:rsidR="005374D7" w:rsidRPr="00BF12D7">
        <w:rPr>
          <w:rFonts w:ascii="Times New Roman" w:hAnsi="Times New Roman"/>
          <w:sz w:val="20"/>
          <w:szCs w:val="20"/>
          <w:lang w:val="uz-Cyrl-UZ"/>
        </w:rPr>
        <w:t>10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 иш куни ичида товарни етказиб бериши шарт.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 2.3. Буюртмачи товарнинг сони тўлиқлигини, бутлигини, сифатини ва эълонда ёки офёртада кўрсатилган бошқа талабларга мувофиқлигини Ижрочининг иштирокида текшириб қабул қилиб олиши шарт.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 2.4. Барча транспорт харажатлари Ижрочи томонидан қопланади (агар мазкур шартномада бошқа шартлар белгиланмаган бўлса).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 2.5. Ижрочи томонидан товарни етказиб берилганлиги ва Буюртмачи томонидан текшириб олинганлиги Ижрочи расмийлаштирган ҳисоб-фактурани Тарафлар томонидан имзоланиши билан тасдиқланади. </w:t>
      </w:r>
    </w:p>
    <w:p w:rsidR="00693641" w:rsidRPr="00BF12D7" w:rsidRDefault="001A32B5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>2.6</w:t>
      </w:r>
      <w:r w:rsidR="00BE6BCD" w:rsidRPr="00BF12D7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Буюртмачи махсулотни 100% қабул қилиб олгач, шартноманинг қолган 70% </w:t>
      </w:r>
      <w:r w:rsidR="00BE6BCD" w:rsidRPr="00BF12D7">
        <w:rPr>
          <w:rFonts w:ascii="Times New Roman" w:hAnsi="Times New Roman"/>
          <w:sz w:val="20"/>
          <w:szCs w:val="20"/>
          <w:lang w:val="uz-Cyrl-UZ"/>
        </w:rPr>
        <w:t xml:space="preserve"> тўлов маблағини Ижрочининг ҳисобрақамига ўтказади. </w:t>
      </w:r>
    </w:p>
    <w:p w:rsidR="00693641" w:rsidRPr="00BF12D7" w:rsidRDefault="00BE6BCD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3. ТАРАФЛАРНИНГ ҲУҚУҚ ВА МАЖБУРИЯТЛАРИ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3.1. Буюртмачи қуйидаги ҳуқуқларга эга: Ижрочидан мазкур шартноманинг 1-бандига мувофиқ бўлган миқдордаги ва сифатдаги товарни етказиб беришни талаб қилиш; Ижрочи талаб даражасидаги сифатга эга бўлмаган товар етказиб берганда Ижрочидан қуйидагиларни талаб қилишга ҳақли: -талаб даражасидаги сифатли товарга алиштириб беришни; -етказиб берилган товардаги камчиликларни Ижрочи ҳисобидан бартараф этилишини; - мазкур шартнома шартларини бажармаганлик ёки белгиланган даражада бажармаганлик натижасида етказилган зарарни қоплашни. </w:t>
      </w:r>
    </w:p>
    <w:p w:rsidR="001A32B5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3.2. Буюртмачининг мажбуриятлари қуйидагилардан иборат: Битим суммасининг 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>3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0%миқдоридаги тўловни мазкур шартномада кўрсатилган муддатда 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>Етказиб берувчи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нинг ҳисобрақамига ўтказиши лозим. товарни </w:t>
      </w:r>
      <w:r w:rsidRPr="00BF12D7">
        <w:rPr>
          <w:rFonts w:ascii="Times New Roman" w:hAnsi="Times New Roman"/>
          <w:sz w:val="20"/>
          <w:szCs w:val="20"/>
          <w:lang w:val="uz-Cyrl-UZ"/>
        </w:rPr>
        <w:lastRenderedPageBreak/>
        <w:t xml:space="preserve">етказиш ва қабул қилиб олиш саналарини Ижрочи билан шахсий кабинет орқали хабарлашиб келишиб олиш; Махсус порталда жойлаштирган эълони (талаби) бўйича етказиб берилган товарни мазкур шартномада кўрсатилган муддатларда қабул қилиб олиш.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3.3. Ижрочи қуйидаги ҳуқуқларга эга: Буюртмачи билан келишган ҳолда товарни муддатидан олдин етказиб бериш; Буюртмачининг ўзи томонидан берилган талабномага мос бўлган товарни қабул қилиб олишни рад этиши натижасида етказилган зарарни қоплашни талаб қилиш.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3.4. Ижрочининг мажбуриятлари қуйидагилардан иборат: Буюртмачига товарни мазкур шартномага мувофиқ сифат ва миқдорда ва белгиланган саналарда етказиб бериш; товарни етказиб бериш санаси ва вақтини Буюртмачи билан келишиб олиш; товарни етказиб бериш жараёнида аниқланган камчиликларни Буюртмачининг талабига кўра етказиб беришнинг белгиланган муддатигача бартараф этиш.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3.5. Шартнома шартлари Ўзбекистон Республикаси қонунчилигига ва мазкур шартнома талабларига мувофиқ ижро этилиши лозим.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3.6. Тарафлар ўз мажбуриятларини тўлиқ бажарилишини таъминлаганларида Шартнома бажарилган деб ҳисобланади. </w:t>
      </w:r>
    </w:p>
    <w:p w:rsidR="00693641" w:rsidRPr="00BF12D7" w:rsidRDefault="00BE6BCD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4. ТАРАФЛАРНИНГ МАЖБУРИЯТИ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4.1. Буюртмачи ва Ижрочи мазкур Шартнома шартларини бажармаганлик ва бузганлик учун қонунчиликда белгиланган тартибда жавобгарликка тортиладилар.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>4.2. Тарафлар қонунчиликда белгиланган форс-мажор ҳолатлари мавжудлиги натижасида шартномада белгиланган мажбуриятларини бажариш иложсизлигидан тўлиқ ёки қисман бажара олмаганларида жавобгарликка тортилмайдилар.</w:t>
      </w:r>
    </w:p>
    <w:p w:rsidR="00693641" w:rsidRPr="00BF12D7" w:rsidRDefault="00BE6BCD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5. НИЗОЛАРНИ ҲАЛ ЭТИШ ТАРТИБИ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5.1. Тарафлар юзага келган баҳс ва мунозараларни судгача ҳал этиш чораларини кўрадилар.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 xml:space="preserve">5.2. Тарафлар юзага келган мунозараларни ҳал этиш учун даъвогарнинг жойлашган ҳудуди бўйича судга мурожаат қилишлари мумкин. 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>5.3. Тарафлар ўртасидаги мазкур шартномада кўзда тутилмаган муносабатлар Ўзбекистон Республикаси қонунчилигига асосан тартибга солинади.</w:t>
      </w:r>
    </w:p>
    <w:p w:rsidR="00693641" w:rsidRPr="00BF12D7" w:rsidRDefault="00BE6BCD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BF12D7">
        <w:rPr>
          <w:rFonts w:ascii="Times New Roman" w:hAnsi="Times New Roman"/>
          <w:b/>
          <w:sz w:val="20"/>
          <w:szCs w:val="20"/>
          <w:lang w:val="uz-Cyrl-UZ"/>
        </w:rPr>
        <w:t>6. ШАРТНОМАНИНГ АМАЛ ҚИЛИШ МУДДАТИ</w:t>
      </w:r>
    </w:p>
    <w:p w:rsidR="00693641" w:rsidRPr="00BF12D7" w:rsidRDefault="00BE6BCD" w:rsidP="00BF12D7">
      <w:pPr>
        <w:ind w:left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BF12D7">
        <w:rPr>
          <w:rFonts w:ascii="Times New Roman" w:hAnsi="Times New Roman"/>
          <w:sz w:val="20"/>
          <w:szCs w:val="20"/>
          <w:lang w:val="uz-Cyrl-UZ"/>
        </w:rPr>
        <w:t>6.1. Мазкур шартнома тарафлар томонидан тузилган заҳоти кучга киради ва 20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>22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 йил “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>31</w:t>
      </w:r>
      <w:r w:rsidRPr="00BF12D7">
        <w:rPr>
          <w:rFonts w:ascii="Times New Roman" w:hAnsi="Times New Roman"/>
          <w:sz w:val="20"/>
          <w:szCs w:val="20"/>
          <w:lang w:val="uz-Cyrl-UZ"/>
        </w:rPr>
        <w:t>”</w:t>
      </w:r>
      <w:r w:rsidR="00693641" w:rsidRPr="00BF12D7">
        <w:rPr>
          <w:rFonts w:ascii="Times New Roman" w:hAnsi="Times New Roman"/>
          <w:sz w:val="20"/>
          <w:szCs w:val="20"/>
          <w:lang w:val="uz-Cyrl-UZ"/>
        </w:rPr>
        <w:t xml:space="preserve"> декабр</w:t>
      </w:r>
      <w:r w:rsidRPr="00BF12D7">
        <w:rPr>
          <w:rFonts w:ascii="Times New Roman" w:hAnsi="Times New Roman"/>
          <w:sz w:val="20"/>
          <w:szCs w:val="20"/>
          <w:lang w:val="uz-Cyrl-UZ"/>
        </w:rPr>
        <w:t xml:space="preserve">гача амал қилади. 6.2. Шартнома муддатининг тугаши тарафларни жавобгарликдан озод этмайди. </w:t>
      </w:r>
    </w:p>
    <w:p w:rsidR="00693641" w:rsidRDefault="00BF12D7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7</w:t>
      </w:r>
      <w:r w:rsidR="00BE6BCD" w:rsidRPr="00BF12D7">
        <w:rPr>
          <w:rFonts w:ascii="Times New Roman" w:hAnsi="Times New Roman"/>
          <w:b/>
          <w:sz w:val="20"/>
          <w:szCs w:val="20"/>
          <w:lang w:val="uz-Cyrl-UZ"/>
        </w:rPr>
        <w:t>. ТАРАФЛАРНИНГ МАНЗИЛЛАРИ ВА РЕКВИЗИТЛАРИ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3"/>
        <w:gridCol w:w="3972"/>
      </w:tblGrid>
      <w:tr w:rsidR="0048786F" w:rsidRPr="006146BE" w:rsidTr="00641292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6F" w:rsidRPr="0048786F" w:rsidRDefault="0048786F" w:rsidP="00A701A0">
            <w:pPr>
              <w:pStyle w:val="2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lang w:val="en-US"/>
              </w:rPr>
            </w:pPr>
            <w:r w:rsidRPr="0048786F">
              <w:rPr>
                <w:rFonts w:ascii="Times New Roman" w:hAnsi="Times New Roman"/>
                <w:b w:val="0"/>
                <w:color w:val="000000" w:themeColor="text1"/>
                <w:sz w:val="20"/>
                <w:lang w:val="uz-Cyrl-UZ"/>
              </w:rPr>
              <w:t>Ижрочи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86F" w:rsidRPr="0048786F" w:rsidRDefault="0048786F" w:rsidP="00A701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6F" w:rsidRPr="0048786F" w:rsidRDefault="0048786F" w:rsidP="00A701A0">
            <w:pPr>
              <w:pStyle w:val="2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proofErr w:type="spellStart"/>
            <w:r w:rsidRPr="0048786F">
              <w:rPr>
                <w:rFonts w:ascii="Times New Roman" w:hAnsi="Times New Roman"/>
                <w:b w:val="0"/>
                <w:color w:val="000000" w:themeColor="text1"/>
                <w:sz w:val="20"/>
              </w:rPr>
              <w:t>Буюртмачи</w:t>
            </w:r>
            <w:proofErr w:type="spellEnd"/>
          </w:p>
        </w:tc>
      </w:tr>
      <w:tr w:rsidR="0048786F" w:rsidRPr="006146BE" w:rsidTr="0048786F">
        <w:trPr>
          <w:trHeight w:val="40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F" w:rsidRPr="0048786F" w:rsidRDefault="0048786F" w:rsidP="00A701A0">
            <w:pPr>
              <w:pStyle w:val="2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</w:p>
          <w:p w:rsidR="0048786F" w:rsidRDefault="0048786F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86F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4878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41292" w:rsidRDefault="00641292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292" w:rsidRDefault="00641292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292" w:rsidRDefault="00641292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292" w:rsidRDefault="00641292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292" w:rsidRDefault="00641292" w:rsidP="00A70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292" w:rsidRPr="0048786F" w:rsidRDefault="00641292" w:rsidP="00A701A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48786F" w:rsidRPr="0048786F" w:rsidRDefault="0048786F" w:rsidP="004878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86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М.П.</w:t>
            </w:r>
            <w:r w:rsidRPr="0048786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86F" w:rsidRPr="0048786F" w:rsidRDefault="0048786F" w:rsidP="00A701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92" w:rsidRDefault="0048786F" w:rsidP="00A701A0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Номи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Бекобод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тумани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болалар-усмирлар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спорт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мактаби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641292" w:rsidRDefault="00641292" w:rsidP="00A701A0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</w:p>
          <w:p w:rsidR="0048786F" w:rsidRPr="0048786F" w:rsidRDefault="0048786F" w:rsidP="00A701A0">
            <w:pPr>
              <w:pStyle w:val="2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Манзили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УЗБЕКИСТАН, Ташкентская область,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Бекабадский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район,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Бекобод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тумани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Зафар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ШФЙ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Гулистон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МФЙ Тел: 03709351063 Факс: 03709351063 СТИР: 303853510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Ҳисобрақам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20-20-06-0100117-860-001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Ҳисобрақам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100022860272207083610135001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Буюртмачининг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Ғазначиликдаги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ҳисобрақами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Ғазначилик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бўлинмаси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номи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>:</w:t>
            </w:r>
            <w:r w:rsidR="0064129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="00641292">
              <w:rPr>
                <w:rFonts w:ascii="Times New Roman" w:hAnsi="Times New Roman"/>
                <w:b w:val="0"/>
                <w:sz w:val="20"/>
              </w:rPr>
              <w:t>Молия</w:t>
            </w:r>
            <w:proofErr w:type="spellEnd"/>
            <w:r w:rsidR="0064129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="00641292">
              <w:rPr>
                <w:rFonts w:ascii="Times New Roman" w:hAnsi="Times New Roman"/>
                <w:b w:val="0"/>
                <w:sz w:val="20"/>
              </w:rPr>
              <w:t>Вазирлиги</w:t>
            </w:r>
            <w:proofErr w:type="spellEnd"/>
            <w:r w:rsidR="00641292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Ғазначилик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бўлинмаси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СТИРи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: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Ягона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ғазначилик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8786F">
              <w:rPr>
                <w:rFonts w:ascii="Times New Roman" w:hAnsi="Times New Roman"/>
                <w:b w:val="0"/>
                <w:sz w:val="20"/>
              </w:rPr>
              <w:t>ҳисоби</w:t>
            </w:r>
            <w:proofErr w:type="spellEnd"/>
            <w:r w:rsidRPr="0048786F">
              <w:rPr>
                <w:rFonts w:ascii="Times New Roman" w:hAnsi="Times New Roman"/>
                <w:b w:val="0"/>
                <w:sz w:val="20"/>
              </w:rPr>
              <w:t xml:space="preserve"> (ЯҒҲ): 23402000300100001010</w:t>
            </w:r>
          </w:p>
        </w:tc>
      </w:tr>
    </w:tbl>
    <w:p w:rsidR="0048786F" w:rsidRPr="00BF12D7" w:rsidRDefault="0048786F" w:rsidP="00BF12D7">
      <w:pPr>
        <w:ind w:left="708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:rsidR="001557A2" w:rsidRPr="00BE6BCD" w:rsidRDefault="001557A2">
      <w:pPr>
        <w:rPr>
          <w:lang w:val="uz-Cyrl-UZ"/>
        </w:rPr>
      </w:pPr>
    </w:p>
    <w:sectPr w:rsidR="001557A2" w:rsidRPr="00BE6BCD" w:rsidSect="0048786F">
      <w:pgSz w:w="11906" w:h="16838"/>
      <w:pgMar w:top="56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1557A2"/>
    <w:rsid w:val="001A32B5"/>
    <w:rsid w:val="001F5F1C"/>
    <w:rsid w:val="00467A18"/>
    <w:rsid w:val="0048786F"/>
    <w:rsid w:val="005374D7"/>
    <w:rsid w:val="00641292"/>
    <w:rsid w:val="00693641"/>
    <w:rsid w:val="009D1A05"/>
    <w:rsid w:val="00BA3ECC"/>
    <w:rsid w:val="00BE6BCD"/>
    <w:rsid w:val="00BF12D7"/>
    <w:rsid w:val="00D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9C11"/>
  <w15:chartTrackingRefBased/>
  <w15:docId w15:val="{C37DB7C7-A6C6-449F-9BD4-82BB882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6F"/>
    <w:pPr>
      <w:keepNext/>
      <w:spacing w:after="0" w:line="240" w:lineRule="auto"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48786F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2022-09-21T06:57:00Z</dcterms:created>
  <dcterms:modified xsi:type="dcterms:W3CDTF">2022-09-21T07:18:00Z</dcterms:modified>
</cp:coreProperties>
</file>