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89E" w:rsidRPr="0043389E" w:rsidRDefault="0043389E" w:rsidP="0043389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3"/>
          <w:szCs w:val="23"/>
          <w:lang w:val="uz-Cyrl-UZ" w:eastAsia="ru-RU"/>
        </w:rPr>
      </w:pPr>
      <w:r w:rsidRPr="0043389E">
        <w:rPr>
          <w:rFonts w:ascii="Times New Roman" w:eastAsia="Courier New" w:hAnsi="Times New Roman" w:cs="Times New Roman"/>
          <w:b/>
          <w:bCs/>
          <w:color w:val="000000"/>
          <w:sz w:val="23"/>
          <w:szCs w:val="23"/>
          <w:lang w:val="uz-Cyrl-UZ" w:eastAsia="ru-RU"/>
        </w:rPr>
        <w:t xml:space="preserve">ХИЗМАТ КЎРСАТИШ </w:t>
      </w:r>
      <w:r w:rsidRPr="0043389E">
        <w:rPr>
          <w:rFonts w:ascii="Times New Roman" w:eastAsia="Courier New" w:hAnsi="Times New Roman" w:cs="Times New Roman"/>
          <w:b/>
          <w:bCs/>
          <w:color w:val="000000"/>
          <w:sz w:val="23"/>
          <w:szCs w:val="23"/>
          <w:lang w:eastAsia="ru-RU"/>
        </w:rPr>
        <w:t xml:space="preserve">ШАРТНОМА </w:t>
      </w:r>
    </w:p>
    <w:p w:rsidR="0043389E" w:rsidRPr="000205E0" w:rsidRDefault="0043389E" w:rsidP="0043389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3"/>
          <w:szCs w:val="23"/>
          <w:lang w:val="uz-Cyrl-UZ" w:eastAsia="ru-RU"/>
        </w:rPr>
      </w:pPr>
      <w:r w:rsidRPr="000205E0">
        <w:rPr>
          <w:rFonts w:ascii="Times New Roman" w:eastAsia="Courier New" w:hAnsi="Times New Roman" w:cs="Times New Roman"/>
          <w:b/>
          <w:bCs/>
          <w:color w:val="000000"/>
          <w:sz w:val="23"/>
          <w:szCs w:val="23"/>
          <w:lang w:val="uz-Cyrl-UZ" w:eastAsia="ru-RU"/>
        </w:rPr>
        <w:t>№ ________</w:t>
      </w:r>
    </w:p>
    <w:p w:rsidR="0043389E" w:rsidRPr="0043389E" w:rsidRDefault="00A13908" w:rsidP="0043389E">
      <w:pPr>
        <w:widowControl w:val="0"/>
        <w:tabs>
          <w:tab w:val="left" w:pos="8132"/>
        </w:tabs>
        <w:spacing w:after="0" w:line="240" w:lineRule="auto"/>
        <w:ind w:left="20"/>
        <w:rPr>
          <w:rFonts w:ascii="Times New Roman" w:eastAsia="Courier New" w:hAnsi="Times New Roman" w:cs="Times New Roman"/>
          <w:sz w:val="23"/>
          <w:szCs w:val="23"/>
          <w:lang w:val="uz-Cyrl-UZ" w:eastAsia="ru-RU"/>
        </w:rPr>
      </w:pPr>
      <w:r>
        <w:rPr>
          <w:rFonts w:ascii="Times New Roman" w:eastAsia="Courier New" w:hAnsi="Times New Roman" w:cs="Times New Roman"/>
          <w:color w:val="000000"/>
          <w:sz w:val="23"/>
          <w:szCs w:val="23"/>
          <w:lang w:val="uz-Cyrl-UZ" w:eastAsia="ru-RU"/>
        </w:rPr>
        <w:t xml:space="preserve">             </w:t>
      </w:r>
      <w:r w:rsidR="00DA49E3">
        <w:rPr>
          <w:rFonts w:ascii="Times New Roman" w:eastAsia="Courier New" w:hAnsi="Times New Roman" w:cs="Times New Roman"/>
          <w:color w:val="000000"/>
          <w:sz w:val="23"/>
          <w:szCs w:val="23"/>
          <w:lang w:val="uz-Cyrl-UZ" w:eastAsia="ru-RU"/>
        </w:rPr>
        <w:t xml:space="preserve"> </w:t>
      </w:r>
      <w:r w:rsidR="0043389E" w:rsidRPr="000205E0">
        <w:rPr>
          <w:rFonts w:ascii="Times New Roman" w:eastAsia="Courier New" w:hAnsi="Times New Roman" w:cs="Times New Roman"/>
          <w:color w:val="000000"/>
          <w:sz w:val="23"/>
          <w:szCs w:val="23"/>
          <w:lang w:val="uz-Cyrl-UZ" w:eastAsia="ru-RU"/>
        </w:rPr>
        <w:t>шахри.</w:t>
      </w:r>
      <w:r w:rsidR="0043389E" w:rsidRPr="0043389E">
        <w:rPr>
          <w:rFonts w:ascii="Times New Roman" w:eastAsia="Courier New" w:hAnsi="Times New Roman" w:cs="Times New Roman"/>
          <w:color w:val="000000"/>
          <w:sz w:val="23"/>
          <w:szCs w:val="23"/>
          <w:lang w:val="uz-Cyrl-UZ" w:eastAsia="ru-RU"/>
        </w:rPr>
        <w:t xml:space="preserve">                                                                                                         «___ » _______ 202</w:t>
      </w:r>
      <w:r w:rsidR="00C26E8B">
        <w:rPr>
          <w:rFonts w:ascii="Times New Roman" w:eastAsia="Courier New" w:hAnsi="Times New Roman" w:cs="Times New Roman"/>
          <w:color w:val="000000"/>
          <w:sz w:val="23"/>
          <w:szCs w:val="23"/>
          <w:lang w:val="uz-Cyrl-UZ" w:eastAsia="ru-RU"/>
        </w:rPr>
        <w:t>2</w:t>
      </w:r>
      <w:r w:rsidR="0043389E" w:rsidRPr="0043389E">
        <w:rPr>
          <w:rFonts w:ascii="Times New Roman" w:eastAsia="Courier New" w:hAnsi="Times New Roman" w:cs="Times New Roman"/>
          <w:color w:val="000000"/>
          <w:sz w:val="23"/>
          <w:szCs w:val="23"/>
          <w:lang w:val="uz-Cyrl-UZ" w:eastAsia="ru-RU"/>
        </w:rPr>
        <w:t xml:space="preserve"> йил.</w:t>
      </w:r>
    </w:p>
    <w:p w:rsidR="0043389E" w:rsidRPr="0043389E" w:rsidRDefault="0043389E" w:rsidP="0043389E">
      <w:pPr>
        <w:widowControl w:val="0"/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color w:val="000000"/>
          <w:sz w:val="23"/>
          <w:szCs w:val="23"/>
          <w:lang w:val="uz-Cyrl-UZ" w:eastAsia="ru-RU"/>
        </w:rPr>
      </w:pPr>
    </w:p>
    <w:p w:rsidR="0043389E" w:rsidRPr="0043389E" w:rsidRDefault="0043389E" w:rsidP="0043389E">
      <w:pPr>
        <w:widowControl w:val="0"/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lang w:val="uz-Cyrl-UZ"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Бир тарафдан Низом асосида фаолият кўрсатувчи, келгусида  “БАЖАРУВЧИ”  деб юритилувчи </w:t>
      </w:r>
      <w:r w:rsidRPr="0043389E">
        <w:rPr>
          <w:rFonts w:ascii="Times New Roman" w:eastAsia="Courier New" w:hAnsi="Times New Roman" w:cs="Times New Roman"/>
          <w:caps/>
          <w:color w:val="000000"/>
          <w:lang w:val="uz-Cyrl-UZ" w:eastAsia="ru-RU"/>
        </w:rPr>
        <w:t>«__________________________________________»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    номидан ра</w:t>
      </w:r>
      <w:r w:rsidR="002619DA">
        <w:rPr>
          <w:rFonts w:ascii="Times New Roman" w:eastAsia="Courier New" w:hAnsi="Times New Roman" w:cs="Times New Roman"/>
          <w:color w:val="000000"/>
          <w:lang w:val="uz-Cyrl-UZ" w:eastAsia="ru-RU"/>
        </w:rPr>
        <w:t>ҳ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бар_______________, иккинчи тарафдан Низом асосида фаолият кўрсатувчи, келгусида «БУЮРТМАЧИ» деб юритилувчи </w:t>
      </w:r>
      <w:r w:rsidRPr="0043389E">
        <w:rPr>
          <w:rFonts w:ascii="Times New Roman" w:eastAsia="Courier New" w:hAnsi="Times New Roman" w:cs="Times New Roman"/>
          <w:caps/>
          <w:lang w:val="uz-Cyrl-UZ" w:eastAsia="ru-RU"/>
        </w:rPr>
        <w:t>«</w:t>
      </w:r>
      <w:r>
        <w:rPr>
          <w:rFonts w:ascii="Times New Roman" w:eastAsia="Courier New" w:hAnsi="Times New Roman" w:cs="Times New Roman"/>
          <w:caps/>
          <w:lang w:val="uz-Cyrl-UZ" w:eastAsia="ru-RU"/>
        </w:rPr>
        <w:t>КЎМИР ТАЪМИНОТ</w:t>
      </w:r>
      <w:r w:rsidRPr="0043389E">
        <w:rPr>
          <w:rFonts w:ascii="Poppins" w:eastAsia="Courier New" w:hAnsi="Poppins" w:cs="Times New Roman"/>
          <w:b/>
          <w:bCs/>
          <w:color w:val="34495F"/>
          <w:sz w:val="16"/>
          <w:szCs w:val="16"/>
          <w:shd w:val="clear" w:color="auto" w:fill="FFFFFF"/>
          <w:lang w:val="uz-Cyrl-UZ" w:eastAsia="ru-RU"/>
        </w:rPr>
        <w:t> </w:t>
      </w:r>
      <w:r w:rsidRPr="0043389E">
        <w:rPr>
          <w:rFonts w:ascii="Times New Roman" w:eastAsia="Courier New" w:hAnsi="Times New Roman" w:cs="Times New Roman"/>
          <w:caps/>
          <w:lang w:val="uz-Cyrl-UZ" w:eastAsia="ru-RU"/>
        </w:rPr>
        <w:t xml:space="preserve">»  </w:t>
      </w:r>
      <w:r>
        <w:rPr>
          <w:rFonts w:ascii="Times New Roman" w:eastAsia="Courier New" w:hAnsi="Times New Roman" w:cs="Times New Roman"/>
          <w:caps/>
          <w:lang w:val="uz-Cyrl-UZ" w:eastAsia="ru-RU"/>
        </w:rPr>
        <w:t>МЧЖ</w:t>
      </w:r>
      <w:r w:rsidR="002619DA">
        <w:rPr>
          <w:rFonts w:ascii="Times New Roman" w:eastAsia="Courier New" w:hAnsi="Times New Roman" w:cs="Times New Roman"/>
          <w:caps/>
          <w:lang w:val="uz-Cyrl-UZ" w:eastAsia="ru-RU"/>
        </w:rPr>
        <w:t xml:space="preserve"> </w:t>
      </w:r>
      <w:r w:rsidR="002619D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раҳбари  </w:t>
      </w:r>
      <w:r w:rsidR="000205E0">
        <w:rPr>
          <w:rFonts w:ascii="Times New Roman" w:eastAsia="Courier New" w:hAnsi="Times New Roman" w:cs="Times New Roman"/>
          <w:color w:val="000000"/>
          <w:lang w:val="uz-Cyrl-UZ" w:eastAsia="ru-RU"/>
        </w:rPr>
        <w:t>_</w:t>
      </w:r>
      <w:r w:rsidR="002619DA">
        <w:rPr>
          <w:rFonts w:ascii="Times New Roman" w:eastAsia="Courier New" w:hAnsi="Times New Roman" w:cs="Times New Roman"/>
          <w:color w:val="000000"/>
          <w:lang w:val="uz-Cyrl-UZ" w:eastAsia="ru-RU"/>
        </w:rPr>
        <w:t>_____</w:t>
      </w:r>
      <w:r w:rsidR="000205E0">
        <w:rPr>
          <w:rFonts w:ascii="Times New Roman" w:eastAsia="Courier New" w:hAnsi="Times New Roman" w:cs="Times New Roman"/>
          <w:color w:val="000000"/>
          <w:lang w:val="uz-Cyrl-UZ" w:eastAsia="ru-RU"/>
        </w:rPr>
        <w:t>__________________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ўртасида қ</w:t>
      </w:r>
      <w:r w:rsidR="00DA49E3">
        <w:rPr>
          <w:rFonts w:ascii="Times New Roman" w:eastAsia="Courier New" w:hAnsi="Times New Roman" w:cs="Times New Roman"/>
          <w:color w:val="000000"/>
          <w:lang w:val="uz-Cyrl-UZ" w:eastAsia="ru-RU"/>
        </w:rPr>
        <w:t>у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йидагилар тўғрисида ушбу шартнома тузилди.</w:t>
      </w:r>
    </w:p>
    <w:p w:rsidR="0043389E" w:rsidRPr="002D7782" w:rsidRDefault="0043389E" w:rsidP="0043389E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 w:cs="Times New Roman"/>
          <w:b/>
          <w:lang w:eastAsia="ru-RU"/>
        </w:rPr>
      </w:pPr>
      <w:r w:rsidRPr="002D7782">
        <w:rPr>
          <w:rFonts w:ascii="Times New Roman" w:eastAsia="Courier New" w:hAnsi="Times New Roman" w:cs="Times New Roman"/>
          <w:b/>
          <w:color w:val="000000"/>
          <w:lang w:eastAsia="ru-RU"/>
        </w:rPr>
        <w:t>1. ШАРТНОМА МАЗМУНИ.</w:t>
      </w:r>
    </w:p>
    <w:p w:rsidR="0043389E" w:rsidRPr="0043389E" w:rsidRDefault="0043389E" w:rsidP="0043389E">
      <w:pPr>
        <w:widowControl w:val="0"/>
        <w:numPr>
          <w:ilvl w:val="0"/>
          <w:numId w:val="1"/>
        </w:numPr>
        <w:tabs>
          <w:tab w:val="left" w:pos="1268"/>
        </w:tabs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lang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eastAsia="ru-RU"/>
        </w:rPr>
        <w:t>«БАЖАРУВЧИ» «</w:t>
      </w:r>
      <w:proofErr w:type="gram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БУЮРТМАЧИ»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нинг</w:t>
      </w:r>
      <w:proofErr w:type="gramEnd"/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топшириғи буютмасига асосан амалдаги шартноманинг 1.2 бандида кўрсатилган хизматларни бажаради ва </w:t>
      </w:r>
      <w:r w:rsidRPr="0043389E">
        <w:rPr>
          <w:rFonts w:ascii="Times New Roman" w:eastAsia="Courier New" w:hAnsi="Times New Roman" w:cs="Times New Roman"/>
          <w:color w:val="000000"/>
          <w:lang w:eastAsia="ru-RU"/>
        </w:rPr>
        <w:t>«БУЮРТМАЧИ»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га топширади. </w:t>
      </w:r>
      <w:r w:rsidRPr="0043389E">
        <w:rPr>
          <w:rFonts w:ascii="Times New Roman" w:eastAsia="Courier New" w:hAnsi="Times New Roman" w:cs="Times New Roman"/>
          <w:color w:val="000000"/>
          <w:lang w:eastAsia="ru-RU"/>
        </w:rPr>
        <w:t>«БУЮРТМАЧИ»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эса иш натижасини қабул қилиб, тўловларни амалга оширади. </w:t>
      </w:r>
    </w:p>
    <w:p w:rsidR="0043389E" w:rsidRPr="0043389E" w:rsidRDefault="0043389E" w:rsidP="0043389E">
      <w:pPr>
        <w:widowControl w:val="0"/>
        <w:numPr>
          <w:ilvl w:val="0"/>
          <w:numId w:val="1"/>
        </w:numPr>
        <w:tabs>
          <w:tab w:val="left" w:pos="1268"/>
        </w:tabs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lang w:val="uz-Cyrl-UZ"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eastAsia="ru-RU"/>
        </w:rPr>
        <w:t>«БАЖАРУВЧИ»</w:t>
      </w:r>
      <w:r>
        <w:rPr>
          <w:rFonts w:ascii="Times New Roman" w:eastAsia="Courier New" w:hAnsi="Times New Roman" w:cs="Times New Roman"/>
          <w:color w:val="000000"/>
          <w:lang w:val="uz-Cyrl-UZ" w:eastAsia="ru-RU"/>
        </w:rPr>
        <w:t>,</w:t>
      </w:r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 «</w:t>
      </w:r>
      <w:proofErr w:type="gram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БУЮРТМАЧИ»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нинг</w:t>
      </w:r>
      <w:proofErr w:type="gramEnd"/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буюртмасига асосан </w:t>
      </w:r>
      <w:r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юк </w:t>
      </w:r>
      <w:r w:rsidR="002D7782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ортиш </w:t>
      </w:r>
      <w:r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хизматлар</w:t>
      </w:r>
      <w:r w:rsidR="00971177">
        <w:rPr>
          <w:rFonts w:ascii="Times New Roman" w:eastAsia="Courier New" w:hAnsi="Times New Roman" w:cs="Times New Roman"/>
          <w:color w:val="000000"/>
          <w:lang w:val="uz-Cyrl-UZ" w:eastAsia="ru-RU"/>
        </w:rPr>
        <w:t>и ҳамда транспортировка ташиш ҳизматлари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ни кўрсатади. </w:t>
      </w:r>
    </w:p>
    <w:p w:rsidR="0043389E" w:rsidRPr="0043389E" w:rsidRDefault="0043389E" w:rsidP="0043389E">
      <w:pPr>
        <w:widowControl w:val="0"/>
        <w:numPr>
          <w:ilvl w:val="0"/>
          <w:numId w:val="1"/>
        </w:numPr>
        <w:tabs>
          <w:tab w:val="left" w:pos="1234"/>
        </w:tabs>
        <w:spacing w:after="0" w:line="240" w:lineRule="auto"/>
        <w:ind w:left="20" w:firstLine="700"/>
        <w:jc w:val="both"/>
        <w:rPr>
          <w:rFonts w:ascii="Times New Roman" w:eastAsia="Courier New" w:hAnsi="Times New Roman" w:cs="Times New Roman"/>
          <w:lang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“БАЖАРУВЧИ”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ишларни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 «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Буюртмачи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»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билан келишилган холда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бажаради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.</w:t>
      </w:r>
    </w:p>
    <w:p w:rsidR="0043389E" w:rsidRPr="0043389E" w:rsidRDefault="0043389E" w:rsidP="0043389E">
      <w:pPr>
        <w:widowControl w:val="0"/>
        <w:numPr>
          <w:ilvl w:val="0"/>
          <w:numId w:val="1"/>
        </w:numPr>
        <w:tabs>
          <w:tab w:val="left" w:pos="1268"/>
        </w:tabs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lang w:val="uz-Cyrl-UZ"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eastAsia="ru-RU"/>
        </w:rPr>
        <w:t>Ишни “</w:t>
      </w:r>
      <w:proofErr w:type="gram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БАЖАРУВЧИ” 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ўз</w:t>
      </w:r>
      <w:proofErr w:type="gramEnd"/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хизматчилари билан бажаради. </w:t>
      </w:r>
    </w:p>
    <w:p w:rsidR="0043389E" w:rsidRPr="002D7782" w:rsidRDefault="0043389E" w:rsidP="0043389E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 w:cs="Times New Roman"/>
          <w:b/>
          <w:lang w:eastAsia="ru-RU"/>
        </w:rPr>
      </w:pPr>
      <w:r w:rsidRPr="002D778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2. </w:t>
      </w:r>
      <w:r w:rsidRPr="002D7782">
        <w:rPr>
          <w:rFonts w:ascii="Times New Roman" w:eastAsia="Courier New" w:hAnsi="Times New Roman" w:cs="Times New Roman"/>
          <w:b/>
          <w:color w:val="000000"/>
          <w:lang w:val="uz-Cyrl-UZ" w:eastAsia="ru-RU"/>
        </w:rPr>
        <w:t xml:space="preserve">ТОМОНЛАРНИНГ </w:t>
      </w:r>
      <w:r w:rsidRPr="002D7782">
        <w:rPr>
          <w:rFonts w:ascii="Times New Roman" w:eastAsia="Courier New" w:hAnsi="Times New Roman" w:cs="Times New Roman"/>
          <w:b/>
          <w:color w:val="000000"/>
          <w:lang w:eastAsia="ru-RU"/>
        </w:rPr>
        <w:t>ХУ</w:t>
      </w:r>
      <w:r w:rsidRPr="002D7782">
        <w:rPr>
          <w:rFonts w:ascii="Times New Roman" w:eastAsia="Courier New" w:hAnsi="Times New Roman" w:cs="Times New Roman"/>
          <w:b/>
          <w:color w:val="000000"/>
          <w:lang w:val="uz-Cyrl-UZ" w:eastAsia="ru-RU"/>
        </w:rPr>
        <w:t>Қ</w:t>
      </w:r>
      <w:r w:rsidRPr="002D7782">
        <w:rPr>
          <w:rFonts w:ascii="Times New Roman" w:eastAsia="Courier New" w:hAnsi="Times New Roman" w:cs="Times New Roman"/>
          <w:b/>
          <w:color w:val="000000"/>
          <w:lang w:eastAsia="ru-RU"/>
        </w:rPr>
        <w:t>У</w:t>
      </w:r>
      <w:r w:rsidRPr="002D7782">
        <w:rPr>
          <w:rFonts w:ascii="Times New Roman" w:eastAsia="Courier New" w:hAnsi="Times New Roman" w:cs="Times New Roman"/>
          <w:b/>
          <w:color w:val="000000"/>
          <w:lang w:val="uz-Cyrl-UZ" w:eastAsia="ru-RU"/>
        </w:rPr>
        <w:t>Қ</w:t>
      </w:r>
      <w:r w:rsidRPr="002D778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ВА МАЖБУРИЯТЛАРИ.</w:t>
      </w:r>
    </w:p>
    <w:p w:rsidR="0043389E" w:rsidRPr="0043389E" w:rsidRDefault="0043389E" w:rsidP="0043389E">
      <w:pPr>
        <w:widowControl w:val="0"/>
        <w:numPr>
          <w:ilvl w:val="0"/>
          <w:numId w:val="2"/>
        </w:numPr>
        <w:tabs>
          <w:tab w:val="left" w:pos="1205"/>
        </w:tabs>
        <w:spacing w:after="0" w:line="240" w:lineRule="auto"/>
        <w:ind w:left="20" w:firstLine="700"/>
        <w:jc w:val="both"/>
        <w:rPr>
          <w:rFonts w:ascii="Times New Roman" w:eastAsia="Courier New" w:hAnsi="Times New Roman" w:cs="Times New Roman"/>
          <w:lang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eastAsia="ru-RU"/>
        </w:rPr>
        <w:t>Х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и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собот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шакли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 «БУЮРТМАЧИ»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томонидан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ў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рнатилади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.</w:t>
      </w:r>
      <w:r w:rsidR="002619D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</w:p>
    <w:p w:rsidR="0043389E" w:rsidRPr="0043389E" w:rsidRDefault="0043389E" w:rsidP="0043389E">
      <w:pPr>
        <w:widowControl w:val="0"/>
        <w:numPr>
          <w:ilvl w:val="0"/>
          <w:numId w:val="2"/>
        </w:numPr>
        <w:tabs>
          <w:tab w:val="left" w:pos="1158"/>
        </w:tabs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lang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 «БУЮРТМАЧИ»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ушбу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шартномага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асосан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бажарилган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иш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учун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белгиланган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 т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ў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ловни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43389E">
        <w:rPr>
          <w:rFonts w:ascii="Times New Roman" w:eastAsia="Courier New" w:hAnsi="Times New Roman" w:cs="Times New Roman"/>
          <w:color w:val="000000"/>
          <w:lang w:eastAsia="ru-RU"/>
        </w:rPr>
        <w:t>т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ў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лаб</w:t>
      </w:r>
      <w:proofErr w:type="spellEnd"/>
      <w:r w:rsidR="002D778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бер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ади.</w:t>
      </w:r>
    </w:p>
    <w:p w:rsidR="0043389E" w:rsidRPr="002D7782" w:rsidRDefault="0043389E" w:rsidP="0043389E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 w:cs="Times New Roman"/>
          <w:b/>
          <w:color w:val="000000"/>
          <w:lang w:val="uz-Cyrl-UZ" w:eastAsia="ru-RU"/>
        </w:rPr>
      </w:pPr>
      <w:r w:rsidRPr="002D7782">
        <w:rPr>
          <w:rFonts w:ascii="Times New Roman" w:eastAsia="Courier New" w:hAnsi="Times New Roman" w:cs="Times New Roman"/>
          <w:b/>
          <w:color w:val="000000"/>
          <w:lang w:val="uz-Cyrl-UZ" w:eastAsia="ru-RU"/>
        </w:rPr>
        <w:t>3</w:t>
      </w:r>
      <w:r w:rsidR="002D7782" w:rsidRPr="002D7782">
        <w:rPr>
          <w:rFonts w:ascii="Times New Roman" w:eastAsia="Courier New" w:hAnsi="Times New Roman" w:cs="Times New Roman"/>
          <w:b/>
          <w:color w:val="000000"/>
          <w:lang w:val="uz-Cyrl-UZ" w:eastAsia="ru-RU"/>
        </w:rPr>
        <w:t xml:space="preserve">. </w:t>
      </w:r>
      <w:r w:rsidRPr="002D7782">
        <w:rPr>
          <w:rFonts w:ascii="Times New Roman" w:eastAsia="Courier New" w:hAnsi="Times New Roman" w:cs="Times New Roman"/>
          <w:b/>
          <w:color w:val="000000"/>
          <w:lang w:val="uz-Cyrl-UZ" w:eastAsia="ru-RU"/>
        </w:rPr>
        <w:t>ШАРТНОМАНИНГ БАХОСИ ВА ТЎЛОВ УСУЛИ.</w:t>
      </w:r>
    </w:p>
    <w:p w:rsidR="0043389E" w:rsidRPr="0043389E" w:rsidRDefault="0043389E" w:rsidP="0043389E">
      <w:pPr>
        <w:widowControl w:val="0"/>
        <w:tabs>
          <w:tab w:val="left" w:pos="784"/>
        </w:tabs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lang w:val="uz-Cyrl-UZ"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ab/>
        <w:t xml:space="preserve">3.1. Шартноманинг умумий бахоси </w:t>
      </w:r>
      <w:r w:rsidR="00971177">
        <w:rPr>
          <w:rFonts w:ascii="Times New Roman" w:eastAsia="Courier New" w:hAnsi="Times New Roman" w:cs="Times New Roman"/>
          <w:color w:val="000000"/>
          <w:lang w:val="uz-Cyrl-UZ" w:eastAsia="ru-RU"/>
        </w:rPr>
        <w:t>___________________</w:t>
      </w:r>
      <w:r w:rsidR="00562DBB">
        <w:rPr>
          <w:rFonts w:ascii="Times New Roman" w:eastAsia="Courier New" w:hAnsi="Times New Roman" w:cs="Times New Roman"/>
          <w:color w:val="000000"/>
          <w:lang w:val="uz-Cyrl-UZ" w:eastAsia="ru-RU"/>
        </w:rPr>
        <w:t>_______________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сум.</w:t>
      </w:r>
    </w:p>
    <w:p w:rsidR="0043389E" w:rsidRPr="0043389E" w:rsidRDefault="0043389E" w:rsidP="0043389E">
      <w:pPr>
        <w:widowControl w:val="0"/>
        <w:tabs>
          <w:tab w:val="left" w:pos="784"/>
        </w:tabs>
        <w:spacing w:after="0" w:line="240" w:lineRule="auto"/>
        <w:ind w:right="40"/>
        <w:jc w:val="both"/>
        <w:rPr>
          <w:rFonts w:ascii="Times New Roman" w:eastAsia="Courier New" w:hAnsi="Times New Roman" w:cs="Times New Roman"/>
          <w:lang w:val="uz-Cyrl-UZ" w:eastAsia="ru-RU"/>
        </w:rPr>
      </w:pPr>
      <w:r>
        <w:rPr>
          <w:rFonts w:ascii="Times New Roman" w:eastAsia="Courier New" w:hAnsi="Times New Roman" w:cs="Times New Roman"/>
          <w:color w:val="000000"/>
          <w:lang w:val="uz-Cyrl-UZ" w:eastAsia="ru-RU"/>
        </w:rPr>
        <w:tab/>
        <w:t>3.2. “БАЖАРУВЧИ”га шартнома суммасиниг</w:t>
      </w:r>
      <w:r w:rsidR="00562DBB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="002619DA">
        <w:rPr>
          <w:rFonts w:ascii="Times New Roman" w:eastAsia="Courier New" w:hAnsi="Times New Roman" w:cs="Times New Roman"/>
          <w:color w:val="000000"/>
          <w:lang w:val="uz-Cyrl-UZ" w:eastAsia="ru-RU"/>
        </w:rPr>
        <w:t>1</w:t>
      </w:r>
      <w:r w:rsidR="00A13908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5 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фоизини олдиндан «БУЮРТМАЧИ»</w:t>
      </w:r>
      <w:r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томонидан тўлаб берилади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.</w:t>
      </w:r>
    </w:p>
    <w:p w:rsidR="0043389E" w:rsidRPr="0043389E" w:rsidRDefault="0043389E" w:rsidP="0043389E">
      <w:pPr>
        <w:widowControl w:val="0"/>
        <w:tabs>
          <w:tab w:val="left" w:pos="1138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lang w:val="uz-Cyrl-UZ" w:eastAsia="ru-RU"/>
        </w:rPr>
      </w:pPr>
      <w:r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             3.3 Қолган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хисоб-китоб</w:t>
      </w:r>
      <w:r>
        <w:rPr>
          <w:rFonts w:ascii="Times New Roman" w:eastAsia="Courier New" w:hAnsi="Times New Roman" w:cs="Times New Roman"/>
          <w:color w:val="000000"/>
          <w:lang w:val="uz-Cyrl-UZ" w:eastAsia="ru-RU"/>
        </w:rPr>
        <w:t>лар ҳар ойда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бажарилган ишлар қабул қилиб олингандан сўнг амалга оширилади.</w:t>
      </w:r>
    </w:p>
    <w:p w:rsidR="002D7782" w:rsidRPr="00097100" w:rsidRDefault="0043389E" w:rsidP="002D7782">
      <w:pPr>
        <w:widowControl w:val="0"/>
        <w:numPr>
          <w:ilvl w:val="1"/>
          <w:numId w:val="4"/>
        </w:numPr>
        <w:tabs>
          <w:tab w:val="left" w:pos="1142"/>
        </w:tabs>
        <w:spacing w:after="0" w:line="240" w:lineRule="auto"/>
        <w:ind w:firstLine="344"/>
        <w:jc w:val="both"/>
        <w:rPr>
          <w:rFonts w:ascii="Times New Roman" w:eastAsia="Courier New" w:hAnsi="Times New Roman" w:cs="Times New Roman"/>
          <w:lang w:val="uz-Cyrl-UZ" w:eastAsia="ru-RU"/>
        </w:rPr>
      </w:pPr>
      <w:r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Ушбу шартнома</w:t>
      </w:r>
      <w:r w:rsidR="002D7782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="002619DA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имзоланганидан бошлаб </w:t>
      </w:r>
      <w:r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20</w:t>
      </w:r>
      <w:r w:rsidR="002B38CA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2</w:t>
      </w:r>
      <w:r w:rsidR="00562DBB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2</w:t>
      </w:r>
      <w:r w:rsidR="002D7782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йил «</w:t>
      </w:r>
      <w:r w:rsidR="002B38CA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31</w:t>
      </w:r>
      <w:r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»</w:t>
      </w:r>
      <w:r w:rsidR="002B38CA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декабр </w:t>
      </w:r>
      <w:r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кунига</w:t>
      </w:r>
      <w:r w:rsidR="002D7782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қадар</w:t>
      </w:r>
      <w:r w:rsidR="002D7782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амал</w:t>
      </w:r>
      <w:r w:rsidR="002D7782"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097100">
        <w:rPr>
          <w:rFonts w:ascii="Times New Roman" w:eastAsia="Courier New" w:hAnsi="Times New Roman" w:cs="Times New Roman"/>
          <w:color w:val="000000"/>
          <w:lang w:val="uz-Cyrl-UZ" w:eastAsia="ru-RU"/>
        </w:rPr>
        <w:t>қилади.</w:t>
      </w:r>
    </w:p>
    <w:p w:rsidR="0043389E" w:rsidRPr="002D7782" w:rsidRDefault="0043389E" w:rsidP="0043389E">
      <w:pPr>
        <w:widowControl w:val="0"/>
        <w:numPr>
          <w:ilvl w:val="0"/>
          <w:numId w:val="3"/>
        </w:numPr>
        <w:tabs>
          <w:tab w:val="left" w:pos="275"/>
        </w:tabs>
        <w:spacing w:after="0" w:line="240" w:lineRule="auto"/>
        <w:ind w:left="40"/>
        <w:jc w:val="center"/>
        <w:rPr>
          <w:rFonts w:ascii="Times New Roman" w:eastAsia="Courier New" w:hAnsi="Times New Roman" w:cs="Times New Roman"/>
          <w:b/>
          <w:lang w:eastAsia="ru-RU"/>
        </w:rPr>
      </w:pPr>
      <w:r w:rsidRPr="002D7782">
        <w:rPr>
          <w:rFonts w:ascii="Times New Roman" w:eastAsia="Courier New" w:hAnsi="Times New Roman" w:cs="Times New Roman"/>
          <w:b/>
          <w:color w:val="000000"/>
          <w:lang w:eastAsia="ru-RU"/>
        </w:rPr>
        <w:t>ТОМОНЛАРНИНГ МУЛКИЙ ЖАВОБГАРЛИГИ.</w:t>
      </w:r>
    </w:p>
    <w:p w:rsidR="0043389E" w:rsidRPr="0043389E" w:rsidRDefault="0043389E" w:rsidP="0043389E">
      <w:pPr>
        <w:widowControl w:val="0"/>
        <w:numPr>
          <w:ilvl w:val="1"/>
          <w:numId w:val="3"/>
        </w:numPr>
        <w:tabs>
          <w:tab w:val="left" w:pos="1148"/>
        </w:tabs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lang w:val="uz-Cyrl-UZ"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Мажбуриятлар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ab/>
        <w:t>бажарилмаган тақдирда хар бир тараф бошқа тарафни 3 кун олдин ёзма равишда огохлантириб ушбу шартномани бекор қилиш хуқуқига эга.</w:t>
      </w:r>
    </w:p>
    <w:p w:rsidR="0043389E" w:rsidRPr="0043389E" w:rsidRDefault="0043389E" w:rsidP="0043389E">
      <w:pPr>
        <w:widowControl w:val="0"/>
        <w:numPr>
          <w:ilvl w:val="1"/>
          <w:numId w:val="3"/>
        </w:numPr>
        <w:tabs>
          <w:tab w:val="left" w:pos="1167"/>
        </w:tabs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lang w:val="uz-Cyrl-UZ"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Ишни бажариш муддатларини бузган холда иш бажарилган тақдирда «БУЮРТМАЧИ» етказилган зарарни бартараф қилиш талаби билан шартномани муддатидан олдин бекор қилиш хуқуқига эга.</w:t>
      </w:r>
    </w:p>
    <w:p w:rsidR="0043389E" w:rsidRPr="0043389E" w:rsidRDefault="0043389E" w:rsidP="0043389E">
      <w:pPr>
        <w:widowControl w:val="0"/>
        <w:numPr>
          <w:ilvl w:val="1"/>
          <w:numId w:val="3"/>
        </w:numPr>
        <w:tabs>
          <w:tab w:val="left" w:pos="1297"/>
        </w:tabs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lang w:val="uz-Cyrl-UZ"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Ишни бажаришда “БАЖАРУВЧИ” томонидан йўл қўйилган иш натижаларини ёмонлаштирадиган даражадаги камчиликларни бартараф қилиш учун кетган сарф харажатлар “БАЖАРУВЧИ” томонидан «БУЮРТМАЧИ»га қоплаб берилади.</w:t>
      </w:r>
    </w:p>
    <w:p w:rsidR="0043389E" w:rsidRPr="0043389E" w:rsidRDefault="0043389E" w:rsidP="0043389E">
      <w:pPr>
        <w:widowControl w:val="0"/>
        <w:numPr>
          <w:ilvl w:val="1"/>
          <w:numId w:val="3"/>
        </w:numPr>
        <w:tabs>
          <w:tab w:val="left" w:pos="1302"/>
        </w:tabs>
        <w:spacing w:after="0" w:line="240" w:lineRule="auto"/>
        <w:ind w:left="20" w:right="40" w:firstLine="700"/>
        <w:jc w:val="both"/>
        <w:rPr>
          <w:rFonts w:ascii="Times New Roman" w:eastAsia="Courier New" w:hAnsi="Times New Roman" w:cs="Times New Roman"/>
          <w:color w:val="000000"/>
          <w:lang w:val="uz-Cyrl-UZ"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Ишни бажаришда “БАЖАРУВЧИ” томонидан шартнома шартларини бузиш ёки бажарилган иш натижаларини ёмонлаштирадиган даражадаги камчиликларга йўл қўйилганлиги аниқланган тақдирда ушбу шартноманинг 3</w:t>
      </w:r>
      <w:r w:rsidRPr="0043389E">
        <w:rPr>
          <w:rFonts w:ascii="Times New Roman" w:eastAsia="Courier New" w:hAnsi="Times New Roman" w:cs="Times New Roman"/>
          <w:lang w:val="uz-Cyrl-UZ" w:eastAsia="ru-RU"/>
        </w:rPr>
        <w:t xml:space="preserve">.1-бандида кўрсатилган сўмма миқдорини 20 фоиз 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камайтирилади.</w:t>
      </w:r>
    </w:p>
    <w:p w:rsidR="0043389E" w:rsidRPr="00971177" w:rsidRDefault="0043389E" w:rsidP="0043389E">
      <w:pPr>
        <w:widowControl w:val="0"/>
        <w:numPr>
          <w:ilvl w:val="1"/>
          <w:numId w:val="3"/>
        </w:numPr>
        <w:tabs>
          <w:tab w:val="left" w:pos="1282"/>
        </w:tabs>
        <w:spacing w:after="0" w:line="240" w:lineRule="auto"/>
        <w:ind w:left="20" w:right="400" w:firstLine="700"/>
        <w:jc w:val="both"/>
        <w:rPr>
          <w:rFonts w:ascii="Times New Roman" w:eastAsia="Courier New" w:hAnsi="Times New Roman" w:cs="Times New Roman"/>
          <w:lang w:val="uz-Cyrl-UZ"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Ишни бажаришда муддатларга риоя қилмаганлиги учун “БАЖАРУВЧИ” хар кечиктирилган кун учун «БУЮРТ</w:t>
      </w:r>
      <w:r w:rsidR="00971177">
        <w:rPr>
          <w:rFonts w:ascii="Times New Roman" w:eastAsia="Courier New" w:hAnsi="Times New Roman" w:cs="Times New Roman"/>
          <w:color w:val="000000"/>
          <w:lang w:val="uz-Cyrl-UZ" w:eastAsia="ru-RU"/>
        </w:rPr>
        <w:t>МАЧИ»га шартнома қийматининг 0,1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фоизи миқдорида </w:t>
      </w:r>
      <w:r w:rsidR="00971177">
        <w:rPr>
          <w:rFonts w:ascii="Times New Roman" w:eastAsia="Courier New" w:hAnsi="Times New Roman" w:cs="Times New Roman"/>
          <w:color w:val="000000"/>
          <w:lang w:val="uz-Cyrl-UZ" w:eastAsia="ru-RU"/>
        </w:rPr>
        <w:t>(50 % дан ошмаган ҳолда)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пеня  тўлайди. </w:t>
      </w:r>
      <w:r w:rsidR="00971177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Кўрсатилган ҳизматлар учун ўз вақтида тўлов амалга оширилмаганда </w:t>
      </w:r>
      <w:r w:rsidR="00971177"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«БУЮРТМАЧИ» “БАЖАРУВЧИ” </w:t>
      </w:r>
      <w:r w:rsidR="00971177">
        <w:rPr>
          <w:rFonts w:ascii="Times New Roman" w:eastAsia="Courier New" w:hAnsi="Times New Roman" w:cs="Times New Roman"/>
          <w:color w:val="000000"/>
          <w:lang w:val="uz-Cyrl-UZ" w:eastAsia="ru-RU"/>
        </w:rPr>
        <w:t>га кечиктирилган ҳар бир кун учун 0,1</w:t>
      </w:r>
      <w:r w:rsidR="00971177"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фоизи миқдорида </w:t>
      </w:r>
      <w:r w:rsidR="00971177">
        <w:rPr>
          <w:rFonts w:ascii="Times New Roman" w:eastAsia="Courier New" w:hAnsi="Times New Roman" w:cs="Times New Roman"/>
          <w:color w:val="000000"/>
          <w:lang w:val="uz-Cyrl-UZ" w:eastAsia="ru-RU"/>
        </w:rPr>
        <w:t>(50 % дан ошмаган ҳолда)</w:t>
      </w:r>
      <w:r w:rsidR="00971177"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пеня  тўлайди</w:t>
      </w:r>
      <w:r w:rsidR="00971177"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>Жарима ва пеня т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ў</w:t>
      </w:r>
      <w:r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>ланиши “БАЖАРУВЧИ”ни</w:t>
      </w:r>
      <w:r w:rsidR="00971177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>шартнома</w:t>
      </w:r>
      <w:r w:rsidR="00971177"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>мажбуриятларини</w:t>
      </w:r>
      <w:r w:rsidR="00971177"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>бажаришдан</w:t>
      </w:r>
      <w:r w:rsidR="00971177"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>озод</w:t>
      </w:r>
      <w:r w:rsidR="00971177"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қ</w:t>
      </w:r>
      <w:r w:rsidRPr="00971177">
        <w:rPr>
          <w:rFonts w:ascii="Times New Roman" w:eastAsia="Courier New" w:hAnsi="Times New Roman" w:cs="Times New Roman"/>
          <w:color w:val="000000"/>
          <w:lang w:val="uz-Cyrl-UZ" w:eastAsia="ru-RU"/>
        </w:rPr>
        <w:t>илмайди.</w:t>
      </w:r>
    </w:p>
    <w:p w:rsidR="0043389E" w:rsidRPr="0088443E" w:rsidRDefault="0043389E" w:rsidP="0043389E">
      <w:pPr>
        <w:widowControl w:val="0"/>
        <w:numPr>
          <w:ilvl w:val="0"/>
          <w:numId w:val="3"/>
        </w:numPr>
        <w:tabs>
          <w:tab w:val="left" w:pos="240"/>
        </w:tabs>
        <w:spacing w:after="0" w:line="240" w:lineRule="auto"/>
        <w:ind w:right="300"/>
        <w:jc w:val="center"/>
        <w:rPr>
          <w:rFonts w:ascii="Times New Roman" w:eastAsia="Courier New" w:hAnsi="Times New Roman" w:cs="Times New Roman"/>
          <w:b/>
          <w:lang w:eastAsia="ru-RU"/>
        </w:rPr>
      </w:pPr>
      <w:r w:rsidRPr="0088443E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НИЗОЛАРНИ ХАЛ </w:t>
      </w:r>
      <w:r w:rsidRPr="0088443E">
        <w:rPr>
          <w:rFonts w:ascii="Times New Roman" w:eastAsia="Courier New" w:hAnsi="Times New Roman" w:cs="Times New Roman"/>
          <w:b/>
          <w:color w:val="000000"/>
          <w:lang w:val="uz-Cyrl-UZ" w:eastAsia="ru-RU"/>
        </w:rPr>
        <w:t>Қ</w:t>
      </w:r>
      <w:r w:rsidRPr="0088443E">
        <w:rPr>
          <w:rFonts w:ascii="Times New Roman" w:eastAsia="Courier New" w:hAnsi="Times New Roman" w:cs="Times New Roman"/>
          <w:b/>
          <w:color w:val="000000"/>
          <w:lang w:eastAsia="ru-RU"/>
        </w:rPr>
        <w:t>ИЛИШ ТАРТИБИ.</w:t>
      </w:r>
    </w:p>
    <w:p w:rsidR="0043389E" w:rsidRPr="0043389E" w:rsidRDefault="0043389E" w:rsidP="00097100">
      <w:pPr>
        <w:widowControl w:val="0"/>
        <w:numPr>
          <w:ilvl w:val="1"/>
          <w:numId w:val="3"/>
        </w:numPr>
        <w:tabs>
          <w:tab w:val="left" w:pos="1138"/>
        </w:tabs>
        <w:spacing w:after="0" w:line="240" w:lineRule="auto"/>
        <w:ind w:left="20" w:right="400" w:firstLine="700"/>
        <w:jc w:val="both"/>
        <w:rPr>
          <w:rFonts w:ascii="Times New Roman" w:eastAsia="Courier New" w:hAnsi="Times New Roman" w:cs="Times New Roman"/>
          <w:lang w:eastAsia="ru-RU"/>
        </w:rPr>
      </w:pP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Тарафлар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ў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ртасидагибарчакелишмовчиликлар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ў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зарокелишув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 й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ў</w:t>
      </w:r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ли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биланёкисудлард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ахал қ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илинади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.</w:t>
      </w:r>
    </w:p>
    <w:p w:rsidR="0043389E" w:rsidRPr="0043389E" w:rsidRDefault="0043389E" w:rsidP="00097100">
      <w:pPr>
        <w:widowControl w:val="0"/>
        <w:numPr>
          <w:ilvl w:val="1"/>
          <w:numId w:val="3"/>
        </w:numPr>
        <w:tabs>
          <w:tab w:val="left" w:pos="1182"/>
        </w:tabs>
        <w:spacing w:after="0" w:line="240" w:lineRule="auto"/>
        <w:ind w:left="20" w:right="400" w:firstLine="700"/>
        <w:jc w:val="both"/>
        <w:rPr>
          <w:rFonts w:ascii="Times New Roman" w:eastAsia="Courier New" w:hAnsi="Times New Roman" w:cs="Times New Roman"/>
          <w:lang w:eastAsia="ru-RU"/>
        </w:rPr>
      </w:pPr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Ушбу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шартномага</w:t>
      </w:r>
      <w:proofErr w:type="spellEnd"/>
      <w:r w:rsidR="008C587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қў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шимча</w:t>
      </w:r>
      <w:proofErr w:type="spellEnd"/>
      <w:r w:rsidR="008C587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ва</w:t>
      </w:r>
      <w:proofErr w:type="spellEnd"/>
      <w:r w:rsidR="008C587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ў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згартиришлар</w:t>
      </w:r>
      <w:proofErr w:type="spellEnd"/>
      <w:r w:rsidR="008C587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киритиш</w:t>
      </w:r>
      <w:proofErr w:type="spellEnd"/>
      <w:r w:rsidR="008C587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тарафларнинг</w:t>
      </w:r>
      <w:proofErr w:type="spellEnd"/>
      <w:r w:rsidR="008C587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келишуви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eastAsia="ru-RU"/>
        </w:rPr>
        <w:t xml:space="preserve"> ас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о</w:t>
      </w:r>
      <w:r w:rsidRPr="0043389E">
        <w:rPr>
          <w:rFonts w:ascii="Times New Roman" w:eastAsia="Courier New" w:hAnsi="Times New Roman" w:cs="Times New Roman"/>
          <w:color w:val="000000"/>
          <w:lang w:eastAsia="ru-RU"/>
        </w:rPr>
        <w:t>с</w:t>
      </w:r>
      <w:r w:rsidR="008C587A">
        <w:rPr>
          <w:rFonts w:ascii="Times New Roman" w:eastAsia="Courier New" w:hAnsi="Times New Roman" w:cs="Times New Roman"/>
          <w:color w:val="000000"/>
          <w:lang w:val="uz-Cyrl-UZ" w:eastAsia="ru-RU"/>
        </w:rPr>
        <w:t>и</w:t>
      </w:r>
      <w:r w:rsidRPr="0043389E">
        <w:rPr>
          <w:rFonts w:ascii="Times New Roman" w:eastAsia="Courier New" w:hAnsi="Times New Roman" w:cs="Times New Roman"/>
          <w:color w:val="000000"/>
          <w:lang w:val="uz-Cyrl-UZ" w:eastAsia="ru-RU"/>
        </w:rPr>
        <w:t>да</w:t>
      </w:r>
      <w:r w:rsidR="008C587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амалга</w:t>
      </w:r>
      <w:proofErr w:type="spellEnd"/>
      <w:r w:rsidR="008C587A">
        <w:rPr>
          <w:rFonts w:ascii="Times New Roman" w:eastAsia="Courier New" w:hAnsi="Times New Roman" w:cs="Times New Roman"/>
          <w:color w:val="000000"/>
          <w:lang w:val="uz-Cyrl-UZ" w:eastAsia="ru-RU"/>
        </w:rPr>
        <w:t xml:space="preserve"> </w:t>
      </w:r>
      <w:proofErr w:type="spellStart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оширилади</w:t>
      </w:r>
      <w:proofErr w:type="spellEnd"/>
      <w:r w:rsidRPr="0043389E">
        <w:rPr>
          <w:rFonts w:ascii="Times New Roman" w:eastAsia="Courier New" w:hAnsi="Times New Roman" w:cs="Times New Roman"/>
          <w:color w:val="000000"/>
          <w:lang w:eastAsia="ru-RU"/>
        </w:rPr>
        <w:t>.</w:t>
      </w:r>
    </w:p>
    <w:p w:rsidR="0043389E" w:rsidRPr="0088443E" w:rsidRDefault="0043389E" w:rsidP="0043389E">
      <w:pPr>
        <w:widowControl w:val="0"/>
        <w:tabs>
          <w:tab w:val="left" w:pos="1182"/>
        </w:tabs>
        <w:spacing w:after="0" w:line="240" w:lineRule="auto"/>
        <w:ind w:left="20" w:right="400"/>
        <w:jc w:val="center"/>
        <w:rPr>
          <w:rFonts w:ascii="Times New Roman" w:eastAsia="Courier New" w:hAnsi="Times New Roman" w:cs="Times New Roman"/>
          <w:b/>
          <w:lang w:eastAsia="ru-RU"/>
        </w:rPr>
      </w:pPr>
      <w:bookmarkStart w:id="0" w:name="_GoBack"/>
      <w:r w:rsidRPr="0088443E">
        <w:rPr>
          <w:rFonts w:ascii="Times New Roman" w:eastAsia="Courier New" w:hAnsi="Times New Roman" w:cs="Times New Roman"/>
          <w:b/>
          <w:color w:val="000000"/>
          <w:lang w:val="uz-Cyrl-UZ" w:eastAsia="ru-RU"/>
        </w:rPr>
        <w:t>6. ТАРАФЛАРНИНГ РЕКВИЗИТЛАРИ</w:t>
      </w:r>
    </w:p>
    <w:bookmarkEnd w:id="0"/>
    <w:p w:rsidR="0043389E" w:rsidRPr="0043389E" w:rsidRDefault="000205E0" w:rsidP="0043389E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108585</wp:posOffset>
                </wp:positionH>
                <wp:positionV relativeFrom="paragraph">
                  <wp:posOffset>5080</wp:posOffset>
                </wp:positionV>
                <wp:extent cx="3190875" cy="1724025"/>
                <wp:effectExtent l="0" t="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9E" w:rsidRPr="0041419A" w:rsidRDefault="0043389E" w:rsidP="00A12814">
                            <w:pPr>
                              <w:pStyle w:val="a3"/>
                              <w:spacing w:after="0" w:line="240" w:lineRule="auto"/>
                              <w:ind w:left="810" w:right="140" w:firstLine="606"/>
                              <w:rPr>
                                <w:rStyle w:val="2"/>
                                <w:bCs w:val="0"/>
                                <w:color w:val="000000"/>
                              </w:rPr>
                            </w:pPr>
                            <w:r w:rsidRPr="0041419A">
                              <w:rPr>
                                <w:rStyle w:val="2"/>
                                <w:bCs w:val="0"/>
                                <w:color w:val="000000"/>
                              </w:rPr>
                              <w:t>«БУЮРТМАЧИ»</w:t>
                            </w:r>
                          </w:p>
                          <w:p w:rsidR="00C26E8B" w:rsidRPr="0041419A" w:rsidRDefault="00A12814" w:rsidP="000205E0">
                            <w:pPr>
                              <w:pStyle w:val="a3"/>
                              <w:spacing w:after="0" w:line="240" w:lineRule="auto"/>
                              <w:ind w:left="102" w:right="140"/>
                              <w:jc w:val="center"/>
                              <w:rPr>
                                <w:rStyle w:val="Exact"/>
                                <w:b/>
                                <w:lang w:val="uz-Cyrl-UZ"/>
                              </w:rPr>
                            </w:pPr>
                            <w:r w:rsidRPr="0041419A">
                              <w:rPr>
                                <w:rStyle w:val="2"/>
                                <w:bCs w:val="0"/>
                                <w:color w:val="000000"/>
                                <w:lang w:val="uz-Cyrl-UZ"/>
                              </w:rPr>
                              <w:t xml:space="preserve">“Кӯмир Таьминот” МЧЖ </w:t>
                            </w:r>
                          </w:p>
                          <w:p w:rsidR="008C587A" w:rsidRDefault="008C587A" w:rsidP="008C587A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ind w:left="102"/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</w:pPr>
                            <w:r w:rsidRPr="008C587A"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>Адрес: Ангрен ш. Истиқлол 1 кўчаси</w:t>
                            </w:r>
                          </w:p>
                          <w:p w:rsidR="008C587A" w:rsidRPr="008C587A" w:rsidRDefault="008C587A" w:rsidP="008C587A">
                            <w:pPr>
                              <w:pStyle w:val="20"/>
                              <w:spacing w:after="0" w:line="240" w:lineRule="auto"/>
                              <w:ind w:left="102"/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</w:pPr>
                            <w:r w:rsidRPr="008C587A"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>Х/Р: 20208000104794416001</w:t>
                            </w:r>
                          </w:p>
                          <w:p w:rsidR="008C587A" w:rsidRPr="008C587A" w:rsidRDefault="008C587A" w:rsidP="008C587A">
                            <w:pPr>
                              <w:pStyle w:val="20"/>
                              <w:spacing w:after="0" w:line="240" w:lineRule="auto"/>
                              <w:ind w:left="102"/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</w:pPr>
                            <w:r w:rsidRPr="008C587A"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 xml:space="preserve">Банк номи: Ўзсаноат қурилиш банк </w:t>
                            </w:r>
                          </w:p>
                          <w:p w:rsidR="008C587A" w:rsidRPr="008C587A" w:rsidRDefault="008C587A" w:rsidP="008C587A">
                            <w:pPr>
                              <w:pStyle w:val="20"/>
                              <w:spacing w:after="0" w:line="240" w:lineRule="auto"/>
                              <w:ind w:left="102"/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</w:pPr>
                            <w:r w:rsidRPr="008C587A"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>АТБ ТШМБ амалиёт бўлими</w:t>
                            </w:r>
                          </w:p>
                          <w:p w:rsidR="008C587A" w:rsidRPr="008C587A" w:rsidRDefault="008C587A" w:rsidP="008C587A">
                            <w:pPr>
                              <w:pStyle w:val="20"/>
                              <w:spacing w:after="0" w:line="240" w:lineRule="auto"/>
                              <w:ind w:left="102"/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</w:pPr>
                            <w:r w:rsidRPr="008C587A"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>МФО :00424. ИНН :207016317</w:t>
                            </w:r>
                          </w:p>
                          <w:p w:rsidR="000205E0" w:rsidRDefault="008C587A" w:rsidP="0043389E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ind w:left="102"/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>Тел:+99871-2443828</w:t>
                            </w:r>
                          </w:p>
                          <w:p w:rsidR="00097100" w:rsidRDefault="00097100" w:rsidP="0043389E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ind w:left="102"/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</w:pPr>
                          </w:p>
                          <w:p w:rsidR="0043389E" w:rsidRPr="00187425" w:rsidRDefault="0043389E" w:rsidP="0043389E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ind w:left="102"/>
                              <w:rPr>
                                <w:lang w:val="uz-Cyrl-UZ"/>
                              </w:rPr>
                            </w:pPr>
                            <w:r w:rsidRPr="00187425"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>Рахбар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 xml:space="preserve">: </w:t>
                            </w:r>
                            <w:r w:rsidRPr="004405F7"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>___________________</w:t>
                            </w:r>
                            <w:r w:rsidR="008C587A">
                              <w:rPr>
                                <w:rStyle w:val="2Exact"/>
                                <w:b/>
                                <w:bCs/>
                                <w:color w:val="000000"/>
                                <w:lang w:val="uz-Cyrl-UZ"/>
                              </w:rPr>
                              <w:t>Умаров С.Р.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8.55pt;margin-top:.4pt;width:251.25pt;height:135.7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c6ugIAAKo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" filled="f" stroked="f">
                <v:textbox inset="0,0,0,0">
                  <w:txbxContent>
                    <w:p w:rsidR="0043389E" w:rsidRPr="0041419A" w:rsidRDefault="0043389E" w:rsidP="00A12814">
                      <w:pPr>
                        <w:pStyle w:val="a3"/>
                        <w:spacing w:after="0" w:line="240" w:lineRule="auto"/>
                        <w:ind w:left="810" w:right="140" w:firstLine="606"/>
                        <w:rPr>
                          <w:rStyle w:val="2"/>
                          <w:bCs w:val="0"/>
                          <w:color w:val="000000"/>
                        </w:rPr>
                      </w:pPr>
                      <w:r w:rsidRPr="0041419A">
                        <w:rPr>
                          <w:rStyle w:val="2"/>
                          <w:bCs w:val="0"/>
                          <w:color w:val="000000"/>
                        </w:rPr>
                        <w:t>«БУЮРТМАЧИ»</w:t>
                      </w:r>
                    </w:p>
                    <w:p w:rsidR="00C26E8B" w:rsidRPr="0041419A" w:rsidRDefault="00A12814" w:rsidP="000205E0">
                      <w:pPr>
                        <w:pStyle w:val="a3"/>
                        <w:spacing w:after="0" w:line="240" w:lineRule="auto"/>
                        <w:ind w:left="102" w:right="140"/>
                        <w:jc w:val="center"/>
                        <w:rPr>
                          <w:rStyle w:val="Exact"/>
                          <w:b/>
                          <w:lang w:val="uz-Cyrl-UZ"/>
                        </w:rPr>
                      </w:pPr>
                      <w:r w:rsidRPr="0041419A">
                        <w:rPr>
                          <w:rStyle w:val="2"/>
                          <w:bCs w:val="0"/>
                          <w:color w:val="000000"/>
                          <w:lang w:val="uz-Cyrl-UZ"/>
                        </w:rPr>
                        <w:t xml:space="preserve">“Кӯмир Таьминот” МЧЖ </w:t>
                      </w:r>
                    </w:p>
                    <w:p w:rsidR="008C587A" w:rsidRDefault="008C587A" w:rsidP="008C587A">
                      <w:pPr>
                        <w:pStyle w:val="20"/>
                        <w:shd w:val="clear" w:color="auto" w:fill="auto"/>
                        <w:spacing w:after="0" w:line="240" w:lineRule="auto"/>
                        <w:ind w:left="102"/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</w:pPr>
                      <w:r w:rsidRPr="008C587A"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>Адрес: Ангрен ш. Истиқлол 1 кўчаси</w:t>
                      </w:r>
                    </w:p>
                    <w:p w:rsidR="008C587A" w:rsidRPr="008C587A" w:rsidRDefault="008C587A" w:rsidP="008C587A">
                      <w:pPr>
                        <w:pStyle w:val="20"/>
                        <w:spacing w:after="0" w:line="240" w:lineRule="auto"/>
                        <w:ind w:left="102"/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</w:pPr>
                      <w:r w:rsidRPr="008C587A"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>Х/Р: 20208000104794416001</w:t>
                      </w:r>
                    </w:p>
                    <w:p w:rsidR="008C587A" w:rsidRPr="008C587A" w:rsidRDefault="008C587A" w:rsidP="008C587A">
                      <w:pPr>
                        <w:pStyle w:val="20"/>
                        <w:spacing w:after="0" w:line="240" w:lineRule="auto"/>
                        <w:ind w:left="102"/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</w:pPr>
                      <w:r w:rsidRPr="008C587A"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 xml:space="preserve">Банк номи: Ўзсаноат қурилиш банк </w:t>
                      </w:r>
                    </w:p>
                    <w:p w:rsidR="008C587A" w:rsidRPr="008C587A" w:rsidRDefault="008C587A" w:rsidP="008C587A">
                      <w:pPr>
                        <w:pStyle w:val="20"/>
                        <w:spacing w:after="0" w:line="240" w:lineRule="auto"/>
                        <w:ind w:left="102"/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</w:pPr>
                      <w:r w:rsidRPr="008C587A"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>АТБ ТШМБ амалиёт бўлими</w:t>
                      </w:r>
                    </w:p>
                    <w:p w:rsidR="008C587A" w:rsidRPr="008C587A" w:rsidRDefault="008C587A" w:rsidP="008C587A">
                      <w:pPr>
                        <w:pStyle w:val="20"/>
                        <w:spacing w:after="0" w:line="240" w:lineRule="auto"/>
                        <w:ind w:left="102"/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</w:pPr>
                      <w:r w:rsidRPr="008C587A"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>МФО :00424. ИНН :207016317</w:t>
                      </w:r>
                    </w:p>
                    <w:p w:rsidR="000205E0" w:rsidRDefault="008C587A" w:rsidP="0043389E">
                      <w:pPr>
                        <w:pStyle w:val="20"/>
                        <w:shd w:val="clear" w:color="auto" w:fill="auto"/>
                        <w:spacing w:after="0" w:line="240" w:lineRule="auto"/>
                        <w:ind w:left="102"/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</w:pPr>
                      <w:r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>Тел:+99871-2443828</w:t>
                      </w:r>
                    </w:p>
                    <w:p w:rsidR="00097100" w:rsidRDefault="00097100" w:rsidP="0043389E">
                      <w:pPr>
                        <w:pStyle w:val="20"/>
                        <w:shd w:val="clear" w:color="auto" w:fill="auto"/>
                        <w:spacing w:after="0" w:line="240" w:lineRule="auto"/>
                        <w:ind w:left="102"/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</w:pPr>
                    </w:p>
                    <w:p w:rsidR="0043389E" w:rsidRPr="00187425" w:rsidRDefault="0043389E" w:rsidP="0043389E">
                      <w:pPr>
                        <w:pStyle w:val="20"/>
                        <w:shd w:val="clear" w:color="auto" w:fill="auto"/>
                        <w:spacing w:after="0" w:line="240" w:lineRule="auto"/>
                        <w:ind w:left="102"/>
                        <w:rPr>
                          <w:lang w:val="uz-Cyrl-UZ"/>
                        </w:rPr>
                      </w:pPr>
                      <w:r w:rsidRPr="00187425"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>Рахбар</w:t>
                      </w:r>
                      <w:r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 xml:space="preserve">: </w:t>
                      </w:r>
                      <w:r w:rsidRPr="004405F7"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>___________________</w:t>
                      </w:r>
                      <w:r w:rsidR="008C587A">
                        <w:rPr>
                          <w:rStyle w:val="2Exact"/>
                          <w:b/>
                          <w:bCs/>
                          <w:color w:val="000000"/>
                          <w:lang w:val="uz-Cyrl-UZ"/>
                        </w:rPr>
                        <w:t>Умаров С.Р.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3543935</wp:posOffset>
                </wp:positionH>
                <wp:positionV relativeFrom="paragraph">
                  <wp:posOffset>1270</wp:posOffset>
                </wp:positionV>
                <wp:extent cx="3138170" cy="161353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61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9E" w:rsidRDefault="0043389E" w:rsidP="0041419A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ind w:left="102"/>
                              <w:jc w:val="center"/>
                              <w:rPr>
                                <w:rStyle w:val="2Exact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color w:val="000000"/>
                              </w:rPr>
                              <w:t>«БАЖАРУВЧИ»</w:t>
                            </w:r>
                          </w:p>
                          <w:p w:rsidR="0043389E" w:rsidRDefault="0043389E" w:rsidP="0043389E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ind w:left="102"/>
                            </w:pPr>
                          </w:p>
                          <w:p w:rsidR="0043389E" w:rsidRDefault="0043389E" w:rsidP="0043389E">
                            <w:pPr>
                              <w:pStyle w:val="a3"/>
                              <w:spacing w:after="0" w:line="240" w:lineRule="auto"/>
                              <w:ind w:left="102" w:right="55"/>
                              <w:jc w:val="both"/>
                              <w:rPr>
                                <w:rStyle w:val="Exact"/>
                                <w:color w:val="000000"/>
                                <w:lang w:val="uz-Cyrl-UZ"/>
                              </w:rPr>
                            </w:pPr>
                            <w:r>
                              <w:rPr>
                                <w:rStyle w:val="Exact"/>
                                <w:color w:val="000000"/>
                                <w:lang w:val="uz-Cyrl-UZ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3389E" w:rsidRPr="00187425" w:rsidRDefault="0043389E" w:rsidP="0043389E">
                            <w:pPr>
                              <w:pStyle w:val="a3"/>
                              <w:spacing w:after="0" w:line="240" w:lineRule="auto"/>
                              <w:ind w:left="102" w:right="55"/>
                              <w:jc w:val="both"/>
                              <w:rPr>
                                <w:b/>
                                <w:lang w:val="uz-Cyrl-UZ"/>
                              </w:rPr>
                            </w:pPr>
                            <w:r w:rsidRPr="00187425">
                              <w:rPr>
                                <w:rStyle w:val="Exact"/>
                                <w:b/>
                                <w:color w:val="000000"/>
                                <w:lang w:val="uz-Cyrl-UZ"/>
                              </w:rPr>
                              <w:t xml:space="preserve">Рахбар: </w:t>
                            </w:r>
                            <w:r>
                              <w:rPr>
                                <w:rStyle w:val="2Exact"/>
                                <w:b w:val="0"/>
                                <w:bCs w:val="0"/>
                                <w:color w:val="00000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279.05pt;margin-top:.1pt;width:247.1pt;height:127.0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" filled="f" stroked="f">
                <v:textbox style="mso-fit-shape-to-text:t" inset="0,0,0,0">
                  <w:txbxContent>
                    <w:p w:rsidR="0043389E" w:rsidRDefault="0043389E" w:rsidP="0041419A">
                      <w:pPr>
                        <w:pStyle w:val="20"/>
                        <w:shd w:val="clear" w:color="auto" w:fill="auto"/>
                        <w:spacing w:after="0" w:line="240" w:lineRule="auto"/>
                        <w:ind w:left="102"/>
                        <w:jc w:val="center"/>
                        <w:rPr>
                          <w:rStyle w:val="2Exact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2Exact"/>
                          <w:b/>
                          <w:bCs/>
                          <w:color w:val="000000"/>
                        </w:rPr>
                        <w:t>«БАЖАРУВЧИ»</w:t>
                      </w:r>
                    </w:p>
                    <w:p w:rsidR="0043389E" w:rsidRDefault="0043389E" w:rsidP="0043389E">
                      <w:pPr>
                        <w:pStyle w:val="20"/>
                        <w:shd w:val="clear" w:color="auto" w:fill="auto"/>
                        <w:spacing w:after="0" w:line="240" w:lineRule="auto"/>
                        <w:ind w:left="102"/>
                      </w:pPr>
                    </w:p>
                    <w:p w:rsidR="0043389E" w:rsidRDefault="0043389E" w:rsidP="0043389E">
                      <w:pPr>
                        <w:pStyle w:val="a3"/>
                        <w:spacing w:after="0" w:line="240" w:lineRule="auto"/>
                        <w:ind w:left="102" w:right="55"/>
                        <w:jc w:val="both"/>
                        <w:rPr>
                          <w:rStyle w:val="Exact"/>
                          <w:color w:val="000000"/>
                          <w:lang w:val="uz-Cyrl-UZ"/>
                        </w:rPr>
                      </w:pPr>
                      <w:r>
                        <w:rPr>
                          <w:rStyle w:val="Exact"/>
                          <w:color w:val="000000"/>
                          <w:lang w:val="uz-Cyrl-UZ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43389E" w:rsidRPr="00187425" w:rsidRDefault="0043389E" w:rsidP="0043389E">
                      <w:pPr>
                        <w:pStyle w:val="a3"/>
                        <w:spacing w:after="0" w:line="240" w:lineRule="auto"/>
                        <w:ind w:left="102" w:right="55"/>
                        <w:jc w:val="both"/>
                        <w:rPr>
                          <w:b/>
                          <w:lang w:val="uz-Cyrl-UZ"/>
                        </w:rPr>
                      </w:pPr>
                      <w:r w:rsidRPr="00187425">
                        <w:rPr>
                          <w:rStyle w:val="Exact"/>
                          <w:b/>
                          <w:color w:val="000000"/>
                          <w:lang w:val="uz-Cyrl-UZ"/>
                        </w:rPr>
                        <w:t xml:space="preserve">Рахбар: </w:t>
                      </w:r>
                      <w:r>
                        <w:rPr>
                          <w:rStyle w:val="2Exact"/>
                          <w:b w:val="0"/>
                          <w:bCs w:val="0"/>
                          <w:color w:val="000000"/>
                        </w:rPr>
                        <w:t>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389E" w:rsidRPr="0043389E" w:rsidRDefault="0043389E" w:rsidP="0043389E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43389E" w:rsidRPr="0043389E" w:rsidRDefault="0043389E" w:rsidP="0043389E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43389E" w:rsidRPr="0043389E" w:rsidRDefault="0043389E" w:rsidP="0043389E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43389E" w:rsidRPr="0043389E" w:rsidRDefault="0043389E" w:rsidP="0043389E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43389E" w:rsidRPr="0043389E" w:rsidRDefault="0043389E" w:rsidP="0043389E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43389E" w:rsidRPr="0043389E" w:rsidRDefault="0043389E" w:rsidP="0043389E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F165AA" w:rsidRPr="00097100" w:rsidRDefault="0043389E" w:rsidP="00097100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43389E">
        <w:rPr>
          <w:rFonts w:ascii="Times New Roman" w:eastAsia="Courier New" w:hAnsi="Times New Roman" w:cs="Times New Roman"/>
          <w:sz w:val="24"/>
          <w:szCs w:val="24"/>
          <w:lang w:val="uz-Cyrl-UZ" w:eastAsia="ru-RU"/>
        </w:rPr>
        <w:t xml:space="preserve">            М.Ў</w:t>
      </w:r>
      <w:r w:rsidRPr="0043389E">
        <w:rPr>
          <w:rFonts w:ascii="Times New Roman" w:eastAsia="Courier New" w:hAnsi="Times New Roman" w:cs="Times New Roman"/>
          <w:sz w:val="24"/>
          <w:szCs w:val="24"/>
          <w:lang w:val="uz-Cyrl-UZ" w:eastAsia="ru-RU"/>
        </w:rPr>
        <w:tab/>
      </w:r>
      <w:r w:rsidRPr="0043389E">
        <w:rPr>
          <w:rFonts w:ascii="Times New Roman" w:eastAsia="Courier New" w:hAnsi="Times New Roman" w:cs="Times New Roman"/>
          <w:sz w:val="24"/>
          <w:szCs w:val="24"/>
          <w:lang w:val="uz-Cyrl-UZ" w:eastAsia="ru-RU"/>
        </w:rPr>
        <w:tab/>
      </w:r>
      <w:r w:rsidRPr="0043389E">
        <w:rPr>
          <w:rFonts w:ascii="Times New Roman" w:eastAsia="Courier New" w:hAnsi="Times New Roman" w:cs="Times New Roman"/>
          <w:sz w:val="24"/>
          <w:szCs w:val="24"/>
          <w:lang w:val="uz-Cyrl-UZ" w:eastAsia="ru-RU"/>
        </w:rPr>
        <w:tab/>
      </w:r>
      <w:r w:rsidRPr="0043389E">
        <w:rPr>
          <w:rFonts w:ascii="Times New Roman" w:eastAsia="Courier New" w:hAnsi="Times New Roman" w:cs="Times New Roman"/>
          <w:sz w:val="24"/>
          <w:szCs w:val="24"/>
          <w:lang w:val="uz-Cyrl-UZ" w:eastAsia="ru-RU"/>
        </w:rPr>
        <w:tab/>
      </w:r>
      <w:r w:rsidRPr="0043389E">
        <w:rPr>
          <w:rFonts w:ascii="Times New Roman" w:eastAsia="Courier New" w:hAnsi="Times New Roman" w:cs="Times New Roman"/>
          <w:sz w:val="24"/>
          <w:szCs w:val="24"/>
          <w:lang w:val="uz-Cyrl-UZ" w:eastAsia="ru-RU"/>
        </w:rPr>
        <w:tab/>
      </w:r>
      <w:r w:rsidRPr="0043389E">
        <w:rPr>
          <w:rFonts w:ascii="Times New Roman" w:eastAsia="Courier New" w:hAnsi="Times New Roman" w:cs="Times New Roman"/>
          <w:sz w:val="24"/>
          <w:szCs w:val="24"/>
          <w:lang w:val="uz-Cyrl-UZ" w:eastAsia="ru-RU"/>
        </w:rPr>
        <w:tab/>
      </w:r>
      <w:r w:rsidRPr="0043389E">
        <w:rPr>
          <w:rFonts w:ascii="Times New Roman" w:eastAsia="Courier New" w:hAnsi="Times New Roman" w:cs="Times New Roman"/>
          <w:sz w:val="24"/>
          <w:szCs w:val="24"/>
          <w:lang w:val="uz-Cyrl-UZ" w:eastAsia="ru-RU"/>
        </w:rPr>
        <w:tab/>
        <w:t>М.Ў</w:t>
      </w:r>
    </w:p>
    <w:sectPr w:rsidR="00F165AA" w:rsidRPr="00097100" w:rsidSect="0043389E">
      <w:pgSz w:w="11909" w:h="16838"/>
      <w:pgMar w:top="284" w:right="427" w:bottom="723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7"/>
    <w:multiLevelType w:val="multilevel"/>
    <w:tmpl w:val="8B9C555E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47E25E62"/>
    <w:multiLevelType w:val="multilevel"/>
    <w:tmpl w:val="382091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01"/>
    <w:rsid w:val="000205E0"/>
    <w:rsid w:val="00097100"/>
    <w:rsid w:val="002619DA"/>
    <w:rsid w:val="002B38CA"/>
    <w:rsid w:val="002D7782"/>
    <w:rsid w:val="0041419A"/>
    <w:rsid w:val="0043389E"/>
    <w:rsid w:val="00562DBB"/>
    <w:rsid w:val="0088443E"/>
    <w:rsid w:val="008C587A"/>
    <w:rsid w:val="00971177"/>
    <w:rsid w:val="00A12814"/>
    <w:rsid w:val="00A13908"/>
    <w:rsid w:val="00AE233E"/>
    <w:rsid w:val="00C26E8B"/>
    <w:rsid w:val="00D20001"/>
    <w:rsid w:val="00DA49E3"/>
    <w:rsid w:val="00F02B6F"/>
    <w:rsid w:val="00F1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464D"/>
  <w15:docId w15:val="{693C8F68-1489-4967-A1D7-31A3D89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B6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8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3389E"/>
    <w:pPr>
      <w:spacing w:after="120"/>
    </w:pPr>
  </w:style>
  <w:style w:type="character" w:customStyle="1" w:styleId="a4">
    <w:name w:val="Основной текст Знак"/>
    <w:basedOn w:val="a0"/>
    <w:link w:val="a3"/>
    <w:rsid w:val="0043389E"/>
  </w:style>
  <w:style w:type="character" w:customStyle="1" w:styleId="40">
    <w:name w:val="Заголовок 4 Знак"/>
    <w:basedOn w:val="a0"/>
    <w:link w:val="4"/>
    <w:uiPriority w:val="99"/>
    <w:rsid w:val="004338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Exact">
    <w:name w:val="Основной текст (2) Exact"/>
    <w:basedOn w:val="a0"/>
    <w:rsid w:val="0043389E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43389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Exact">
    <w:name w:val="Основной текст Exact"/>
    <w:basedOn w:val="a0"/>
    <w:rsid w:val="0043389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43389E"/>
    <w:pPr>
      <w:widowControl w:val="0"/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pple-converted-space">
    <w:name w:val="apple-converted-space"/>
    <w:basedOn w:val="a0"/>
    <w:rsid w:val="004338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KSV</cp:lastModifiedBy>
  <cp:revision>6</cp:revision>
  <dcterms:created xsi:type="dcterms:W3CDTF">2022-03-30T11:10:00Z</dcterms:created>
  <dcterms:modified xsi:type="dcterms:W3CDTF">2022-06-02T09:46:00Z</dcterms:modified>
</cp:coreProperties>
</file>