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E1" w:rsidRPr="00F97701" w:rsidRDefault="00744EE1" w:rsidP="00744EE1">
      <w:pPr>
        <w:spacing w:line="276" w:lineRule="auto"/>
        <w:jc w:val="center"/>
        <w:rPr>
          <w:b/>
          <w:bCs/>
          <w:sz w:val="16"/>
          <w:szCs w:val="14"/>
          <w:lang w:val="uz-Cyrl-UZ"/>
        </w:rPr>
      </w:pPr>
      <w:r w:rsidRPr="00F97701">
        <w:rPr>
          <w:b/>
          <w:bCs/>
          <w:sz w:val="16"/>
          <w:szCs w:val="14"/>
          <w:lang w:val="uz-Cyrl-UZ"/>
        </w:rPr>
        <w:t>ХИЗМАТ КУРСАТИШГА ОИД</w:t>
      </w:r>
    </w:p>
    <w:p w:rsidR="00744EE1" w:rsidRPr="00F97701" w:rsidRDefault="00744EE1" w:rsidP="00744EE1">
      <w:pPr>
        <w:spacing w:line="276" w:lineRule="auto"/>
        <w:jc w:val="center"/>
        <w:rPr>
          <w:b/>
          <w:sz w:val="16"/>
          <w:szCs w:val="14"/>
        </w:rPr>
      </w:pPr>
      <w:r w:rsidRPr="00F97701">
        <w:rPr>
          <w:b/>
          <w:bCs/>
          <w:sz w:val="16"/>
          <w:szCs w:val="14"/>
          <w:lang w:val="uz-Cyrl-UZ"/>
        </w:rPr>
        <w:t xml:space="preserve"> ШАРТНОМА № </w:t>
      </w:r>
      <w:r w:rsidRPr="00F97701">
        <w:rPr>
          <w:b/>
          <w:bCs/>
          <w:sz w:val="16"/>
          <w:szCs w:val="14"/>
        </w:rPr>
        <w:t>___</w:t>
      </w:r>
    </w:p>
    <w:p w:rsidR="00744EE1" w:rsidRPr="00F97701" w:rsidRDefault="00744EE1" w:rsidP="00744EE1">
      <w:pPr>
        <w:spacing w:line="276" w:lineRule="auto"/>
        <w:jc w:val="both"/>
        <w:rPr>
          <w:sz w:val="16"/>
          <w:szCs w:val="14"/>
          <w:lang w:val="uz-Cyrl-UZ"/>
        </w:rPr>
      </w:pPr>
    </w:p>
    <w:p w:rsidR="00744EE1" w:rsidRPr="00F97701" w:rsidRDefault="00744EE1" w:rsidP="00744EE1">
      <w:pPr>
        <w:spacing w:line="276" w:lineRule="auto"/>
        <w:jc w:val="both"/>
        <w:rPr>
          <w:b/>
          <w:bCs/>
          <w:i/>
          <w:sz w:val="16"/>
          <w:szCs w:val="14"/>
          <w:lang w:val="uz-Cyrl-UZ"/>
        </w:rPr>
      </w:pPr>
      <w:r w:rsidRPr="00F97701">
        <w:rPr>
          <w:b/>
          <w:bCs/>
          <w:i/>
          <w:sz w:val="16"/>
          <w:szCs w:val="14"/>
          <w:lang w:val="uz-Cyrl-UZ"/>
        </w:rPr>
        <w:t>Самарқанд  шаҳри                                                                                                                                           “</w:t>
      </w:r>
      <w:r w:rsidRPr="00F97701">
        <w:rPr>
          <w:b/>
          <w:bCs/>
          <w:i/>
          <w:sz w:val="16"/>
          <w:szCs w:val="14"/>
        </w:rPr>
        <w:t>___</w:t>
      </w:r>
      <w:r w:rsidRPr="00F97701">
        <w:rPr>
          <w:b/>
          <w:bCs/>
          <w:i/>
          <w:sz w:val="16"/>
          <w:szCs w:val="14"/>
          <w:lang w:val="uz-Cyrl-UZ"/>
        </w:rPr>
        <w:t>”</w:t>
      </w:r>
      <w:r w:rsidRPr="00F97701">
        <w:rPr>
          <w:b/>
          <w:bCs/>
          <w:i/>
          <w:sz w:val="16"/>
          <w:szCs w:val="14"/>
          <w:lang w:val="en-US"/>
        </w:rPr>
        <w:t>_______</w:t>
      </w:r>
      <w:r w:rsidRPr="00F97701">
        <w:rPr>
          <w:b/>
          <w:bCs/>
          <w:i/>
          <w:sz w:val="16"/>
          <w:szCs w:val="14"/>
          <w:lang w:val="uz-Cyrl-UZ"/>
        </w:rPr>
        <w:t>20</w:t>
      </w:r>
      <w:r w:rsidRPr="00F97701">
        <w:rPr>
          <w:b/>
          <w:bCs/>
          <w:i/>
          <w:sz w:val="16"/>
          <w:szCs w:val="14"/>
          <w:lang w:val="en-US"/>
        </w:rPr>
        <w:t>__</w:t>
      </w:r>
      <w:r w:rsidRPr="00F97701">
        <w:rPr>
          <w:b/>
          <w:bCs/>
          <w:i/>
          <w:sz w:val="16"/>
          <w:szCs w:val="14"/>
          <w:lang w:val="uz-Cyrl-UZ"/>
        </w:rPr>
        <w:t xml:space="preserve"> йил</w:t>
      </w:r>
    </w:p>
    <w:p w:rsidR="00744EE1" w:rsidRPr="00F97701" w:rsidRDefault="00744EE1" w:rsidP="00744EE1">
      <w:pPr>
        <w:spacing w:line="276" w:lineRule="auto"/>
        <w:jc w:val="both"/>
        <w:rPr>
          <w:sz w:val="14"/>
          <w:szCs w:val="14"/>
          <w:lang w:val="uz-Cyrl-UZ"/>
        </w:rPr>
      </w:pPr>
    </w:p>
    <w:p w:rsidR="00744EE1" w:rsidRPr="00F97701" w:rsidRDefault="00744EE1" w:rsidP="00744EE1">
      <w:pPr>
        <w:shd w:val="clear" w:color="auto" w:fill="FFFFFF"/>
        <w:spacing w:line="276" w:lineRule="auto"/>
        <w:ind w:right="29" w:firstLine="708"/>
        <w:jc w:val="both"/>
        <w:rPr>
          <w:sz w:val="14"/>
          <w:szCs w:val="14"/>
          <w:lang w:val="uz-Cyrl-UZ"/>
        </w:rPr>
      </w:pPr>
      <w:r w:rsidRPr="00F97701">
        <w:rPr>
          <w:b/>
          <w:sz w:val="14"/>
          <w:szCs w:val="14"/>
          <w:lang w:val="uz-Cyrl-UZ"/>
        </w:rPr>
        <w:t>“</w:t>
      </w:r>
      <w:r>
        <w:rPr>
          <w:b/>
          <w:sz w:val="14"/>
          <w:szCs w:val="14"/>
          <w:lang w:val="uz-Cyrl-UZ"/>
        </w:rPr>
        <w:t>____________________________________________</w:t>
      </w:r>
      <w:r w:rsidRPr="00F97701">
        <w:rPr>
          <w:b/>
          <w:sz w:val="14"/>
          <w:szCs w:val="14"/>
          <w:lang w:val="uz-Cyrl-UZ"/>
        </w:rPr>
        <w:t xml:space="preserve">   </w:t>
      </w:r>
      <w:r w:rsidRPr="00F97701">
        <w:rPr>
          <w:sz w:val="14"/>
          <w:szCs w:val="14"/>
          <w:lang w:val="uz-Cyrl-UZ"/>
        </w:rPr>
        <w:t xml:space="preserve">, кейинги ўринларда "Бажарувчи" деб юритилади. Ўзининг устави  асосида иш юритувчи  </w:t>
      </w:r>
      <w:r>
        <w:rPr>
          <w:b/>
          <w:sz w:val="14"/>
          <w:szCs w:val="14"/>
          <w:lang w:val="uz-Cyrl-UZ"/>
        </w:rPr>
        <w:t>____________________________________</w:t>
      </w:r>
      <w:r w:rsidRPr="00F97701">
        <w:rPr>
          <w:sz w:val="14"/>
          <w:szCs w:val="14"/>
          <w:lang w:val="uz-Cyrl-UZ"/>
        </w:rPr>
        <w:t xml:space="preserve"> номидан, бир томондан ва </w:t>
      </w:r>
      <w:r w:rsidRPr="00F97701">
        <w:rPr>
          <w:b/>
          <w:sz w:val="14"/>
          <w:szCs w:val="14"/>
          <w:lang w:val="uz-Cyrl-UZ"/>
        </w:rPr>
        <w:t xml:space="preserve">«_____________________________________________»    </w:t>
      </w:r>
      <w:r w:rsidRPr="00F97701">
        <w:rPr>
          <w:sz w:val="14"/>
          <w:szCs w:val="14"/>
          <w:lang w:val="uz-Cyrl-UZ"/>
        </w:rPr>
        <w:t xml:space="preserve">кейинги ўринларда “Буюртмачи” деб юритилади, ўзининг устави асосида иш юритувчи   </w:t>
      </w:r>
      <w:r w:rsidRPr="00F97701">
        <w:rPr>
          <w:b/>
          <w:sz w:val="14"/>
          <w:szCs w:val="14"/>
          <w:lang w:val="uz-Cyrl-UZ"/>
        </w:rPr>
        <w:t>___________________________</w:t>
      </w:r>
      <w:r w:rsidRPr="00F97701">
        <w:rPr>
          <w:sz w:val="14"/>
          <w:szCs w:val="14"/>
          <w:lang w:val="uz-Cyrl-UZ"/>
        </w:rPr>
        <w:t xml:space="preserve"> номидан, иккинчи томондан мазкур шартномани қуйидагилар ҳақида туздилар.</w:t>
      </w:r>
    </w:p>
    <w:p w:rsidR="00744EE1" w:rsidRPr="00F97701" w:rsidRDefault="00744EE1" w:rsidP="00744EE1">
      <w:pPr>
        <w:spacing w:line="276" w:lineRule="auto"/>
        <w:jc w:val="center"/>
        <w:rPr>
          <w:b/>
          <w:bCs/>
          <w:sz w:val="14"/>
          <w:szCs w:val="14"/>
          <w:lang w:val="uz-Cyrl-UZ"/>
        </w:rPr>
      </w:pPr>
      <w:r w:rsidRPr="00F97701">
        <w:rPr>
          <w:b/>
          <w:bCs/>
          <w:sz w:val="14"/>
          <w:szCs w:val="14"/>
          <w:lang w:val="uz-Cyrl-UZ"/>
        </w:rPr>
        <w:t>I. ШАРТНОМА   ПРЕДМЕТИ</w:t>
      </w:r>
    </w:p>
    <w:p w:rsidR="00744EE1" w:rsidRPr="00F97701" w:rsidRDefault="00744EE1" w:rsidP="00744EE1">
      <w:pPr>
        <w:spacing w:line="276" w:lineRule="auto"/>
        <w:jc w:val="center"/>
        <w:rPr>
          <w:b/>
          <w:bCs/>
          <w:sz w:val="14"/>
          <w:szCs w:val="14"/>
          <w:lang w:val="uz-Cyrl-UZ"/>
        </w:rPr>
      </w:pPr>
    </w:p>
    <w:p w:rsidR="00744EE1" w:rsidRPr="00F97701" w:rsidRDefault="00744EE1" w:rsidP="00744EE1">
      <w:pPr>
        <w:spacing w:line="276" w:lineRule="auto"/>
        <w:jc w:val="both"/>
        <w:rPr>
          <w:sz w:val="14"/>
          <w:szCs w:val="14"/>
          <w:lang w:val="uz-Cyrl-UZ"/>
        </w:rPr>
      </w:pPr>
      <w:r w:rsidRPr="00F97701">
        <w:rPr>
          <w:sz w:val="14"/>
          <w:szCs w:val="14"/>
          <w:lang w:val="uz-Cyrl-UZ"/>
        </w:rPr>
        <w:t>1.1. Мазкур шартнома бўйича "Бажарувчи" "Буюртмачи"га</w:t>
      </w:r>
      <w:r w:rsidRPr="00F97701">
        <w:rPr>
          <w:b/>
          <w:spacing w:val="-8"/>
          <w:sz w:val="14"/>
          <w:szCs w:val="14"/>
          <w:lang w:val="uz-Cyrl-UZ"/>
        </w:rPr>
        <w:t xml:space="preserve"> «</w:t>
      </w:r>
      <w:r w:rsidRPr="00F97701">
        <w:rPr>
          <w:sz w:val="14"/>
          <w:szCs w:val="14"/>
          <w:lang w:val="uz-Cyrl-UZ"/>
        </w:rPr>
        <w:t>_________(Хизмат номи)___________</w:t>
      </w:r>
      <w:r w:rsidRPr="00F97701">
        <w:rPr>
          <w:b/>
          <w:sz w:val="14"/>
          <w:szCs w:val="14"/>
          <w:lang w:val="uz-Cyrl-UZ"/>
        </w:rPr>
        <w:t xml:space="preserve">» </w:t>
      </w:r>
      <w:r w:rsidRPr="00F97701">
        <w:rPr>
          <w:sz w:val="14"/>
          <w:szCs w:val="14"/>
          <w:lang w:val="uz-Cyrl-UZ"/>
        </w:rPr>
        <w:t xml:space="preserve"> ишларини бажариш,</w:t>
      </w:r>
      <w:r w:rsidRPr="00F97701">
        <w:rPr>
          <w:b/>
          <w:sz w:val="14"/>
          <w:szCs w:val="14"/>
          <w:lang w:val="uz-Cyrl-UZ"/>
        </w:rPr>
        <w:t xml:space="preserve"> </w:t>
      </w:r>
      <w:r w:rsidRPr="00F97701">
        <w:rPr>
          <w:sz w:val="14"/>
          <w:szCs w:val="14"/>
          <w:lang w:val="uz-Cyrl-UZ"/>
        </w:rPr>
        <w:t>кейинги ўринларда  "</w:t>
      </w:r>
      <w:r w:rsidRPr="00F97701">
        <w:rPr>
          <w:spacing w:val="3"/>
          <w:sz w:val="14"/>
          <w:szCs w:val="14"/>
          <w:lang w:val="uz-Cyrl-UZ"/>
        </w:rPr>
        <w:t xml:space="preserve"> И</w:t>
      </w:r>
      <w:r w:rsidRPr="00F97701">
        <w:rPr>
          <w:sz w:val="14"/>
          <w:szCs w:val="14"/>
          <w:lang w:val="uz-Cyrl-UZ"/>
        </w:rPr>
        <w:t>шлар" деб юритилади, "Буюртмачи" ушбу "Ишлар"ни қабул қилиш ва қийматини тўлаш мажбуриятини ўз зиммасига олади.</w:t>
      </w:r>
    </w:p>
    <w:p w:rsidR="00744EE1" w:rsidRPr="00F97701" w:rsidRDefault="00744EE1" w:rsidP="00744EE1">
      <w:pPr>
        <w:spacing w:line="276" w:lineRule="auto"/>
        <w:jc w:val="both"/>
        <w:rPr>
          <w:sz w:val="14"/>
          <w:szCs w:val="14"/>
          <w:lang w:val="uz-Cyrl-UZ"/>
        </w:rPr>
      </w:pPr>
      <w:r w:rsidRPr="00F97701">
        <w:rPr>
          <w:sz w:val="14"/>
          <w:szCs w:val="14"/>
          <w:lang w:val="uz-Cyrl-UZ"/>
        </w:rPr>
        <w:t>1.2. "Ишлар"нинг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p w:rsidR="00744EE1" w:rsidRPr="00F97701" w:rsidRDefault="00744EE1" w:rsidP="00744EE1">
      <w:pPr>
        <w:spacing w:line="276" w:lineRule="auto"/>
        <w:jc w:val="center"/>
        <w:rPr>
          <w:b/>
          <w:bCs/>
          <w:sz w:val="14"/>
          <w:szCs w:val="14"/>
          <w:lang w:val="uz-Cyrl-UZ"/>
        </w:rPr>
      </w:pPr>
      <w:r w:rsidRPr="00F97701">
        <w:rPr>
          <w:b/>
          <w:bCs/>
          <w:sz w:val="14"/>
          <w:szCs w:val="14"/>
          <w:lang w:val="uz-Cyrl-UZ"/>
        </w:rPr>
        <w:t>II. ТОМОНЛАРНИНГ ҲУҚУҚ ВА МАЖБУРИЯТЛАРИ</w:t>
      </w:r>
    </w:p>
    <w:p w:rsidR="00744EE1" w:rsidRPr="00F97701" w:rsidRDefault="00744EE1" w:rsidP="00744EE1">
      <w:pPr>
        <w:spacing w:line="276" w:lineRule="auto"/>
        <w:jc w:val="both"/>
        <w:rPr>
          <w:b/>
          <w:sz w:val="14"/>
          <w:szCs w:val="14"/>
          <w:lang w:val="uz-Cyrl-UZ"/>
        </w:rPr>
      </w:pPr>
      <w:r w:rsidRPr="00F97701">
        <w:rPr>
          <w:b/>
          <w:sz w:val="14"/>
          <w:szCs w:val="14"/>
          <w:lang w:val="uz-Cyrl-UZ"/>
        </w:rPr>
        <w:t>2.1. " Буюртмачи "нинг ҳуқуқлари:</w:t>
      </w:r>
    </w:p>
    <w:p w:rsidR="00744EE1" w:rsidRPr="00F97701" w:rsidRDefault="00744EE1" w:rsidP="00744EE1">
      <w:pPr>
        <w:spacing w:line="276" w:lineRule="auto"/>
        <w:jc w:val="both"/>
        <w:rPr>
          <w:sz w:val="14"/>
          <w:szCs w:val="14"/>
          <w:lang w:val="uz-Cyrl-UZ"/>
        </w:rPr>
      </w:pPr>
      <w:r w:rsidRPr="00F97701">
        <w:rPr>
          <w:sz w:val="14"/>
          <w:szCs w:val="14"/>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744EE1" w:rsidRPr="00F97701" w:rsidRDefault="00744EE1" w:rsidP="00744EE1">
      <w:pPr>
        <w:spacing w:line="276" w:lineRule="auto"/>
        <w:jc w:val="both"/>
        <w:rPr>
          <w:sz w:val="14"/>
          <w:szCs w:val="14"/>
          <w:lang w:val="uz-Cyrl-UZ"/>
        </w:rPr>
      </w:pPr>
      <w:r w:rsidRPr="00F97701">
        <w:rPr>
          <w:sz w:val="14"/>
          <w:szCs w:val="14"/>
          <w:lang w:val="uz-Cyrl-UZ"/>
        </w:rPr>
        <w:t>2.1.2. "Бажарувчи"дан мазкур шартномага мувофиқ бериладиган кўрсатилишини буюртманомага мувофиқ тегишли сифатга эга бўлган _________(Хизмат номи)___________</w:t>
      </w:r>
      <w:r w:rsidRPr="00F97701">
        <w:rPr>
          <w:spacing w:val="-8"/>
          <w:sz w:val="14"/>
          <w:szCs w:val="14"/>
          <w:lang w:val="uz-Cyrl-UZ"/>
        </w:rPr>
        <w:t xml:space="preserve"> </w:t>
      </w:r>
      <w:r w:rsidRPr="00F97701">
        <w:rPr>
          <w:sz w:val="14"/>
          <w:szCs w:val="14"/>
          <w:lang w:val="uz-Cyrl-UZ"/>
        </w:rPr>
        <w:t xml:space="preserve"> ускуналари ва материалларини етказиб бериш, жойига сифатли даражада ўрнатиб ишга туширишни талаб қилиш;</w:t>
      </w:r>
    </w:p>
    <w:p w:rsidR="00744EE1" w:rsidRPr="00F97701" w:rsidRDefault="00744EE1" w:rsidP="00744EE1">
      <w:pPr>
        <w:spacing w:line="276" w:lineRule="auto"/>
        <w:jc w:val="both"/>
        <w:rPr>
          <w:sz w:val="14"/>
          <w:szCs w:val="14"/>
          <w:lang w:val="uz-Cyrl-UZ"/>
        </w:rPr>
      </w:pPr>
      <w:r w:rsidRPr="00F97701">
        <w:rPr>
          <w:sz w:val="14"/>
          <w:szCs w:val="14"/>
          <w:lang w:val="uz-Cyrl-UZ"/>
        </w:rPr>
        <w:t>2.1.3. Зарур сифатга эга бўлмаган _________(Хизмат номи)___________</w:t>
      </w:r>
      <w:r w:rsidRPr="00F97701">
        <w:rPr>
          <w:spacing w:val="-8"/>
          <w:sz w:val="14"/>
          <w:szCs w:val="14"/>
          <w:lang w:val="uz-Cyrl-UZ"/>
        </w:rPr>
        <w:t xml:space="preserve"> </w:t>
      </w:r>
      <w:r w:rsidRPr="00F97701">
        <w:rPr>
          <w:sz w:val="14"/>
          <w:szCs w:val="14"/>
          <w:lang w:val="uz-Cyrl-UZ"/>
        </w:rPr>
        <w:t xml:space="preserve"> ускуналари ва материалларини етказиб берилганда, жойига сифатсиз ўрнатилган тақдирда ўз танлашига кўра:</w:t>
      </w:r>
    </w:p>
    <w:p w:rsidR="00744EE1" w:rsidRPr="00F97701" w:rsidRDefault="00744EE1" w:rsidP="00744EE1">
      <w:pPr>
        <w:spacing w:line="276" w:lineRule="auto"/>
        <w:jc w:val="both"/>
        <w:rPr>
          <w:spacing w:val="-8"/>
          <w:sz w:val="14"/>
          <w:szCs w:val="14"/>
          <w:lang w:val="uz-Cyrl-UZ"/>
        </w:rPr>
      </w:pPr>
      <w:r w:rsidRPr="00F97701">
        <w:rPr>
          <w:sz w:val="14"/>
          <w:szCs w:val="14"/>
          <w:lang w:val="uz-Cyrl-UZ"/>
        </w:rPr>
        <w:t>- зарур сифатга эга бўлмаган _________(Хизмат номи)___________</w:t>
      </w:r>
      <w:r w:rsidRPr="00F97701">
        <w:rPr>
          <w:spacing w:val="-8"/>
          <w:sz w:val="14"/>
          <w:szCs w:val="14"/>
          <w:lang w:val="uz-Cyrl-UZ"/>
        </w:rPr>
        <w:t xml:space="preserve"> </w:t>
      </w:r>
      <w:r w:rsidRPr="00F97701">
        <w:rPr>
          <w:sz w:val="14"/>
          <w:szCs w:val="14"/>
          <w:lang w:val="uz-Cyrl-UZ"/>
        </w:rPr>
        <w:t xml:space="preserve"> ускуналари ва материалларини бошқаси билан алмаштирилишини;</w:t>
      </w:r>
    </w:p>
    <w:p w:rsidR="00744EE1" w:rsidRPr="00F97701" w:rsidRDefault="00744EE1" w:rsidP="00744EE1">
      <w:pPr>
        <w:spacing w:line="276" w:lineRule="auto"/>
        <w:jc w:val="both"/>
        <w:rPr>
          <w:sz w:val="14"/>
          <w:szCs w:val="14"/>
          <w:lang w:val="uz-Cyrl-UZ"/>
        </w:rPr>
      </w:pPr>
      <w:r w:rsidRPr="00F97701">
        <w:rPr>
          <w:sz w:val="14"/>
          <w:szCs w:val="14"/>
          <w:lang w:val="uz-Cyrl-UZ"/>
        </w:rPr>
        <w:t>- "Ишлар"нинг камчиликлари бепул бартараф этилишини ёки камчиликлар "Буюртмачи" ёхуд учинчи шахслар томонидан тўғриланиши харажатларини қоплашни;</w:t>
      </w:r>
    </w:p>
    <w:p w:rsidR="00744EE1" w:rsidRPr="00F97701" w:rsidRDefault="00744EE1" w:rsidP="00744EE1">
      <w:pPr>
        <w:spacing w:line="276" w:lineRule="auto"/>
        <w:jc w:val="both"/>
        <w:rPr>
          <w:sz w:val="14"/>
          <w:szCs w:val="14"/>
        </w:rPr>
      </w:pPr>
      <w:r w:rsidRPr="00F97701">
        <w:rPr>
          <w:sz w:val="14"/>
          <w:szCs w:val="14"/>
        </w:rPr>
        <w:t xml:space="preserve">- баҳосининг </w:t>
      </w:r>
      <w:proofErr w:type="spellStart"/>
      <w:r w:rsidRPr="00F97701">
        <w:rPr>
          <w:sz w:val="14"/>
          <w:szCs w:val="14"/>
        </w:rPr>
        <w:t>мутаносиб</w:t>
      </w:r>
      <w:proofErr w:type="spellEnd"/>
      <w:r w:rsidRPr="00F97701">
        <w:rPr>
          <w:sz w:val="14"/>
          <w:szCs w:val="14"/>
        </w:rPr>
        <w:t xml:space="preserve"> </w:t>
      </w:r>
      <w:proofErr w:type="spellStart"/>
      <w:r w:rsidRPr="00F97701">
        <w:rPr>
          <w:sz w:val="14"/>
          <w:szCs w:val="14"/>
        </w:rPr>
        <w:t>тарзда</w:t>
      </w:r>
      <w:proofErr w:type="spellEnd"/>
      <w:r w:rsidRPr="00F97701">
        <w:rPr>
          <w:sz w:val="14"/>
          <w:szCs w:val="14"/>
        </w:rPr>
        <w:t xml:space="preserve"> </w:t>
      </w:r>
      <w:proofErr w:type="spellStart"/>
      <w:r w:rsidRPr="00F97701">
        <w:rPr>
          <w:sz w:val="14"/>
          <w:szCs w:val="14"/>
        </w:rPr>
        <w:t>камайтирилишини</w:t>
      </w:r>
      <w:proofErr w:type="spellEnd"/>
      <w:r w:rsidRPr="00F97701">
        <w:rPr>
          <w:sz w:val="14"/>
          <w:szCs w:val="14"/>
        </w:rPr>
        <w:t xml:space="preserve"> </w:t>
      </w:r>
      <w:proofErr w:type="spellStart"/>
      <w:r w:rsidRPr="00F97701">
        <w:rPr>
          <w:sz w:val="14"/>
          <w:szCs w:val="14"/>
        </w:rPr>
        <w:t>талаб</w:t>
      </w:r>
      <w:proofErr w:type="spellEnd"/>
      <w:r w:rsidRPr="00F97701">
        <w:rPr>
          <w:sz w:val="14"/>
          <w:szCs w:val="14"/>
        </w:rPr>
        <w:t xml:space="preserve"> қилиш;</w:t>
      </w:r>
    </w:p>
    <w:p w:rsidR="00744EE1" w:rsidRPr="00F97701" w:rsidRDefault="00744EE1" w:rsidP="00744EE1">
      <w:pPr>
        <w:spacing w:line="276" w:lineRule="auto"/>
        <w:jc w:val="both"/>
        <w:rPr>
          <w:sz w:val="14"/>
          <w:szCs w:val="14"/>
        </w:rPr>
      </w:pPr>
      <w:r w:rsidRPr="00F97701">
        <w:rPr>
          <w:sz w:val="14"/>
          <w:szCs w:val="14"/>
        </w:rPr>
        <w:t xml:space="preserve">2.1.4. </w:t>
      </w:r>
      <w:proofErr w:type="spellStart"/>
      <w:r w:rsidRPr="00F97701">
        <w:rPr>
          <w:sz w:val="14"/>
          <w:szCs w:val="14"/>
        </w:rPr>
        <w:t>Шартнома</w:t>
      </w:r>
      <w:proofErr w:type="spellEnd"/>
      <w:r w:rsidRPr="00F97701">
        <w:rPr>
          <w:sz w:val="14"/>
          <w:szCs w:val="14"/>
        </w:rPr>
        <w:t xml:space="preserve"> </w:t>
      </w:r>
      <w:proofErr w:type="spellStart"/>
      <w:r w:rsidRPr="00F97701">
        <w:rPr>
          <w:sz w:val="14"/>
          <w:szCs w:val="14"/>
        </w:rPr>
        <w:t>шартлари</w:t>
      </w:r>
      <w:proofErr w:type="spellEnd"/>
      <w:r w:rsidRPr="00F97701">
        <w:rPr>
          <w:sz w:val="14"/>
          <w:szCs w:val="14"/>
        </w:rPr>
        <w:t xml:space="preserve"> </w:t>
      </w:r>
      <w:proofErr w:type="spellStart"/>
      <w:r w:rsidRPr="00F97701">
        <w:rPr>
          <w:sz w:val="14"/>
          <w:szCs w:val="14"/>
        </w:rPr>
        <w:t>бажарилмаганлиги</w:t>
      </w:r>
      <w:proofErr w:type="spellEnd"/>
      <w:r w:rsidRPr="00F97701">
        <w:rPr>
          <w:sz w:val="14"/>
          <w:szCs w:val="14"/>
        </w:rPr>
        <w:t xml:space="preserve"> </w:t>
      </w:r>
      <w:proofErr w:type="spellStart"/>
      <w:r w:rsidRPr="00F97701">
        <w:rPr>
          <w:sz w:val="14"/>
          <w:szCs w:val="14"/>
        </w:rPr>
        <w:t>ёки</w:t>
      </w:r>
      <w:proofErr w:type="spellEnd"/>
      <w:r w:rsidRPr="00F97701">
        <w:rPr>
          <w:sz w:val="14"/>
          <w:szCs w:val="14"/>
        </w:rPr>
        <w:t xml:space="preserve"> </w:t>
      </w:r>
      <w:proofErr w:type="spellStart"/>
      <w:r w:rsidRPr="00F97701">
        <w:rPr>
          <w:sz w:val="14"/>
          <w:szCs w:val="14"/>
        </w:rPr>
        <w:t>зарур</w:t>
      </w:r>
      <w:proofErr w:type="spellEnd"/>
      <w:r w:rsidRPr="00F97701">
        <w:rPr>
          <w:sz w:val="14"/>
          <w:szCs w:val="14"/>
        </w:rPr>
        <w:t xml:space="preserve"> </w:t>
      </w:r>
      <w:proofErr w:type="spellStart"/>
      <w:r w:rsidRPr="00F97701">
        <w:rPr>
          <w:sz w:val="14"/>
          <w:szCs w:val="14"/>
        </w:rPr>
        <w:t>даражада</w:t>
      </w:r>
      <w:proofErr w:type="spellEnd"/>
      <w:r w:rsidRPr="00F97701">
        <w:rPr>
          <w:sz w:val="14"/>
          <w:szCs w:val="14"/>
        </w:rPr>
        <w:t xml:space="preserve"> </w:t>
      </w:r>
      <w:proofErr w:type="spellStart"/>
      <w:r w:rsidRPr="00F97701">
        <w:rPr>
          <w:sz w:val="14"/>
          <w:szCs w:val="14"/>
        </w:rPr>
        <w:t>бажарилмаганлиги</w:t>
      </w:r>
      <w:proofErr w:type="spellEnd"/>
      <w:r w:rsidRPr="00F97701">
        <w:rPr>
          <w:sz w:val="14"/>
          <w:szCs w:val="14"/>
        </w:rPr>
        <w:t xml:space="preserve"> </w:t>
      </w:r>
      <w:proofErr w:type="spellStart"/>
      <w:r w:rsidRPr="00F97701">
        <w:rPr>
          <w:sz w:val="14"/>
          <w:szCs w:val="14"/>
        </w:rPr>
        <w:t>натижасида</w:t>
      </w:r>
      <w:proofErr w:type="spellEnd"/>
      <w:r w:rsidRPr="00F97701">
        <w:rPr>
          <w:sz w:val="14"/>
          <w:szCs w:val="14"/>
        </w:rPr>
        <w:t xml:space="preserve"> </w:t>
      </w:r>
      <w:proofErr w:type="spellStart"/>
      <w:r w:rsidRPr="00F97701">
        <w:rPr>
          <w:sz w:val="14"/>
          <w:szCs w:val="14"/>
        </w:rPr>
        <w:t>етказилган</w:t>
      </w:r>
      <w:proofErr w:type="spellEnd"/>
      <w:r w:rsidRPr="00F97701">
        <w:rPr>
          <w:sz w:val="14"/>
          <w:szCs w:val="14"/>
        </w:rPr>
        <w:t xml:space="preserve"> </w:t>
      </w:r>
      <w:proofErr w:type="spellStart"/>
      <w:r w:rsidRPr="00F97701">
        <w:rPr>
          <w:sz w:val="14"/>
          <w:szCs w:val="14"/>
        </w:rPr>
        <w:t>зарар</w:t>
      </w:r>
      <w:proofErr w:type="spellEnd"/>
      <w:r w:rsidRPr="00F97701">
        <w:rPr>
          <w:sz w:val="14"/>
          <w:szCs w:val="14"/>
        </w:rPr>
        <w:t xml:space="preserve"> қопланишини "</w:t>
      </w:r>
      <w:proofErr w:type="spellStart"/>
      <w:r w:rsidRPr="00F97701">
        <w:rPr>
          <w:sz w:val="14"/>
          <w:szCs w:val="14"/>
        </w:rPr>
        <w:t>Бажарувчи</w:t>
      </w:r>
      <w:proofErr w:type="spellEnd"/>
      <w:proofErr w:type="gramStart"/>
      <w:r w:rsidRPr="00F97701">
        <w:rPr>
          <w:sz w:val="14"/>
          <w:szCs w:val="14"/>
        </w:rPr>
        <w:t>"д</w:t>
      </w:r>
      <w:proofErr w:type="gramEnd"/>
      <w:r w:rsidRPr="00F97701">
        <w:rPr>
          <w:sz w:val="14"/>
          <w:szCs w:val="14"/>
        </w:rPr>
        <w:t xml:space="preserve">ан </w:t>
      </w:r>
      <w:proofErr w:type="spellStart"/>
      <w:r w:rsidRPr="00F97701">
        <w:rPr>
          <w:sz w:val="14"/>
          <w:szCs w:val="14"/>
        </w:rPr>
        <w:t>талаб</w:t>
      </w:r>
      <w:proofErr w:type="spellEnd"/>
      <w:r w:rsidRPr="00F97701">
        <w:rPr>
          <w:sz w:val="14"/>
          <w:szCs w:val="14"/>
        </w:rPr>
        <w:t xml:space="preserve"> қилиш.</w:t>
      </w:r>
    </w:p>
    <w:p w:rsidR="00744EE1" w:rsidRPr="00F97701" w:rsidRDefault="00744EE1" w:rsidP="00744EE1">
      <w:pPr>
        <w:spacing w:line="276" w:lineRule="auto"/>
        <w:jc w:val="both"/>
        <w:rPr>
          <w:sz w:val="14"/>
          <w:szCs w:val="14"/>
        </w:rPr>
      </w:pPr>
    </w:p>
    <w:p w:rsidR="00744EE1" w:rsidRPr="00F97701" w:rsidRDefault="00744EE1" w:rsidP="00744EE1">
      <w:pPr>
        <w:spacing w:line="276" w:lineRule="auto"/>
        <w:jc w:val="both"/>
        <w:rPr>
          <w:b/>
          <w:sz w:val="14"/>
          <w:szCs w:val="14"/>
        </w:rPr>
      </w:pPr>
      <w:r w:rsidRPr="00F97701">
        <w:rPr>
          <w:b/>
          <w:sz w:val="14"/>
          <w:szCs w:val="14"/>
        </w:rPr>
        <w:t>2.2. "</w:t>
      </w:r>
      <w:proofErr w:type="spellStart"/>
      <w:r w:rsidRPr="00F97701">
        <w:rPr>
          <w:b/>
          <w:sz w:val="14"/>
          <w:szCs w:val="14"/>
        </w:rPr>
        <w:t>Буюртмачи</w:t>
      </w:r>
      <w:proofErr w:type="spellEnd"/>
      <w:proofErr w:type="gramStart"/>
      <w:r w:rsidRPr="00F97701">
        <w:rPr>
          <w:b/>
          <w:sz w:val="14"/>
          <w:szCs w:val="14"/>
        </w:rPr>
        <w:t>"</w:t>
      </w:r>
      <w:proofErr w:type="spellStart"/>
      <w:r w:rsidRPr="00F97701">
        <w:rPr>
          <w:b/>
          <w:sz w:val="14"/>
          <w:szCs w:val="14"/>
        </w:rPr>
        <w:t>н</w:t>
      </w:r>
      <w:proofErr w:type="gramEnd"/>
      <w:r w:rsidRPr="00F97701">
        <w:rPr>
          <w:b/>
          <w:sz w:val="14"/>
          <w:szCs w:val="14"/>
        </w:rPr>
        <w:t>инг</w:t>
      </w:r>
      <w:proofErr w:type="spellEnd"/>
      <w:r w:rsidRPr="00F97701">
        <w:rPr>
          <w:b/>
          <w:sz w:val="14"/>
          <w:szCs w:val="14"/>
        </w:rPr>
        <w:t xml:space="preserve"> </w:t>
      </w:r>
      <w:proofErr w:type="spellStart"/>
      <w:r w:rsidRPr="00F97701">
        <w:rPr>
          <w:b/>
          <w:sz w:val="14"/>
          <w:szCs w:val="14"/>
        </w:rPr>
        <w:t>мажбуриятлари</w:t>
      </w:r>
      <w:proofErr w:type="spellEnd"/>
      <w:r w:rsidRPr="00F97701">
        <w:rPr>
          <w:b/>
          <w:sz w:val="14"/>
          <w:szCs w:val="14"/>
        </w:rPr>
        <w:t>:</w:t>
      </w:r>
    </w:p>
    <w:p w:rsidR="00744EE1" w:rsidRPr="00F97701" w:rsidRDefault="00744EE1" w:rsidP="00744EE1">
      <w:pPr>
        <w:spacing w:line="276" w:lineRule="auto"/>
        <w:jc w:val="both"/>
        <w:rPr>
          <w:sz w:val="14"/>
          <w:szCs w:val="14"/>
          <w:lang w:val="uz-Cyrl-UZ"/>
        </w:rPr>
      </w:pPr>
      <w:r w:rsidRPr="00F97701">
        <w:rPr>
          <w:sz w:val="14"/>
          <w:szCs w:val="14"/>
          <w:lang w:val="uz-Cyrl-UZ"/>
        </w:rPr>
        <w:t>2.2.1. Ўз буюртманомаси бўйича ҳақиқатда ўрнатилган ускулар ва материалларни ва унга мутаносиб равишда ҳисобланган ўрнатиб ишга тушириш ишларини мазкур шартномага мувофиқ қабул қилиш;</w:t>
      </w:r>
    </w:p>
    <w:p w:rsidR="00744EE1" w:rsidRPr="00F97701" w:rsidRDefault="00744EE1" w:rsidP="00744EE1">
      <w:pPr>
        <w:spacing w:line="276" w:lineRule="auto"/>
        <w:jc w:val="both"/>
        <w:rPr>
          <w:sz w:val="14"/>
          <w:szCs w:val="14"/>
          <w:lang w:val="uz-Cyrl-UZ"/>
        </w:rPr>
      </w:pPr>
      <w:r w:rsidRPr="00F97701">
        <w:rPr>
          <w:sz w:val="14"/>
          <w:szCs w:val="14"/>
          <w:lang w:val="uz-Cyrl-UZ"/>
        </w:rPr>
        <w:t>2.2.2. «Ишлар»га мазкур шартноманинг 3.1-бандида кўрсатилган нарх бўйича, ___%  миқдорида  хақ тулаш ва қабул қилиш-топшириш далолатномаси имзоланган пайтдан бошлаб, 10 кун мобайнида ҳақ тўлаш.</w:t>
      </w:r>
    </w:p>
    <w:p w:rsidR="00744EE1" w:rsidRPr="00F97701" w:rsidRDefault="00744EE1" w:rsidP="00744EE1">
      <w:pPr>
        <w:spacing w:line="276" w:lineRule="auto"/>
        <w:jc w:val="both"/>
        <w:rPr>
          <w:b/>
          <w:sz w:val="14"/>
          <w:szCs w:val="14"/>
          <w:lang w:val="uz-Cyrl-UZ"/>
        </w:rPr>
      </w:pPr>
    </w:p>
    <w:p w:rsidR="00744EE1" w:rsidRPr="00F97701" w:rsidRDefault="00744EE1" w:rsidP="00744EE1">
      <w:pPr>
        <w:spacing w:line="276" w:lineRule="auto"/>
        <w:jc w:val="both"/>
        <w:rPr>
          <w:b/>
          <w:sz w:val="14"/>
          <w:szCs w:val="14"/>
          <w:lang w:val="uz-Cyrl-UZ"/>
        </w:rPr>
      </w:pPr>
      <w:r w:rsidRPr="00F97701">
        <w:rPr>
          <w:b/>
          <w:sz w:val="14"/>
          <w:szCs w:val="14"/>
          <w:lang w:val="uz-Cyrl-UZ"/>
        </w:rPr>
        <w:t>2.3. «Бажарувчи» қуйидаги ҳуқуқларга эга:</w:t>
      </w:r>
    </w:p>
    <w:p w:rsidR="00744EE1" w:rsidRPr="00F97701" w:rsidRDefault="00744EE1" w:rsidP="00744EE1">
      <w:pPr>
        <w:spacing w:line="276" w:lineRule="auto"/>
        <w:jc w:val="both"/>
        <w:rPr>
          <w:sz w:val="14"/>
          <w:szCs w:val="14"/>
          <w:lang w:val="uz-Cyrl-UZ"/>
        </w:rPr>
      </w:pPr>
      <w:r w:rsidRPr="00F97701">
        <w:rPr>
          <w:sz w:val="14"/>
          <w:szCs w:val="14"/>
          <w:lang w:val="uz-Cyrl-UZ"/>
        </w:rPr>
        <w:t>2.3.1. Кўрсатилган "Ишлар"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744EE1" w:rsidRPr="00F97701" w:rsidRDefault="00744EE1" w:rsidP="00744EE1">
      <w:pPr>
        <w:spacing w:line="276" w:lineRule="auto"/>
        <w:jc w:val="both"/>
        <w:rPr>
          <w:sz w:val="14"/>
          <w:szCs w:val="14"/>
          <w:lang w:val="uz-Cyrl-UZ"/>
        </w:rPr>
      </w:pPr>
      <w:r w:rsidRPr="00F97701">
        <w:rPr>
          <w:sz w:val="14"/>
          <w:szCs w:val="14"/>
          <w:lang w:val="uz-Cyrl-UZ"/>
        </w:rPr>
        <w:t>2.3.2. Берилган буюртманомага мувофиқ _________(Хизмат номи)___________</w:t>
      </w:r>
      <w:r w:rsidRPr="00F97701">
        <w:rPr>
          <w:spacing w:val="-8"/>
          <w:sz w:val="14"/>
          <w:szCs w:val="14"/>
          <w:lang w:val="uz-Cyrl-UZ"/>
        </w:rPr>
        <w:t xml:space="preserve">    </w:t>
      </w:r>
      <w:r w:rsidRPr="00F97701">
        <w:rPr>
          <w:sz w:val="14"/>
          <w:szCs w:val="14"/>
          <w:lang w:val="uz-Cyrl-UZ"/>
        </w:rPr>
        <w:t xml:space="preserve"> ускуналари ва материалларини етказиб бериш, жойига ўрнатиб ишга тушириш ишларини қабул қилиш асоссиз рад этилиши натижасида етказилган зарар қопланишини “Буюртмачи”дан талаб қилиш.</w:t>
      </w:r>
    </w:p>
    <w:p w:rsidR="00744EE1" w:rsidRPr="00F97701" w:rsidRDefault="00744EE1" w:rsidP="00744EE1">
      <w:pPr>
        <w:spacing w:line="276" w:lineRule="auto"/>
        <w:jc w:val="both"/>
        <w:rPr>
          <w:sz w:val="14"/>
          <w:szCs w:val="14"/>
          <w:lang w:val="uz-Cyrl-UZ"/>
        </w:rPr>
      </w:pPr>
      <w:r w:rsidRPr="00F97701">
        <w:rPr>
          <w:sz w:val="14"/>
          <w:szCs w:val="14"/>
          <w:lang w:val="uz-Cyrl-UZ"/>
        </w:rPr>
        <w:t xml:space="preserve">2.3.3.Шартноманинг 2.2.2-бандида назарта тутилган муддатда </w:t>
      </w:r>
      <w:r w:rsidRPr="00F97701">
        <w:rPr>
          <w:b/>
          <w:sz w:val="14"/>
          <w:szCs w:val="14"/>
          <w:lang w:val="uz-Cyrl-UZ"/>
        </w:rPr>
        <w:t xml:space="preserve">“Буюртмачи” </w:t>
      </w:r>
      <w:r w:rsidRPr="00F97701">
        <w:rPr>
          <w:sz w:val="14"/>
          <w:szCs w:val="14"/>
          <w:lang w:val="uz-Cyrl-UZ"/>
        </w:rPr>
        <w:t xml:space="preserve">туловларни 10 кун ичида амалга оширмаса тегишли тартибда талабнома юборилади ва талабномада кўрсатилган муддат ичида “Буюртмачи” талабномани эътиборсиз қолдирган тақдирда судга мурожаат қилиш. </w:t>
      </w:r>
    </w:p>
    <w:p w:rsidR="00744EE1" w:rsidRPr="00F97701" w:rsidRDefault="00744EE1" w:rsidP="00744EE1">
      <w:pPr>
        <w:spacing w:line="276" w:lineRule="auto"/>
        <w:jc w:val="both"/>
        <w:rPr>
          <w:sz w:val="14"/>
          <w:szCs w:val="14"/>
          <w:lang w:val="uz-Cyrl-UZ"/>
        </w:rPr>
      </w:pPr>
    </w:p>
    <w:p w:rsidR="00744EE1" w:rsidRPr="00F97701" w:rsidRDefault="00744EE1" w:rsidP="00744EE1">
      <w:pPr>
        <w:spacing w:line="276" w:lineRule="auto"/>
        <w:jc w:val="both"/>
        <w:rPr>
          <w:b/>
          <w:sz w:val="14"/>
          <w:szCs w:val="14"/>
          <w:lang w:val="uz-Cyrl-UZ"/>
        </w:rPr>
      </w:pPr>
      <w:r w:rsidRPr="00F97701">
        <w:rPr>
          <w:b/>
          <w:sz w:val="14"/>
          <w:szCs w:val="14"/>
          <w:lang w:val="uz-Cyrl-UZ"/>
        </w:rPr>
        <w:t>2.4. «Бажарувчи» қуйидагиларга мажбур:</w:t>
      </w:r>
    </w:p>
    <w:p w:rsidR="00744EE1" w:rsidRPr="00F97701" w:rsidRDefault="00744EE1" w:rsidP="00744EE1">
      <w:pPr>
        <w:spacing w:line="276" w:lineRule="auto"/>
        <w:jc w:val="both"/>
        <w:rPr>
          <w:sz w:val="14"/>
          <w:szCs w:val="14"/>
          <w:lang w:val="uz-Cyrl-UZ"/>
        </w:rPr>
      </w:pPr>
      <w:r w:rsidRPr="00F97701">
        <w:rPr>
          <w:sz w:val="14"/>
          <w:szCs w:val="14"/>
          <w:lang w:val="uz-Cyrl-UZ"/>
        </w:rPr>
        <w:t>2.4.1. «Буюртмачи» билан тузган шартномаси  _________(Хизмат номи)___________</w:t>
      </w:r>
      <w:r w:rsidRPr="00F97701">
        <w:rPr>
          <w:spacing w:val="-8"/>
          <w:sz w:val="14"/>
          <w:szCs w:val="14"/>
          <w:lang w:val="uz-Cyrl-UZ"/>
        </w:rPr>
        <w:t xml:space="preserve"> </w:t>
      </w:r>
      <w:r w:rsidRPr="00F97701">
        <w:rPr>
          <w:sz w:val="14"/>
          <w:szCs w:val="14"/>
          <w:lang w:val="uz-Cyrl-UZ"/>
        </w:rPr>
        <w:t>ускуналари ва материалларини етказиб бериш, жойига ўрнатиб ишга тушириш ишларини бошлаш:</w:t>
      </w:r>
    </w:p>
    <w:p w:rsidR="00744EE1" w:rsidRPr="00F97701" w:rsidRDefault="00744EE1" w:rsidP="00744EE1">
      <w:pPr>
        <w:spacing w:line="276" w:lineRule="auto"/>
        <w:jc w:val="both"/>
        <w:rPr>
          <w:sz w:val="14"/>
          <w:szCs w:val="14"/>
          <w:lang w:val="uz-Cyrl-UZ"/>
        </w:rPr>
      </w:pPr>
      <w:r w:rsidRPr="00F97701">
        <w:rPr>
          <w:sz w:val="14"/>
          <w:szCs w:val="14"/>
          <w:lang w:val="uz-Cyrl-UZ"/>
        </w:rPr>
        <w:t>2.4.2. "Буюртмачи"га буюртмани мазкур шартномага мувофиқ ёки "Буюртмачи" томонидан мазкур шартноманинг 4.7-бандида назарда тутилган тартибда бериладиган унинг буюртманомасига мувофиқ муддатлар, сифат ва миқдорда кўрсатиш;</w:t>
      </w:r>
    </w:p>
    <w:p w:rsidR="00744EE1" w:rsidRPr="00F97701" w:rsidRDefault="00744EE1" w:rsidP="00744EE1">
      <w:pPr>
        <w:spacing w:line="276" w:lineRule="auto"/>
        <w:jc w:val="both"/>
        <w:rPr>
          <w:sz w:val="14"/>
          <w:szCs w:val="14"/>
          <w:lang w:val="uz-Cyrl-UZ"/>
        </w:rPr>
      </w:pPr>
      <w:r w:rsidRPr="00F97701">
        <w:rPr>
          <w:sz w:val="14"/>
          <w:szCs w:val="14"/>
          <w:lang w:val="uz-Cyrl-UZ"/>
        </w:rPr>
        <w:t>2.4.3. Агар "Бажарувчи" шартнома шартлари ва нормативлардан чекинишга йўл қўйган бўлса, "Буюртмачи"нинг талаби билан аниқланган барча камчиликларни 5 кун муддатда текин тузатиб бериш.</w:t>
      </w:r>
    </w:p>
    <w:p w:rsidR="00744EE1" w:rsidRPr="00F97701" w:rsidRDefault="00744EE1" w:rsidP="00744EE1">
      <w:pPr>
        <w:spacing w:line="276" w:lineRule="auto"/>
        <w:jc w:val="both"/>
        <w:rPr>
          <w:sz w:val="14"/>
          <w:szCs w:val="14"/>
          <w:lang w:val="uz-Cyrl-UZ"/>
        </w:rPr>
      </w:pPr>
    </w:p>
    <w:p w:rsidR="00744EE1" w:rsidRPr="00F97701" w:rsidRDefault="00744EE1" w:rsidP="00744EE1">
      <w:pPr>
        <w:spacing w:line="276" w:lineRule="auto"/>
        <w:jc w:val="center"/>
        <w:rPr>
          <w:b/>
          <w:bCs/>
          <w:sz w:val="14"/>
          <w:szCs w:val="14"/>
        </w:rPr>
      </w:pPr>
      <w:r w:rsidRPr="00F97701">
        <w:rPr>
          <w:b/>
          <w:bCs/>
          <w:sz w:val="14"/>
          <w:szCs w:val="14"/>
          <w:lang w:val="uz-Latn-UZ"/>
        </w:rPr>
        <w:t>III</w:t>
      </w:r>
      <w:r w:rsidRPr="00F97701">
        <w:rPr>
          <w:b/>
          <w:bCs/>
          <w:sz w:val="14"/>
          <w:szCs w:val="14"/>
          <w:lang w:val="uz-Cyrl-UZ"/>
        </w:rPr>
        <w:t xml:space="preserve"> </w:t>
      </w:r>
      <w:r w:rsidRPr="00F97701">
        <w:rPr>
          <w:b/>
          <w:bCs/>
          <w:sz w:val="14"/>
          <w:szCs w:val="14"/>
        </w:rPr>
        <w:t xml:space="preserve"> ШАРТНОМАНИНГ</w:t>
      </w:r>
      <w:r w:rsidRPr="00F97701">
        <w:rPr>
          <w:b/>
          <w:bCs/>
          <w:sz w:val="14"/>
          <w:szCs w:val="14"/>
          <w:lang w:val="uz-Cyrl-UZ"/>
        </w:rPr>
        <w:t xml:space="preserve"> </w:t>
      </w:r>
      <w:r w:rsidRPr="00F97701">
        <w:rPr>
          <w:b/>
          <w:bCs/>
          <w:sz w:val="14"/>
          <w:szCs w:val="14"/>
        </w:rPr>
        <w:t>БАҲОСИ ВА ҲИСОБ-КИТОБ ТАРТИБИ</w:t>
      </w:r>
    </w:p>
    <w:p w:rsidR="00744EE1" w:rsidRPr="00F97701" w:rsidRDefault="00744EE1" w:rsidP="00744EE1">
      <w:pPr>
        <w:spacing w:line="276" w:lineRule="auto"/>
        <w:jc w:val="center"/>
        <w:rPr>
          <w:b/>
          <w:bCs/>
          <w:sz w:val="14"/>
          <w:szCs w:val="14"/>
        </w:rPr>
      </w:pPr>
    </w:p>
    <w:p w:rsidR="00744EE1" w:rsidRPr="00F97701" w:rsidRDefault="00744EE1" w:rsidP="00744EE1">
      <w:pPr>
        <w:spacing w:line="276" w:lineRule="auto"/>
        <w:jc w:val="both"/>
        <w:rPr>
          <w:sz w:val="14"/>
          <w:szCs w:val="14"/>
          <w:lang w:val="uz-Cyrl-UZ"/>
        </w:rPr>
      </w:pPr>
      <w:r w:rsidRPr="00F97701">
        <w:rPr>
          <w:sz w:val="14"/>
          <w:szCs w:val="14"/>
        </w:rPr>
        <w:t xml:space="preserve">3.1. </w:t>
      </w:r>
      <w:proofErr w:type="spellStart"/>
      <w:r w:rsidRPr="00F97701">
        <w:rPr>
          <w:sz w:val="14"/>
          <w:szCs w:val="14"/>
        </w:rPr>
        <w:t>Мазкур</w:t>
      </w:r>
      <w:proofErr w:type="spellEnd"/>
      <w:r w:rsidRPr="00F97701">
        <w:rPr>
          <w:sz w:val="14"/>
          <w:szCs w:val="14"/>
        </w:rPr>
        <w:t xml:space="preserve"> </w:t>
      </w:r>
      <w:proofErr w:type="spellStart"/>
      <w:r w:rsidRPr="00F97701">
        <w:rPr>
          <w:sz w:val="14"/>
          <w:szCs w:val="14"/>
        </w:rPr>
        <w:t>шартноманинг</w:t>
      </w:r>
      <w:proofErr w:type="spellEnd"/>
      <w:r w:rsidRPr="00F97701">
        <w:rPr>
          <w:sz w:val="14"/>
          <w:szCs w:val="14"/>
        </w:rPr>
        <w:t xml:space="preserve"> баҳоси </w:t>
      </w:r>
      <w:r w:rsidRPr="00F97701">
        <w:rPr>
          <w:b/>
          <w:sz w:val="14"/>
          <w:szCs w:val="14"/>
        </w:rPr>
        <w:t xml:space="preserve"> </w:t>
      </w:r>
      <w:r w:rsidRPr="00F97701">
        <w:rPr>
          <w:b/>
          <w:sz w:val="14"/>
          <w:szCs w:val="14"/>
          <w:lang w:val="uz-Cyrl-UZ"/>
        </w:rPr>
        <w:t>____________________</w:t>
      </w:r>
      <w:r w:rsidRPr="00F97701">
        <w:rPr>
          <w:b/>
          <w:sz w:val="14"/>
          <w:szCs w:val="14"/>
        </w:rPr>
        <w:t xml:space="preserve"> </w:t>
      </w:r>
      <w:r w:rsidRPr="00F97701">
        <w:rPr>
          <w:b/>
          <w:i/>
          <w:sz w:val="14"/>
          <w:szCs w:val="14"/>
          <w:lang w:val="uz-Cyrl-UZ"/>
        </w:rPr>
        <w:t>(</w:t>
      </w:r>
      <w:r w:rsidRPr="00F97701">
        <w:rPr>
          <w:b/>
          <w:sz w:val="14"/>
          <w:szCs w:val="14"/>
          <w:lang w:val="uz-Cyrl-UZ"/>
        </w:rPr>
        <w:t xml:space="preserve">______________________________  </w:t>
      </w:r>
      <w:r w:rsidRPr="00F97701">
        <w:rPr>
          <w:b/>
          <w:i/>
          <w:sz w:val="14"/>
          <w:szCs w:val="14"/>
          <w:lang w:val="uz-Cyrl-UZ"/>
        </w:rPr>
        <w:t>)</w:t>
      </w:r>
      <w:r w:rsidRPr="00F97701">
        <w:rPr>
          <w:sz w:val="14"/>
          <w:szCs w:val="14"/>
          <w:lang w:val="uz-Cyrl-UZ"/>
        </w:rPr>
        <w:t xml:space="preserve"> сўм</w:t>
      </w:r>
      <w:proofErr w:type="gramStart"/>
      <w:r w:rsidRPr="00F97701">
        <w:rPr>
          <w:sz w:val="14"/>
          <w:szCs w:val="14"/>
        </w:rPr>
        <w:t xml:space="preserve"> ҚҚС</w:t>
      </w:r>
      <w:proofErr w:type="gramEnd"/>
      <w:r w:rsidRPr="00F97701">
        <w:rPr>
          <w:sz w:val="14"/>
          <w:szCs w:val="14"/>
        </w:rPr>
        <w:t xml:space="preserve"> </w:t>
      </w:r>
      <w:proofErr w:type="spellStart"/>
      <w:r w:rsidRPr="00F97701">
        <w:rPr>
          <w:sz w:val="14"/>
          <w:szCs w:val="14"/>
        </w:rPr>
        <w:t>билан</w:t>
      </w:r>
      <w:proofErr w:type="spellEnd"/>
      <w:r w:rsidRPr="00F97701">
        <w:rPr>
          <w:sz w:val="14"/>
          <w:szCs w:val="14"/>
        </w:rPr>
        <w:t xml:space="preserve"> </w:t>
      </w:r>
      <w:proofErr w:type="spellStart"/>
      <w:r w:rsidRPr="00F97701">
        <w:rPr>
          <w:sz w:val="14"/>
          <w:szCs w:val="14"/>
        </w:rPr>
        <w:t>ташкил</w:t>
      </w:r>
      <w:proofErr w:type="spellEnd"/>
      <w:r w:rsidRPr="00F97701">
        <w:rPr>
          <w:sz w:val="14"/>
          <w:szCs w:val="14"/>
        </w:rPr>
        <w:t xml:space="preserve"> </w:t>
      </w:r>
      <w:proofErr w:type="spellStart"/>
      <w:r w:rsidRPr="00F97701">
        <w:rPr>
          <w:sz w:val="14"/>
          <w:szCs w:val="14"/>
        </w:rPr>
        <w:t>этади</w:t>
      </w:r>
      <w:proofErr w:type="spellEnd"/>
      <w:r w:rsidRPr="00F97701">
        <w:rPr>
          <w:sz w:val="14"/>
          <w:szCs w:val="14"/>
        </w:rPr>
        <w:t>.</w:t>
      </w:r>
      <w:r w:rsidRPr="00F97701">
        <w:rPr>
          <w:sz w:val="14"/>
          <w:szCs w:val="14"/>
          <w:lang w:val="uz-Cyrl-UZ"/>
        </w:rPr>
        <w:t xml:space="preserve"> _________(Хизмат номи)___________</w:t>
      </w:r>
      <w:r w:rsidRPr="00F97701">
        <w:rPr>
          <w:spacing w:val="-8"/>
          <w:sz w:val="14"/>
          <w:szCs w:val="14"/>
          <w:lang w:val="uz-Cyrl-UZ"/>
        </w:rPr>
        <w:t xml:space="preserve">  </w:t>
      </w:r>
      <w:r w:rsidRPr="00F97701">
        <w:rPr>
          <w:sz w:val="14"/>
          <w:szCs w:val="14"/>
          <w:lang w:val="uz-Cyrl-UZ"/>
        </w:rPr>
        <w:t>материалларини етказиб бериш, жойига ўрнатиб ишга туширишнинг баҳоси мазкур шартномага иловада кўрсатилган. Иловадаги бир бирлик ускуна, материаллар ва ишларнинг баҳоси қатъий ва ўзгармас.</w:t>
      </w:r>
    </w:p>
    <w:p w:rsidR="00744EE1" w:rsidRPr="00F97701" w:rsidRDefault="00744EE1" w:rsidP="00744EE1">
      <w:pPr>
        <w:spacing w:line="276" w:lineRule="auto"/>
        <w:jc w:val="both"/>
        <w:rPr>
          <w:sz w:val="14"/>
          <w:szCs w:val="14"/>
          <w:lang w:val="uz-Cyrl-UZ"/>
        </w:rPr>
      </w:pPr>
      <w:r w:rsidRPr="00F97701">
        <w:rPr>
          <w:sz w:val="14"/>
          <w:szCs w:val="14"/>
          <w:lang w:val="uz-Cyrl-UZ"/>
        </w:rPr>
        <w:t>3.2. "Буюртмачи" кўрсатиладиган шартнома суммасининг ___  фоизи миқдорида олдиндан ҳақ тўлайди ва _________(Хизмат номи)___________</w:t>
      </w:r>
      <w:r w:rsidRPr="00F97701">
        <w:rPr>
          <w:spacing w:val="-8"/>
          <w:sz w:val="14"/>
          <w:szCs w:val="14"/>
          <w:lang w:val="uz-Cyrl-UZ"/>
        </w:rPr>
        <w:t xml:space="preserve">  </w:t>
      </w:r>
      <w:r w:rsidRPr="00F97701">
        <w:rPr>
          <w:sz w:val="14"/>
          <w:szCs w:val="14"/>
          <w:lang w:val="uz-Cyrl-UZ"/>
        </w:rPr>
        <w:t>ускуналари ва материалларини етказиб бериш, жойига ўрнатиб ишга тушириш ва бир йиллик техник хизмат кўрсатиш учун қабул қилиш-топшириш далолатномаси имзолангандан кейин ҳақиқатда ўрнатилган ускуналар ва материалларни ва унга мутаносиб равишда ҳисобланган ўрнатиб ишга тушириш ишлари туркуми суммасининг ____ фоизи миқдорида якуний тўловни амалга оширади.</w:t>
      </w:r>
    </w:p>
    <w:p w:rsidR="00744EE1" w:rsidRPr="00744EE1" w:rsidRDefault="00744EE1" w:rsidP="00744EE1">
      <w:pPr>
        <w:spacing w:line="276" w:lineRule="auto"/>
        <w:jc w:val="both"/>
        <w:rPr>
          <w:sz w:val="14"/>
          <w:szCs w:val="14"/>
          <w:lang w:val="uz-Cyrl-UZ"/>
        </w:rPr>
      </w:pPr>
      <w:r w:rsidRPr="00744EE1">
        <w:rPr>
          <w:sz w:val="14"/>
          <w:szCs w:val="14"/>
          <w:lang w:val="uz-Cyrl-UZ"/>
        </w:rPr>
        <w:t>3.3. Шартноманинг 3.2-бандида назарда тутилган қоидадан келиб чиқиб, агар “Буюртмачи”нинг шартнома қийматидан бажарилган “Ишлар-хизматлар”,  ўрнатилган ускуналар миқдори  ва умумий бажарилган ишлар юзасидан тарафлар ўртасида “Ҳисоб-фактура” орқали бажарилган ишнинг бир қисми ҳисоб китоб қилиб олиниши орқали келиб чиққан сўмма “Буюртмачи” томонидан тўлиқ қоплангандан сўнг, шартномага мувофиқ кейинги ишларни бажарилишига киришилади. Агар “Буюртмачи” томонидан ҳисоб-китоб қилинган маблағнинг бир қисми учун тўлов амалга оширилмаса, ишлар ва хизматлар тухтатилади.</w:t>
      </w:r>
    </w:p>
    <w:p w:rsidR="00744EE1" w:rsidRPr="00744EE1" w:rsidRDefault="00744EE1" w:rsidP="00744EE1">
      <w:pPr>
        <w:spacing w:line="276" w:lineRule="auto"/>
        <w:jc w:val="both"/>
        <w:rPr>
          <w:sz w:val="14"/>
          <w:szCs w:val="14"/>
          <w:lang w:val="uz-Cyrl-UZ"/>
        </w:rPr>
      </w:pPr>
      <w:r w:rsidRPr="00744EE1">
        <w:rPr>
          <w:sz w:val="14"/>
          <w:szCs w:val="14"/>
          <w:lang w:val="uz-Cyrl-UZ"/>
        </w:rPr>
        <w:t>3.4. Шартноманинг 3.3-бандига асосан бажарилган ишларнинг бир қисми ва ҳақиқатда ўрнатилган ускуналар бўйича тузилган Ҳисоб-фактурага асосан бажарилган ишларнинг бир қисми  тугатилган тақдирда,  “Буюртмачи” томонидан қабул қилиб олинган деб ҳисобланади ҳамда томонларга бир нусхадан берилади.</w:t>
      </w:r>
    </w:p>
    <w:p w:rsidR="00744EE1" w:rsidRPr="00F97701" w:rsidRDefault="00744EE1" w:rsidP="00744EE1">
      <w:pPr>
        <w:spacing w:line="276" w:lineRule="auto"/>
        <w:jc w:val="both"/>
        <w:rPr>
          <w:sz w:val="14"/>
          <w:szCs w:val="14"/>
          <w:lang w:val="uz-Cyrl-UZ"/>
        </w:rPr>
      </w:pPr>
      <w:r w:rsidRPr="00744EE1">
        <w:rPr>
          <w:sz w:val="14"/>
          <w:szCs w:val="14"/>
          <w:lang w:val="uz-Cyrl-UZ"/>
        </w:rPr>
        <w:t>3.5.</w:t>
      </w:r>
      <w:r w:rsidRPr="00F97701">
        <w:rPr>
          <w:sz w:val="14"/>
          <w:szCs w:val="14"/>
          <w:lang w:val="uz-Cyrl-UZ"/>
        </w:rPr>
        <w:t xml:space="preserve"> Шартноманинг 3.3. ҳамда 3.4-бандида назарда тутилган қоидалар томонлар ўртасида икки томонлама тузилган “Ҳисоб-фактура” асосида тўлиқ тан олинади ва “Ишлар-хизматлар”нинг бир қисми бажарилган ҳисобланади.   </w:t>
      </w:r>
    </w:p>
    <w:p w:rsidR="00744EE1" w:rsidRPr="00F97701" w:rsidRDefault="00744EE1" w:rsidP="00744EE1">
      <w:pPr>
        <w:spacing w:line="276" w:lineRule="auto"/>
        <w:jc w:val="both"/>
        <w:rPr>
          <w:sz w:val="14"/>
          <w:szCs w:val="14"/>
          <w:lang w:val="uz-Cyrl-UZ"/>
        </w:rPr>
      </w:pPr>
      <w:r w:rsidRPr="00F97701">
        <w:rPr>
          <w:sz w:val="14"/>
          <w:szCs w:val="14"/>
          <w:lang w:val="uz-Cyrl-UZ"/>
        </w:rPr>
        <w:t>3.6. Ҳақиқатда ўрнатилган ускуналар ва материалларни ва унга мутаносиб равишда ҳисобланган ўрнатиб ишга тушириш ишларини учун пул кўчириш йўли билан нақд пулсиз тартибда ҳисоб-китоб қилинади.</w:t>
      </w:r>
    </w:p>
    <w:p w:rsidR="00744EE1" w:rsidRPr="00F97701" w:rsidRDefault="00744EE1" w:rsidP="00744EE1">
      <w:pPr>
        <w:spacing w:line="276" w:lineRule="auto"/>
        <w:jc w:val="center"/>
        <w:rPr>
          <w:sz w:val="14"/>
          <w:szCs w:val="14"/>
          <w:lang w:val="uz-Cyrl-UZ"/>
        </w:rPr>
      </w:pPr>
      <w:r w:rsidRPr="00F97701">
        <w:rPr>
          <w:b/>
          <w:bCs/>
          <w:sz w:val="14"/>
          <w:szCs w:val="14"/>
          <w:lang w:val="uz-Cyrl-UZ"/>
        </w:rPr>
        <w:t>IV. ШАРТНОМАНИНГ БАЖАРИЛИШИ</w:t>
      </w:r>
    </w:p>
    <w:p w:rsidR="00744EE1" w:rsidRPr="00F97701" w:rsidRDefault="00744EE1" w:rsidP="00744EE1">
      <w:pPr>
        <w:spacing w:line="276" w:lineRule="auto"/>
        <w:jc w:val="both"/>
        <w:rPr>
          <w:sz w:val="14"/>
          <w:szCs w:val="14"/>
          <w:lang w:val="uz-Cyrl-UZ"/>
        </w:rPr>
      </w:pPr>
      <w:r w:rsidRPr="00F97701">
        <w:rPr>
          <w:sz w:val="14"/>
          <w:szCs w:val="14"/>
          <w:lang w:val="uz-Cyrl-UZ"/>
        </w:rPr>
        <w:t>4.1. Мазкур шартнома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744EE1" w:rsidRPr="00F97701" w:rsidRDefault="00744EE1" w:rsidP="00744EE1">
      <w:pPr>
        <w:spacing w:line="276" w:lineRule="auto"/>
        <w:jc w:val="both"/>
        <w:rPr>
          <w:sz w:val="14"/>
          <w:szCs w:val="14"/>
          <w:lang w:val="uz-Cyrl-UZ"/>
        </w:rPr>
      </w:pPr>
      <w:r w:rsidRPr="00F97701">
        <w:rPr>
          <w:sz w:val="14"/>
          <w:szCs w:val="14"/>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744EE1" w:rsidRPr="00F97701" w:rsidRDefault="00744EE1" w:rsidP="00744EE1">
      <w:pPr>
        <w:spacing w:line="276" w:lineRule="auto"/>
        <w:jc w:val="both"/>
        <w:rPr>
          <w:sz w:val="14"/>
          <w:szCs w:val="14"/>
          <w:lang w:val="uz-Cyrl-UZ"/>
        </w:rPr>
      </w:pPr>
      <w:r w:rsidRPr="00F97701">
        <w:rPr>
          <w:sz w:val="14"/>
          <w:szCs w:val="14"/>
          <w:lang w:val="uz-Cyrl-UZ"/>
        </w:rPr>
        <w:t>4.3. Қабул қилиш-топшириш далолатномалари тузилган сана шартномалар бўйича мажбуриятлар бажарилган сана ҳисобланади. “Буюртмачи”нинг ҳисоб-китоб ҳужжатида _________(Хизмат номи)___________</w:t>
      </w:r>
      <w:r w:rsidRPr="00F97701">
        <w:rPr>
          <w:spacing w:val="-8"/>
          <w:sz w:val="14"/>
          <w:szCs w:val="14"/>
          <w:lang w:val="uz-Cyrl-UZ"/>
        </w:rPr>
        <w:t xml:space="preserve"> </w:t>
      </w:r>
      <w:r w:rsidRPr="00F97701">
        <w:rPr>
          <w:sz w:val="14"/>
          <w:szCs w:val="14"/>
          <w:lang w:val="uz-Cyrl-UZ"/>
        </w:rPr>
        <w:t xml:space="preserve"> "Ишлар"га ҳақ тўлаш бўйича "Буюртмачи" мажбуриятлари бажарилган сана ҳисобланади.</w:t>
      </w:r>
    </w:p>
    <w:p w:rsidR="00744EE1" w:rsidRPr="00F97701" w:rsidRDefault="00744EE1" w:rsidP="00744EE1">
      <w:pPr>
        <w:spacing w:line="276" w:lineRule="auto"/>
        <w:jc w:val="both"/>
        <w:rPr>
          <w:sz w:val="14"/>
          <w:szCs w:val="14"/>
          <w:lang w:val="uz-Cyrl-UZ"/>
        </w:rPr>
      </w:pPr>
      <w:r w:rsidRPr="00F97701">
        <w:rPr>
          <w:sz w:val="14"/>
          <w:szCs w:val="14"/>
          <w:lang w:val="uz-Cyrl-UZ"/>
        </w:rPr>
        <w:t>4.4. "Буюртмачи" муддатлар бузилган ҳолда зудлик билан “Бажарувчи”га бу хакда билдиради..</w:t>
      </w:r>
    </w:p>
    <w:p w:rsidR="00744EE1" w:rsidRPr="00F97701" w:rsidRDefault="00744EE1" w:rsidP="00744EE1">
      <w:pPr>
        <w:spacing w:line="276" w:lineRule="auto"/>
        <w:jc w:val="both"/>
        <w:rPr>
          <w:sz w:val="14"/>
          <w:szCs w:val="14"/>
          <w:lang w:val="uz-Cyrl-UZ"/>
        </w:rPr>
      </w:pPr>
      <w:r w:rsidRPr="00F97701">
        <w:rPr>
          <w:sz w:val="14"/>
          <w:szCs w:val="14"/>
          <w:lang w:val="uz-Cyrl-UZ"/>
        </w:rPr>
        <w:t>4.5. Ҳақиқатда ўрнатилган _________(Хизмат номи)___________</w:t>
      </w:r>
      <w:r w:rsidRPr="00F97701">
        <w:rPr>
          <w:spacing w:val="-8"/>
          <w:sz w:val="14"/>
          <w:szCs w:val="14"/>
          <w:lang w:val="uz-Cyrl-UZ"/>
        </w:rPr>
        <w:t xml:space="preserve">  </w:t>
      </w:r>
      <w:r w:rsidRPr="00F97701">
        <w:rPr>
          <w:sz w:val="14"/>
          <w:szCs w:val="14"/>
          <w:lang w:val="uz-Cyrl-UZ"/>
        </w:rPr>
        <w:t>ускуналар ва материалларни ва унга мутаносиб равишда ҳисобланган ўрнатиб ишга тушириш ишларини бевосита "Буюртмачи"нинг масъул ходими томонидан далолатнома бўйича қабул қилинади. Далолатномада кўрсатилган ускуналар, материаллар ва ишлар миқдори, уларнинг сифати кўрсатилади.</w:t>
      </w:r>
    </w:p>
    <w:p w:rsidR="00744EE1" w:rsidRPr="00F97701" w:rsidRDefault="00744EE1" w:rsidP="00744EE1">
      <w:pPr>
        <w:spacing w:line="276" w:lineRule="auto"/>
        <w:jc w:val="both"/>
        <w:rPr>
          <w:sz w:val="14"/>
          <w:szCs w:val="14"/>
          <w:lang w:val="uz-Cyrl-UZ"/>
        </w:rPr>
      </w:pPr>
      <w:r w:rsidRPr="00F97701">
        <w:rPr>
          <w:sz w:val="14"/>
          <w:szCs w:val="14"/>
          <w:lang w:val="uz-Cyrl-UZ"/>
        </w:rPr>
        <w:t>4.6. Шартномада назарда тутилган "Ишлар"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744EE1" w:rsidRPr="00F97701" w:rsidRDefault="00744EE1" w:rsidP="00744EE1">
      <w:pPr>
        <w:spacing w:line="276" w:lineRule="auto"/>
        <w:jc w:val="both"/>
        <w:rPr>
          <w:sz w:val="14"/>
          <w:szCs w:val="14"/>
          <w:lang w:val="uz-Cyrl-UZ"/>
        </w:rPr>
      </w:pPr>
      <w:r w:rsidRPr="00F97701">
        <w:rPr>
          <w:sz w:val="14"/>
          <w:szCs w:val="14"/>
          <w:lang w:val="uz-Cyrl-UZ"/>
        </w:rPr>
        <w:lastRenderedPageBreak/>
        <w:t>4.7.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744EE1" w:rsidRPr="00F97701" w:rsidRDefault="00744EE1" w:rsidP="00744EE1">
      <w:pPr>
        <w:spacing w:line="276" w:lineRule="auto"/>
        <w:rPr>
          <w:b/>
          <w:bCs/>
          <w:sz w:val="14"/>
          <w:szCs w:val="14"/>
          <w:lang w:val="uz-Cyrl-UZ"/>
        </w:rPr>
      </w:pPr>
    </w:p>
    <w:p w:rsidR="00744EE1" w:rsidRPr="00F97701" w:rsidRDefault="00744EE1" w:rsidP="00744EE1">
      <w:pPr>
        <w:spacing w:line="276" w:lineRule="auto"/>
        <w:jc w:val="center"/>
        <w:rPr>
          <w:b/>
          <w:bCs/>
          <w:sz w:val="14"/>
          <w:szCs w:val="14"/>
          <w:lang w:val="uz-Cyrl-UZ"/>
        </w:rPr>
      </w:pPr>
      <w:r w:rsidRPr="00F97701">
        <w:rPr>
          <w:b/>
          <w:bCs/>
          <w:sz w:val="14"/>
          <w:szCs w:val="14"/>
          <w:lang w:val="uz-Cyrl-UZ"/>
        </w:rPr>
        <w:t>V. ТОМОНЛАРНИНГ ЖАВОБГАРЛИГИ</w:t>
      </w:r>
    </w:p>
    <w:p w:rsidR="00744EE1" w:rsidRPr="00F97701" w:rsidRDefault="00744EE1" w:rsidP="00744EE1">
      <w:pPr>
        <w:spacing w:line="276" w:lineRule="auto"/>
        <w:jc w:val="both"/>
        <w:rPr>
          <w:sz w:val="14"/>
          <w:szCs w:val="14"/>
          <w:lang w:val="uz-Cyrl-UZ"/>
        </w:rPr>
      </w:pPr>
      <w:r w:rsidRPr="00F97701">
        <w:rPr>
          <w:sz w:val="14"/>
          <w:szCs w:val="14"/>
          <w:lang w:val="uz-Cyrl-UZ"/>
        </w:rPr>
        <w:t>5.1. Кўрсатилаётган "Ишлар"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"Ишлар"нинг сифатини, шунингдек уларнинг миқдорини ҳисобга олган ҳолда қайта ҳисоб-китоб қилади.</w:t>
      </w:r>
    </w:p>
    <w:p w:rsidR="00744EE1" w:rsidRPr="00F97701" w:rsidRDefault="00744EE1" w:rsidP="00744EE1">
      <w:pPr>
        <w:spacing w:line="276" w:lineRule="auto"/>
        <w:jc w:val="both"/>
        <w:rPr>
          <w:sz w:val="14"/>
          <w:szCs w:val="14"/>
          <w:lang w:val="uz-Cyrl-UZ"/>
        </w:rPr>
      </w:pPr>
      <w:r w:rsidRPr="00F97701">
        <w:rPr>
          <w:sz w:val="14"/>
          <w:szCs w:val="14"/>
          <w:lang w:val="uz-Cyrl-UZ"/>
        </w:rPr>
        <w:t>5.2. Агар кўрсатилган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744EE1" w:rsidRPr="00F97701" w:rsidRDefault="00744EE1" w:rsidP="00744EE1">
      <w:pPr>
        <w:spacing w:line="276" w:lineRule="auto"/>
        <w:jc w:val="both"/>
        <w:rPr>
          <w:sz w:val="14"/>
          <w:szCs w:val="14"/>
          <w:lang w:val="uz-Cyrl-UZ"/>
        </w:rPr>
      </w:pPr>
      <w:r w:rsidRPr="00F97701">
        <w:rPr>
          <w:sz w:val="14"/>
          <w:szCs w:val="14"/>
          <w:lang w:val="uz-Cyrl-UZ"/>
        </w:rPr>
        <w:t xml:space="preserve">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10 фоизи миқдорида жарима тўлайди. </w:t>
      </w:r>
    </w:p>
    <w:p w:rsidR="00744EE1" w:rsidRPr="00F97701" w:rsidRDefault="00744EE1" w:rsidP="00744EE1">
      <w:pPr>
        <w:spacing w:line="276" w:lineRule="auto"/>
        <w:jc w:val="both"/>
        <w:rPr>
          <w:sz w:val="14"/>
          <w:szCs w:val="14"/>
          <w:lang w:val="uz-Cyrl-UZ"/>
        </w:rPr>
      </w:pPr>
      <w:r w:rsidRPr="00F97701">
        <w:rPr>
          <w:sz w:val="14"/>
          <w:szCs w:val="14"/>
          <w:lang w:val="uz-Cyrl-UZ"/>
        </w:rPr>
        <w:t>5.4. Ишлар кўрсатиш кечиктирилган ёки тўлиқ кўрсатилмаган тақдирда "Бажарувчи" "Буюртмачи"га кечиктирилган ҳар бир кун учун мажбурият бажарилмаган қисмининг 0,4 фоизи миқдорида пеня тўлайди, бироқ бунда пенянинг умумий суммаси кўрсатилмаган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кўрсатиш муддати кечиктирилиши ёки тўлиқ кўрсатилмаслиги туфайли етказилган зарарлар қопланишидан озод этмайди.</w:t>
      </w:r>
    </w:p>
    <w:p w:rsidR="00744EE1" w:rsidRPr="00F97701" w:rsidRDefault="00744EE1" w:rsidP="00744EE1">
      <w:pPr>
        <w:spacing w:line="276" w:lineRule="auto"/>
        <w:jc w:val="both"/>
        <w:rPr>
          <w:sz w:val="14"/>
          <w:szCs w:val="14"/>
          <w:lang w:val="uz-Cyrl-UZ"/>
        </w:rPr>
      </w:pPr>
      <w:r w:rsidRPr="00F97701">
        <w:rPr>
          <w:sz w:val="14"/>
          <w:szCs w:val="14"/>
          <w:lang w:val="uz-Cyrl-UZ"/>
        </w:rPr>
        <w:t>5.5. Кўрсатилган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744EE1" w:rsidRPr="00F97701" w:rsidRDefault="00744EE1" w:rsidP="00744EE1">
      <w:pPr>
        <w:spacing w:line="276" w:lineRule="auto"/>
        <w:jc w:val="both"/>
        <w:rPr>
          <w:sz w:val="14"/>
          <w:szCs w:val="14"/>
          <w:lang w:val="uz-Cyrl-UZ"/>
        </w:rPr>
      </w:pPr>
      <w:r w:rsidRPr="00F97701">
        <w:rPr>
          <w:sz w:val="14"/>
          <w:szCs w:val="14"/>
          <w:lang w:val="uz-Cyrl-UZ"/>
        </w:rPr>
        <w:t xml:space="preserve">5.6. "Буюртмачи" томонидан тегишли контрактация шартномаси бажарилмаганлиги ёки лозим даражада бажарилмаганлиги учун "Буюртмачи"ни жавобгарликка тортишда шунингдек унинг хатти-ҳаракатлари (ҳаракатсизлиги) "Буюртмачи" томонидан контрактация шартномаси бўйича шартнома мажбуриятлари бажарилмаслик жавобгарлиги ҳам кўриб чиқилади. </w:t>
      </w:r>
    </w:p>
    <w:p w:rsidR="00744EE1" w:rsidRPr="00F97701" w:rsidRDefault="00744EE1" w:rsidP="00744EE1">
      <w:pPr>
        <w:spacing w:line="276" w:lineRule="auto"/>
        <w:jc w:val="both"/>
        <w:rPr>
          <w:sz w:val="14"/>
          <w:szCs w:val="14"/>
          <w:lang w:val="uz-Cyrl-UZ"/>
        </w:rPr>
      </w:pPr>
      <w:r w:rsidRPr="00744EE1">
        <w:rPr>
          <w:sz w:val="14"/>
          <w:szCs w:val="14"/>
          <w:lang w:val="uz-Cyrl-UZ"/>
        </w:rPr>
        <w:t>5.7.</w:t>
      </w:r>
      <w:r w:rsidRPr="00F97701">
        <w:rPr>
          <w:sz w:val="14"/>
          <w:szCs w:val="14"/>
          <w:lang w:val="uz-Cyrl-UZ"/>
        </w:rPr>
        <w:t xml:space="preserve"> Агар шартноманинг 3.3, 3.4 ҳамда 3.5- бандларида назарда тутилган тартиб “Буюртмачи”  ва “Бажарувчи”га  “Ҳисоб-фактура” асосли ҳужжат сифатида тан олинади. </w:t>
      </w:r>
    </w:p>
    <w:p w:rsidR="00744EE1" w:rsidRPr="00F97701" w:rsidRDefault="00744EE1" w:rsidP="00744EE1">
      <w:pPr>
        <w:spacing w:line="276" w:lineRule="auto"/>
        <w:jc w:val="both"/>
        <w:rPr>
          <w:sz w:val="14"/>
          <w:szCs w:val="14"/>
          <w:lang w:val="uz-Cyrl-UZ"/>
        </w:rPr>
      </w:pPr>
      <w:r w:rsidRPr="00F97701">
        <w:rPr>
          <w:sz w:val="14"/>
          <w:szCs w:val="14"/>
          <w:lang w:val="uz-Cyrl-UZ"/>
        </w:rPr>
        <w:t>5.8. Мазкур шартномада назарда тутилмаган томонларнинг жавобгарлиги чора-тадбирлари фуқаролик қонунчилиги нормаларига мувофиқ қўлланилади.</w:t>
      </w:r>
    </w:p>
    <w:p w:rsidR="00744EE1" w:rsidRPr="00F97701" w:rsidRDefault="00744EE1" w:rsidP="00744EE1">
      <w:pPr>
        <w:spacing w:line="276" w:lineRule="auto"/>
        <w:jc w:val="center"/>
        <w:rPr>
          <w:b/>
          <w:bCs/>
          <w:sz w:val="14"/>
          <w:szCs w:val="14"/>
          <w:lang w:val="uz-Cyrl-UZ"/>
        </w:rPr>
      </w:pPr>
      <w:r w:rsidRPr="00F97701">
        <w:rPr>
          <w:b/>
          <w:bCs/>
          <w:sz w:val="14"/>
          <w:szCs w:val="14"/>
          <w:lang w:val="uz-Cyrl-UZ"/>
        </w:rPr>
        <w:t>VI. НИЗОЛАРНИ ҲАЛ ЭТИШ ТАРТИБИ</w:t>
      </w:r>
    </w:p>
    <w:p w:rsidR="00744EE1" w:rsidRPr="00F97701" w:rsidRDefault="00744EE1" w:rsidP="00744EE1">
      <w:pPr>
        <w:spacing w:line="276" w:lineRule="auto"/>
        <w:jc w:val="both"/>
        <w:rPr>
          <w:sz w:val="14"/>
          <w:szCs w:val="14"/>
          <w:lang w:val="uz-Cyrl-UZ"/>
        </w:rPr>
      </w:pPr>
      <w:r w:rsidRPr="00F97701">
        <w:rPr>
          <w:sz w:val="14"/>
          <w:szCs w:val="14"/>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744EE1" w:rsidRPr="00F97701" w:rsidRDefault="00744EE1" w:rsidP="00744EE1">
      <w:pPr>
        <w:spacing w:line="276" w:lineRule="auto"/>
        <w:jc w:val="both"/>
        <w:rPr>
          <w:sz w:val="14"/>
          <w:szCs w:val="14"/>
          <w:lang w:val="uz-Cyrl-UZ"/>
        </w:rPr>
      </w:pPr>
      <w:r w:rsidRPr="00F97701">
        <w:rPr>
          <w:sz w:val="14"/>
          <w:szCs w:val="14"/>
          <w:lang w:val="uz-Cyrl-UZ"/>
        </w:rPr>
        <w:t>6.2. Томонлар келишмовчиликлар ва низоларни ҳал этиш учун Самарқанд шаҳар иқтисодий суд томонидан ҳал қилинади.</w:t>
      </w:r>
    </w:p>
    <w:p w:rsidR="00744EE1" w:rsidRPr="00F97701" w:rsidRDefault="00744EE1" w:rsidP="00744EE1">
      <w:pPr>
        <w:spacing w:line="276" w:lineRule="auto"/>
        <w:jc w:val="center"/>
        <w:rPr>
          <w:b/>
          <w:bCs/>
          <w:sz w:val="14"/>
          <w:szCs w:val="14"/>
          <w:lang w:val="uz-Cyrl-UZ"/>
        </w:rPr>
      </w:pPr>
      <w:r w:rsidRPr="00F97701">
        <w:rPr>
          <w:b/>
          <w:bCs/>
          <w:sz w:val="14"/>
          <w:szCs w:val="14"/>
          <w:lang w:val="uz-Cyrl-UZ"/>
        </w:rPr>
        <w:t>VII. ШАРТНОМАНИНГ АМАЛ ҚИЛИШИ</w:t>
      </w:r>
    </w:p>
    <w:p w:rsidR="00744EE1" w:rsidRPr="00F97701" w:rsidRDefault="00744EE1" w:rsidP="00744EE1">
      <w:pPr>
        <w:spacing w:line="276" w:lineRule="auto"/>
        <w:jc w:val="both"/>
        <w:rPr>
          <w:sz w:val="14"/>
          <w:szCs w:val="14"/>
          <w:lang w:val="uz-Cyrl-UZ"/>
        </w:rPr>
      </w:pPr>
      <w:r w:rsidRPr="00F97701">
        <w:rPr>
          <w:sz w:val="14"/>
          <w:szCs w:val="14"/>
          <w:lang w:val="uz-Cyrl-UZ"/>
        </w:rPr>
        <w:t>7.1. Мазкур шартнома 20___ й “__” ___________дан  20___ йил “___” декабргача амалда бўлади.</w:t>
      </w:r>
    </w:p>
    <w:p w:rsidR="00744EE1" w:rsidRPr="00F97701" w:rsidRDefault="00744EE1" w:rsidP="00744EE1">
      <w:pPr>
        <w:spacing w:line="276" w:lineRule="auto"/>
        <w:jc w:val="both"/>
        <w:rPr>
          <w:sz w:val="14"/>
          <w:szCs w:val="14"/>
          <w:lang w:val="uz-Cyrl-UZ"/>
        </w:rPr>
      </w:pPr>
      <w:r w:rsidRPr="00F97701">
        <w:rPr>
          <w:sz w:val="14"/>
          <w:szCs w:val="14"/>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744EE1" w:rsidRPr="00F97701" w:rsidRDefault="00744EE1" w:rsidP="00744EE1">
      <w:pPr>
        <w:spacing w:line="276" w:lineRule="auto"/>
        <w:jc w:val="both"/>
        <w:rPr>
          <w:sz w:val="14"/>
          <w:szCs w:val="18"/>
          <w:lang w:val="uz-Cyrl-UZ"/>
        </w:rPr>
      </w:pPr>
      <w:r w:rsidRPr="00F97701">
        <w:rPr>
          <w:sz w:val="14"/>
          <w:szCs w:val="14"/>
          <w:lang w:val="uz-Cyrl-UZ"/>
        </w:rPr>
        <w:t xml:space="preserve">7.3. </w:t>
      </w:r>
      <w:r w:rsidRPr="00F97701">
        <w:rPr>
          <w:sz w:val="14"/>
          <w:szCs w:val="18"/>
          <w:lang w:val="uz-Cyrl-UZ"/>
        </w:rPr>
        <w:t xml:space="preserve">Шартнома мажбуриятларини бажармаган ёки лозим даражада бажармаган тақдирда, шартноманинг 7.1-бандида кўрсатилган амал қилиш муддатининг тугаши мажбуриятни бажармаганлик учун жавобгарликдан озод этмайди. </w:t>
      </w:r>
    </w:p>
    <w:p w:rsidR="00744EE1" w:rsidRPr="00F97701" w:rsidRDefault="00744EE1" w:rsidP="00744EE1">
      <w:pPr>
        <w:spacing w:line="276" w:lineRule="auto"/>
        <w:jc w:val="both"/>
        <w:rPr>
          <w:sz w:val="10"/>
          <w:szCs w:val="14"/>
          <w:lang w:val="uz-Cyrl-UZ"/>
        </w:rPr>
      </w:pPr>
    </w:p>
    <w:p w:rsidR="00744EE1" w:rsidRPr="00F97701" w:rsidRDefault="00744EE1" w:rsidP="00744EE1">
      <w:pPr>
        <w:spacing w:line="276" w:lineRule="auto"/>
        <w:jc w:val="center"/>
        <w:rPr>
          <w:b/>
          <w:sz w:val="14"/>
          <w:szCs w:val="14"/>
          <w:lang w:val="uz-Cyrl-UZ"/>
        </w:rPr>
      </w:pPr>
      <w:r w:rsidRPr="00F97701">
        <w:rPr>
          <w:b/>
          <w:bCs/>
          <w:sz w:val="14"/>
          <w:szCs w:val="14"/>
          <w:lang w:val="uz-Cyrl-UZ"/>
        </w:rPr>
        <w:t>VIII</w:t>
      </w:r>
      <w:r w:rsidRPr="00F97701">
        <w:rPr>
          <w:b/>
          <w:sz w:val="14"/>
          <w:szCs w:val="14"/>
          <w:lang w:val="uz-Cyrl-UZ"/>
        </w:rPr>
        <w:t xml:space="preserve"> ШАРТНОМАНИНГ ҚОНУНИЙ КУЧГА КИРИШИ</w:t>
      </w:r>
    </w:p>
    <w:p w:rsidR="00744EE1" w:rsidRPr="00F97701" w:rsidRDefault="00744EE1" w:rsidP="00744EE1">
      <w:pPr>
        <w:spacing w:line="276" w:lineRule="auto"/>
        <w:jc w:val="both"/>
        <w:rPr>
          <w:sz w:val="14"/>
          <w:szCs w:val="14"/>
          <w:lang w:val="uz-Cyrl-UZ"/>
        </w:rPr>
      </w:pPr>
      <w:r w:rsidRPr="00F97701">
        <w:rPr>
          <w:sz w:val="14"/>
          <w:szCs w:val="14"/>
          <w:lang w:val="uz-Cyrl-UZ"/>
        </w:rPr>
        <w:t>8.1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744EE1" w:rsidRPr="00F97701" w:rsidRDefault="00744EE1" w:rsidP="00744EE1">
      <w:pPr>
        <w:spacing w:line="276" w:lineRule="auto"/>
        <w:jc w:val="both"/>
        <w:rPr>
          <w:sz w:val="14"/>
          <w:szCs w:val="14"/>
          <w:lang w:val="uz-Cyrl-UZ"/>
        </w:rPr>
      </w:pPr>
      <w:r w:rsidRPr="00F97701">
        <w:rPr>
          <w:sz w:val="14"/>
          <w:szCs w:val="14"/>
          <w:lang w:val="uz-Cyrl-UZ"/>
        </w:rPr>
        <w:t>9.2 Ушбу шартнома 20__ йил “__”_________дан  20___ йил “___” ______гача 2 нусхада тузилди.  Шартнома тарафлар томонидан имзоланиб, қонуний кучга киради.</w:t>
      </w:r>
    </w:p>
    <w:p w:rsidR="00744EE1" w:rsidRPr="00F97701" w:rsidRDefault="00744EE1" w:rsidP="00744EE1">
      <w:pPr>
        <w:spacing w:line="276" w:lineRule="auto"/>
        <w:jc w:val="center"/>
        <w:rPr>
          <w:b/>
          <w:bCs/>
          <w:sz w:val="14"/>
          <w:szCs w:val="14"/>
          <w:lang w:val="uz-Cyrl-UZ"/>
        </w:rPr>
      </w:pPr>
      <w:r w:rsidRPr="00F97701">
        <w:rPr>
          <w:b/>
          <w:bCs/>
          <w:sz w:val="14"/>
          <w:szCs w:val="14"/>
          <w:lang w:val="uz-Cyrl-UZ"/>
        </w:rPr>
        <w:t>IХ. ЯКУНИЙ ҚОИДАЛАР</w:t>
      </w:r>
    </w:p>
    <w:p w:rsidR="00744EE1" w:rsidRPr="00F97701" w:rsidRDefault="00744EE1" w:rsidP="00744EE1">
      <w:pPr>
        <w:spacing w:line="276" w:lineRule="auto"/>
        <w:jc w:val="both"/>
        <w:rPr>
          <w:sz w:val="14"/>
          <w:szCs w:val="14"/>
          <w:lang w:val="uz-Cyrl-UZ"/>
        </w:rPr>
      </w:pPr>
      <w:r w:rsidRPr="00F97701">
        <w:rPr>
          <w:sz w:val="14"/>
          <w:szCs w:val="14"/>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744EE1" w:rsidRPr="00F97701" w:rsidRDefault="00744EE1" w:rsidP="00744EE1">
      <w:pPr>
        <w:spacing w:line="276" w:lineRule="auto"/>
        <w:jc w:val="both"/>
        <w:rPr>
          <w:sz w:val="14"/>
          <w:szCs w:val="14"/>
          <w:lang w:val="uz-Cyrl-UZ"/>
        </w:rPr>
      </w:pPr>
      <w:r w:rsidRPr="00F97701">
        <w:rPr>
          <w:sz w:val="14"/>
          <w:szCs w:val="14"/>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744EE1" w:rsidRPr="00F97701" w:rsidRDefault="00744EE1" w:rsidP="00744EE1">
      <w:pPr>
        <w:spacing w:line="276" w:lineRule="auto"/>
        <w:jc w:val="both"/>
        <w:rPr>
          <w:sz w:val="14"/>
          <w:szCs w:val="14"/>
        </w:rPr>
      </w:pPr>
      <w:r w:rsidRPr="00F97701">
        <w:rPr>
          <w:sz w:val="14"/>
          <w:szCs w:val="14"/>
          <w:lang w:val="uz-Cyrl-UZ"/>
        </w:rPr>
        <w:t>9</w:t>
      </w:r>
      <w:r w:rsidRPr="00F97701">
        <w:rPr>
          <w:sz w:val="14"/>
          <w:szCs w:val="14"/>
        </w:rPr>
        <w:t xml:space="preserve">.3. </w:t>
      </w:r>
      <w:proofErr w:type="spellStart"/>
      <w:r w:rsidRPr="00F97701">
        <w:rPr>
          <w:sz w:val="14"/>
          <w:szCs w:val="14"/>
        </w:rPr>
        <w:t>Мазкур</w:t>
      </w:r>
      <w:proofErr w:type="spellEnd"/>
      <w:r w:rsidRPr="00F97701">
        <w:rPr>
          <w:sz w:val="14"/>
          <w:szCs w:val="14"/>
        </w:rPr>
        <w:t xml:space="preserve"> </w:t>
      </w:r>
      <w:proofErr w:type="spellStart"/>
      <w:r w:rsidRPr="00F97701">
        <w:rPr>
          <w:sz w:val="14"/>
          <w:szCs w:val="14"/>
        </w:rPr>
        <w:t>шартнома</w:t>
      </w:r>
      <w:proofErr w:type="spellEnd"/>
      <w:r w:rsidRPr="00F97701">
        <w:rPr>
          <w:sz w:val="14"/>
          <w:szCs w:val="14"/>
        </w:rPr>
        <w:t xml:space="preserve"> </w:t>
      </w:r>
      <w:proofErr w:type="spellStart"/>
      <w:r w:rsidRPr="00F97701">
        <w:rPr>
          <w:sz w:val="14"/>
          <w:szCs w:val="14"/>
        </w:rPr>
        <w:t>томонларнинг</w:t>
      </w:r>
      <w:proofErr w:type="spellEnd"/>
      <w:r w:rsidRPr="00F97701">
        <w:rPr>
          <w:sz w:val="14"/>
          <w:szCs w:val="14"/>
        </w:rPr>
        <w:t xml:space="preserve"> ҳар </w:t>
      </w:r>
      <w:proofErr w:type="spellStart"/>
      <w:r w:rsidRPr="00F97701">
        <w:rPr>
          <w:sz w:val="14"/>
          <w:szCs w:val="14"/>
        </w:rPr>
        <w:t>бири</w:t>
      </w:r>
      <w:proofErr w:type="spellEnd"/>
      <w:r w:rsidRPr="00F97701">
        <w:rPr>
          <w:sz w:val="14"/>
          <w:szCs w:val="14"/>
        </w:rPr>
        <w:t xml:space="preserve"> </w:t>
      </w:r>
      <w:proofErr w:type="spellStart"/>
      <w:r w:rsidRPr="00F97701">
        <w:rPr>
          <w:sz w:val="14"/>
          <w:szCs w:val="14"/>
        </w:rPr>
        <w:t>учун</w:t>
      </w:r>
      <w:proofErr w:type="spellEnd"/>
      <w:r w:rsidRPr="00F97701">
        <w:rPr>
          <w:sz w:val="14"/>
          <w:szCs w:val="14"/>
        </w:rPr>
        <w:t xml:space="preserve"> </w:t>
      </w:r>
      <w:proofErr w:type="spellStart"/>
      <w:r w:rsidRPr="00F97701">
        <w:rPr>
          <w:sz w:val="14"/>
          <w:szCs w:val="14"/>
        </w:rPr>
        <w:t>бир</w:t>
      </w:r>
      <w:proofErr w:type="spellEnd"/>
      <w:r w:rsidRPr="00F97701">
        <w:rPr>
          <w:sz w:val="14"/>
          <w:szCs w:val="14"/>
        </w:rPr>
        <w:t xml:space="preserve"> </w:t>
      </w:r>
      <w:proofErr w:type="spellStart"/>
      <w:r w:rsidRPr="00F97701">
        <w:rPr>
          <w:sz w:val="14"/>
          <w:szCs w:val="14"/>
        </w:rPr>
        <w:t>нусхадан</w:t>
      </w:r>
      <w:proofErr w:type="spellEnd"/>
      <w:r w:rsidRPr="00F97701">
        <w:rPr>
          <w:sz w:val="14"/>
          <w:szCs w:val="14"/>
        </w:rPr>
        <w:t xml:space="preserve"> </w:t>
      </w:r>
      <w:proofErr w:type="spellStart"/>
      <w:r w:rsidRPr="00F97701">
        <w:rPr>
          <w:sz w:val="14"/>
          <w:szCs w:val="14"/>
        </w:rPr>
        <w:t>икки</w:t>
      </w:r>
      <w:proofErr w:type="spellEnd"/>
      <w:r w:rsidRPr="00F97701">
        <w:rPr>
          <w:sz w:val="14"/>
          <w:szCs w:val="14"/>
        </w:rPr>
        <w:t xml:space="preserve"> </w:t>
      </w:r>
      <w:proofErr w:type="spellStart"/>
      <w:r w:rsidRPr="00F97701">
        <w:rPr>
          <w:sz w:val="14"/>
          <w:szCs w:val="14"/>
        </w:rPr>
        <w:t>нусхада</w:t>
      </w:r>
      <w:proofErr w:type="spellEnd"/>
      <w:r w:rsidRPr="00F97701">
        <w:rPr>
          <w:sz w:val="14"/>
          <w:szCs w:val="14"/>
        </w:rPr>
        <w:t xml:space="preserve"> </w:t>
      </w:r>
      <w:proofErr w:type="spellStart"/>
      <w:r w:rsidRPr="00F97701">
        <w:rPr>
          <w:sz w:val="14"/>
          <w:szCs w:val="14"/>
        </w:rPr>
        <w:t>тузилади</w:t>
      </w:r>
      <w:proofErr w:type="spellEnd"/>
      <w:r w:rsidRPr="00F97701">
        <w:rPr>
          <w:sz w:val="14"/>
          <w:szCs w:val="14"/>
        </w:rPr>
        <w:t xml:space="preserve">. </w:t>
      </w:r>
      <w:proofErr w:type="spellStart"/>
      <w:r w:rsidRPr="00F97701">
        <w:rPr>
          <w:sz w:val="14"/>
          <w:szCs w:val="14"/>
        </w:rPr>
        <w:t>Шартноманинг</w:t>
      </w:r>
      <w:proofErr w:type="spellEnd"/>
      <w:r w:rsidRPr="00F97701">
        <w:rPr>
          <w:sz w:val="14"/>
          <w:szCs w:val="14"/>
        </w:rPr>
        <w:t xml:space="preserve"> </w:t>
      </w:r>
      <w:proofErr w:type="spellStart"/>
      <w:r w:rsidRPr="00F97701">
        <w:rPr>
          <w:sz w:val="14"/>
          <w:szCs w:val="14"/>
        </w:rPr>
        <w:t>барча</w:t>
      </w:r>
      <w:proofErr w:type="spellEnd"/>
      <w:r w:rsidRPr="00F97701">
        <w:rPr>
          <w:sz w:val="14"/>
          <w:szCs w:val="14"/>
        </w:rPr>
        <w:t xml:space="preserve"> </w:t>
      </w:r>
      <w:proofErr w:type="spellStart"/>
      <w:r w:rsidRPr="00F97701">
        <w:rPr>
          <w:sz w:val="14"/>
          <w:szCs w:val="14"/>
        </w:rPr>
        <w:t>нусхалари</w:t>
      </w:r>
      <w:proofErr w:type="spellEnd"/>
      <w:r w:rsidRPr="00F97701">
        <w:rPr>
          <w:sz w:val="14"/>
          <w:szCs w:val="14"/>
        </w:rPr>
        <w:t xml:space="preserve"> </w:t>
      </w:r>
      <w:proofErr w:type="spellStart"/>
      <w:r w:rsidRPr="00F97701">
        <w:rPr>
          <w:sz w:val="14"/>
          <w:szCs w:val="14"/>
        </w:rPr>
        <w:t>тенг</w:t>
      </w:r>
      <w:proofErr w:type="spellEnd"/>
      <w:r w:rsidRPr="00F97701">
        <w:rPr>
          <w:sz w:val="14"/>
          <w:szCs w:val="14"/>
        </w:rPr>
        <w:t xml:space="preserve"> </w:t>
      </w:r>
      <w:proofErr w:type="spellStart"/>
      <w:r w:rsidRPr="00F97701">
        <w:rPr>
          <w:sz w:val="14"/>
          <w:szCs w:val="14"/>
        </w:rPr>
        <w:t>юридик</w:t>
      </w:r>
      <w:proofErr w:type="spellEnd"/>
      <w:r w:rsidRPr="00F97701">
        <w:rPr>
          <w:sz w:val="14"/>
          <w:szCs w:val="14"/>
        </w:rPr>
        <w:t xml:space="preserve"> </w:t>
      </w:r>
      <w:proofErr w:type="spellStart"/>
      <w:r w:rsidRPr="00F97701">
        <w:rPr>
          <w:sz w:val="14"/>
          <w:szCs w:val="14"/>
        </w:rPr>
        <w:t>кучга</w:t>
      </w:r>
      <w:proofErr w:type="spellEnd"/>
      <w:r w:rsidRPr="00F97701">
        <w:rPr>
          <w:sz w:val="14"/>
          <w:szCs w:val="14"/>
        </w:rPr>
        <w:t xml:space="preserve"> </w:t>
      </w:r>
      <w:proofErr w:type="spellStart"/>
      <w:r w:rsidRPr="00F97701">
        <w:rPr>
          <w:sz w:val="14"/>
          <w:szCs w:val="14"/>
        </w:rPr>
        <w:t>эгадир</w:t>
      </w:r>
      <w:proofErr w:type="spellEnd"/>
      <w:r w:rsidRPr="00F97701">
        <w:rPr>
          <w:sz w:val="14"/>
          <w:szCs w:val="14"/>
        </w:rPr>
        <w:t>.</w:t>
      </w:r>
    </w:p>
    <w:p w:rsidR="00744EE1" w:rsidRPr="00F97701" w:rsidRDefault="00744EE1" w:rsidP="00744EE1">
      <w:pPr>
        <w:spacing w:line="276" w:lineRule="auto"/>
        <w:jc w:val="both"/>
        <w:rPr>
          <w:sz w:val="14"/>
          <w:szCs w:val="14"/>
        </w:rPr>
      </w:pPr>
      <w:r w:rsidRPr="00F97701">
        <w:rPr>
          <w:sz w:val="14"/>
          <w:szCs w:val="14"/>
          <w:lang w:val="uz-Cyrl-UZ"/>
        </w:rPr>
        <w:t>9</w:t>
      </w:r>
      <w:r w:rsidRPr="00F97701">
        <w:rPr>
          <w:sz w:val="14"/>
          <w:szCs w:val="14"/>
        </w:rPr>
        <w:t xml:space="preserve">.4. </w:t>
      </w:r>
      <w:proofErr w:type="spellStart"/>
      <w:r w:rsidRPr="00F97701">
        <w:rPr>
          <w:sz w:val="14"/>
          <w:szCs w:val="14"/>
        </w:rPr>
        <w:t>Мазкур</w:t>
      </w:r>
      <w:proofErr w:type="spellEnd"/>
      <w:r w:rsidRPr="00F97701">
        <w:rPr>
          <w:sz w:val="14"/>
          <w:szCs w:val="14"/>
        </w:rPr>
        <w:t xml:space="preserve"> </w:t>
      </w:r>
      <w:proofErr w:type="spellStart"/>
      <w:r w:rsidRPr="00F97701">
        <w:rPr>
          <w:sz w:val="14"/>
          <w:szCs w:val="14"/>
        </w:rPr>
        <w:t>шартнома</w:t>
      </w:r>
      <w:proofErr w:type="spellEnd"/>
      <w:r w:rsidRPr="00F97701">
        <w:rPr>
          <w:sz w:val="14"/>
          <w:szCs w:val="14"/>
        </w:rPr>
        <w:t xml:space="preserve">, </w:t>
      </w:r>
      <w:proofErr w:type="spellStart"/>
      <w:r w:rsidRPr="00F97701">
        <w:rPr>
          <w:sz w:val="14"/>
          <w:szCs w:val="14"/>
        </w:rPr>
        <w:t>унга</w:t>
      </w:r>
      <w:proofErr w:type="spellEnd"/>
      <w:r w:rsidRPr="00F97701">
        <w:rPr>
          <w:sz w:val="14"/>
          <w:szCs w:val="14"/>
        </w:rPr>
        <w:t xml:space="preserve"> </w:t>
      </w:r>
      <w:proofErr w:type="spellStart"/>
      <w:r w:rsidRPr="00F97701">
        <w:rPr>
          <w:sz w:val="14"/>
          <w:szCs w:val="14"/>
        </w:rPr>
        <w:t>ўзгартиришлар</w:t>
      </w:r>
      <w:proofErr w:type="spellEnd"/>
      <w:r w:rsidRPr="00F97701">
        <w:rPr>
          <w:sz w:val="14"/>
          <w:szCs w:val="14"/>
        </w:rPr>
        <w:t xml:space="preserve"> (қўшимчалар) </w:t>
      </w:r>
      <w:proofErr w:type="spellStart"/>
      <w:proofErr w:type="gramStart"/>
      <w:r w:rsidRPr="00F97701">
        <w:rPr>
          <w:sz w:val="14"/>
          <w:szCs w:val="14"/>
        </w:rPr>
        <w:t>р</w:t>
      </w:r>
      <w:proofErr w:type="gramEnd"/>
      <w:r w:rsidRPr="00F97701">
        <w:rPr>
          <w:sz w:val="14"/>
          <w:szCs w:val="14"/>
        </w:rPr>
        <w:t>ўйхатдан</w:t>
      </w:r>
      <w:proofErr w:type="spellEnd"/>
      <w:r w:rsidRPr="00F97701">
        <w:rPr>
          <w:sz w:val="14"/>
          <w:szCs w:val="14"/>
        </w:rPr>
        <w:t xml:space="preserve"> </w:t>
      </w:r>
      <w:proofErr w:type="spellStart"/>
      <w:r w:rsidRPr="00F97701">
        <w:rPr>
          <w:sz w:val="14"/>
          <w:szCs w:val="14"/>
        </w:rPr>
        <w:t>ўтказилгандан</w:t>
      </w:r>
      <w:proofErr w:type="spellEnd"/>
      <w:r w:rsidRPr="00F97701">
        <w:rPr>
          <w:sz w:val="14"/>
          <w:szCs w:val="14"/>
        </w:rPr>
        <w:t xml:space="preserve"> </w:t>
      </w:r>
      <w:proofErr w:type="spellStart"/>
      <w:r w:rsidRPr="00F97701">
        <w:rPr>
          <w:sz w:val="14"/>
          <w:szCs w:val="14"/>
        </w:rPr>
        <w:t>кейин</w:t>
      </w:r>
      <w:proofErr w:type="spellEnd"/>
      <w:r w:rsidRPr="00F97701">
        <w:rPr>
          <w:sz w:val="14"/>
          <w:szCs w:val="14"/>
        </w:rPr>
        <w:t xml:space="preserve"> </w:t>
      </w:r>
      <w:proofErr w:type="spellStart"/>
      <w:r w:rsidRPr="00F97701">
        <w:rPr>
          <w:sz w:val="14"/>
          <w:szCs w:val="14"/>
        </w:rPr>
        <w:t>бажарилиши</w:t>
      </w:r>
      <w:proofErr w:type="spellEnd"/>
      <w:r w:rsidRPr="00F97701">
        <w:rPr>
          <w:sz w:val="14"/>
          <w:szCs w:val="14"/>
        </w:rPr>
        <w:t xml:space="preserve"> </w:t>
      </w:r>
      <w:proofErr w:type="spellStart"/>
      <w:r w:rsidRPr="00F97701">
        <w:rPr>
          <w:sz w:val="14"/>
          <w:szCs w:val="14"/>
        </w:rPr>
        <w:t>керак</w:t>
      </w:r>
      <w:proofErr w:type="spellEnd"/>
      <w:r w:rsidRPr="00F97701">
        <w:rPr>
          <w:sz w:val="14"/>
          <w:szCs w:val="14"/>
        </w:rPr>
        <w:t>.</w:t>
      </w:r>
    </w:p>
    <w:p w:rsidR="00744EE1" w:rsidRPr="00F97701" w:rsidRDefault="00744EE1" w:rsidP="00744EE1">
      <w:pPr>
        <w:spacing w:line="276" w:lineRule="auto"/>
        <w:jc w:val="both"/>
        <w:rPr>
          <w:b/>
          <w:bCs/>
          <w:sz w:val="14"/>
          <w:szCs w:val="14"/>
          <w:lang w:val="uz-Cyrl-UZ"/>
        </w:rPr>
      </w:pPr>
    </w:p>
    <w:p w:rsidR="00744EE1" w:rsidRPr="00F97701" w:rsidRDefault="00744EE1" w:rsidP="00744EE1">
      <w:pPr>
        <w:spacing w:line="276" w:lineRule="auto"/>
        <w:jc w:val="center"/>
        <w:rPr>
          <w:b/>
          <w:bCs/>
          <w:sz w:val="14"/>
          <w:szCs w:val="14"/>
        </w:rPr>
      </w:pPr>
      <w:r w:rsidRPr="00F97701">
        <w:rPr>
          <w:b/>
          <w:bCs/>
          <w:sz w:val="14"/>
          <w:szCs w:val="14"/>
          <w:lang w:val="en-US"/>
        </w:rPr>
        <w:t>X</w:t>
      </w:r>
      <w:r w:rsidRPr="00F97701">
        <w:rPr>
          <w:b/>
          <w:bCs/>
          <w:sz w:val="14"/>
          <w:szCs w:val="14"/>
        </w:rPr>
        <w:t>. ТОМОНЛАРНИНГ ЮРИДИК МАНЗИЛЛАРИ ВА БАНК РЕКВИЗИТЛАРИ</w:t>
      </w:r>
    </w:p>
    <w:p w:rsidR="00744EE1" w:rsidRPr="00F97701" w:rsidRDefault="00744EE1" w:rsidP="00744EE1">
      <w:pPr>
        <w:spacing w:line="276" w:lineRule="auto"/>
        <w:jc w:val="both"/>
        <w:rPr>
          <w:b/>
          <w:color w:val="000000"/>
          <w:sz w:val="14"/>
          <w:szCs w:val="14"/>
          <w:lang w:val="uz-Cyrl-UZ"/>
        </w:rPr>
      </w:pPr>
    </w:p>
    <w:tbl>
      <w:tblPr>
        <w:tblW w:w="4880" w:type="pct"/>
        <w:jc w:val="center"/>
        <w:tblInd w:w="-34" w:type="dxa"/>
        <w:tblLayout w:type="fixed"/>
        <w:tblLook w:val="04A0"/>
      </w:tblPr>
      <w:tblGrid>
        <w:gridCol w:w="953"/>
        <w:gridCol w:w="2113"/>
        <w:gridCol w:w="1832"/>
        <w:gridCol w:w="952"/>
        <w:gridCol w:w="2312"/>
        <w:gridCol w:w="1594"/>
      </w:tblGrid>
      <w:tr w:rsidR="00744EE1" w:rsidRPr="00F97701" w:rsidTr="006C7488">
        <w:trPr>
          <w:trHeight w:val="373"/>
          <w:jc w:val="center"/>
        </w:trPr>
        <w:tc>
          <w:tcPr>
            <w:tcW w:w="2510" w:type="pct"/>
            <w:gridSpan w:val="3"/>
            <w:tcBorders>
              <w:bottom w:val="single" w:sz="4" w:space="0" w:color="auto"/>
            </w:tcBorders>
            <w:vAlign w:val="center"/>
          </w:tcPr>
          <w:p w:rsidR="00744EE1" w:rsidRPr="00F97701" w:rsidRDefault="00744EE1" w:rsidP="006C7488">
            <w:pPr>
              <w:spacing w:line="276" w:lineRule="auto"/>
              <w:contextualSpacing/>
              <w:jc w:val="both"/>
              <w:rPr>
                <w:b/>
                <w:sz w:val="14"/>
                <w:szCs w:val="14"/>
                <w:lang w:val="uz-Cyrl-UZ"/>
              </w:rPr>
            </w:pPr>
            <w:r w:rsidRPr="00F97701">
              <w:rPr>
                <w:b/>
                <w:sz w:val="14"/>
                <w:szCs w:val="14"/>
                <w:lang w:val="uz-Cyrl-UZ"/>
              </w:rPr>
              <w:t xml:space="preserve">                      «БАЖАРУВЧИ»</w:t>
            </w:r>
          </w:p>
        </w:tc>
        <w:tc>
          <w:tcPr>
            <w:tcW w:w="2490" w:type="pct"/>
            <w:gridSpan w:val="3"/>
            <w:tcBorders>
              <w:bottom w:val="single" w:sz="4" w:space="0" w:color="auto"/>
            </w:tcBorders>
            <w:vAlign w:val="center"/>
          </w:tcPr>
          <w:p w:rsidR="00744EE1" w:rsidRPr="00F97701" w:rsidRDefault="00744EE1" w:rsidP="006C7488">
            <w:pPr>
              <w:spacing w:line="276" w:lineRule="auto"/>
              <w:contextualSpacing/>
              <w:jc w:val="both"/>
              <w:rPr>
                <w:b/>
                <w:sz w:val="14"/>
                <w:szCs w:val="14"/>
                <w:lang w:val="uz-Cyrl-UZ"/>
              </w:rPr>
            </w:pPr>
            <w:r w:rsidRPr="00F97701">
              <w:rPr>
                <w:b/>
                <w:sz w:val="14"/>
                <w:szCs w:val="14"/>
                <w:lang w:val="uz-Cyrl-UZ"/>
              </w:rPr>
              <w:t xml:space="preserve">                                   «БУЮРТМАЧИ</w:t>
            </w:r>
            <w:r w:rsidRPr="00F97701">
              <w:rPr>
                <w:b/>
                <w:i/>
                <w:sz w:val="14"/>
                <w:szCs w:val="14"/>
                <w:lang w:val="uz-Cyrl-UZ"/>
              </w:rPr>
              <w:t>»</w:t>
            </w:r>
          </w:p>
        </w:tc>
      </w:tr>
      <w:tr w:rsidR="00744EE1" w:rsidRPr="00F97701" w:rsidTr="006C7488">
        <w:trPr>
          <w:trHeight w:val="20"/>
          <w:jc w:val="center"/>
        </w:trPr>
        <w:tc>
          <w:tcPr>
            <w:tcW w:w="2510" w:type="pct"/>
            <w:gridSpan w:val="3"/>
            <w:tcBorders>
              <w:top w:val="single" w:sz="4" w:space="0" w:color="auto"/>
              <w:left w:val="single" w:sz="4" w:space="0" w:color="auto"/>
              <w:bottom w:val="single" w:sz="4" w:space="0" w:color="auto"/>
              <w:right w:val="single" w:sz="4" w:space="0" w:color="auto"/>
            </w:tcBorders>
          </w:tcPr>
          <w:p w:rsidR="00744EE1" w:rsidRPr="00F97701" w:rsidRDefault="00744EE1" w:rsidP="006C7488">
            <w:pPr>
              <w:pStyle w:val="2"/>
              <w:spacing w:line="276" w:lineRule="auto"/>
              <w:jc w:val="center"/>
              <w:rPr>
                <w:rFonts w:ascii="Times New Roman" w:hAnsi="Times New Roman"/>
                <w:sz w:val="14"/>
                <w:szCs w:val="14"/>
              </w:rPr>
            </w:pPr>
            <w:r w:rsidRPr="00F97701">
              <w:rPr>
                <w:rFonts w:ascii="Times New Roman" w:hAnsi="Times New Roman"/>
                <w:sz w:val="14"/>
                <w:szCs w:val="14"/>
                <w:lang w:val="uz-Cyrl-UZ"/>
              </w:rPr>
              <w:t>«</w:t>
            </w:r>
            <w:r w:rsidRPr="00F97701">
              <w:rPr>
                <w:rFonts w:ascii="Times New Roman" w:hAnsi="Times New Roman"/>
                <w:sz w:val="14"/>
                <w:szCs w:val="14"/>
              </w:rPr>
              <w:t xml:space="preserve"> </w:t>
            </w:r>
            <w:r w:rsidRPr="00F97701">
              <w:rPr>
                <w:rFonts w:ascii="Times New Roman" w:hAnsi="Times New Roman"/>
                <w:sz w:val="14"/>
                <w:szCs w:val="14"/>
                <w:shd w:val="clear" w:color="auto" w:fill="FFFFFF"/>
                <w:lang w:val="ru-RU"/>
              </w:rPr>
              <w:t xml:space="preserve">                                                                                    </w:t>
            </w:r>
            <w:r w:rsidRPr="00F97701">
              <w:rPr>
                <w:rFonts w:ascii="Times New Roman" w:hAnsi="Times New Roman"/>
                <w:sz w:val="14"/>
                <w:szCs w:val="14"/>
                <w:lang w:val="uz-Cyrl-UZ"/>
              </w:rPr>
              <w:t>»</w:t>
            </w:r>
          </w:p>
        </w:tc>
        <w:tc>
          <w:tcPr>
            <w:tcW w:w="2490" w:type="pct"/>
            <w:gridSpan w:val="3"/>
            <w:tcBorders>
              <w:top w:val="single" w:sz="4" w:space="0" w:color="auto"/>
              <w:left w:val="single" w:sz="4" w:space="0" w:color="auto"/>
              <w:bottom w:val="single" w:sz="4" w:space="0" w:color="auto"/>
              <w:right w:val="single" w:sz="4" w:space="0" w:color="auto"/>
            </w:tcBorders>
          </w:tcPr>
          <w:p w:rsidR="00744EE1" w:rsidRPr="00F97701" w:rsidRDefault="00744EE1" w:rsidP="006C7488">
            <w:pPr>
              <w:pStyle w:val="2"/>
              <w:spacing w:line="276" w:lineRule="auto"/>
              <w:jc w:val="center"/>
              <w:rPr>
                <w:rFonts w:ascii="Times New Roman" w:hAnsi="Times New Roman"/>
                <w:sz w:val="14"/>
                <w:szCs w:val="14"/>
              </w:rPr>
            </w:pPr>
            <w:r w:rsidRPr="00F97701">
              <w:rPr>
                <w:rFonts w:ascii="Times New Roman" w:hAnsi="Times New Roman"/>
                <w:sz w:val="14"/>
                <w:szCs w:val="14"/>
                <w:lang w:val="uz-Cyrl-UZ"/>
              </w:rPr>
              <w:t>«</w:t>
            </w:r>
            <w:r w:rsidRPr="00F97701">
              <w:rPr>
                <w:rFonts w:ascii="Times New Roman" w:hAnsi="Times New Roman"/>
                <w:sz w:val="14"/>
                <w:szCs w:val="14"/>
              </w:rPr>
              <w:t xml:space="preserve"> </w:t>
            </w:r>
            <w:r w:rsidRPr="00F97701">
              <w:rPr>
                <w:rFonts w:ascii="Times New Roman" w:hAnsi="Times New Roman"/>
                <w:sz w:val="14"/>
                <w:szCs w:val="14"/>
                <w:shd w:val="clear" w:color="auto" w:fill="FFFFFF"/>
                <w:lang w:val="ru-RU"/>
              </w:rPr>
              <w:t xml:space="preserve">                                                                                    </w:t>
            </w:r>
            <w:r w:rsidRPr="00F97701">
              <w:rPr>
                <w:rFonts w:ascii="Times New Roman" w:hAnsi="Times New Roman"/>
                <w:sz w:val="14"/>
                <w:szCs w:val="14"/>
                <w:lang w:val="uz-Cyrl-UZ"/>
              </w:rPr>
              <w:t>»</w:t>
            </w:r>
          </w:p>
        </w:tc>
      </w:tr>
      <w:tr w:rsidR="00744EE1" w:rsidRPr="00F97701" w:rsidTr="006C7488">
        <w:trPr>
          <w:trHeight w:val="1864"/>
          <w:jc w:val="center"/>
        </w:trPr>
        <w:tc>
          <w:tcPr>
            <w:tcW w:w="2510" w:type="pct"/>
            <w:gridSpan w:val="3"/>
            <w:tcBorders>
              <w:top w:val="single" w:sz="4" w:space="0" w:color="auto"/>
              <w:left w:val="single" w:sz="4" w:space="0" w:color="auto"/>
              <w:bottom w:val="single" w:sz="4" w:space="0" w:color="auto"/>
              <w:right w:val="single" w:sz="4" w:space="0" w:color="auto"/>
            </w:tcBorders>
            <w:vAlign w:val="center"/>
          </w:tcPr>
          <w:p w:rsidR="00744EE1" w:rsidRPr="00F97701" w:rsidRDefault="00744EE1" w:rsidP="006C7488">
            <w:pPr>
              <w:spacing w:line="276" w:lineRule="auto"/>
              <w:contextualSpacing/>
              <w:jc w:val="both"/>
              <w:rPr>
                <w:rFonts w:eastAsia="Calibri"/>
                <w:sz w:val="14"/>
                <w:szCs w:val="14"/>
              </w:rPr>
            </w:pPr>
            <w:r w:rsidRPr="00F97701">
              <w:rPr>
                <w:rFonts w:eastAsia="Calibri"/>
                <w:sz w:val="14"/>
                <w:szCs w:val="14"/>
                <w:lang w:val="uz-Cyrl-UZ"/>
              </w:rPr>
              <w:t xml:space="preserve">Манзил: </w:t>
            </w:r>
            <w:r w:rsidRPr="00F97701">
              <w:rPr>
                <w:sz w:val="14"/>
                <w:szCs w:val="14"/>
                <w:lang w:val="uz-Cyrl-UZ"/>
              </w:rPr>
              <w:t>_____________________________________________</w:t>
            </w:r>
          </w:p>
          <w:p w:rsidR="00744EE1" w:rsidRPr="00F97701" w:rsidRDefault="00744EE1" w:rsidP="006C7488">
            <w:pPr>
              <w:spacing w:line="276" w:lineRule="auto"/>
              <w:rPr>
                <w:sz w:val="14"/>
                <w:szCs w:val="14"/>
              </w:rPr>
            </w:pPr>
            <w:proofErr w:type="gramStart"/>
            <w:r w:rsidRPr="00F97701">
              <w:rPr>
                <w:sz w:val="14"/>
                <w:szCs w:val="14"/>
              </w:rPr>
              <w:t>Р</w:t>
            </w:r>
            <w:proofErr w:type="gramEnd"/>
            <w:r w:rsidRPr="00F97701">
              <w:rPr>
                <w:sz w:val="14"/>
                <w:szCs w:val="14"/>
              </w:rPr>
              <w:t xml:space="preserve">/с:  </w:t>
            </w:r>
            <w:r w:rsidRPr="00F97701">
              <w:rPr>
                <w:sz w:val="14"/>
                <w:szCs w:val="14"/>
                <w:shd w:val="clear" w:color="auto" w:fill="FFFFFF"/>
              </w:rPr>
              <w:t>________________________________________________________</w:t>
            </w:r>
          </w:p>
          <w:p w:rsidR="00744EE1" w:rsidRPr="00F97701" w:rsidRDefault="00744EE1" w:rsidP="006C7488">
            <w:pPr>
              <w:spacing w:line="276" w:lineRule="auto"/>
              <w:rPr>
                <w:sz w:val="14"/>
                <w:szCs w:val="14"/>
                <w:shd w:val="clear" w:color="auto" w:fill="FFFFFF"/>
              </w:rPr>
            </w:pPr>
            <w:r w:rsidRPr="00F97701">
              <w:rPr>
                <w:sz w:val="14"/>
                <w:szCs w:val="14"/>
              </w:rPr>
              <w:t xml:space="preserve">Банк: </w:t>
            </w:r>
            <w:r w:rsidRPr="00F97701">
              <w:rPr>
                <w:sz w:val="14"/>
                <w:szCs w:val="14"/>
                <w:shd w:val="clear" w:color="auto" w:fill="FFFFFF"/>
              </w:rPr>
              <w:t>________________________________________________________</w:t>
            </w:r>
          </w:p>
          <w:p w:rsidR="00744EE1" w:rsidRPr="00F97701" w:rsidRDefault="00744EE1" w:rsidP="006C7488">
            <w:pPr>
              <w:spacing w:line="276" w:lineRule="auto"/>
              <w:rPr>
                <w:sz w:val="14"/>
                <w:szCs w:val="14"/>
              </w:rPr>
            </w:pPr>
            <w:r w:rsidRPr="00F97701">
              <w:rPr>
                <w:sz w:val="14"/>
                <w:szCs w:val="14"/>
                <w:shd w:val="clear" w:color="auto" w:fill="FFFFFF"/>
              </w:rPr>
              <w:t>________________________________________________________</w:t>
            </w:r>
          </w:p>
          <w:p w:rsidR="00744EE1" w:rsidRPr="00F97701" w:rsidRDefault="00744EE1" w:rsidP="006C7488">
            <w:pPr>
              <w:spacing w:line="276" w:lineRule="auto"/>
              <w:rPr>
                <w:sz w:val="14"/>
                <w:szCs w:val="14"/>
              </w:rPr>
            </w:pPr>
            <w:r w:rsidRPr="00F97701">
              <w:rPr>
                <w:sz w:val="14"/>
                <w:szCs w:val="14"/>
              </w:rPr>
              <w:t>МФО: ____________</w:t>
            </w:r>
          </w:p>
          <w:p w:rsidR="00744EE1" w:rsidRPr="00F97701" w:rsidRDefault="00744EE1" w:rsidP="006C7488">
            <w:pPr>
              <w:spacing w:line="276" w:lineRule="auto"/>
              <w:rPr>
                <w:sz w:val="14"/>
                <w:szCs w:val="14"/>
              </w:rPr>
            </w:pPr>
            <w:r w:rsidRPr="00F97701">
              <w:rPr>
                <w:sz w:val="14"/>
                <w:szCs w:val="14"/>
              </w:rPr>
              <w:t xml:space="preserve">ОКЭД: </w:t>
            </w:r>
            <w:r w:rsidRPr="00F97701">
              <w:rPr>
                <w:sz w:val="14"/>
                <w:szCs w:val="14"/>
                <w:shd w:val="clear" w:color="auto" w:fill="FFFFFF"/>
              </w:rPr>
              <w:t>____________</w:t>
            </w:r>
          </w:p>
          <w:p w:rsidR="00744EE1" w:rsidRPr="00F97701" w:rsidRDefault="00744EE1" w:rsidP="006C7488">
            <w:pPr>
              <w:spacing w:line="276" w:lineRule="auto"/>
              <w:rPr>
                <w:sz w:val="14"/>
                <w:szCs w:val="14"/>
              </w:rPr>
            </w:pPr>
            <w:r w:rsidRPr="00F97701">
              <w:rPr>
                <w:sz w:val="14"/>
                <w:szCs w:val="14"/>
              </w:rPr>
              <w:t>ИНН: _____________</w:t>
            </w:r>
            <w:r w:rsidRPr="00F97701">
              <w:rPr>
                <w:sz w:val="14"/>
                <w:szCs w:val="14"/>
                <w:shd w:val="clear" w:color="auto" w:fill="FFFFFF"/>
              </w:rPr>
              <w:t> </w:t>
            </w:r>
          </w:p>
          <w:p w:rsidR="00744EE1" w:rsidRPr="00F97701" w:rsidRDefault="00744EE1" w:rsidP="006C7488">
            <w:pPr>
              <w:spacing w:line="276" w:lineRule="auto"/>
              <w:rPr>
                <w:sz w:val="14"/>
                <w:szCs w:val="14"/>
                <w:lang w:val="uz-Cyrl-UZ"/>
              </w:rPr>
            </w:pPr>
            <w:r w:rsidRPr="00F97701">
              <w:rPr>
                <w:sz w:val="14"/>
                <w:szCs w:val="14"/>
                <w:lang w:val="uz-Cyrl-UZ"/>
              </w:rPr>
              <w:t xml:space="preserve">Рег. № НДС: </w:t>
            </w:r>
            <w:r w:rsidRPr="00F97701">
              <w:rPr>
                <w:sz w:val="14"/>
                <w:szCs w:val="14"/>
                <w:shd w:val="clear" w:color="auto" w:fill="FFFFFF"/>
              </w:rPr>
              <w:t>____________________</w:t>
            </w:r>
          </w:p>
          <w:p w:rsidR="00744EE1" w:rsidRPr="00F97701" w:rsidRDefault="00744EE1" w:rsidP="006C7488">
            <w:pPr>
              <w:spacing w:line="276" w:lineRule="auto"/>
              <w:rPr>
                <w:sz w:val="14"/>
                <w:szCs w:val="14"/>
              </w:rPr>
            </w:pPr>
            <w:r w:rsidRPr="00F97701">
              <w:rPr>
                <w:sz w:val="14"/>
                <w:szCs w:val="14"/>
              </w:rPr>
              <w:t>Телефон: _______________________</w:t>
            </w:r>
          </w:p>
        </w:tc>
        <w:tc>
          <w:tcPr>
            <w:tcW w:w="2490" w:type="pct"/>
            <w:gridSpan w:val="3"/>
            <w:tcBorders>
              <w:top w:val="single" w:sz="4" w:space="0" w:color="auto"/>
              <w:left w:val="single" w:sz="4" w:space="0" w:color="auto"/>
              <w:bottom w:val="single" w:sz="4" w:space="0" w:color="auto"/>
              <w:right w:val="single" w:sz="4" w:space="0" w:color="auto"/>
            </w:tcBorders>
            <w:vAlign w:val="center"/>
          </w:tcPr>
          <w:p w:rsidR="00744EE1" w:rsidRPr="00F97701" w:rsidRDefault="00744EE1" w:rsidP="006C7488">
            <w:pPr>
              <w:spacing w:line="276" w:lineRule="auto"/>
              <w:contextualSpacing/>
              <w:jc w:val="both"/>
              <w:rPr>
                <w:rFonts w:eastAsia="Calibri"/>
                <w:sz w:val="14"/>
                <w:szCs w:val="14"/>
              </w:rPr>
            </w:pPr>
            <w:r w:rsidRPr="00F97701">
              <w:rPr>
                <w:rFonts w:eastAsia="Calibri"/>
                <w:sz w:val="14"/>
                <w:szCs w:val="14"/>
                <w:lang w:val="uz-Cyrl-UZ"/>
              </w:rPr>
              <w:t xml:space="preserve">Манзил: </w:t>
            </w:r>
            <w:r w:rsidRPr="00F97701">
              <w:rPr>
                <w:sz w:val="14"/>
                <w:szCs w:val="14"/>
                <w:lang w:val="uz-Cyrl-UZ"/>
              </w:rPr>
              <w:t>_____________________________________________</w:t>
            </w:r>
          </w:p>
          <w:p w:rsidR="00744EE1" w:rsidRPr="00F97701" w:rsidRDefault="00744EE1" w:rsidP="006C7488">
            <w:pPr>
              <w:spacing w:line="276" w:lineRule="auto"/>
              <w:rPr>
                <w:sz w:val="14"/>
                <w:szCs w:val="14"/>
              </w:rPr>
            </w:pPr>
            <w:proofErr w:type="gramStart"/>
            <w:r w:rsidRPr="00F97701">
              <w:rPr>
                <w:sz w:val="14"/>
                <w:szCs w:val="14"/>
              </w:rPr>
              <w:t>Р</w:t>
            </w:r>
            <w:proofErr w:type="gramEnd"/>
            <w:r w:rsidRPr="00F97701">
              <w:rPr>
                <w:sz w:val="14"/>
                <w:szCs w:val="14"/>
              </w:rPr>
              <w:t xml:space="preserve">/с:  </w:t>
            </w:r>
            <w:r w:rsidRPr="00F97701">
              <w:rPr>
                <w:sz w:val="14"/>
                <w:szCs w:val="14"/>
                <w:shd w:val="clear" w:color="auto" w:fill="FFFFFF"/>
              </w:rPr>
              <w:t>________________________________________________________</w:t>
            </w:r>
          </w:p>
          <w:p w:rsidR="00744EE1" w:rsidRPr="00F97701" w:rsidRDefault="00744EE1" w:rsidP="006C7488">
            <w:pPr>
              <w:spacing w:line="276" w:lineRule="auto"/>
              <w:rPr>
                <w:sz w:val="14"/>
                <w:szCs w:val="14"/>
                <w:shd w:val="clear" w:color="auto" w:fill="FFFFFF"/>
              </w:rPr>
            </w:pPr>
            <w:r w:rsidRPr="00F97701">
              <w:rPr>
                <w:sz w:val="14"/>
                <w:szCs w:val="14"/>
              </w:rPr>
              <w:t xml:space="preserve">Банк: </w:t>
            </w:r>
            <w:r w:rsidRPr="00F97701">
              <w:rPr>
                <w:sz w:val="14"/>
                <w:szCs w:val="14"/>
                <w:shd w:val="clear" w:color="auto" w:fill="FFFFFF"/>
              </w:rPr>
              <w:t>________________________________________________________</w:t>
            </w:r>
          </w:p>
          <w:p w:rsidR="00744EE1" w:rsidRPr="00F97701" w:rsidRDefault="00744EE1" w:rsidP="006C7488">
            <w:pPr>
              <w:spacing w:line="276" w:lineRule="auto"/>
              <w:rPr>
                <w:sz w:val="14"/>
                <w:szCs w:val="14"/>
              </w:rPr>
            </w:pPr>
            <w:r w:rsidRPr="00F97701">
              <w:rPr>
                <w:sz w:val="14"/>
                <w:szCs w:val="14"/>
                <w:shd w:val="clear" w:color="auto" w:fill="FFFFFF"/>
              </w:rPr>
              <w:t>________________________________________________________</w:t>
            </w:r>
          </w:p>
          <w:p w:rsidR="00744EE1" w:rsidRPr="00F97701" w:rsidRDefault="00744EE1" w:rsidP="006C7488">
            <w:pPr>
              <w:spacing w:line="276" w:lineRule="auto"/>
              <w:rPr>
                <w:sz w:val="14"/>
                <w:szCs w:val="14"/>
              </w:rPr>
            </w:pPr>
            <w:r w:rsidRPr="00F97701">
              <w:rPr>
                <w:sz w:val="14"/>
                <w:szCs w:val="14"/>
              </w:rPr>
              <w:t>МФО: ____________</w:t>
            </w:r>
          </w:p>
          <w:p w:rsidR="00744EE1" w:rsidRPr="00F97701" w:rsidRDefault="00744EE1" w:rsidP="006C7488">
            <w:pPr>
              <w:spacing w:line="276" w:lineRule="auto"/>
              <w:rPr>
                <w:sz w:val="14"/>
                <w:szCs w:val="14"/>
              </w:rPr>
            </w:pPr>
            <w:r w:rsidRPr="00F97701">
              <w:rPr>
                <w:sz w:val="14"/>
                <w:szCs w:val="14"/>
              </w:rPr>
              <w:t xml:space="preserve">ОКЭД: </w:t>
            </w:r>
            <w:r w:rsidRPr="00F97701">
              <w:rPr>
                <w:sz w:val="14"/>
                <w:szCs w:val="14"/>
                <w:shd w:val="clear" w:color="auto" w:fill="FFFFFF"/>
              </w:rPr>
              <w:t>____________</w:t>
            </w:r>
          </w:p>
          <w:p w:rsidR="00744EE1" w:rsidRPr="00F97701" w:rsidRDefault="00744EE1" w:rsidP="006C7488">
            <w:pPr>
              <w:spacing w:line="276" w:lineRule="auto"/>
              <w:rPr>
                <w:sz w:val="14"/>
                <w:szCs w:val="14"/>
              </w:rPr>
            </w:pPr>
            <w:r w:rsidRPr="00F97701">
              <w:rPr>
                <w:sz w:val="14"/>
                <w:szCs w:val="14"/>
              </w:rPr>
              <w:t>ИНН: _____________</w:t>
            </w:r>
            <w:r w:rsidRPr="00F97701">
              <w:rPr>
                <w:sz w:val="14"/>
                <w:szCs w:val="14"/>
                <w:shd w:val="clear" w:color="auto" w:fill="FFFFFF"/>
              </w:rPr>
              <w:t> </w:t>
            </w:r>
          </w:p>
          <w:p w:rsidR="00744EE1" w:rsidRPr="00F97701" w:rsidRDefault="00744EE1" w:rsidP="006C7488">
            <w:pPr>
              <w:spacing w:line="276" w:lineRule="auto"/>
              <w:rPr>
                <w:sz w:val="14"/>
                <w:szCs w:val="14"/>
                <w:lang w:val="uz-Cyrl-UZ"/>
              </w:rPr>
            </w:pPr>
            <w:r w:rsidRPr="00F97701">
              <w:rPr>
                <w:sz w:val="14"/>
                <w:szCs w:val="14"/>
                <w:lang w:val="uz-Cyrl-UZ"/>
              </w:rPr>
              <w:t xml:space="preserve">Рег. № НДС: </w:t>
            </w:r>
            <w:r w:rsidRPr="00F97701">
              <w:rPr>
                <w:sz w:val="14"/>
                <w:szCs w:val="14"/>
                <w:shd w:val="clear" w:color="auto" w:fill="FFFFFF"/>
              </w:rPr>
              <w:t>____________________</w:t>
            </w:r>
          </w:p>
          <w:p w:rsidR="00744EE1" w:rsidRPr="00F97701" w:rsidRDefault="00744EE1" w:rsidP="006C7488">
            <w:pPr>
              <w:spacing w:line="276" w:lineRule="auto"/>
              <w:rPr>
                <w:sz w:val="14"/>
                <w:szCs w:val="14"/>
              </w:rPr>
            </w:pPr>
            <w:r w:rsidRPr="00F97701">
              <w:rPr>
                <w:sz w:val="14"/>
                <w:szCs w:val="14"/>
              </w:rPr>
              <w:t>Телефон: _______________________</w:t>
            </w:r>
          </w:p>
        </w:tc>
      </w:tr>
      <w:tr w:rsidR="00744EE1" w:rsidRPr="00F97701" w:rsidTr="006C7488">
        <w:trPr>
          <w:trHeight w:val="414"/>
          <w:jc w:val="center"/>
        </w:trPr>
        <w:tc>
          <w:tcPr>
            <w:tcW w:w="488" w:type="pct"/>
            <w:tcBorders>
              <w:top w:val="single" w:sz="4" w:space="0" w:color="auto"/>
              <w:left w:val="single" w:sz="4" w:space="0" w:color="auto"/>
            </w:tcBorders>
            <w:vAlign w:val="bottom"/>
          </w:tcPr>
          <w:p w:rsidR="00744EE1" w:rsidRPr="00F97701" w:rsidRDefault="00744EE1" w:rsidP="006C7488">
            <w:pPr>
              <w:spacing w:line="276" w:lineRule="auto"/>
              <w:contextualSpacing/>
              <w:jc w:val="both"/>
              <w:rPr>
                <w:b/>
                <w:sz w:val="14"/>
                <w:szCs w:val="14"/>
                <w:lang w:val="uz-Cyrl-UZ"/>
              </w:rPr>
            </w:pPr>
            <w:r w:rsidRPr="00F97701">
              <w:rPr>
                <w:b/>
                <w:sz w:val="14"/>
                <w:szCs w:val="14"/>
                <w:lang w:val="uz-Cyrl-UZ"/>
              </w:rPr>
              <w:t>Раҳбар:</w:t>
            </w:r>
          </w:p>
        </w:tc>
        <w:tc>
          <w:tcPr>
            <w:tcW w:w="1083" w:type="pct"/>
            <w:tcBorders>
              <w:top w:val="single" w:sz="4" w:space="0" w:color="auto"/>
              <w:bottom w:val="single" w:sz="4" w:space="0" w:color="auto"/>
            </w:tcBorders>
            <w:vAlign w:val="bottom"/>
          </w:tcPr>
          <w:p w:rsidR="00744EE1" w:rsidRPr="00F97701" w:rsidRDefault="00744EE1" w:rsidP="006C7488">
            <w:pPr>
              <w:spacing w:line="276" w:lineRule="auto"/>
              <w:contextualSpacing/>
              <w:jc w:val="both"/>
              <w:rPr>
                <w:sz w:val="14"/>
                <w:szCs w:val="14"/>
                <w:lang w:val="uz-Cyrl-UZ"/>
              </w:rPr>
            </w:pPr>
          </w:p>
        </w:tc>
        <w:tc>
          <w:tcPr>
            <w:tcW w:w="939" w:type="pct"/>
            <w:tcBorders>
              <w:top w:val="single" w:sz="4" w:space="0" w:color="auto"/>
              <w:right w:val="single" w:sz="4" w:space="0" w:color="auto"/>
            </w:tcBorders>
            <w:vAlign w:val="bottom"/>
          </w:tcPr>
          <w:p w:rsidR="00744EE1" w:rsidRPr="00F97701" w:rsidRDefault="00744EE1" w:rsidP="006C7488">
            <w:pPr>
              <w:pStyle w:val="2"/>
              <w:spacing w:line="276" w:lineRule="auto"/>
              <w:jc w:val="both"/>
              <w:rPr>
                <w:rFonts w:ascii="Times New Roman" w:hAnsi="Times New Roman"/>
                <w:bCs/>
                <w:i/>
                <w:sz w:val="14"/>
                <w:szCs w:val="14"/>
                <w:lang w:val="ru-RU" w:eastAsia="ru-RU"/>
              </w:rPr>
            </w:pPr>
            <w:r w:rsidRPr="00F97701">
              <w:rPr>
                <w:rFonts w:ascii="Times New Roman" w:hAnsi="Times New Roman"/>
                <w:b w:val="0"/>
                <w:sz w:val="14"/>
                <w:szCs w:val="14"/>
                <w:lang w:val="uz-Cyrl-UZ" w:eastAsia="ru-RU"/>
              </w:rPr>
              <w:t>Ж.Т.Хайтов</w:t>
            </w:r>
          </w:p>
        </w:tc>
        <w:tc>
          <w:tcPr>
            <w:tcW w:w="488" w:type="pct"/>
            <w:tcBorders>
              <w:left w:val="single" w:sz="4" w:space="0" w:color="auto"/>
            </w:tcBorders>
            <w:vAlign w:val="bottom"/>
          </w:tcPr>
          <w:p w:rsidR="00744EE1" w:rsidRPr="00F97701" w:rsidRDefault="00744EE1" w:rsidP="006C7488">
            <w:pPr>
              <w:spacing w:line="276" w:lineRule="auto"/>
              <w:contextualSpacing/>
              <w:jc w:val="both"/>
              <w:rPr>
                <w:b/>
                <w:sz w:val="14"/>
                <w:szCs w:val="14"/>
                <w:lang w:val="uz-Cyrl-UZ"/>
              </w:rPr>
            </w:pPr>
            <w:r w:rsidRPr="00F97701">
              <w:rPr>
                <w:b/>
                <w:sz w:val="14"/>
                <w:szCs w:val="14"/>
                <w:lang w:val="uz-Cyrl-UZ"/>
              </w:rPr>
              <w:t>Раҳбар:</w:t>
            </w:r>
          </w:p>
        </w:tc>
        <w:tc>
          <w:tcPr>
            <w:tcW w:w="1185" w:type="pct"/>
            <w:tcBorders>
              <w:bottom w:val="single" w:sz="4" w:space="0" w:color="auto"/>
            </w:tcBorders>
            <w:vAlign w:val="bottom"/>
          </w:tcPr>
          <w:p w:rsidR="00744EE1" w:rsidRPr="00F97701" w:rsidRDefault="00744EE1" w:rsidP="006C7488">
            <w:pPr>
              <w:spacing w:line="276" w:lineRule="auto"/>
              <w:contextualSpacing/>
              <w:jc w:val="both"/>
              <w:rPr>
                <w:sz w:val="14"/>
                <w:szCs w:val="14"/>
                <w:lang w:val="uz-Cyrl-UZ"/>
              </w:rPr>
            </w:pPr>
          </w:p>
        </w:tc>
        <w:tc>
          <w:tcPr>
            <w:tcW w:w="817" w:type="pct"/>
            <w:tcBorders>
              <w:top w:val="single" w:sz="4" w:space="0" w:color="auto"/>
              <w:right w:val="single" w:sz="4" w:space="0" w:color="auto"/>
            </w:tcBorders>
            <w:vAlign w:val="bottom"/>
          </w:tcPr>
          <w:p w:rsidR="00744EE1" w:rsidRPr="00F97701" w:rsidRDefault="00744EE1" w:rsidP="006C7488">
            <w:pPr>
              <w:spacing w:line="276" w:lineRule="auto"/>
              <w:contextualSpacing/>
              <w:jc w:val="both"/>
              <w:rPr>
                <w:b/>
                <w:sz w:val="14"/>
                <w:szCs w:val="14"/>
                <w:lang w:val="uz-Cyrl-UZ"/>
              </w:rPr>
            </w:pPr>
            <w:r w:rsidRPr="00F97701">
              <w:rPr>
                <w:b/>
                <w:sz w:val="14"/>
                <w:szCs w:val="14"/>
              </w:rPr>
              <w:t>_________________</w:t>
            </w:r>
          </w:p>
        </w:tc>
      </w:tr>
      <w:tr w:rsidR="00744EE1" w:rsidRPr="00F97701" w:rsidTr="006C7488">
        <w:trPr>
          <w:trHeight w:val="308"/>
          <w:jc w:val="center"/>
        </w:trPr>
        <w:tc>
          <w:tcPr>
            <w:tcW w:w="488" w:type="pct"/>
            <w:tcBorders>
              <w:left w:val="single" w:sz="4" w:space="0" w:color="auto"/>
              <w:bottom w:val="single" w:sz="4" w:space="0" w:color="auto"/>
            </w:tcBorders>
            <w:vAlign w:val="center"/>
          </w:tcPr>
          <w:p w:rsidR="00744EE1" w:rsidRPr="00F97701" w:rsidRDefault="00744EE1" w:rsidP="006C7488">
            <w:pPr>
              <w:spacing w:line="276" w:lineRule="auto"/>
              <w:contextualSpacing/>
              <w:jc w:val="both"/>
              <w:rPr>
                <w:sz w:val="14"/>
                <w:szCs w:val="14"/>
                <w:lang w:val="uz-Cyrl-UZ"/>
              </w:rPr>
            </w:pPr>
            <w:r w:rsidRPr="00F97701">
              <w:rPr>
                <w:sz w:val="14"/>
                <w:szCs w:val="14"/>
                <w:lang w:val="uz-Cyrl-UZ"/>
              </w:rPr>
              <w:t>М.Ў</w:t>
            </w:r>
          </w:p>
        </w:tc>
        <w:tc>
          <w:tcPr>
            <w:tcW w:w="1083" w:type="pct"/>
            <w:tcBorders>
              <w:bottom w:val="single" w:sz="4" w:space="0" w:color="auto"/>
            </w:tcBorders>
          </w:tcPr>
          <w:p w:rsidR="00744EE1" w:rsidRPr="00F97701" w:rsidRDefault="00744EE1" w:rsidP="006C7488">
            <w:pPr>
              <w:spacing w:line="276" w:lineRule="auto"/>
              <w:contextualSpacing/>
              <w:jc w:val="center"/>
              <w:rPr>
                <w:sz w:val="14"/>
                <w:szCs w:val="14"/>
                <w:lang w:val="uz-Cyrl-UZ"/>
              </w:rPr>
            </w:pPr>
            <w:r w:rsidRPr="00F97701">
              <w:rPr>
                <w:sz w:val="14"/>
                <w:szCs w:val="14"/>
                <w:lang w:val="uz-Cyrl-UZ"/>
              </w:rPr>
              <w:t>(имзо)</w:t>
            </w:r>
          </w:p>
        </w:tc>
        <w:tc>
          <w:tcPr>
            <w:tcW w:w="939" w:type="pct"/>
            <w:tcBorders>
              <w:bottom w:val="single" w:sz="4" w:space="0" w:color="auto"/>
              <w:right w:val="single" w:sz="4" w:space="0" w:color="auto"/>
            </w:tcBorders>
          </w:tcPr>
          <w:p w:rsidR="00744EE1" w:rsidRPr="00F97701" w:rsidRDefault="00744EE1" w:rsidP="006C7488">
            <w:pPr>
              <w:spacing w:line="276" w:lineRule="auto"/>
              <w:contextualSpacing/>
              <w:jc w:val="both"/>
              <w:rPr>
                <w:i/>
                <w:sz w:val="14"/>
                <w:szCs w:val="14"/>
                <w:lang w:val="uz-Cyrl-UZ"/>
              </w:rPr>
            </w:pPr>
          </w:p>
        </w:tc>
        <w:tc>
          <w:tcPr>
            <w:tcW w:w="488" w:type="pct"/>
            <w:tcBorders>
              <w:left w:val="single" w:sz="4" w:space="0" w:color="auto"/>
              <w:bottom w:val="single" w:sz="4" w:space="0" w:color="auto"/>
            </w:tcBorders>
            <w:vAlign w:val="center"/>
          </w:tcPr>
          <w:p w:rsidR="00744EE1" w:rsidRPr="00F97701" w:rsidRDefault="00744EE1" w:rsidP="006C7488">
            <w:pPr>
              <w:spacing w:line="276" w:lineRule="auto"/>
              <w:contextualSpacing/>
              <w:jc w:val="both"/>
              <w:rPr>
                <w:sz w:val="14"/>
                <w:szCs w:val="14"/>
                <w:lang w:val="uz-Cyrl-UZ"/>
              </w:rPr>
            </w:pPr>
            <w:r w:rsidRPr="00F97701">
              <w:rPr>
                <w:sz w:val="14"/>
                <w:szCs w:val="14"/>
                <w:lang w:val="uz-Cyrl-UZ"/>
              </w:rPr>
              <w:t>М.Ў.</w:t>
            </w:r>
          </w:p>
        </w:tc>
        <w:tc>
          <w:tcPr>
            <w:tcW w:w="1185" w:type="pct"/>
            <w:tcBorders>
              <w:bottom w:val="single" w:sz="4" w:space="0" w:color="auto"/>
            </w:tcBorders>
          </w:tcPr>
          <w:p w:rsidR="00744EE1" w:rsidRPr="00F97701" w:rsidRDefault="00744EE1" w:rsidP="006C7488">
            <w:pPr>
              <w:spacing w:line="276" w:lineRule="auto"/>
              <w:contextualSpacing/>
              <w:jc w:val="both"/>
              <w:rPr>
                <w:sz w:val="14"/>
                <w:szCs w:val="14"/>
                <w:lang w:val="uz-Cyrl-UZ"/>
              </w:rPr>
            </w:pPr>
            <w:r w:rsidRPr="00F97701">
              <w:rPr>
                <w:sz w:val="14"/>
                <w:szCs w:val="14"/>
                <w:lang w:val="uz-Cyrl-UZ"/>
              </w:rPr>
              <w:t xml:space="preserve">           (имзо)</w:t>
            </w:r>
          </w:p>
        </w:tc>
        <w:tc>
          <w:tcPr>
            <w:tcW w:w="817" w:type="pct"/>
            <w:tcBorders>
              <w:bottom w:val="single" w:sz="4" w:space="0" w:color="auto"/>
              <w:right w:val="single" w:sz="4" w:space="0" w:color="auto"/>
            </w:tcBorders>
          </w:tcPr>
          <w:p w:rsidR="00744EE1" w:rsidRPr="00F97701" w:rsidRDefault="00744EE1" w:rsidP="006C7488">
            <w:pPr>
              <w:spacing w:line="276" w:lineRule="auto"/>
              <w:contextualSpacing/>
              <w:jc w:val="center"/>
              <w:rPr>
                <w:i/>
                <w:sz w:val="14"/>
                <w:szCs w:val="14"/>
              </w:rPr>
            </w:pPr>
            <w:r w:rsidRPr="00F97701">
              <w:rPr>
                <w:i/>
                <w:sz w:val="14"/>
                <w:szCs w:val="14"/>
              </w:rPr>
              <w:t>(Ф.И.Ш.)</w:t>
            </w:r>
          </w:p>
        </w:tc>
      </w:tr>
    </w:tbl>
    <w:p w:rsidR="00744EE1" w:rsidRDefault="00744EE1" w:rsidP="00744EE1">
      <w:pPr>
        <w:ind w:firstLine="708"/>
        <w:jc w:val="both"/>
        <w:rPr>
          <w:sz w:val="16"/>
          <w:szCs w:val="16"/>
        </w:rPr>
      </w:pPr>
    </w:p>
    <w:p w:rsidR="00744EE1" w:rsidRPr="00F97701" w:rsidRDefault="00744EE1" w:rsidP="00744EE1">
      <w:pPr>
        <w:ind w:firstLine="708"/>
        <w:jc w:val="center"/>
        <w:rPr>
          <w:b/>
          <w:bCs/>
          <w:sz w:val="18"/>
          <w:szCs w:val="18"/>
          <w:lang w:val="uz-Cyrl-UZ"/>
        </w:rPr>
      </w:pPr>
      <w:r w:rsidRPr="00F97701">
        <w:rPr>
          <w:b/>
          <w:bCs/>
          <w:sz w:val="18"/>
          <w:szCs w:val="18"/>
          <w:lang w:val="uz-Cyrl-UZ"/>
        </w:rPr>
        <w:t>Ю</w:t>
      </w:r>
      <w:r>
        <w:rPr>
          <w:b/>
          <w:bCs/>
          <w:sz w:val="18"/>
          <w:szCs w:val="18"/>
          <w:lang w:val="uz-Cyrl-UZ"/>
        </w:rPr>
        <w:t xml:space="preserve"> </w:t>
      </w:r>
      <w:r w:rsidRPr="00F97701">
        <w:rPr>
          <w:b/>
          <w:bCs/>
          <w:sz w:val="18"/>
          <w:szCs w:val="18"/>
          <w:lang w:val="uz-Cyrl-UZ"/>
        </w:rPr>
        <w:t>Р</w:t>
      </w:r>
      <w:r>
        <w:rPr>
          <w:b/>
          <w:bCs/>
          <w:sz w:val="18"/>
          <w:szCs w:val="18"/>
          <w:lang w:val="uz-Cyrl-UZ"/>
        </w:rPr>
        <w:t xml:space="preserve"> </w:t>
      </w:r>
      <w:r w:rsidRPr="00F97701">
        <w:rPr>
          <w:b/>
          <w:bCs/>
          <w:sz w:val="18"/>
          <w:szCs w:val="18"/>
          <w:lang w:val="uz-Cyrl-UZ"/>
        </w:rPr>
        <w:t>И</w:t>
      </w:r>
      <w:r>
        <w:rPr>
          <w:b/>
          <w:bCs/>
          <w:sz w:val="18"/>
          <w:szCs w:val="18"/>
          <w:lang w:val="uz-Cyrl-UZ"/>
        </w:rPr>
        <w:t xml:space="preserve"> </w:t>
      </w:r>
      <w:r w:rsidRPr="00F97701">
        <w:rPr>
          <w:b/>
          <w:bCs/>
          <w:sz w:val="18"/>
          <w:szCs w:val="18"/>
          <w:lang w:val="uz-Cyrl-UZ"/>
        </w:rPr>
        <w:t>Д</w:t>
      </w:r>
      <w:r>
        <w:rPr>
          <w:b/>
          <w:bCs/>
          <w:sz w:val="18"/>
          <w:szCs w:val="18"/>
          <w:lang w:val="uz-Cyrl-UZ"/>
        </w:rPr>
        <w:t xml:space="preserve"> </w:t>
      </w:r>
      <w:r w:rsidRPr="00F97701">
        <w:rPr>
          <w:b/>
          <w:bCs/>
          <w:sz w:val="18"/>
          <w:szCs w:val="18"/>
          <w:lang w:val="uz-Cyrl-UZ"/>
        </w:rPr>
        <w:t>И</w:t>
      </w:r>
      <w:r>
        <w:rPr>
          <w:b/>
          <w:bCs/>
          <w:sz w:val="18"/>
          <w:szCs w:val="18"/>
          <w:lang w:val="uz-Cyrl-UZ"/>
        </w:rPr>
        <w:t xml:space="preserve"> </w:t>
      </w:r>
      <w:r w:rsidRPr="00F97701">
        <w:rPr>
          <w:b/>
          <w:bCs/>
          <w:sz w:val="18"/>
          <w:szCs w:val="18"/>
          <w:lang w:val="uz-Cyrl-UZ"/>
        </w:rPr>
        <w:t>К</w:t>
      </w:r>
      <w:r>
        <w:rPr>
          <w:b/>
          <w:bCs/>
          <w:sz w:val="18"/>
          <w:szCs w:val="18"/>
          <w:lang w:val="uz-Cyrl-UZ"/>
        </w:rPr>
        <w:t xml:space="preserve">     </w:t>
      </w:r>
      <w:r w:rsidRPr="00F97701">
        <w:rPr>
          <w:b/>
          <w:bCs/>
          <w:sz w:val="18"/>
          <w:szCs w:val="18"/>
          <w:lang w:val="uz-Cyrl-UZ"/>
        </w:rPr>
        <w:t>Х</w:t>
      </w:r>
      <w:r>
        <w:rPr>
          <w:b/>
          <w:bCs/>
          <w:sz w:val="18"/>
          <w:szCs w:val="18"/>
          <w:lang w:val="uz-Cyrl-UZ"/>
        </w:rPr>
        <w:t xml:space="preserve"> </w:t>
      </w:r>
      <w:r w:rsidRPr="00F97701">
        <w:rPr>
          <w:b/>
          <w:bCs/>
          <w:sz w:val="18"/>
          <w:szCs w:val="18"/>
          <w:lang w:val="uz-Cyrl-UZ"/>
        </w:rPr>
        <w:t>У</w:t>
      </w:r>
      <w:r>
        <w:rPr>
          <w:b/>
          <w:bCs/>
          <w:sz w:val="18"/>
          <w:szCs w:val="18"/>
          <w:lang w:val="uz-Cyrl-UZ"/>
        </w:rPr>
        <w:t xml:space="preserve"> </w:t>
      </w:r>
      <w:r w:rsidRPr="00F97701">
        <w:rPr>
          <w:b/>
          <w:bCs/>
          <w:sz w:val="18"/>
          <w:szCs w:val="18"/>
          <w:lang w:val="uz-Cyrl-UZ"/>
        </w:rPr>
        <w:t>Л</w:t>
      </w:r>
      <w:r>
        <w:rPr>
          <w:b/>
          <w:bCs/>
          <w:sz w:val="18"/>
          <w:szCs w:val="18"/>
          <w:lang w:val="uz-Cyrl-UZ"/>
        </w:rPr>
        <w:t xml:space="preserve"> </w:t>
      </w:r>
      <w:r w:rsidRPr="00F97701">
        <w:rPr>
          <w:b/>
          <w:bCs/>
          <w:sz w:val="18"/>
          <w:szCs w:val="18"/>
          <w:lang w:val="uz-Cyrl-UZ"/>
        </w:rPr>
        <w:t>О</w:t>
      </w:r>
      <w:r>
        <w:rPr>
          <w:b/>
          <w:bCs/>
          <w:sz w:val="18"/>
          <w:szCs w:val="18"/>
          <w:lang w:val="uz-Cyrl-UZ"/>
        </w:rPr>
        <w:t xml:space="preserve"> </w:t>
      </w:r>
      <w:r w:rsidRPr="00F97701">
        <w:rPr>
          <w:b/>
          <w:bCs/>
          <w:sz w:val="18"/>
          <w:szCs w:val="18"/>
          <w:lang w:val="uz-Cyrl-UZ"/>
        </w:rPr>
        <w:t>С</w:t>
      </w:r>
      <w:r>
        <w:rPr>
          <w:b/>
          <w:bCs/>
          <w:sz w:val="18"/>
          <w:szCs w:val="18"/>
          <w:lang w:val="uz-Cyrl-UZ"/>
        </w:rPr>
        <w:t xml:space="preserve"> </w:t>
      </w:r>
      <w:r w:rsidRPr="00F97701">
        <w:rPr>
          <w:b/>
          <w:bCs/>
          <w:sz w:val="18"/>
          <w:szCs w:val="18"/>
          <w:lang w:val="uz-Cyrl-UZ"/>
        </w:rPr>
        <w:t>А</w:t>
      </w:r>
    </w:p>
    <w:p w:rsidR="00744EE1" w:rsidRPr="00F97701" w:rsidRDefault="00744EE1" w:rsidP="00744EE1">
      <w:pPr>
        <w:ind w:firstLine="708"/>
        <w:jc w:val="center"/>
        <w:rPr>
          <w:b/>
          <w:bCs/>
          <w:sz w:val="18"/>
          <w:szCs w:val="18"/>
          <w:lang w:val="uz-Cyrl-UZ"/>
        </w:rPr>
      </w:pPr>
    </w:p>
    <w:p w:rsidR="00744EE1" w:rsidRPr="00F97701" w:rsidRDefault="00744EE1" w:rsidP="00744EE1">
      <w:pPr>
        <w:ind w:firstLine="426"/>
        <w:jc w:val="both"/>
        <w:rPr>
          <w:sz w:val="18"/>
          <w:szCs w:val="18"/>
          <w:lang w:val="uz-Cyrl-UZ"/>
        </w:rPr>
      </w:pPr>
      <w:r w:rsidRPr="00F97701">
        <w:rPr>
          <w:sz w:val="18"/>
          <w:szCs w:val="18"/>
          <w:lang w:val="uz-Cyrl-UZ"/>
        </w:rPr>
        <w:t>Мазкур шартнома Ўзбекистон Республикаси</w:t>
      </w:r>
      <w:r>
        <w:rPr>
          <w:sz w:val="18"/>
          <w:szCs w:val="18"/>
          <w:lang w:val="uz-Cyrl-UZ"/>
        </w:rPr>
        <w:t>нинг</w:t>
      </w:r>
      <w:r w:rsidRPr="00F97701">
        <w:rPr>
          <w:sz w:val="18"/>
          <w:szCs w:val="18"/>
          <w:lang w:val="uz-Cyrl-UZ"/>
        </w:rPr>
        <w:t xml:space="preserve"> 29.08.1998 йилдаги № 670-I-сонли  “Хўжалик юритувчи субъектлар фаолиятининг шартномавий-ҳуқуқий базаси тўғрисида”ги Қонуниниг 2, 10, 16-моддалари талабларига мос келади.  Шунингдек, шартномада белгиланган муносабатлар Фуқаролик кодексининг 14, 353, 38</w:t>
      </w:r>
      <w:r>
        <w:rPr>
          <w:sz w:val="18"/>
          <w:szCs w:val="18"/>
          <w:lang w:val="uz-Cyrl-UZ"/>
        </w:rPr>
        <w:t>2-</w:t>
      </w:r>
      <w:r w:rsidRPr="00F97701">
        <w:rPr>
          <w:sz w:val="18"/>
          <w:szCs w:val="18"/>
          <w:lang w:val="uz-Cyrl-UZ"/>
        </w:rPr>
        <w:t>385</w:t>
      </w:r>
      <w:r>
        <w:rPr>
          <w:sz w:val="18"/>
          <w:szCs w:val="18"/>
          <w:lang w:val="uz-Cyrl-UZ"/>
        </w:rPr>
        <w:t>-моддалари ҳамда ушбу кодекснинг</w:t>
      </w:r>
      <w:r w:rsidRPr="00F97701">
        <w:rPr>
          <w:sz w:val="18"/>
          <w:szCs w:val="18"/>
          <w:lang w:val="uz-Cyrl-UZ"/>
        </w:rPr>
        <w:t xml:space="preserve"> 703-</w:t>
      </w:r>
      <w:r>
        <w:rPr>
          <w:sz w:val="18"/>
          <w:szCs w:val="18"/>
          <w:lang w:val="uz-Cyrl-UZ"/>
        </w:rPr>
        <w:t>моддаси</w:t>
      </w:r>
      <w:r w:rsidRPr="00F97701">
        <w:rPr>
          <w:sz w:val="18"/>
          <w:szCs w:val="18"/>
          <w:lang w:val="uz-Cyrl-UZ"/>
        </w:rPr>
        <w:t xml:space="preserve"> </w:t>
      </w:r>
      <w:r>
        <w:rPr>
          <w:sz w:val="18"/>
          <w:szCs w:val="18"/>
          <w:lang w:val="uz-Cyrl-UZ"/>
        </w:rPr>
        <w:t>“</w:t>
      </w:r>
      <w:r w:rsidRPr="00F97701">
        <w:rPr>
          <w:sz w:val="18"/>
          <w:szCs w:val="18"/>
          <w:lang w:val="uz-Cyrl-UZ"/>
        </w:rPr>
        <w:t>Ҳақ эвазига хизмат кўрсатиш шартнома тўғрисида</w:t>
      </w:r>
      <w:r>
        <w:rPr>
          <w:sz w:val="18"/>
          <w:szCs w:val="18"/>
          <w:lang w:val="uz-Cyrl-UZ"/>
        </w:rPr>
        <w:t>”</w:t>
      </w:r>
      <w:r w:rsidRPr="00F97701">
        <w:rPr>
          <w:sz w:val="18"/>
          <w:szCs w:val="18"/>
          <w:lang w:val="uz-Cyrl-UZ"/>
        </w:rPr>
        <w:t>ги нормалари билан тартибга солинади. Тарафларнинг жавобгарлиги ва низоларни ҳал этиш тартиби қонун хужжатлари талабларига мувофиқ. Шартнома имзоланиши мумкин.</w:t>
      </w:r>
    </w:p>
    <w:p w:rsidR="00744EE1" w:rsidRDefault="00744EE1" w:rsidP="00744EE1">
      <w:pPr>
        <w:ind w:firstLine="708"/>
        <w:rPr>
          <w:b/>
          <w:bCs/>
          <w:sz w:val="20"/>
          <w:szCs w:val="20"/>
          <w:lang w:val="uz-Cyrl-UZ"/>
        </w:rPr>
      </w:pPr>
    </w:p>
    <w:p w:rsidR="00744EE1" w:rsidRDefault="00744EE1" w:rsidP="00744EE1">
      <w:pPr>
        <w:rPr>
          <w:b/>
          <w:bCs/>
          <w:sz w:val="20"/>
          <w:szCs w:val="20"/>
          <w:lang w:val="uz-Cyrl-UZ"/>
        </w:rPr>
      </w:pPr>
      <w:r w:rsidRPr="00F97701">
        <w:rPr>
          <w:b/>
          <w:bCs/>
          <w:sz w:val="20"/>
          <w:szCs w:val="20"/>
          <w:lang w:val="uz-Cyrl-UZ"/>
        </w:rPr>
        <w:t>Юристконсульт:</w:t>
      </w:r>
      <w:r>
        <w:rPr>
          <w:b/>
          <w:bCs/>
          <w:sz w:val="20"/>
          <w:szCs w:val="20"/>
          <w:lang w:val="uz-Cyrl-UZ"/>
        </w:rPr>
        <w:t xml:space="preserve">                                                                                      </w:t>
      </w:r>
      <w:r w:rsidRPr="00F97701">
        <w:rPr>
          <w:b/>
          <w:bCs/>
          <w:sz w:val="20"/>
          <w:szCs w:val="20"/>
          <w:lang w:val="uz-Cyrl-UZ"/>
        </w:rPr>
        <w:t>Юристконсульт:</w:t>
      </w:r>
    </w:p>
    <w:p w:rsidR="00744EE1" w:rsidRDefault="00744EE1" w:rsidP="00744EE1">
      <w:pPr>
        <w:rPr>
          <w:b/>
          <w:bCs/>
          <w:sz w:val="20"/>
          <w:szCs w:val="20"/>
          <w:lang w:val="uz-Cyrl-UZ"/>
        </w:rPr>
      </w:pPr>
      <w:r>
        <w:rPr>
          <w:sz w:val="20"/>
          <w:szCs w:val="20"/>
          <w:lang w:val="uz-Cyrl-UZ"/>
        </w:rPr>
        <w:t>(юрист маслаҳатчи)</w:t>
      </w:r>
      <w:r w:rsidRPr="00F97701">
        <w:rPr>
          <w:b/>
          <w:bCs/>
          <w:sz w:val="20"/>
          <w:szCs w:val="20"/>
        </w:rPr>
        <w:t>_________________</w:t>
      </w:r>
      <w:r w:rsidRPr="00F97701">
        <w:rPr>
          <w:b/>
          <w:bCs/>
          <w:sz w:val="20"/>
          <w:szCs w:val="20"/>
          <w:lang w:val="uz-Cyrl-UZ"/>
        </w:rPr>
        <w:t xml:space="preserve">  </w:t>
      </w:r>
      <w:r>
        <w:rPr>
          <w:b/>
          <w:bCs/>
          <w:sz w:val="20"/>
          <w:szCs w:val="20"/>
          <w:lang w:val="uz-Cyrl-UZ"/>
        </w:rPr>
        <w:t xml:space="preserve">                                               </w:t>
      </w:r>
      <w:r>
        <w:rPr>
          <w:sz w:val="20"/>
          <w:szCs w:val="20"/>
          <w:lang w:val="uz-Cyrl-UZ"/>
        </w:rPr>
        <w:t>юрист маслаҳатчи)</w:t>
      </w:r>
      <w:r w:rsidRPr="00F97701">
        <w:rPr>
          <w:b/>
          <w:bCs/>
          <w:sz w:val="20"/>
          <w:szCs w:val="20"/>
        </w:rPr>
        <w:t>_________________</w:t>
      </w:r>
      <w:r w:rsidRPr="00F97701">
        <w:rPr>
          <w:b/>
          <w:bCs/>
          <w:sz w:val="20"/>
          <w:szCs w:val="20"/>
          <w:lang w:val="uz-Cyrl-UZ"/>
        </w:rPr>
        <w:t xml:space="preserve">  </w:t>
      </w:r>
      <w:r>
        <w:rPr>
          <w:b/>
          <w:bCs/>
          <w:sz w:val="20"/>
          <w:szCs w:val="20"/>
          <w:lang w:val="uz-Cyrl-UZ"/>
        </w:rPr>
        <w:t xml:space="preserve">                                        </w:t>
      </w:r>
    </w:p>
    <w:p w:rsidR="00744EE1" w:rsidRPr="00A3172E" w:rsidRDefault="00744EE1" w:rsidP="00744EE1">
      <w:pPr>
        <w:tabs>
          <w:tab w:val="left" w:pos="1042"/>
        </w:tabs>
        <w:rPr>
          <w:sz w:val="20"/>
          <w:szCs w:val="20"/>
          <w:lang w:val="uz-Cyrl-UZ"/>
        </w:rPr>
      </w:pPr>
      <w:r>
        <w:rPr>
          <w:sz w:val="20"/>
          <w:szCs w:val="20"/>
          <w:lang w:val="uz-Cyrl-UZ"/>
        </w:rPr>
        <w:tab/>
      </w:r>
    </w:p>
    <w:p w:rsidR="0055728A" w:rsidRDefault="0055728A"/>
    <w:sectPr w:rsidR="0055728A" w:rsidSect="003A2EDF">
      <w:pgSz w:w="11906" w:h="16838"/>
      <w:pgMar w:top="284" w:right="566" w:bottom="284" w:left="993"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744EE1"/>
    <w:rsid w:val="0055728A"/>
    <w:rsid w:val="00744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EE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44EE1"/>
    <w:pPr>
      <w:keepNext/>
      <w:outlineLvl w:val="1"/>
    </w:pPr>
    <w:rPr>
      <w:rFonts w:ascii="Arial" w:hAnsi="Arial"/>
      <w:b/>
      <w:sz w:val="1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44EE1"/>
    <w:rPr>
      <w:rFonts w:ascii="Arial" w:eastAsia="Times New Roman" w:hAnsi="Arial" w:cs="Times New Roman"/>
      <w:b/>
      <w:sz w:val="18"/>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2126</Words>
  <Characters>12122</Characters>
  <Application>Microsoft Office Word</Application>
  <DocSecurity>0</DocSecurity>
  <Lines>101</Lines>
  <Paragraphs>28</Paragraphs>
  <ScaleCrop>false</ScaleCrop>
  <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2022-09-22T09:23:00Z</dcterms:created>
  <dcterms:modified xsi:type="dcterms:W3CDTF">2022-09-22T09:25:00Z</dcterms:modified>
</cp:coreProperties>
</file>