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31" w:rsidRPr="00886631" w:rsidRDefault="00886631" w:rsidP="00886631">
      <w:pPr>
        <w:spacing w:after="0" w:line="202" w:lineRule="atLeast"/>
        <w:jc w:val="center"/>
        <w:rPr>
          <w:rFonts w:eastAsia="Times New Roman" w:cs="Times New Roman"/>
          <w:color w:val="000000"/>
          <w:szCs w:val="28"/>
          <w:lang w:val="uz-Latn-UZ" w:eastAsia="ru-RU"/>
        </w:rPr>
      </w:pPr>
      <w:bookmarkStart w:id="0" w:name="_GoBack"/>
      <w:bookmarkEnd w:id="0"/>
      <w:r w:rsidRPr="00886631">
        <w:rPr>
          <w:rFonts w:eastAsia="Times New Roman" w:cs="Times New Roman"/>
          <w:b/>
          <w:bCs/>
          <w:color w:val="000000"/>
          <w:sz w:val="22"/>
          <w:lang w:val="uz-Latn-UZ" w:eastAsia="ru-RU"/>
        </w:rPr>
        <w:t>PUDRAT SHARTNOMASI</w:t>
      </w:r>
    </w:p>
    <w:p w:rsidR="00886631" w:rsidRPr="00886631" w:rsidRDefault="00142139" w:rsidP="00886631">
      <w:pPr>
        <w:spacing w:after="0" w:line="202" w:lineRule="atLeast"/>
        <w:jc w:val="center"/>
        <w:rPr>
          <w:rFonts w:eastAsia="Times New Roman" w:cs="Times New Roman"/>
          <w:color w:val="000000"/>
          <w:szCs w:val="28"/>
          <w:lang w:val="uz-Latn-UZ" w:eastAsia="ru-RU"/>
        </w:rPr>
      </w:pPr>
      <w:r w:rsidRPr="00636459">
        <w:rPr>
          <w:b/>
          <w:bCs/>
          <w:color w:val="FF0000"/>
          <w:sz w:val="22"/>
          <w:lang w:val="en-US"/>
        </w:rPr>
        <w:t>_______</w:t>
      </w:r>
      <w:r w:rsidR="006C7840" w:rsidRPr="00A86030">
        <w:rPr>
          <w:b/>
          <w:bCs/>
          <w:color w:val="FF0000"/>
          <w:sz w:val="22"/>
          <w:lang w:val="en-US"/>
        </w:rPr>
        <w:t xml:space="preserve"> </w:t>
      </w:r>
      <w:r w:rsidR="00886631" w:rsidRPr="00886631">
        <w:rPr>
          <w:rFonts w:eastAsia="Times New Roman" w:cs="Times New Roman"/>
          <w:b/>
          <w:bCs/>
          <w:color w:val="FF0000"/>
          <w:sz w:val="22"/>
          <w:lang w:val="uz-Latn-UZ" w:eastAsia="ru-RU"/>
        </w:rPr>
        <w:t>-</w:t>
      </w:r>
      <w:r w:rsidR="00886631" w:rsidRPr="00886631">
        <w:rPr>
          <w:rFonts w:eastAsia="Times New Roman" w:cs="Times New Roman"/>
          <w:b/>
          <w:bCs/>
          <w:color w:val="000000"/>
          <w:sz w:val="22"/>
          <w:lang w:val="uz-Latn-UZ" w:eastAsia="ru-RU"/>
        </w:rPr>
        <w:t> sonli</w:t>
      </w:r>
    </w:p>
    <w:p w:rsidR="00886631" w:rsidRPr="00886631" w:rsidRDefault="00886631" w:rsidP="00886631">
      <w:pPr>
        <w:spacing w:after="0"/>
        <w:jc w:val="center"/>
        <w:rPr>
          <w:rFonts w:eastAsia="Times New Roman" w:cs="Times New Roman"/>
          <w:color w:val="000000"/>
          <w:szCs w:val="28"/>
          <w:lang w:val="uz-Latn-UZ" w:eastAsia="ru-RU"/>
        </w:rPr>
      </w:pPr>
      <w:r w:rsidRPr="00886631">
        <w:rPr>
          <w:rFonts w:eastAsia="Times New Roman" w:cs="Times New Roman"/>
          <w:color w:val="000000"/>
          <w:sz w:val="22"/>
          <w:lang w:val="uz-Latn-UZ" w:eastAsia="ru-RU"/>
        </w:rPr>
        <w:t>PASTDARGOM tumani.                                                    " </w:t>
      </w:r>
      <w:r w:rsidR="00142139" w:rsidRPr="00142139">
        <w:rPr>
          <w:rFonts w:eastAsia="Times New Roman" w:cs="Times New Roman"/>
          <w:color w:val="000000"/>
          <w:sz w:val="24"/>
          <w:szCs w:val="24"/>
          <w:u w:val="single"/>
          <w:lang w:val="uz-Latn-UZ" w:eastAsia="ru-RU"/>
        </w:rPr>
        <w:t>____</w:t>
      </w:r>
      <w:r w:rsidRPr="00886631">
        <w:rPr>
          <w:rFonts w:eastAsia="Times New Roman" w:cs="Times New Roman"/>
          <w:color w:val="000000"/>
          <w:sz w:val="22"/>
          <w:lang w:val="uz-Latn-UZ" w:eastAsia="ru-RU"/>
        </w:rPr>
        <w:t>"</w:t>
      </w:r>
      <w:r w:rsidR="00142139" w:rsidRPr="00142139">
        <w:rPr>
          <w:rFonts w:eastAsia="Times New Roman" w:cs="Times New Roman"/>
          <w:color w:val="000000"/>
          <w:sz w:val="22"/>
          <w:lang w:val="uz-Latn-UZ" w:eastAsia="ru-RU"/>
        </w:rPr>
        <w:t>_________</w:t>
      </w:r>
      <w:r w:rsidRPr="00886631">
        <w:rPr>
          <w:rFonts w:eastAsia="Times New Roman" w:cs="Times New Roman"/>
          <w:color w:val="000000"/>
          <w:sz w:val="22"/>
          <w:lang w:val="uz-Latn-UZ" w:eastAsia="ru-RU"/>
        </w:rPr>
        <w:t>2022 yil</w:t>
      </w:r>
    </w:p>
    <w:p w:rsidR="00886631" w:rsidRPr="00886631" w:rsidRDefault="00886631" w:rsidP="00886631">
      <w:pPr>
        <w:spacing w:after="0"/>
        <w:ind w:firstLine="706"/>
        <w:rPr>
          <w:rFonts w:eastAsia="Times New Roman" w:cs="Times New Roman"/>
          <w:color w:val="000000"/>
          <w:szCs w:val="28"/>
          <w:lang w:val="uz-Latn-UZ" w:eastAsia="ru-RU"/>
        </w:rPr>
      </w:pPr>
      <w:r w:rsidRPr="00886631">
        <w:rPr>
          <w:rFonts w:eastAsia="Times New Roman" w:cs="Times New Roman"/>
          <w:color w:val="000000"/>
          <w:szCs w:val="28"/>
          <w:lang w:val="uz-Latn-UZ" w:eastAsia="ru-RU"/>
        </w:rPr>
        <w:t>“</w:t>
      </w:r>
      <w:r w:rsidRPr="00886631">
        <w:rPr>
          <w:rFonts w:eastAsia="Times New Roman" w:cs="Times New Roman"/>
          <w:color w:val="000000"/>
          <w:sz w:val="24"/>
          <w:szCs w:val="24"/>
          <w:lang w:val="uz-Latn-UZ" w:eastAsia="ru-RU"/>
        </w:rPr>
        <w:t xml:space="preserve">PASTDARGOM tumani </w:t>
      </w:r>
      <w:r w:rsidRPr="00E30F2C">
        <w:rPr>
          <w:rFonts w:eastAsia="Times New Roman" w:cs="Times New Roman"/>
          <w:b/>
          <w:color w:val="000000"/>
          <w:sz w:val="24"/>
          <w:szCs w:val="24"/>
          <w:lang w:val="uz-Latn-UZ" w:eastAsia="ru-RU"/>
        </w:rPr>
        <w:t>obodonlashtirish boshkarmasi</w:t>
      </w:r>
      <w:r w:rsidRPr="00886631">
        <w:rPr>
          <w:rFonts w:eastAsia="Times New Roman" w:cs="Times New Roman"/>
          <w:color w:val="000000"/>
          <w:sz w:val="24"/>
          <w:szCs w:val="24"/>
          <w:lang w:val="uz-Latn-UZ" w:eastAsia="ru-RU"/>
        </w:rPr>
        <w:t>" (keyingi o'rinda "</w:t>
      </w:r>
      <w:r w:rsidRPr="00886631">
        <w:rPr>
          <w:rFonts w:eastAsia="Times New Roman" w:cs="Times New Roman"/>
          <w:i/>
          <w:iCs/>
          <w:color w:val="000000"/>
          <w:sz w:val="24"/>
          <w:szCs w:val="24"/>
          <w:lang w:val="uz-Latn-UZ" w:eastAsia="ru-RU"/>
        </w:rPr>
        <w:t>buyurtmachi</w:t>
      </w:r>
      <w:r w:rsidRPr="00886631">
        <w:rPr>
          <w:rFonts w:eastAsia="Times New Roman" w:cs="Times New Roman"/>
          <w:color w:val="000000"/>
          <w:sz w:val="24"/>
          <w:szCs w:val="24"/>
          <w:lang w:val="uz-Latn-UZ" w:eastAsia="ru-RU"/>
        </w:rPr>
        <w:t xml:space="preserve">") nomidan ustav asosida ish yurituvchi direktor bir tomondan va </w:t>
      </w:r>
      <w:r w:rsidR="00142139">
        <w:rPr>
          <w:rFonts w:ascii="NotoSans-Bold" w:hAnsi="NotoSans-Bold"/>
          <w:b/>
          <w:bCs/>
          <w:color w:val="000000"/>
          <w:sz w:val="18"/>
          <w:lang w:val="uz-Cyrl-UZ"/>
        </w:rPr>
        <w:t>_______________________</w:t>
      </w:r>
      <w:r w:rsidR="006C7840" w:rsidRPr="00886631">
        <w:rPr>
          <w:rFonts w:eastAsia="Times New Roman" w:cs="Times New Roman"/>
          <w:color w:val="000000"/>
          <w:sz w:val="22"/>
          <w:lang w:val="uz-Latn-UZ" w:eastAsia="ru-RU"/>
        </w:rPr>
        <w:t xml:space="preserve"> </w:t>
      </w:r>
      <w:r w:rsidRPr="00886631">
        <w:rPr>
          <w:rFonts w:eastAsia="Times New Roman" w:cs="Times New Roman"/>
          <w:color w:val="000000"/>
          <w:sz w:val="22"/>
          <w:lang w:val="uz-Latn-UZ" w:eastAsia="ru-RU"/>
        </w:rPr>
        <w:t xml:space="preserve">  (keyingi o'rinlarda "</w:t>
      </w:r>
      <w:r w:rsidRPr="00886631">
        <w:rPr>
          <w:rFonts w:eastAsia="Times New Roman" w:cs="Times New Roman"/>
          <w:i/>
          <w:iCs/>
          <w:color w:val="000000"/>
          <w:sz w:val="22"/>
          <w:lang w:val="uz-Latn-UZ" w:eastAsia="ru-RU"/>
        </w:rPr>
        <w:t>pudratchi</w:t>
      </w:r>
      <w:r w:rsidRPr="00886631">
        <w:rPr>
          <w:rFonts w:eastAsia="Times New Roman" w:cs="Times New Roman"/>
          <w:color w:val="000000"/>
          <w:sz w:val="22"/>
          <w:lang w:val="uz-Latn-UZ" w:eastAsia="ru-RU"/>
        </w:rPr>
        <w:t>")</w:t>
      </w:r>
      <w:r w:rsidRPr="00886631">
        <w:rPr>
          <w:rFonts w:eastAsia="Times New Roman" w:cs="Times New Roman"/>
          <w:b/>
          <w:bCs/>
          <w:color w:val="000000"/>
          <w:sz w:val="22"/>
          <w:lang w:val="uz-Latn-UZ" w:eastAsia="ru-RU"/>
        </w:rPr>
        <w:t> </w:t>
      </w:r>
      <w:r w:rsidRPr="00886631">
        <w:rPr>
          <w:rFonts w:eastAsia="Times New Roman" w:cs="Times New Roman"/>
          <w:color w:val="000000"/>
          <w:sz w:val="22"/>
          <w:lang w:val="uz-Latn-UZ" w:eastAsia="ru-RU"/>
        </w:rPr>
        <w:t>nomidan ustav asosida ish yurituvchi direktor </w:t>
      </w:r>
      <w:r w:rsidR="00142139" w:rsidRPr="00142139">
        <w:rPr>
          <w:rFonts w:eastAsia="Times New Roman" w:cs="Times New Roman"/>
          <w:b/>
          <w:bCs/>
          <w:color w:val="000000"/>
          <w:sz w:val="22"/>
          <w:lang w:val="uz-Latn-UZ" w:eastAsia="ru-RU"/>
        </w:rPr>
        <w:t>_____________</w:t>
      </w:r>
      <w:r>
        <w:rPr>
          <w:rFonts w:eastAsia="Times New Roman" w:cs="Times New Roman"/>
          <w:b/>
          <w:bCs/>
          <w:color w:val="000000"/>
          <w:sz w:val="22"/>
          <w:lang w:val="uz-Latn-UZ" w:eastAsia="ru-RU"/>
        </w:rPr>
        <w:t xml:space="preserve"> </w:t>
      </w:r>
      <w:r w:rsidRPr="00886631">
        <w:rPr>
          <w:rFonts w:eastAsia="Times New Roman" w:cs="Times New Roman"/>
          <w:color w:val="000000"/>
          <w:sz w:val="22"/>
          <w:lang w:val="uz-Latn-UZ" w:eastAsia="ru-RU"/>
        </w:rPr>
        <w:t> </w:t>
      </w:r>
      <w:r w:rsidRPr="00886631">
        <w:rPr>
          <w:rFonts w:eastAsia="Times New Roman" w:cs="Times New Roman"/>
          <w:color w:val="000000"/>
          <w:sz w:val="24"/>
          <w:szCs w:val="24"/>
          <w:lang w:val="uz-Latn-UZ" w:eastAsia="ru-RU"/>
        </w:rPr>
        <w:t>ikkinchi tomondan, byudjet mablag'lari hisobidan </w:t>
      </w:r>
      <w:r w:rsidR="00636459">
        <w:rPr>
          <w:rFonts w:eastAsia="Times New Roman" w:cs="Times New Roman"/>
          <w:b/>
          <w:bCs/>
          <w:color w:val="000000"/>
          <w:sz w:val="24"/>
          <w:szCs w:val="24"/>
          <w:lang w:val="uz-Latn-UZ" w:eastAsia="ru-RU"/>
        </w:rPr>
        <w:t>Yuqori</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bog‘anali</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MFY</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Fidokorlar</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kuchasi</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joriy</w:t>
      </w:r>
      <w:r w:rsidR="00636459" w:rsidRPr="00636459">
        <w:rPr>
          <w:rFonts w:eastAsia="Times New Roman" w:cs="Times New Roman"/>
          <w:b/>
          <w:bCs/>
          <w:color w:val="000000"/>
          <w:sz w:val="24"/>
          <w:szCs w:val="24"/>
          <w:lang w:val="uz-Latn-UZ" w:eastAsia="ru-RU"/>
        </w:rPr>
        <w:t xml:space="preserve"> </w:t>
      </w:r>
      <w:r w:rsidR="00636459">
        <w:rPr>
          <w:rFonts w:eastAsia="Times New Roman" w:cs="Times New Roman"/>
          <w:b/>
          <w:bCs/>
          <w:color w:val="000000"/>
          <w:sz w:val="24"/>
          <w:szCs w:val="24"/>
          <w:lang w:val="uz-Latn-UZ" w:eastAsia="ru-RU"/>
        </w:rPr>
        <w:t>ta’mirlash</w:t>
      </w:r>
      <w:r w:rsidR="00142139" w:rsidRPr="00142139">
        <w:rPr>
          <w:rFonts w:eastAsia="Times New Roman" w:cs="Times New Roman"/>
          <w:b/>
          <w:bCs/>
          <w:color w:val="000000"/>
          <w:sz w:val="24"/>
          <w:szCs w:val="24"/>
          <w:lang w:val="uz-Latn-UZ" w:eastAsia="ru-RU"/>
        </w:rPr>
        <w:t xml:space="preserve"> </w:t>
      </w:r>
      <w:r w:rsidRPr="00886631">
        <w:rPr>
          <w:rFonts w:eastAsia="Times New Roman" w:cs="Times New Roman"/>
          <w:color w:val="000000"/>
          <w:sz w:val="24"/>
          <w:szCs w:val="24"/>
          <w:lang w:val="uz-Latn-UZ" w:eastAsia="ru-RU"/>
        </w:rPr>
        <w:t>(keyinchalik-ob'ekt) ishlarini bajarishga doir amaldagi O'zbekiston Respublikasining 2021 yil 22 apreldagi "Davlat xaridlari to'g'risidagi"gi 684-sonli qonuniga asosan xarid.uzex.uz maxsus axborot portali orqali e'lon qilingan va "Pastdargom tumani obodonlashtirish xarid komissiyasining 2022 yil </w:t>
      </w:r>
      <w:r w:rsidR="00142139" w:rsidRPr="00142139">
        <w:rPr>
          <w:rFonts w:eastAsia="Times New Roman" w:cs="Times New Roman"/>
          <w:color w:val="000000"/>
          <w:sz w:val="24"/>
          <w:szCs w:val="24"/>
          <w:lang w:val="uz-Latn-UZ" w:eastAsia="ru-RU"/>
        </w:rPr>
        <w:t>___  __________</w:t>
      </w:r>
      <w:r w:rsidRPr="00886631">
        <w:rPr>
          <w:rFonts w:eastAsia="Times New Roman" w:cs="Times New Roman"/>
          <w:color w:val="000000"/>
          <w:sz w:val="24"/>
          <w:szCs w:val="24"/>
          <w:lang w:val="uz-Latn-UZ" w:eastAsia="ru-RU"/>
        </w:rPr>
        <w:t> bayonnomasiga asosan quyidagi shartnomani tuzdilar:</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I. Ta'riflar</w:t>
      </w:r>
    </w:p>
    <w:p w:rsidR="00886631" w:rsidRDefault="00886631" w:rsidP="00886631">
      <w:pPr>
        <w:spacing w:after="0"/>
        <w:ind w:firstLine="677"/>
        <w:rPr>
          <w:rFonts w:eastAsia="Times New Roman" w:cs="Times New Roman"/>
          <w:color w:val="000000"/>
          <w:sz w:val="22"/>
          <w:lang w:val="uz-Latn-UZ" w:eastAsia="ru-RU"/>
        </w:rPr>
      </w:pPr>
      <w:r w:rsidRPr="00886631">
        <w:rPr>
          <w:rFonts w:eastAsia="Times New Roman" w:cs="Times New Roman"/>
          <w:color w:val="000000"/>
          <w:sz w:val="22"/>
          <w:lang w:val="uz-Latn-UZ" w:eastAsia="ru-RU"/>
        </w:rPr>
        <w:t>1.1. Mazkur shartnomada quyidagi ta'riflar qo'llaniladi:</w:t>
      </w:r>
      <w:r w:rsidRPr="00886631">
        <w:rPr>
          <w:rFonts w:eastAsia="Times New Roman" w:cs="Times New Roman"/>
          <w:b/>
          <w:bCs/>
          <w:color w:val="000000"/>
          <w:sz w:val="22"/>
          <w:lang w:val="uz-Latn-UZ" w:eastAsia="ru-RU"/>
        </w:rPr>
        <w:t>ijro hujjatlari</w:t>
      </w:r>
      <w:r w:rsidRPr="00886631">
        <w:rPr>
          <w:rFonts w:eastAsia="Times New Roman" w:cs="Times New Roman"/>
          <w:color w:val="000000"/>
          <w:sz w:val="22"/>
          <w:lang w:val="uz-Latn-UZ" w:eastAsia="ru-RU"/>
        </w:rPr>
        <w:t> - naturada bajarilgan ishlar yoki ishlarni bajarish uchun mas'ul bo'lgan shaxslar tomonidan ularga kiritilgan o'zgarishlarning ishchi chizmalarga muvofiqligi to'g'risidagi yozuvlar bilan birgalikda ob'ekt joriy ta'mirlashga ishchi chizmalar turkumi, sertifikatlar va ishlarni bajarishda qo'llanilgan materiallar sifatini tasdiqlovchi boshqa hujjatlar, berkitiladigan ishlar tasdiqlanganligi to'g'risidagi dalolatnomalar, qurilish-montaj ishlarini bajarilishini yuritish daftarlari hamda qurilish normalari va qoidalarida nazarda tutilgan boshqa hujjatlar;</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qurilish maydoni</w:t>
      </w:r>
      <w:r w:rsidRPr="00886631">
        <w:rPr>
          <w:rFonts w:eastAsia="Times New Roman" w:cs="Times New Roman"/>
          <w:color w:val="000000"/>
          <w:sz w:val="22"/>
          <w:lang w:val="uz-Latn-UZ" w:eastAsia="ru-RU"/>
        </w:rPr>
        <w:t> - mazkur shartnoma (kontrakt) doirasida barcha ishlarni bajarish davrida dalolatnoma bo'yicha </w:t>
      </w:r>
      <w:r w:rsidRPr="00886631">
        <w:rPr>
          <w:rFonts w:eastAsia="Times New Roman" w:cs="Times New Roman"/>
          <w:i/>
          <w:iCs/>
          <w:color w:val="000000"/>
          <w:sz w:val="22"/>
          <w:lang w:val="uz-Latn-UZ" w:eastAsia="ru-RU"/>
        </w:rPr>
        <w:t>buyurtmachi</w:t>
      </w:r>
      <w:r w:rsidRPr="00886631">
        <w:rPr>
          <w:rFonts w:eastAsia="Times New Roman" w:cs="Times New Roman"/>
          <w:color w:val="000000"/>
          <w:sz w:val="22"/>
          <w:lang w:val="uz-Latn-UZ" w:eastAsia="ru-RU"/>
        </w:rPr>
        <w:t> tomonidan </w:t>
      </w:r>
      <w:r w:rsidRPr="00886631">
        <w:rPr>
          <w:rFonts w:eastAsia="Times New Roman" w:cs="Times New Roman"/>
          <w:i/>
          <w:iCs/>
          <w:color w:val="000000"/>
          <w:sz w:val="22"/>
          <w:lang w:val="uz-Latn-UZ" w:eastAsia="ru-RU"/>
        </w:rPr>
        <w:t>pudratchi</w:t>
      </w:r>
      <w:r w:rsidRPr="00886631">
        <w:rPr>
          <w:rFonts w:eastAsia="Times New Roman" w:cs="Times New Roman"/>
          <w:color w:val="000000"/>
          <w:sz w:val="22"/>
          <w:lang w:val="uz-Latn-UZ" w:eastAsia="ru-RU"/>
        </w:rPr>
        <w:t>ga ajratilgan er uchastkasi. Ob'ektning qurilish maydoni chegarasi ajratib qo'yiladi yoki bosh rejaga muvofiq belgilanadigan boshqa belgilar bilan belgilab qo'yiladi;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berkitiladigan ishlar</w:t>
      </w:r>
      <w:r w:rsidRPr="00886631">
        <w:rPr>
          <w:rFonts w:eastAsia="Times New Roman" w:cs="Times New Roman"/>
          <w:color w:val="000000"/>
          <w:sz w:val="22"/>
          <w:lang w:val="uz-Latn-UZ" w:eastAsia="ru-RU"/>
        </w:rPr>
        <w:t> - sifati va aniqligini keyingi ishlar bajarilgandan keyin aniqlash mumkin bo'lmagan keyinchalik bajariladigan ishlar va konstruktsiyalar bilan berkitiladigan ishlar;</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II. SHARTNOMA PREDMETI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2.1. 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mazkur shartnoma bo'yicha ob'ektda joriy ta'mirlash ishlarini smeta hujjatlarida ko'zda tutilgan holda bajarish majburiyatini oladi,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esa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ga joriy ta'mirlash ishlarini o'z vaqtida qabul kilish va moliyalashtirish manbai bo'lgan mahalliy byudjet mablag'lari hisobidan shartnoma tuzilayotgan ob'ekt uchun mablag'ta'minlanishi bilan to'lovni amalga oshirish majburiyatini oladi.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2.2. 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tomonidan moliyalashtirilayotgan qurilish narxi tasdiqlangan manzilli dasturda ajratilgan mablag'bo'yicha aniqlanadi.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III. SHARTNOMA BO'YICHA ISHLAR QIYMATI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3.1. Mazkur shartnoma bo'yicha ob'ektda bajariladigan ishlar qiymati barcha ajratmalarni o'z ichiga olgan holda amaldagi narhlarda shartnomaning umumiy qiymati </w:t>
      </w:r>
      <w:r w:rsidR="006C7840" w:rsidRPr="006C7840">
        <w:rPr>
          <w:rFonts w:eastAsia="Times New Roman" w:cs="Times New Roman"/>
          <w:b/>
          <w:bCs/>
          <w:color w:val="FF0000"/>
          <w:sz w:val="20"/>
          <w:szCs w:val="20"/>
          <w:lang w:val="uz-Latn-UZ" w:eastAsia="ru-RU"/>
        </w:rPr>
        <w:t xml:space="preserve">QQS bilan </w:t>
      </w:r>
      <w:r w:rsidR="00F56627" w:rsidRPr="00F56627">
        <w:rPr>
          <w:b/>
          <w:color w:val="FF0000"/>
          <w:sz w:val="22"/>
          <w:lang w:val="uz-Latn-UZ"/>
        </w:rPr>
        <w:t>693</w:t>
      </w:r>
      <w:r w:rsidR="00F56627">
        <w:rPr>
          <w:b/>
          <w:color w:val="FF0000"/>
          <w:sz w:val="22"/>
          <w:lang w:val="uz-Latn-UZ"/>
        </w:rPr>
        <w:t> </w:t>
      </w:r>
      <w:r w:rsidR="00F56627" w:rsidRPr="00F56627">
        <w:rPr>
          <w:b/>
          <w:color w:val="FF0000"/>
          <w:sz w:val="22"/>
          <w:lang w:val="uz-Latn-UZ"/>
        </w:rPr>
        <w:t>245 169</w:t>
      </w:r>
      <w:r w:rsidR="00636459" w:rsidRPr="00636459">
        <w:rPr>
          <w:b/>
          <w:color w:val="FF0000"/>
          <w:sz w:val="22"/>
          <w:szCs w:val="20"/>
          <w:lang w:val="uz-Latn-UZ"/>
        </w:rPr>
        <w:t xml:space="preserve"> </w:t>
      </w:r>
      <w:r w:rsidR="006C7840" w:rsidRPr="006C7840">
        <w:rPr>
          <w:rFonts w:eastAsia="Times New Roman" w:cs="Times New Roman"/>
          <w:b/>
          <w:bCs/>
          <w:color w:val="FF0000"/>
          <w:sz w:val="20"/>
          <w:szCs w:val="20"/>
          <w:lang w:val="uz-Latn-UZ" w:eastAsia="ru-RU"/>
        </w:rPr>
        <w:t>(</w:t>
      </w:r>
      <w:r w:rsidR="00F56627">
        <w:rPr>
          <w:rFonts w:eastAsia="Times New Roman" w:cs="Times New Roman"/>
          <w:b/>
          <w:bCs/>
          <w:color w:val="FF0000"/>
          <w:sz w:val="20"/>
          <w:szCs w:val="20"/>
          <w:lang w:val="uz-Latn-UZ" w:eastAsia="ru-RU"/>
        </w:rPr>
        <w:t>Olti</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yuz</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tukson</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uch</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ming</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ikki</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yuz</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kirk</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besh</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bir</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yuz</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oltmish</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tukkiz</w:t>
      </w:r>
      <w:r w:rsidR="006C7840" w:rsidRPr="006C7840">
        <w:rPr>
          <w:rFonts w:eastAsia="Times New Roman" w:cs="Times New Roman"/>
          <w:b/>
          <w:bCs/>
          <w:color w:val="FF0000"/>
          <w:sz w:val="20"/>
          <w:szCs w:val="20"/>
          <w:lang w:val="uz-Latn-UZ" w:eastAsia="ru-RU"/>
        </w:rPr>
        <w:t xml:space="preserve">) so'm, shundan QQS </w:t>
      </w:r>
      <w:r w:rsidR="00F56627" w:rsidRPr="00F56627">
        <w:rPr>
          <w:rFonts w:eastAsia="Times New Roman" w:cs="Times New Roman"/>
          <w:b/>
          <w:bCs/>
          <w:color w:val="FF0000"/>
          <w:sz w:val="20"/>
          <w:szCs w:val="20"/>
          <w:lang w:val="uz-Latn-UZ" w:eastAsia="ru-RU"/>
        </w:rPr>
        <w:t>90 423 282</w:t>
      </w:r>
      <w:r w:rsidR="006C7840" w:rsidRPr="006C7840">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Tukson</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million</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turt</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yuz</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yigirma</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uch</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ming</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ikki</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yuz</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sakson</w:t>
      </w:r>
      <w:r w:rsidR="00F56627" w:rsidRPr="00F56627">
        <w:rPr>
          <w:rFonts w:eastAsia="Times New Roman" w:cs="Times New Roman"/>
          <w:b/>
          <w:bCs/>
          <w:color w:val="FF0000"/>
          <w:sz w:val="20"/>
          <w:szCs w:val="20"/>
          <w:lang w:val="uz-Latn-UZ" w:eastAsia="ru-RU"/>
        </w:rPr>
        <w:t xml:space="preserve"> </w:t>
      </w:r>
      <w:r w:rsidR="00F56627">
        <w:rPr>
          <w:rFonts w:eastAsia="Times New Roman" w:cs="Times New Roman"/>
          <w:b/>
          <w:bCs/>
          <w:color w:val="FF0000"/>
          <w:sz w:val="20"/>
          <w:szCs w:val="20"/>
          <w:lang w:val="uz-Latn-UZ" w:eastAsia="ru-RU"/>
        </w:rPr>
        <w:t>ikki</w:t>
      </w:r>
      <w:r w:rsidR="006C7840" w:rsidRPr="006C7840">
        <w:rPr>
          <w:rFonts w:eastAsia="Times New Roman" w:cs="Times New Roman"/>
          <w:b/>
          <w:bCs/>
          <w:color w:val="FF0000"/>
          <w:sz w:val="20"/>
          <w:szCs w:val="20"/>
          <w:lang w:val="uz-Latn-UZ" w:eastAsia="ru-RU"/>
        </w:rPr>
        <w:t>)</w:t>
      </w:r>
      <w:r w:rsidR="006C7840">
        <w:rPr>
          <w:rFonts w:eastAsia="Times New Roman" w:cs="Times New Roman"/>
          <w:b/>
          <w:bCs/>
          <w:color w:val="FF0000"/>
          <w:sz w:val="20"/>
          <w:szCs w:val="20"/>
          <w:lang w:val="uz-Latn-UZ" w:eastAsia="ru-RU"/>
        </w:rPr>
        <w:t xml:space="preserve"> </w:t>
      </w:r>
      <w:r w:rsidRPr="00886631">
        <w:rPr>
          <w:rFonts w:eastAsia="Times New Roman" w:cs="Times New Roman"/>
          <w:color w:val="000000"/>
          <w:sz w:val="20"/>
          <w:szCs w:val="20"/>
          <w:lang w:val="uz-Latn-UZ" w:eastAsia="ru-RU"/>
        </w:rPr>
        <w:t>so'mni tashkil etib, mazkur mablag'moliya boshqarmasi tomonidan ajratilgach 3 kun muddatda tegishli tartibda moliyalashtirish jadvaliga asosan pudratchining hisob raqamiga o'tkazib berish nazarda tutiladi.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3.2. Ishlar qiymati uzil-kesil hisoblanadi va keyinchalik qayta ko'rib chiqilishi mumkin emas, quyidagi hollar bundan mustasno:</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 ob'ektning joriy ta'mirlash ishlari qiymatini ko'paytirishga engib bo'lmaydigan kuch (fors-major) holatlari sabab bo'lganda;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 ishlar hajmi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tomonidan o'zgartirilganda;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3.3. Tegishli asoslar mavjud bo'lganda, sanab o'tilgan o'zgarishlar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bilan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o'rtasidagi shartnomaga qo'shimcha kelishuv bilan rasmiylashtiriladi.</w:t>
      </w:r>
    </w:p>
    <w:p w:rsidR="00886631" w:rsidRPr="00886631" w:rsidRDefault="00886631" w:rsidP="00886631">
      <w:pPr>
        <w:spacing w:after="0"/>
        <w:ind w:firstLine="677"/>
        <w:jc w:val="center"/>
        <w:rPr>
          <w:rFonts w:eastAsia="Times New Roman" w:cs="Times New Roman"/>
          <w:b/>
          <w:bCs/>
          <w:color w:val="000000"/>
          <w:sz w:val="20"/>
          <w:szCs w:val="20"/>
          <w:lang w:val="uz-Latn-UZ" w:eastAsia="ru-RU"/>
        </w:rPr>
      </w:pPr>
      <w:r w:rsidRPr="00886631">
        <w:rPr>
          <w:rFonts w:eastAsia="Times New Roman" w:cs="Times New Roman"/>
          <w:b/>
          <w:bCs/>
          <w:color w:val="000000"/>
          <w:sz w:val="20"/>
          <w:szCs w:val="20"/>
          <w:lang w:val="uz-Latn-UZ" w:eastAsia="ru-RU"/>
        </w:rPr>
        <w:t>IV. PUDRATCHINING MAJBURIYATLARI</w:t>
      </w:r>
    </w:p>
    <w:p w:rsidR="00886631" w:rsidRPr="00886631" w:rsidRDefault="00886631" w:rsidP="00886631">
      <w:pPr>
        <w:spacing w:after="0"/>
        <w:ind w:firstLine="677"/>
        <w:jc w:val="center"/>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4.1. Mazkur shartnoma bo'yicha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shartnomaning II-bo'limida nazarda tutilgan ishlarni bajarish uchun:zarur hollarda ayrim ish turlarining bajarilishida smeta hujjatlarida belgilangan mashina-mexanizmlar o'rniga, o'rindosh mashina-mexanizmlardan foydalanilishi, belgilangan sifat va texnologik jarayonning buzilmasligini ko'rsatuvchi sifat laboratoriyasi xulosasi asosida amalga oshirilishi mumkin;</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-smeta hujjatlarida bajarilishi ko'zda tutilgan ish hajmlari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tomonidan to'liq va sifatli qilib bajarilib, ayrim ish hajmlari va xarajatlar smeta hujjatlarida ko'zda tutilgan mablag'lardan amalda iqtisod qilinsa, ushbu mablag'ni mazkur ob'ektning ayrim xarajatlari bo'yicha kurilishi mumkin bo'lgan zararni va qo'shimcha bajarilishi lozim bo'lgan ish hajmlari xarajatlarini qoplash uchun ob'ektning umumiy qiymati doirasida asoslovchi hujjatlar asosida </w:t>
      </w:r>
      <w:r w:rsidRPr="00886631">
        <w:rPr>
          <w:rFonts w:eastAsia="Times New Roman" w:cs="Times New Roman"/>
          <w:i/>
          <w:iCs/>
          <w:color w:val="000000"/>
          <w:sz w:val="18"/>
          <w:szCs w:val="18"/>
          <w:lang w:val="uz-Latn-UZ" w:eastAsia="ru-RU"/>
        </w:rPr>
        <w:t>buyurtmachining</w:t>
      </w:r>
      <w:r w:rsidRPr="00886631">
        <w:rPr>
          <w:rFonts w:eastAsia="Times New Roman" w:cs="Times New Roman"/>
          <w:color w:val="000000"/>
          <w:sz w:val="18"/>
          <w:szCs w:val="18"/>
          <w:lang w:val="uz-Latn-UZ" w:eastAsia="ru-RU"/>
        </w:rPr>
        <w:t> ruxsati bilan yo'naltirishi mumkin;</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-ob'ektning ijro xujjatlarini rasmiylashtirish va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ga topshirish, qurilish materiallarining muvofiqlik sertifikati, ishlatilgan qurilish materiallari va uskunalarning texnik pasportini taqdim etadi;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-shartnoma shartlariga asosan ob'ektni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ga tasdiqlangan loyihaga muvofiq topshiradi;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i/>
          <w:iCs/>
          <w:color w:val="000000"/>
          <w:sz w:val="18"/>
          <w:szCs w:val="18"/>
          <w:lang w:val="uz-Latn-UZ" w:eastAsia="ru-RU"/>
        </w:rPr>
        <w:lastRenderedPageBreak/>
        <w:t>-pudratchi</w:t>
      </w:r>
      <w:r w:rsidRPr="00886631">
        <w:rPr>
          <w:rFonts w:eastAsia="Times New Roman" w:cs="Times New Roman"/>
          <w:color w:val="000000"/>
          <w:sz w:val="18"/>
          <w:szCs w:val="18"/>
          <w:lang w:val="uz-Latn-UZ" w:eastAsia="ru-RU"/>
        </w:rPr>
        <w:t> qurilish davomida smeta hujjatlarida hisobga olinmagan ishlarni aniqlasa, bu to'g'rida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ga xabar berishi shart;</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-barcha ishlarni mazkur shartnomada hamda uning 1-ilovasida belgilangan, ishlarni bajarish jadvalida nazarda tutilgan hajm va muddatlarda, o'zining kuchlari bilan qurilish qoidalari va me'yorlariga, belgilangan standartlarga amal qilgan holda sifatli bajarish hamda ishni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ga mazkur shartnoma shartlariga muvofiq topshiradi;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-mazkur shartnoma bo'yicha ob'ektni foydalanishga qabul qilib olish to'g'risidagi dalolatnoma imzolangan kundan boshlab bir oy muddatda qurilish maydonini o'ziga tegishli qurilish mashinalari, transport vositalari, anjomlar, qurilish materiallari, buyumlar vaqtinchalik binolardan bo'shatadi;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-qurilish maydoni qo'riqlanishini ta'minlaydi;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-mazkur shartnomada nazarda tutilgan barcha majburiyatlarni o'z vaqtida va to'liq hajmda bajarish majburiyatini o'z zimmasiga oladi.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4.2. 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mazkur shartnoma bo'yicha barcha ishlarni sifatli bajarilishi hamda ob'ektning foydalanishga tayyor holda topshirilishi uchun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oldida to'liq mulkiy javob beradi.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4.3. Ishlar boshlangan paytdan boshlab ular tugallangungacha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joriy ta'mirlash ishlarini bajarilishini qayd etish daftarini yuritadi. Agar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ishlarning borishi va sifatidan yoki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ning qaydlaridan qoniqmasa, u holda ishlarni bajarish daftarida o'z fikrini bayon qiladi.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4.4. 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daftarda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tomonidan asosli ravishda ko'rsatilgan kamchiliklarni belgilangan muddatda bartaraf etish chora-tadbirlarini ko'rish majburiyatini o'z zimmasiga oladi.</w:t>
      </w:r>
    </w:p>
    <w:p w:rsidR="00886631" w:rsidRPr="00886631" w:rsidRDefault="00886631" w:rsidP="00886631">
      <w:pPr>
        <w:spacing w:after="0"/>
        <w:ind w:firstLine="677"/>
        <w:jc w:val="center"/>
        <w:rPr>
          <w:rFonts w:eastAsia="Times New Roman" w:cs="Times New Roman"/>
          <w:color w:val="000000"/>
          <w:sz w:val="20"/>
          <w:szCs w:val="20"/>
          <w:lang w:val="uz-Latn-UZ" w:eastAsia="ru-RU"/>
        </w:rPr>
      </w:pPr>
      <w:r w:rsidRPr="00886631">
        <w:rPr>
          <w:rFonts w:eastAsia="Times New Roman" w:cs="Times New Roman"/>
          <w:b/>
          <w:bCs/>
          <w:color w:val="000000"/>
          <w:sz w:val="20"/>
          <w:szCs w:val="20"/>
          <w:lang w:val="uz-Latn-UZ" w:eastAsia="ru-RU"/>
        </w:rPr>
        <w:t>V. BUYURTMACHINING MAJBURIYATLARI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5.1. Mazkur shartnomani bajarish uchun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-ishlar bajarilishi ustidan mazkur shartnomada qayd etilgan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tomonidan qabul qilingan majburiyatlar va boshqa funktsiyalarga rioya etilishini nazorat qilish, </w:t>
      </w:r>
      <w:r w:rsidRPr="00886631">
        <w:rPr>
          <w:rFonts w:eastAsia="Times New Roman" w:cs="Times New Roman"/>
          <w:i/>
          <w:iCs/>
          <w:color w:val="000000"/>
          <w:sz w:val="18"/>
          <w:szCs w:val="18"/>
          <w:lang w:val="uz-Latn-UZ" w:eastAsia="ru-RU"/>
        </w:rPr>
        <w:t>pudratchidan</w:t>
      </w:r>
      <w:r w:rsidRPr="00886631">
        <w:rPr>
          <w:rFonts w:eastAsia="Times New Roman" w:cs="Times New Roman"/>
          <w:color w:val="000000"/>
          <w:sz w:val="18"/>
          <w:szCs w:val="18"/>
          <w:lang w:val="uz-Latn-UZ" w:eastAsia="ru-RU"/>
        </w:rPr>
        <w:t> tugallangan ishlarni, amaldagi Qonunchilik xujjatlariga muvofiq ravishda qabul qilib olishni ta'minlash;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w:t>
      </w:r>
      <w:r w:rsidRPr="00886631">
        <w:rPr>
          <w:rFonts w:eastAsia="Times New Roman" w:cs="Times New Roman"/>
          <w:i/>
          <w:iCs/>
          <w:color w:val="000000"/>
          <w:sz w:val="18"/>
          <w:szCs w:val="18"/>
          <w:lang w:val="uz-Latn-UZ" w:eastAsia="ru-RU"/>
        </w:rPr>
        <w:t>pudratchining</w:t>
      </w:r>
      <w:r w:rsidRPr="00886631">
        <w:rPr>
          <w:rFonts w:eastAsia="Times New Roman" w:cs="Times New Roman"/>
          <w:color w:val="000000"/>
          <w:sz w:val="18"/>
          <w:szCs w:val="18"/>
          <w:lang w:val="uz-Latn-UZ" w:eastAsia="ru-RU"/>
        </w:rPr>
        <w:t> barcha murojaatlarini o'n kun muddatda ko'rib chiqish va qaror qabul qilish;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-moliyalashtirish jadvaliga binoan pudratchiga moliyalashtirish manbai bo'lgan mahalliy byudjet mablag'lari hisobidan shartnoma tuzilayotgan ob'ekt uchun mablag'ta'minlanishi bilan belgilangan ishlar qiymatining </w:t>
      </w:r>
      <w:r w:rsidRPr="00886631">
        <w:rPr>
          <w:rFonts w:eastAsia="Times New Roman" w:cs="Times New Roman"/>
          <w:b/>
          <w:bCs/>
          <w:color w:val="000000"/>
          <w:sz w:val="18"/>
          <w:szCs w:val="18"/>
          <w:lang w:val="uz-Latn-UZ" w:eastAsia="ru-RU"/>
        </w:rPr>
        <w:t>30 foizi miqdorida bo'nak (avans) berish</w:t>
      </w:r>
      <w:r w:rsidRPr="00886631">
        <w:rPr>
          <w:rFonts w:eastAsia="Times New Roman" w:cs="Times New Roman"/>
          <w:color w:val="000000"/>
          <w:sz w:val="18"/>
          <w:szCs w:val="18"/>
          <w:lang w:val="uz-Latn-UZ" w:eastAsia="ru-RU"/>
        </w:rPr>
        <w:t> va har oyda ajratilgan avansni mutanosib ravishda ushlab qolishni hisobga olgan holda, bajarilgan ishlar qiymatining 100 foizigacha joriy moliyalashtirishni amalga oshirish;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-5 kunlik muddat ichida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tomonidan taqdim qilingan hisob-fakturalarni rasmiylashtirib berishni o'z zimmasiga oladi. Agarda taqdim qilingan hujjatlarda kamchiliklar aniqlansa ularni ko'rsatgan holda </w:t>
      </w:r>
      <w:r w:rsidRPr="00886631">
        <w:rPr>
          <w:rFonts w:eastAsia="Times New Roman" w:cs="Times New Roman"/>
          <w:i/>
          <w:iCs/>
          <w:color w:val="000000"/>
          <w:sz w:val="18"/>
          <w:szCs w:val="18"/>
          <w:lang w:val="uz-Latn-UZ" w:eastAsia="ru-RU"/>
        </w:rPr>
        <w:t>pudratchiga</w:t>
      </w:r>
      <w:r w:rsidRPr="00886631">
        <w:rPr>
          <w:rFonts w:eastAsia="Times New Roman" w:cs="Times New Roman"/>
          <w:color w:val="000000"/>
          <w:sz w:val="18"/>
          <w:szCs w:val="18"/>
          <w:lang w:val="uz-Latn-UZ" w:eastAsia="ru-RU"/>
        </w:rPr>
        <w:t> qaytarib beradi.</w:t>
      </w:r>
    </w:p>
    <w:p w:rsidR="00886631" w:rsidRPr="00886631" w:rsidRDefault="00886631" w:rsidP="00886631">
      <w:pPr>
        <w:spacing w:after="0"/>
        <w:ind w:firstLine="677"/>
        <w:jc w:val="center"/>
        <w:rPr>
          <w:rFonts w:eastAsia="Times New Roman" w:cs="Times New Roman"/>
          <w:color w:val="000000"/>
          <w:sz w:val="18"/>
          <w:szCs w:val="18"/>
          <w:lang w:val="uz-Latn-UZ" w:eastAsia="ru-RU"/>
        </w:rPr>
      </w:pPr>
      <w:r w:rsidRPr="00886631">
        <w:rPr>
          <w:rFonts w:eastAsia="Times New Roman" w:cs="Times New Roman"/>
          <w:b/>
          <w:bCs/>
          <w:color w:val="000000"/>
          <w:sz w:val="18"/>
          <w:szCs w:val="18"/>
          <w:lang w:val="uz-Latn-UZ" w:eastAsia="ru-RU"/>
        </w:rPr>
        <w:t>VI. ISHLARNI BAJARISH MUDDATLARI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6.1. 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mazkur shartnoma kuchga kirgan kundan boshlab ishlarni bajarishga kirishadi.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6.2. Mazkur shartnoma bo'yicha joriy ta'mirlash ishlarining muddati bajarish jadvali bo'yicha amalga oshiriladi.</w:t>
      </w:r>
    </w:p>
    <w:p w:rsidR="00886631" w:rsidRPr="00886631" w:rsidRDefault="00886631" w:rsidP="00886631">
      <w:pPr>
        <w:spacing w:after="0"/>
        <w:ind w:firstLine="677"/>
        <w:jc w:val="center"/>
        <w:rPr>
          <w:rFonts w:eastAsia="Times New Roman" w:cs="Times New Roman"/>
          <w:color w:val="000000"/>
          <w:sz w:val="18"/>
          <w:szCs w:val="18"/>
          <w:lang w:val="uz-Latn-UZ" w:eastAsia="ru-RU"/>
        </w:rPr>
      </w:pPr>
      <w:r w:rsidRPr="00886631">
        <w:rPr>
          <w:rFonts w:eastAsia="Times New Roman" w:cs="Times New Roman"/>
          <w:b/>
          <w:bCs/>
          <w:color w:val="000000"/>
          <w:sz w:val="18"/>
          <w:szCs w:val="18"/>
          <w:lang w:val="uz-Latn-UZ" w:eastAsia="ru-RU"/>
        </w:rPr>
        <w:t>VII. TO'LOV VA HISOB KITOBLAR</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7.1. 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ga shartnomaning 2-ilovasiga muvofiq bo'nak(avans) mablag'i o'tkazadi.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7.2. Bajarilgan joriy ta'mirlash ishlari belgilangan tartibda rasmiylashtirilgan "ma'lumotnoma-hisob-faktura"ga asosan moliyalashtiriladi. Bunda joriy moliyalashtirish ajratilgan avans mablag'ining har oyda amalda bajariladigan ishlar miqdoridan foiz hisobida taqsimlangan holda ushlab qolib, amalga oshiriladi.</w:t>
      </w:r>
    </w:p>
    <w:p w:rsidR="00886631" w:rsidRPr="00886631" w:rsidRDefault="00886631" w:rsidP="00886631">
      <w:pPr>
        <w:spacing w:after="0"/>
        <w:ind w:firstLine="677"/>
        <w:jc w:val="center"/>
        <w:rPr>
          <w:rFonts w:eastAsia="Times New Roman" w:cs="Times New Roman"/>
          <w:color w:val="000000"/>
          <w:sz w:val="18"/>
          <w:szCs w:val="18"/>
          <w:lang w:val="uz-Latn-UZ" w:eastAsia="ru-RU"/>
        </w:rPr>
      </w:pPr>
      <w:r w:rsidRPr="00886631">
        <w:rPr>
          <w:rFonts w:eastAsia="Times New Roman" w:cs="Times New Roman"/>
          <w:b/>
          <w:bCs/>
          <w:color w:val="000000"/>
          <w:sz w:val="18"/>
          <w:szCs w:val="18"/>
          <w:lang w:val="uz-Latn-UZ" w:eastAsia="ru-RU"/>
        </w:rPr>
        <w:t>VIII. ISHLARNI BAJARISH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8.1. 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ob'ektda o'z vakilini - texnik kuzatuvchini tayinlaydi, u </w:t>
      </w:r>
      <w:r w:rsidRPr="00886631">
        <w:rPr>
          <w:rFonts w:eastAsia="Times New Roman" w:cs="Times New Roman"/>
          <w:i/>
          <w:iCs/>
          <w:color w:val="000000"/>
          <w:sz w:val="18"/>
          <w:szCs w:val="18"/>
          <w:lang w:val="uz-Latn-UZ" w:eastAsia="ru-RU"/>
        </w:rPr>
        <w:t>buyurtmachining</w:t>
      </w:r>
      <w:r w:rsidRPr="00886631">
        <w:rPr>
          <w:rFonts w:eastAsia="Times New Roman" w:cs="Times New Roman"/>
          <w:color w:val="000000"/>
          <w:sz w:val="18"/>
          <w:szCs w:val="18"/>
          <w:lang w:val="uz-Latn-UZ" w:eastAsia="ru-RU"/>
        </w:rPr>
        <w:t> nomidan bajarilayotgan ishlar sifati ustidan texnik nazoratni amalga oshiradi, shuningdek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tomonidan foydalaniladigan materiallar va asbob-uskunalarning shartnoma shartlariga va ish hujjatlariga muvofiqligini tekshiradi.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8.2. 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ta'mirlash davrida </w:t>
      </w:r>
      <w:r w:rsidRPr="00886631">
        <w:rPr>
          <w:rFonts w:eastAsia="Times New Roman" w:cs="Times New Roman"/>
          <w:i/>
          <w:iCs/>
          <w:color w:val="000000"/>
          <w:sz w:val="18"/>
          <w:szCs w:val="18"/>
          <w:lang w:val="uz-Latn-UZ" w:eastAsia="ru-RU"/>
        </w:rPr>
        <w:t>buyurtmachining</w:t>
      </w:r>
      <w:r w:rsidRPr="00886631">
        <w:rPr>
          <w:rFonts w:eastAsia="Times New Roman" w:cs="Times New Roman"/>
          <w:color w:val="000000"/>
          <w:sz w:val="18"/>
          <w:szCs w:val="18"/>
          <w:lang w:val="uz-Latn-UZ" w:eastAsia="ru-RU"/>
        </w:rPr>
        <w:t> vakilini (texnik kuzatuvchini) vaqtinchalik yashash joyidan ta'mirlanadigan yo'l qismigacha borib kelishiga transport, ob'ektda ish joyi bilan ta'minlashni o'z zimmasiga oladi.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8.3. 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ob'ektda bajarilgan ishlarning hajmlarini bajarish hujjatlarini, qilingan sarf-xarajatlarni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tomonidan mazkur ob'ekt uchun biriktirilgan texnik kuzatuvchi bilan har oyning 25 kunidan ob'ektning o'zida ko'rib chiqadi va to'liq ma'lumotni </w:t>
      </w:r>
      <w:r w:rsidRPr="00886631">
        <w:rPr>
          <w:rFonts w:eastAsia="Times New Roman" w:cs="Times New Roman"/>
          <w:i/>
          <w:iCs/>
          <w:color w:val="000000"/>
          <w:sz w:val="18"/>
          <w:szCs w:val="18"/>
          <w:lang w:val="uz-Latn-UZ" w:eastAsia="ru-RU"/>
        </w:rPr>
        <w:t>buyurtmachiga</w:t>
      </w:r>
      <w:r w:rsidRPr="00886631">
        <w:rPr>
          <w:rFonts w:eastAsia="Times New Roman" w:cs="Times New Roman"/>
          <w:color w:val="000000"/>
          <w:sz w:val="18"/>
          <w:szCs w:val="18"/>
          <w:lang w:val="uz-Latn-UZ" w:eastAsia="ru-RU"/>
        </w:rPr>
        <w:t> topshiradi.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8.4. Bajarilgan va moliyalashtirish uchun qabul qilingan ish hajmlarida arifmetik xato va boshqa kamchiliklarga yo'l qo'yilganligi aniqlanganda, keyingi oylarda shartnoma amal qilish muddatidan kechikmagan xolda bajarilgan ish hajmlari tegishli o'zgartirishlar (korrektirovka) kiritilgan holda rasmiylashtiriladi .</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8.5. 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o'zi tomonidan ta'mirlashda qo'llaniladigan qurilish materiallari, asbob-uskunalar va butlovchi buyumlar, konstruktsiyalar va tizimlar sifati loyiha hujjatlarida ko'rsatilgan spesifikasiyalarga, davlat standartlariga, texnik shartlarga muvofiq bo'lishini hamda ularning sifatini tasdiqlovchi tegishli sertifikatlarga, texnik pasportlarga yoki boshqa hujjatlarga ega bo'lishini kafolatlaydi.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8.6. Pudratchi ishlarni smeta hujjatlariga va mazkur shartnomaning VI bo'limida ko'rsatilgan muddatlar bilan muvofiqlashtirilgan o'z rejasi va jadvaliga binoan ob'ektda ishlarni bajarishni mustaqil ravishda tashkil etadi.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8.7. Yopilib ketadigan ishlarni ularning har bir turi (bosqichi) bo'yicha qabul qilib olish ularning keyingi tur (bosqich) ishlari boshlangunga qadar bajarilishiga qarab amalga oshiriladi.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Yopilib ketadigan ishlarni qabul qilib olish natijalari o'rnatilgan shakl bo'yicha dalolatnoma bilan rasmiylashtiriladi, unda qabul qilinadigan ishlarning loyiha, normativ-texnik hujjatlar, standartlar talablariga muvofiqlik darajasi aks ettiriladi, shuningdek qabul qilinadigan ishlarga baho va ishlarning keyingi turlarini bajarishga ruxsat beriladi. Dalolatnomaga o'lchovlar qaydnomasi va laboratoriya sinovlari natijalari ilova qilinadi.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8.8. 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w:t>
      </w:r>
      <w:r w:rsidRPr="00886631">
        <w:rPr>
          <w:rFonts w:eastAsia="Times New Roman" w:cs="Times New Roman"/>
          <w:i/>
          <w:iCs/>
          <w:color w:val="000000"/>
          <w:sz w:val="18"/>
          <w:szCs w:val="18"/>
          <w:lang w:val="uz-Latn-UZ" w:eastAsia="ru-RU"/>
        </w:rPr>
        <w:t>buyurtmachining</w:t>
      </w:r>
      <w:r w:rsidRPr="00886631">
        <w:rPr>
          <w:rFonts w:eastAsia="Times New Roman" w:cs="Times New Roman"/>
          <w:color w:val="000000"/>
          <w:sz w:val="18"/>
          <w:szCs w:val="18"/>
          <w:lang w:val="uz-Latn-UZ" w:eastAsia="ru-RU"/>
        </w:rPr>
        <w:t> qurilish-montaj ishlarini bajarilishini yuritish daftarlariga kiritilgan yozma ruxsatnomasidan keyingina keyingi ishlarni bajarishga kirishadi.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Agar berkitiladigan ishlar buyurtmachining tasdig'isiz bajarilgan bo'lsa yoki u bu haqda xabardor qilinmagan bo'lsa, yoki kechikib xabardor qilingan bo'lsa, u holda uning talabi bo'yicha pudratchi buyurtmachining ko'rsatmasiga muvofiq berkitiladigan ishlarning istalgan qismini o'z hisobidan ochishga, so'ngra esa uni tiklashga majburdir.</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8.9. Agar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va (yoki) uning yordamchi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lari tomonidan ishlarning sifatsiz bajarilganligini aniqlasa, u holda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o'z kuchlari va mablag'lari hisobidan ushbu ishlarni ularning zarur sifatini ta'minlash uchun kelishilgan muddatda qayta bajarishga majburdir.</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lastRenderedPageBreak/>
        <w:t>IX. ISHLARNI QO'RIQLASH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9.1. 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ta'mirlash ishlari boshlanishidan tugallangungacha va joriy ta'mirlash tugallangan ob'ekt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tomonidan qabul qilib olingunga qadar chetlari to'silgan qurilish maydoni hududida materiallar, asbob-uskunalar, qurilish texnikasi va boshqa mol-mulk zarur darajada qo'riqlanishini ta'minlaydi.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 ENGIB BO'LMAYDIGAN KUCH (FORS-MAJOR) HOLATLARI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10.1. Agar ushbu shartnoma bo'yicha majburiyatlar qisman yoki to'liq bajarilmasligi fors-major holatlari (favqulotda vaziyatlar, favqulotda holat, yuqori turuvchi davlat organlarining qarori va boshqa engib bo'lmaydigan kuch, er tebranishi, suv toshqini, ko'chki va hokazo) natijasida kelib chiqsa va agar bu holatlar mazkur shartnomaning bajarilishiga bevosita ta'sir etsa, tomonlar bunday qisman yoki to'liq bajarmaslik uchun javobgarlikdan ozod etiladilar.</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ning mazkur shartnomani bajarish uchun boshqa shartlashuvi sheriklari tomonidan majburiyatlarning buzilishi, majburiyatni bajarish uchun zarur tovarlarning bozorda yo'qligi,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da zarur pul mablag'larining bo'lmaganligi fors-major holatlariga kirmaydi.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Mazkur shartnoma bo'yicha majburiyatlarni bajarish muddati engib bo'lmaydigan kuch holatlari amal qilgan, shuningdek ushbu holatlar yuzaga keltirgan vaqtga mutanosib ravishda uzaytiriladi.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10.2. Agar fors-major holatlari yoki ularning oqibatlari bir oydan ko'p vaqtga cho'zilsa, u holda </w:t>
      </w:r>
      <w:r w:rsidRPr="00886631">
        <w:rPr>
          <w:rFonts w:eastAsia="Times New Roman" w:cs="Times New Roman"/>
          <w:i/>
          <w:iCs/>
          <w:color w:val="000000"/>
          <w:sz w:val="18"/>
          <w:szCs w:val="18"/>
          <w:lang w:val="uz-Latn-UZ" w:eastAsia="ru-RU"/>
        </w:rPr>
        <w:t>Pudratchi</w:t>
      </w:r>
      <w:r w:rsidRPr="00886631">
        <w:rPr>
          <w:rFonts w:eastAsia="Times New Roman" w:cs="Times New Roman"/>
          <w:color w:val="000000"/>
          <w:sz w:val="18"/>
          <w:szCs w:val="18"/>
          <w:lang w:val="uz-Latn-UZ" w:eastAsia="ru-RU"/>
        </w:rPr>
        <w:t> va </w:t>
      </w:r>
      <w:r w:rsidRPr="00886631">
        <w:rPr>
          <w:rFonts w:eastAsia="Times New Roman" w:cs="Times New Roman"/>
          <w:i/>
          <w:iCs/>
          <w:color w:val="000000"/>
          <w:sz w:val="18"/>
          <w:szCs w:val="18"/>
          <w:lang w:val="uz-Latn-UZ" w:eastAsia="ru-RU"/>
        </w:rPr>
        <w:t>Buyurtmachi</w:t>
      </w:r>
      <w:r w:rsidRPr="00886631">
        <w:rPr>
          <w:rFonts w:eastAsia="Times New Roman" w:cs="Times New Roman"/>
          <w:color w:val="000000"/>
          <w:sz w:val="18"/>
          <w:szCs w:val="18"/>
          <w:lang w:val="uz-Latn-UZ" w:eastAsia="ru-RU"/>
        </w:rPr>
        <w:t> ishlarni davom ettirish yoki ularni konservasiya qilish uchun qanday choralar ko'rilishini muhokama qiladilar.</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10.3. Agar tomonlar ikki oy ichida kelisha olmasalar, u holda tomonlarning har biri shartnoma bekor qilinishini talab qilishga haqlidir.</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XI. JORIY TA'MIRLASH TUGALLANGAN OB'EKTNI QABUL QILIB OLISH</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11.1. Joriy ta'mirlash tugallangan ob'ektni qabul qilib olish shartnomani imzolash sanasida amalda bo'lgan belgilangan tartibga muvofiq, mazkur shartnomada nazarda tutilgan barcha majburiyatlar tomonlar tarafidan bajarilgandan keyin, shuningdek joriy ta'mirlash tugallangan ob'ektlarni foydalanishga qabul qilib olish shaharsozlik normalari, qoidalari va standartlariga asosan amalga oshiriladi.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11.2. Ob'ektda joriy ta'mirlash ishlari tugallangandan so'ng:</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color w:val="000000"/>
          <w:sz w:val="18"/>
          <w:szCs w:val="18"/>
          <w:lang w:val="uz-Latn-UZ" w:eastAsia="ru-RU"/>
        </w:rPr>
        <w:t>1). Mahalliy ichki xo'jalik yo'llarini qurish va ta'mirlash ob'ektlarida bajarilayotgan qurilish-montaj ishlarining sifatini texnik kuzatuvi va laboratoriya sinovlari o'kaziladi;</w:t>
      </w:r>
    </w:p>
    <w:p w:rsidR="00886631" w:rsidRPr="00886631" w:rsidRDefault="00886631" w:rsidP="00886631">
      <w:pPr>
        <w:spacing w:after="0"/>
        <w:ind w:firstLine="677"/>
        <w:rPr>
          <w:rFonts w:eastAsia="Times New Roman" w:cs="Times New Roman"/>
          <w:color w:val="000000"/>
          <w:sz w:val="18"/>
          <w:szCs w:val="18"/>
          <w:lang w:val="uz-Latn-UZ" w:eastAsia="ru-RU"/>
        </w:rPr>
      </w:pPr>
      <w:r w:rsidRPr="00886631">
        <w:rPr>
          <w:rFonts w:eastAsia="Times New Roman" w:cs="Times New Roman"/>
          <w:i/>
          <w:iCs/>
          <w:color w:val="000000"/>
          <w:sz w:val="18"/>
          <w:szCs w:val="18"/>
          <w:lang w:val="uz-Latn-UZ" w:eastAsia="ru-RU"/>
        </w:rPr>
        <w:t>Bunda, O'zbekiston Respublikasida amalda bo'lgan standartlarga muvofiq maxsus lisenziyaga ega, laboratoriya sinovlari qurilish sohasidagi amalda bo'lgan me'yoriy xujjatlar, qurilish normalari va qoidalari bo'yicha faoliyat yuritadigan. Mahalliy ichki xo'jalik yo'llari qurish va ta'mirlash ob'ektlarida bajarilayotgan qurilish-montaj ishlarining sifatini texnik kuzatuvi va laboratoriya sinovlari o'kazishga ixtisoslashgan, ko'p yillik tajribaga ega korxona (tashkilot, muassasa, jamiyat)larning laboratoriya sinov natijalari bo'yicha xulosalarini olish talab qilinadi.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2). </w:t>
      </w:r>
      <w:r w:rsidRPr="00886631">
        <w:rPr>
          <w:rFonts w:eastAsia="Times New Roman" w:cs="Times New Roman"/>
          <w:b/>
          <w:bCs/>
          <w:color w:val="000000"/>
          <w:sz w:val="22"/>
          <w:lang w:val="uz-Latn-UZ" w:eastAsia="ru-RU"/>
        </w:rPr>
        <w:t>Bajarilgan ishlar (xizmatlar)ni xaqiqiy ish xajmini aniqlash uchun bank mutaxassislari </w:t>
      </w:r>
      <w:r w:rsidRPr="00886631">
        <w:rPr>
          <w:rFonts w:eastAsia="Times New Roman" w:cs="Times New Roman"/>
          <w:b/>
          <w:bCs/>
          <w:i/>
          <w:iCs/>
          <w:color w:val="000000"/>
          <w:sz w:val="22"/>
          <w:lang w:val="uz-Latn-UZ" w:eastAsia="ru-RU"/>
        </w:rPr>
        <w:t>o'lchov nazorati</w:t>
      </w:r>
      <w:r w:rsidRPr="00886631">
        <w:rPr>
          <w:rFonts w:eastAsia="Times New Roman" w:cs="Times New Roman"/>
          <w:b/>
          <w:bCs/>
          <w:color w:val="000000"/>
          <w:sz w:val="22"/>
          <w:lang w:val="uz-Latn-UZ" w:eastAsia="ru-RU"/>
        </w:rPr>
        <w:t> o'tkaziladi (</w:t>
      </w:r>
      <w:r w:rsidRPr="00886631">
        <w:rPr>
          <w:rFonts w:eastAsia="Times New Roman" w:cs="Times New Roman"/>
          <w:b/>
          <w:bCs/>
          <w:i/>
          <w:iCs/>
          <w:color w:val="000000"/>
          <w:sz w:val="22"/>
          <w:lang w:val="uz-Latn-UZ" w:eastAsia="ru-RU"/>
        </w:rPr>
        <w:t>o'lchov nazorat</w:t>
      </w:r>
      <w:r w:rsidRPr="00886631">
        <w:rPr>
          <w:rFonts w:eastAsia="Times New Roman" w:cs="Times New Roman"/>
          <w:b/>
          <w:bCs/>
          <w:color w:val="000000"/>
          <w:sz w:val="22"/>
          <w:lang w:val="uz-Latn-UZ" w:eastAsia="ru-RU"/>
        </w:rPr>
        <w:t> xarajati pudratchining boshqa xarajatlari hisobidan qoplanadi);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3). Pudratchi tashkiloti tomonidan tugallangan ob'ektni qabul qilib olish uchun tegishli xujjatlarni rasmiylashtiradi va buyurtmachiga xabarnoma yuboradi;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4). </w:t>
      </w:r>
      <w:r w:rsidRPr="00886631">
        <w:rPr>
          <w:rFonts w:eastAsia="Times New Roman" w:cs="Times New Roman"/>
          <w:b/>
          <w:bCs/>
          <w:i/>
          <w:iCs/>
          <w:color w:val="000000"/>
          <w:sz w:val="22"/>
          <w:lang w:val="uz-Latn-UZ" w:eastAsia="ru-RU"/>
        </w:rPr>
        <w:t>Ichki yo'llarni joylarda foydalanishga qabul qilish yuzasidan tuzilgan ishchi guruh</w:t>
      </w:r>
      <w:r w:rsidRPr="00886631">
        <w:rPr>
          <w:rFonts w:eastAsia="Times New Roman" w:cs="Times New Roman"/>
          <w:color w:val="000000"/>
          <w:sz w:val="22"/>
          <w:lang w:val="uz-Latn-UZ" w:eastAsia="ru-RU"/>
        </w:rPr>
        <w:t> tomonidan foydalanishga qabul qilinganidan so'ng, buyurtmachi tomonidan yakuniy xisob-kitob ishlari amalga oshiriladi.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11.3. </w:t>
      </w:r>
      <w:r w:rsidRPr="00886631">
        <w:rPr>
          <w:rFonts w:eastAsia="Times New Roman" w:cs="Times New Roman"/>
          <w:i/>
          <w:iCs/>
          <w:color w:val="000000"/>
          <w:sz w:val="22"/>
          <w:lang w:val="uz-Latn-UZ" w:eastAsia="ru-RU"/>
        </w:rPr>
        <w:t>Pudratchi</w:t>
      </w:r>
      <w:r w:rsidRPr="00886631">
        <w:rPr>
          <w:rFonts w:eastAsia="Times New Roman" w:cs="Times New Roman"/>
          <w:color w:val="000000"/>
          <w:sz w:val="22"/>
          <w:lang w:val="uz-Latn-UZ" w:eastAsia="ru-RU"/>
        </w:rPr>
        <w:t> tashkilot ishchi guruhiga quyidagi xujjatlarni taqdim etadi: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qurilish-montaj ishlarini amalga oshirishda ishtirok etgan tashkilotlar tomonidan bajarilgan ishlarning turlari va hajmlari hamda mas'ul ijrochilari ko'rsatilgan holdagi ro'yxati;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qabul qilishga taqdim etilgan yo'lning texnik loyihasi va ishchi chizmalari to'plami, ijro sxemalari;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yopilib ketadigan ishlarni qabul qilib olish dalolatnomalari;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yo'l-qurilish materiallari va yo'l to'shamalarining konstruktiv qatlamlaridan kesiklar (tuproq jinslari) sinovlari jurnallari, muvofiqlik sertifikatlari;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ishlarni bajarish jurnali;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 vakolat doirasidan kelib chiqqan holda qurilish ishlari sifatini nazorat qilish "yo'l qurilish sifat nazorat qilish" davlat inspektsiyasi tomonidan ko'rsatilgan kamchiliklarni bartaraf qilinganligi to'g'risidagi dalolatnomalari.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11.4. </w:t>
      </w:r>
      <w:r w:rsidRPr="00886631">
        <w:rPr>
          <w:rFonts w:eastAsia="Times New Roman" w:cs="Times New Roman"/>
          <w:i/>
          <w:iCs/>
          <w:color w:val="000000"/>
          <w:sz w:val="22"/>
          <w:lang w:val="uz-Latn-UZ" w:eastAsia="ru-RU"/>
        </w:rPr>
        <w:t>Pudratchi</w:t>
      </w:r>
      <w:r w:rsidRPr="00886631">
        <w:rPr>
          <w:rFonts w:eastAsia="Times New Roman" w:cs="Times New Roman"/>
          <w:color w:val="000000"/>
          <w:sz w:val="22"/>
          <w:lang w:val="uz-Latn-UZ" w:eastAsia="ru-RU"/>
        </w:rPr>
        <w:t> joriy ta'mirlash tugallangan ob'ektni qabul qilib olish boshlanishidan 5 kun oldin mazkur shartnomaning V-bo'limiga muvofiq </w:t>
      </w:r>
      <w:r w:rsidRPr="00886631">
        <w:rPr>
          <w:rFonts w:eastAsia="Times New Roman" w:cs="Times New Roman"/>
          <w:i/>
          <w:iCs/>
          <w:color w:val="000000"/>
          <w:sz w:val="22"/>
          <w:lang w:val="uz-Latn-UZ" w:eastAsia="ru-RU"/>
        </w:rPr>
        <w:t>buyurtmachiga</w:t>
      </w:r>
      <w:r w:rsidRPr="00886631">
        <w:rPr>
          <w:rFonts w:eastAsia="Times New Roman" w:cs="Times New Roman"/>
          <w:color w:val="000000"/>
          <w:sz w:val="22"/>
          <w:lang w:val="uz-Latn-UZ" w:eastAsia="ru-RU"/>
        </w:rPr>
        <w:t> </w:t>
      </w:r>
      <w:r w:rsidRPr="00886631">
        <w:rPr>
          <w:rFonts w:eastAsia="Times New Roman" w:cs="Times New Roman"/>
          <w:i/>
          <w:iCs/>
          <w:color w:val="000000"/>
          <w:sz w:val="22"/>
          <w:lang w:val="uz-Latn-UZ" w:eastAsia="ru-RU"/>
        </w:rPr>
        <w:t>buyurtmachi</w:t>
      </w:r>
      <w:r w:rsidRPr="00886631">
        <w:rPr>
          <w:rFonts w:eastAsia="Times New Roman" w:cs="Times New Roman"/>
          <w:color w:val="000000"/>
          <w:sz w:val="22"/>
          <w:lang w:val="uz-Latn-UZ" w:eastAsia="ru-RU"/>
        </w:rPr>
        <w:t> tomonidan belgilangan tarkibda ikki nusxada ijro hujjatlarini beradi. </w:t>
      </w:r>
      <w:r w:rsidRPr="00886631">
        <w:rPr>
          <w:rFonts w:eastAsia="Times New Roman" w:cs="Times New Roman"/>
          <w:i/>
          <w:iCs/>
          <w:color w:val="000000"/>
          <w:sz w:val="22"/>
          <w:lang w:val="uz-Latn-UZ" w:eastAsia="ru-RU"/>
        </w:rPr>
        <w:t>Pudratchi</w:t>
      </w:r>
      <w:r w:rsidRPr="00886631">
        <w:rPr>
          <w:rFonts w:eastAsia="Times New Roman" w:cs="Times New Roman"/>
          <w:color w:val="000000"/>
          <w:sz w:val="22"/>
          <w:lang w:val="uz-Latn-UZ" w:eastAsia="ru-RU"/>
        </w:rPr>
        <w:t> </w:t>
      </w:r>
      <w:r w:rsidRPr="00886631">
        <w:rPr>
          <w:rFonts w:eastAsia="Times New Roman" w:cs="Times New Roman"/>
          <w:i/>
          <w:iCs/>
          <w:color w:val="000000"/>
          <w:sz w:val="22"/>
          <w:lang w:val="uz-Latn-UZ" w:eastAsia="ru-RU"/>
        </w:rPr>
        <w:t>buyurtmachiga</w:t>
      </w:r>
      <w:r w:rsidRPr="00886631">
        <w:rPr>
          <w:rFonts w:eastAsia="Times New Roman" w:cs="Times New Roman"/>
          <w:color w:val="000000"/>
          <w:sz w:val="22"/>
          <w:lang w:val="uz-Latn-UZ" w:eastAsia="ru-RU"/>
        </w:rPr>
        <w:t> ushbu hujjatlar to'plami amalda bajarilgan ishlarga to'liq mos kelishini yozma ravishda tasdiqlashi kerak.</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color w:val="000000"/>
          <w:sz w:val="22"/>
          <w:lang w:val="uz-Latn-UZ" w:eastAsia="ru-RU"/>
        </w:rPr>
        <w:t>11.5. Qabul qilib olingan paytdan boshlab ob'ekt davlat mulkiga aylanadi va o'rnatilgan tartibda yo'lning vakolatli organi balansiga o'tadi.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XII. Kafolatlar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12.1. 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barcha ishlar to'liq hajmda va mazkur shartnoma shartlarida belgilangan muddatlarda bajarilishini;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smeta hujjatlariga, shaharsozlik normalari va qoidalari hamda texnik shartlarga muvofiq barcha ishlarni sifatli bajarishni;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lastRenderedPageBreak/>
        <w:t>o'zi tomonidan qurilish uchun qo'llaniladigan qurilish materiallari, asbob-uskunalar va butlovchi buyumlar, konstruktsiya va tizimlar sifatini, ularning loyiha hujjatlarida ko'rsatilgan sertifikasiyalarga, davlat standartlariga hamda texnik shartlarga muvofiqligini;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shartnomada belgilangan kafolat muddati mobaynida ob'ektdan foydalanish jarayonida nuqsonlar va chala qilingan ishlar aniqlanganda, o'z hisobidan bartaraf etishni;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12.2. Ob'ektda bajarilgan ishlarning kafolatli muddati tomonlar joriy ta'mirlash tugallangan ob'ektni qabul qilib olish to'g'risidagi dalolatnomani imzolagan kundan boshlab 12 oy etib belgilanadi.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12.3. Agar ob'ektdan foydalanishning kafolatli muddatida aniqlanib, ular bartaraf etilgunga qadar foydalanishni davom ettirish imkonini bermaydigan nuqsonlar aniqlansa, u holda kafolat muddati nuqsonlarni bartaraf etish davriga uzaytiriladi. Nuqsonlar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tomonidan uning o'z hisobidan bartaraf etiladi.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Mavjud nuqsonlar va ularni bartaraf etish muddatlari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va </w:t>
      </w:r>
      <w:r w:rsidRPr="00886631">
        <w:rPr>
          <w:rFonts w:eastAsia="Times New Roman" w:cs="Times New Roman"/>
          <w:i/>
          <w:iCs/>
          <w:color w:val="000000"/>
          <w:sz w:val="20"/>
          <w:szCs w:val="20"/>
          <w:lang w:val="uz-Latn-UZ" w:eastAsia="ru-RU"/>
        </w:rPr>
        <w:t>buyurtmachining</w:t>
      </w:r>
      <w:r w:rsidRPr="00886631">
        <w:rPr>
          <w:rFonts w:eastAsia="Times New Roman" w:cs="Times New Roman"/>
          <w:color w:val="000000"/>
          <w:sz w:val="20"/>
          <w:szCs w:val="20"/>
          <w:lang w:val="uz-Latn-UZ" w:eastAsia="ru-RU"/>
        </w:rPr>
        <w:t> ikki tomonlama dalolatnomasida qayd etiladi.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Agar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bajarilgan ishlardagi nuqsonlar va chala ishlarni, jumladan uskunalarning kamchiliklarini dalolatnomada ko'rsatilgan muddat ichida bartaraf etmasa, O'zbekiston Respublikasi tomonidan qabul qilingan qonun va me'yoriy hujjatlarga asosan javobgarlikka tortish to'g'risida o'rnatilgan tartibda qonunni muhofaza qiluvchi muassasalarga murojaat qilish huquqiga ega.</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XIII. SHARTNOMANI BEKOR QILISH</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13.1. 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-shartnoma kuchga kirgandan keyin ishlarning boshlanishi </w:t>
      </w:r>
      <w:r w:rsidRPr="00886631">
        <w:rPr>
          <w:rFonts w:eastAsia="Times New Roman" w:cs="Times New Roman"/>
          <w:i/>
          <w:iCs/>
          <w:color w:val="000000"/>
          <w:sz w:val="20"/>
          <w:szCs w:val="20"/>
          <w:lang w:val="uz-Latn-UZ" w:eastAsia="ru-RU"/>
        </w:rPr>
        <w:t>buyurtmachiga</w:t>
      </w:r>
      <w:r w:rsidRPr="00886631">
        <w:rPr>
          <w:rFonts w:eastAsia="Times New Roman" w:cs="Times New Roman"/>
          <w:color w:val="000000"/>
          <w:sz w:val="20"/>
          <w:szCs w:val="20"/>
          <w:lang w:val="uz-Latn-UZ" w:eastAsia="ru-RU"/>
        </w:rPr>
        <w:t> bog'liq bo'lmagan sabablarga ko'ra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tomonidan bir oydan ko'p vaqtga kechiktirilganda;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ishlarni tugatishning mazkur shartnomada belgilangan muddati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ning aybi bilan bir oydan ortiq muddatga ko'paygan holda;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tomonidan shartnoma shartlari shaharsozlik normalari va qoidalari nazarda tutilgan ishlarning sifati pasayishiga olib keladigan darajada buzilganda;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qonun hujjatlariga muvofiq boshqa asoslar bo'yicha shartnomaning bekor qilinishini talab qilish huquqiga ega.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13.2. 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-ishlarning bajarilishi </w:t>
      </w:r>
      <w:r w:rsidRPr="00886631">
        <w:rPr>
          <w:rFonts w:eastAsia="Times New Roman" w:cs="Times New Roman"/>
          <w:i/>
          <w:iCs/>
          <w:color w:val="000000"/>
          <w:sz w:val="20"/>
          <w:szCs w:val="20"/>
          <w:lang w:val="uz-Latn-UZ" w:eastAsia="ru-RU"/>
        </w:rPr>
        <w:t>pudratchiga</w:t>
      </w:r>
      <w:r w:rsidRPr="00886631">
        <w:rPr>
          <w:rFonts w:eastAsia="Times New Roman" w:cs="Times New Roman"/>
          <w:color w:val="000000"/>
          <w:sz w:val="20"/>
          <w:szCs w:val="20"/>
          <w:lang w:val="uz-Latn-UZ" w:eastAsia="ru-RU"/>
        </w:rPr>
        <w:t> bog'liq bo'lmagan sabablarga ko'ra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tomonidan bir oydan ortiq muddatga to'xtatib qo'yilganda;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tomonidan moliyalashtirish shartlari bajarilmaganda;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-qonun hujjatlariga muvofiq boshqa asoslar bo'yicha shartnomaning bekor qilinishini talab qilish huquqiga ega.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13.3. Mazkur shartnomani bekor qilishga qaror qilgan tomon ushbu bo'lim qoidasiga muvofiq ikkinchi tomonga yozma bildirishnoma yuboradi.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13.4. Shartnoma bekor qilingan taqdirda aybdor tomon ikkinchi tomonga etkazilgan zararni, shu jumladan boy berilgan foydani to'laydi.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13.5. Shartnomaning bir tomonlama bekor qilinishiga yo'l qo'yilmaydi, qonun hujjatlarida yoki mazkur shartnomada nazarda tutilgan hollar bundan mustasno.</w:t>
      </w:r>
    </w:p>
    <w:p w:rsidR="00886631" w:rsidRPr="00886631" w:rsidRDefault="00886631" w:rsidP="00886631">
      <w:pPr>
        <w:spacing w:after="0"/>
        <w:ind w:firstLine="677"/>
        <w:jc w:val="center"/>
        <w:rPr>
          <w:rFonts w:eastAsia="Times New Roman" w:cs="Times New Roman"/>
          <w:color w:val="000000"/>
          <w:sz w:val="20"/>
          <w:szCs w:val="20"/>
          <w:lang w:val="uz-Latn-UZ" w:eastAsia="ru-RU"/>
        </w:rPr>
      </w:pPr>
      <w:r w:rsidRPr="00886631">
        <w:rPr>
          <w:rFonts w:eastAsia="Times New Roman" w:cs="Times New Roman"/>
          <w:b/>
          <w:bCs/>
          <w:color w:val="000000"/>
          <w:sz w:val="20"/>
          <w:szCs w:val="20"/>
          <w:lang w:val="uz-Latn-UZ" w:eastAsia="ru-RU"/>
        </w:rPr>
        <w:t>XIV. TOMONLARNING MULKIY JAVOBGARLIGI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14.1. Tomonlardan biri shartnoma majburiyatlarini bajarmagan yoki zarur darajada bajarmagan taqdirda aybdor tomon ikkinchi tomonga etkazilgan zararlarni qoplaydi;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O'zbekiston Respublikasi fuqarolik kodeksi, O'zbekiston Respublikasining 1998 yil 29 avgustdagi "xo'jalik yurituvchi sub'ektlar faoliyatining shartnomaviy-huquqiy bazasi to'g'risida"gi 670-sonli Qonuni va boshqa qonun hujjatlarida, hamda mazkur shartnomada nazarda tutilgan tartibda javobgarlikka tortiladi.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Joriy ta'mirlash ishlarini olib borayotgan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tashkilot qonunchilikka va ushbu shartnomaga muvofiq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oldida quyidagi ishlar bo'yicha mulkiy javobgardir: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-sifatsiz bajarilgan qurilish-montaj ishlari;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-ob'ektni hamda uning bosqichlari va navbatlarini belgilangan muddatda tugallanmaganligi;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bilan tuzilgan shartnoma asosida qurilish-montaj ishlari muddatlarini buzilishi;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 joriy ta'mirlash jarayonida yoki oraliq qabul qilishda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mualliflik nazorati va boshqa nazorat organlari tomonidan aniqlangan konstruktsiya va ishlardagi yo'l qo'yilgan kamchiliklar va nuqsonlarni bartaraf etishni orqaga surish;</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shartnomada ko'zda tutilgan boshqa majburiyatlarni bajarmagani yoki to'la-qonli bajarmagani.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14.2. Mazkur shartnomaga tegishli ilovalarda ko'rsatilgan o'z majburiyatlariga rioya qilmaganligi, o'z vaqtida moliyalashtirmaganligi va shartnomada belgilangan boshqa majburiyatlarni buzganligi uchun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w:t>
      </w:r>
      <w:r w:rsidRPr="00886631">
        <w:rPr>
          <w:rFonts w:eastAsia="Times New Roman" w:cs="Times New Roman"/>
          <w:i/>
          <w:iCs/>
          <w:color w:val="000000"/>
          <w:sz w:val="20"/>
          <w:szCs w:val="20"/>
          <w:lang w:val="uz-Latn-UZ" w:eastAsia="ru-RU"/>
        </w:rPr>
        <w:t>pudratchiga</w:t>
      </w:r>
      <w:r w:rsidRPr="00886631">
        <w:rPr>
          <w:rFonts w:eastAsia="Times New Roman" w:cs="Times New Roman"/>
          <w:color w:val="000000"/>
          <w:sz w:val="20"/>
          <w:szCs w:val="20"/>
          <w:lang w:val="uz-Latn-UZ" w:eastAsia="ru-RU"/>
        </w:rPr>
        <w:t> kechiktirilgan har bir kun uchun majburiyatlarning bajarilmagan qismining 0,1% (foizi) miqdorida penya to'laydi, bunda penyaning umumiy summasi bajarilmagan ishlar yoki ko'rsatilmagan xizmatlar qiymatining 20% (foizi)dan oshmasligi lozim.</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Penya to'lanishi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ni shartnoma shartlari buzilishi tufayli etkazilgan zararni qoplashdan ozod qilmaydi.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14.3. 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tomonidan ob'ektni o'z vaqtida ishga tushirish bo'yicha majburiyatlar buzilgan bo'lsa,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w:t>
      </w:r>
      <w:r w:rsidRPr="00886631">
        <w:rPr>
          <w:rFonts w:eastAsia="Times New Roman" w:cs="Times New Roman"/>
          <w:i/>
          <w:iCs/>
          <w:color w:val="000000"/>
          <w:sz w:val="20"/>
          <w:szCs w:val="20"/>
          <w:lang w:val="uz-Latn-UZ" w:eastAsia="ru-RU"/>
        </w:rPr>
        <w:t>buyurtmachiga</w:t>
      </w:r>
      <w:r w:rsidRPr="00886631">
        <w:rPr>
          <w:rFonts w:eastAsia="Times New Roman" w:cs="Times New Roman"/>
          <w:color w:val="000000"/>
          <w:sz w:val="20"/>
          <w:szCs w:val="20"/>
          <w:lang w:val="uz-Latn-UZ" w:eastAsia="ru-RU"/>
        </w:rPr>
        <w:t xml:space="preserve"> muddati o'tkazib yuborilgan har bir kun uchun majburiyatlarning bajarilmagan </w:t>
      </w:r>
      <w:r w:rsidRPr="00886631">
        <w:rPr>
          <w:rFonts w:eastAsia="Times New Roman" w:cs="Times New Roman"/>
          <w:color w:val="000000"/>
          <w:sz w:val="20"/>
          <w:szCs w:val="20"/>
          <w:lang w:val="uz-Latn-UZ" w:eastAsia="ru-RU"/>
        </w:rPr>
        <w:lastRenderedPageBreak/>
        <w:t>qismining 0,1% (foizi) miqdorida penya to'laydi, biroq bunda penyaning umumiy summasi bajarilmagan ishlar yoki ko'rsatilmagan xizmatlar qiymatining 20% (foizi)dan oshmasligi lozim.</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Penya to'lash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ni ishlarni bajarishning yoki xizmatlar ko'rsatishning kechikishi tufayli etkazilgan zararlarni qoplashdan ozod qilmaydi.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14.4. Agar bajarilgan ishlar sifati belgilangan standartlarga, shaharsozlik normalari va qoidalari, ish hujjatlariga muvofiq bo'lmasa, u holda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vakolat doirasidan kelib chiqqan holda "Yo'lqurilishsifatnazoratqilish" davlat inspektsiyasi xulosasi asosida ob'ektni qabul qilish va uning uchun haq to'lashdan bosh tortishi, shuningdek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dan sifati zarur darajada bo'lmagan ishlar qiymatidan kelib chiqqan holda O'zbekiston Respublikasi qonunlarda belgilangan miqdorida jarima undirish huquqiga ega.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tomonidan topilgan nuqsonlar va kamchiliklar o'z vaqtida bartaraf etilmagani uchun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O'zbekiston Respublikasining 1998 yil 29 avgustdagi "xo'jalik yurituvchi sub'ektlar faoliyatining shartnomaviy-huquqiy bazasi to'g'risida"gi 670-sonli Qonunining 26 moddasiga asosan sifatsiz bajarilgan</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ishlar qiymatining 20%(foizi) miqdorida jarima to'laydi.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14.5. 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ning bajarilgan ishlari hajmidan yoki moliyaviy hisob-kitoblarlardan aniqlangan kamchiliklar natijasida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ga qaytariladigan mablag'lar va boshqa to'lovlar bo'yicha majburiyatlarini o'z vaqtida bajarmasa,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ushbu mablag'larni moliyalashtirish uchun ajratilgan mablag'lar hisobidan chegirib qolish huquqiga ega.</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14.6. Muddat o'tkazib yuborilganligi yoki majburiyatlarning boshqacha tarzda zarur darajada bajarilmaganligi uchun penya to'lash tomonlarni ushbu majburiyatlarni bajarishdan ozod qilmaydi.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XV. NIZOLARNI HAL ETISH TARTIBI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15.1. Ushbu pudrat shartnomasi amal qilish davomida yuzaga keladigan tortishuvlar, kelishmovchiliklar, nizolar tomonlar tarafidan o'zaro muzokara yo'li bilan hal etiladi.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Muzokara natijasida kelishuvga kelinmagan taqdirda tortishuvlar, kelishmovchiliklar, nizolar Toshkent tumanlararo iqtisodiy sudida e'tiroz tartibiga rioya qilgan holda, ko'rib chiqiladi. E'tirozlar yozma ravishda taqdim qilinishi kerak va ularni ko'rib chiqish muddati e'tiroz bildirilgan tomon olganidan keyin 1 (bir) oy muddatni tashkil etadi.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XVI. ALOHIDA SHARTLAR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16.1. Mazkur shartnoma imzolangandan keyin, shartnomaga tegishli bo'lgan taraflar o'rtasidagi barcha oldingi yozma va og'zaki bitimlar, yozishmalar, tomonlarning o'zaro kelishuvlari o'z kuchini yo'qotadi.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16.2. 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qurilish ob'ektiga yoki uning alohida qismlariga tegishli ish hujjatlarini </w:t>
      </w:r>
      <w:r w:rsidRPr="00886631">
        <w:rPr>
          <w:rFonts w:eastAsia="Times New Roman" w:cs="Times New Roman"/>
          <w:i/>
          <w:iCs/>
          <w:color w:val="000000"/>
          <w:sz w:val="20"/>
          <w:szCs w:val="20"/>
          <w:lang w:val="uz-Latn-UZ" w:eastAsia="ru-RU"/>
        </w:rPr>
        <w:t>buyurtmachining</w:t>
      </w:r>
      <w:r w:rsidRPr="00886631">
        <w:rPr>
          <w:rFonts w:eastAsia="Times New Roman" w:cs="Times New Roman"/>
          <w:color w:val="000000"/>
          <w:sz w:val="20"/>
          <w:szCs w:val="20"/>
          <w:lang w:val="uz-Latn-UZ" w:eastAsia="ru-RU"/>
        </w:rPr>
        <w:t> yozma ruxsatisiz, yordamchi </w:t>
      </w:r>
      <w:r w:rsidRPr="00886631">
        <w:rPr>
          <w:rFonts w:eastAsia="Times New Roman" w:cs="Times New Roman"/>
          <w:i/>
          <w:iCs/>
          <w:color w:val="000000"/>
          <w:sz w:val="20"/>
          <w:szCs w:val="20"/>
          <w:lang w:val="uz-Latn-UZ" w:eastAsia="ru-RU"/>
        </w:rPr>
        <w:t>pudratchilardan</w:t>
      </w:r>
      <w:r w:rsidRPr="00886631">
        <w:rPr>
          <w:rFonts w:eastAsia="Times New Roman" w:cs="Times New Roman"/>
          <w:color w:val="000000"/>
          <w:sz w:val="20"/>
          <w:szCs w:val="20"/>
          <w:lang w:val="uz-Latn-UZ" w:eastAsia="ru-RU"/>
        </w:rPr>
        <w:t> tashqari, biron-bir uchinchi tomonga sotish yoki berish huquqiga ega bo'lmaydi.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16.3. Mazkur shartnomaga barcha o'zgartirish va qo'shimchalar, agar ular yozma shaklda rasmiylashtirilgan va tomonlar ularni imzolashgan bo'lsa, haqiqiy hisoblanadi.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16.4. </w:t>
      </w:r>
      <w:r w:rsidRPr="00886631">
        <w:rPr>
          <w:rFonts w:eastAsia="Times New Roman" w:cs="Times New Roman"/>
          <w:i/>
          <w:iCs/>
          <w:color w:val="000000"/>
          <w:sz w:val="20"/>
          <w:szCs w:val="20"/>
          <w:lang w:val="uz-Latn-UZ" w:eastAsia="ru-RU"/>
        </w:rPr>
        <w:t>Buyurtmachi</w:t>
      </w:r>
      <w:r w:rsidRPr="00886631">
        <w:rPr>
          <w:rFonts w:eastAsia="Times New Roman" w:cs="Times New Roman"/>
          <w:color w:val="000000"/>
          <w:sz w:val="20"/>
          <w:szCs w:val="20"/>
          <w:lang w:val="uz-Latn-UZ" w:eastAsia="ru-RU"/>
        </w:rPr>
        <w:t> bilan </w:t>
      </w:r>
      <w:r w:rsidRPr="00886631">
        <w:rPr>
          <w:rFonts w:eastAsia="Times New Roman" w:cs="Times New Roman"/>
          <w:i/>
          <w:iCs/>
          <w:color w:val="000000"/>
          <w:sz w:val="20"/>
          <w:szCs w:val="20"/>
          <w:lang w:val="uz-Latn-UZ" w:eastAsia="ru-RU"/>
        </w:rPr>
        <w:t>pudratchi</w:t>
      </w:r>
      <w:r w:rsidRPr="00886631">
        <w:rPr>
          <w:rFonts w:eastAsia="Times New Roman" w:cs="Times New Roman"/>
          <w:color w:val="000000"/>
          <w:sz w:val="20"/>
          <w:szCs w:val="20"/>
          <w:lang w:val="uz-Latn-UZ" w:eastAsia="ru-RU"/>
        </w:rPr>
        <w:t> o'rtasidagi mazkur shartnomadan kelib chiqmaydigan yangi majburiyatlar paydo bo'lishiga olib keladigan har qanday ahdlashuvni tomonlar mazkur shartnomaga qo'shimchalar, o'zgartirishlar shaklida yozma ravishda tasdiqlashi kerak.</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16.5. Mazkur shartnoma bir xil yuridik kuchga ega bo'lgan 2 nusxada tuzildi.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16.6. Mazkur shartnoma tomonlar tarafidan imzolanib, O'zbekiston Respublikasi Moliya vazirligi G'aznachiligida ro'yhatga olingan kundan boshlab kuchga kiradi.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16.7. Shartnoma kuchga kirgan kundan boshlab tomonlar o'z vazifalarini bajarishga kirishadi, shuningdek mazkur shartnoma bo'yicha huquq va majburiyatlari vujudga keladi.</w:t>
      </w:r>
    </w:p>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XVII</w:t>
      </w:r>
      <w:r w:rsidRPr="00886631">
        <w:rPr>
          <w:rFonts w:eastAsia="Times New Roman" w:cs="Times New Roman"/>
          <w:color w:val="000000"/>
          <w:sz w:val="24"/>
          <w:szCs w:val="24"/>
          <w:lang w:val="uz-Latn-UZ" w:eastAsia="ru-RU"/>
        </w:rPr>
        <w:t>. </w:t>
      </w:r>
      <w:r w:rsidRPr="00886631">
        <w:rPr>
          <w:rFonts w:eastAsia="Times New Roman" w:cs="Times New Roman"/>
          <w:b/>
          <w:bCs/>
          <w:color w:val="000000"/>
          <w:sz w:val="24"/>
          <w:szCs w:val="24"/>
          <w:lang w:val="uz-Latn-UZ" w:eastAsia="ru-RU"/>
        </w:rPr>
        <w:t>KORRUPSIYAGA QARSHI QO'SHIMCHA SHARTLAR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17.1. Taraflar shartnoma tuzishda, shartnomaning amal qilish muddatida va ushbu muddat tugaganidan so'ng, shartnoma bilan bog'liq korrupsiyaviy harakatlar sodir qilmaslikka kelishib oladilar.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17.2. Taraflar shartnomadagi korrupsiyaga qarshi qo'shimcha shartlarda belgilangan korrupsiyaning oldini olish choralarini tan oladi va ularga rioya etilishi bo'yicha hamkorlikni ta'minlaydilar.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 xml:space="preserve">17.4. Taraflar davlat xizmatchilari, siyosiy partiyalar, shuningdek o'zlarining ijroiya organlari, mansabdor shaxslari va xodimlari tomonidan har qanday vaqt va shaklda quyidagi harakatlarni bevosita yoki bilvosita (shu jumladan, uchinchi shaxslar orqali)sodir etilishiga yo'l qo'ymaydi: a) nazorat qiluvchi organlardan lisenziya va ruxsatnomalar olish,soliq solish, bojxona rasmiylashtiruvini amalga oshirish, sudda ish ko'rilishi, Qonunchilik jarayoni va boshqa sohalarda qonunga xilof ravishda tijorat yoki boshqa tusdagi ustunlikka ega bo'lish yoki saqlab qolish maqsadida yuqoridagi shaxslar foydasiga yoki ular tomonidan moddiy yoki nomoddiy naf olishning taklif etilishi, va'da qilinishi, berilishiga; b) qonunga xilof ravishda olingan daromadlarning legallashtirilishiga, </w:t>
      </w:r>
      <w:r w:rsidRPr="00886631">
        <w:rPr>
          <w:rFonts w:eastAsia="Times New Roman" w:cs="Times New Roman"/>
          <w:color w:val="000000"/>
          <w:sz w:val="20"/>
          <w:szCs w:val="20"/>
          <w:lang w:val="uz-Latn-UZ" w:eastAsia="ru-RU"/>
        </w:rPr>
        <w:lastRenderedPageBreak/>
        <w:t>shuningdek, agar mulk jinoiy faoliyatdan olingan daromad ekanligi taraflarga ma'lum bo'lsa, uni o'tkazish, mulkka aylantirish, yoxud almashtirish yo'li bilan uning kelib chiqishiga qonuniy tus berish, bunday pul mablag'lari yoki boshqa mol-mulkning asl xususiyatini, manbaini, turgan joyini tasarruf etish, ko'chirish usulini, pul mablag'lariga yoki boshqa mol-mulkka bo'lgan haqiqiy egalik huquqlarini yoki uning kimga qarashliligini yashirishga; v) korrupsiyaga oid huquqbuzarlik sodir qilish uchun ta'magirlik qilish, undash, tazyiq o'tkazish yoki tahdid qilish. Ushbu holat bo'yicha bir taraf ikkinchi tarafni hamda vakolatli davlat organlarini darhol xabardor qilishi shart.</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17.5. Taraflar tovarlar, ishlar va xizmatlarni realizasiya qilish va o'tkazishda bitimlar tuzish bo'yicha muzokaralar olib borishda, lisenziya, ruxsatnomalar va boshqa ruxsat etish xususiyatiga ega bo'lgan hujjatlarni olishda yoki ularning manfaatlarini ko'zlab boshqa harakatlarni amalga oshiruvchi taraflarning nazorati ostida bo'lgan va ular nomidan harakat qiladigan shaxslarga (shu jumladan, yordamchi pudratchilar, agentlar, savdo vakillari, distribyutorlar, huquqshunoslar, hisobchilar, ular nomidan harakat qiluvchi boshqa vakillarlarga) nisbatan quyidaagi harakatlarni amalga oshirishlari shart: - korrupsiyaviy harakatlarga yo'l qo'yib bo'lmasligi va korrupsiyaviy harakatlarga nisbatan murosasiz munosabatda bo'lishi shartligi haqida ko'rsatmalar va tushuntirishlar berish; - ulardan korrupsiyaviy harakatlarni amalga oshirish uchun vositachi sifatida foydalanmaslik; - ularni faqat taraflarning oddiy kundalik faoliyati jarayonidagi ishlab chiqarish zarurati doirasidan kelib chiqib ishga jalb qilish; - ularga Qonunchilik doirasida amalga oshirgan xizmatlari uchun belgilangan haq miqdoridan asossiz ravishda ortiqcha to'lovlarni amalga oshirmaslik.</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17.6. Taraflar ularning nazorati ostida bo'lgan va ular nomidan harakat qiladigan shaxslar tomonidan korrupsiyaga qarshi qo'shimcha shartlarda belgilangan majburiyatlar buzilganligi holatlari haqida xabar berilganligi uchun ularga tazyiq o'tkazilmasligini kafolatlaydilar.</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17.7. Agar bir tarafga boshqa tarafning korrupsiyaga qarshi qo'shimcha shartlarning 7.4 - va 7.5-bandlarida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886631" w:rsidRPr="00886631" w:rsidRDefault="00886631" w:rsidP="00886631">
      <w:pPr>
        <w:spacing w:after="0"/>
        <w:jc w:val="center"/>
        <w:rPr>
          <w:rFonts w:eastAsia="Times New Roman" w:cs="Times New Roman"/>
          <w:color w:val="000000"/>
          <w:sz w:val="20"/>
          <w:szCs w:val="20"/>
          <w:lang w:val="uz-Latn-UZ" w:eastAsia="ru-RU"/>
        </w:rPr>
      </w:pPr>
      <w:r w:rsidRPr="00886631">
        <w:rPr>
          <w:rFonts w:eastAsia="Times New Roman" w:cs="Times New Roman"/>
          <w:b/>
          <w:bCs/>
          <w:color w:val="000000"/>
          <w:sz w:val="20"/>
          <w:szCs w:val="20"/>
          <w:lang w:val="uz-Latn-UZ" w:eastAsia="ru-RU"/>
        </w:rPr>
        <w:t>XVIII. SHARTNOMA AMAL QILISH MUDDATI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18.1. Shartnoma amal qilish muddati: O'zbekiston Respublikasi Moliya vazirligi G'aznachiligida ro'yhatga olingan kundan boshlab 2022 yil 31 dekabrgacha amal qiladi.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18.2. Mazkur shartnomaga quyidagilar ilova qilinadi;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1-ilova – bajarish jadvali,</w:t>
      </w:r>
    </w:p>
    <w:p w:rsidR="00886631" w:rsidRPr="00886631" w:rsidRDefault="00886631" w:rsidP="00886631">
      <w:pPr>
        <w:spacing w:after="0"/>
        <w:ind w:firstLine="677"/>
        <w:rPr>
          <w:rFonts w:eastAsia="Times New Roman" w:cs="Times New Roman"/>
          <w:color w:val="000000"/>
          <w:sz w:val="20"/>
          <w:szCs w:val="20"/>
          <w:lang w:val="uz-Latn-UZ" w:eastAsia="ru-RU"/>
        </w:rPr>
      </w:pPr>
      <w:r w:rsidRPr="00886631">
        <w:rPr>
          <w:rFonts w:eastAsia="Times New Roman" w:cs="Times New Roman"/>
          <w:color w:val="000000"/>
          <w:sz w:val="20"/>
          <w:szCs w:val="20"/>
          <w:lang w:val="uz-Latn-UZ" w:eastAsia="ru-RU"/>
        </w:rPr>
        <w:t>2-ilova – moliyalashtirish jadvali.</w:t>
      </w:r>
    </w:p>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XVIII. TOMONLARNING BANK REKVIZITLARI VA YURIDIK MANZILLARI</w:t>
      </w:r>
    </w:p>
    <w:p w:rsidR="00886631" w:rsidRPr="00886631" w:rsidRDefault="00886631" w:rsidP="00886631">
      <w:pPr>
        <w:spacing w:after="0" w:line="202" w:lineRule="atLeast"/>
        <w:ind w:firstLine="677"/>
        <w:jc w:val="center"/>
        <w:rPr>
          <w:rFonts w:eastAsia="Times New Roman" w:cs="Times New Roman"/>
          <w:color w:val="000000"/>
          <w:sz w:val="20"/>
          <w:szCs w:val="20"/>
          <w:lang w:val="uz-Latn-UZ" w:eastAsia="ru-RU"/>
        </w:rPr>
      </w:pPr>
    </w:p>
    <w:tbl>
      <w:tblPr>
        <w:tblW w:w="14603" w:type="dxa"/>
        <w:tblCellSpacing w:w="0" w:type="dxa"/>
        <w:tblInd w:w="142" w:type="dxa"/>
        <w:tblCellMar>
          <w:top w:w="105" w:type="dxa"/>
          <w:left w:w="105" w:type="dxa"/>
          <w:bottom w:w="105" w:type="dxa"/>
          <w:right w:w="105" w:type="dxa"/>
        </w:tblCellMar>
        <w:tblLook w:val="04A0"/>
      </w:tblPr>
      <w:tblGrid>
        <w:gridCol w:w="4620"/>
        <w:gridCol w:w="621"/>
        <w:gridCol w:w="4681"/>
        <w:gridCol w:w="4681"/>
      </w:tblGrid>
      <w:tr w:rsidR="00886631" w:rsidRPr="006C7840" w:rsidTr="00886631">
        <w:trPr>
          <w:tblCellSpacing w:w="0" w:type="dxa"/>
        </w:trPr>
        <w:tc>
          <w:tcPr>
            <w:tcW w:w="4620" w:type="dxa"/>
            <w:vMerge w:val="restart"/>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jc w:val="center"/>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Buyurtmachi</w:t>
            </w:r>
          </w:p>
          <w:p w:rsidR="00886631" w:rsidRPr="00886631" w:rsidRDefault="00886631" w:rsidP="00886631">
            <w:pPr>
              <w:spacing w:after="0"/>
              <w:ind w:firstLine="677"/>
              <w:jc w:val="center"/>
              <w:rPr>
                <w:rFonts w:eastAsia="Times New Roman" w:cs="Times New Roman"/>
                <w:color w:val="000000"/>
                <w:sz w:val="20"/>
                <w:szCs w:val="20"/>
                <w:lang w:val="uz-Latn-UZ" w:eastAsia="ru-RU"/>
              </w:rPr>
            </w:pP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Cs w:val="28"/>
                <w:lang w:val="uz-Latn-UZ" w:eastAsia="ru-RU"/>
              </w:rPr>
              <w:t>“</w:t>
            </w:r>
            <w:r w:rsidRPr="00886631">
              <w:rPr>
                <w:rFonts w:eastAsia="Times New Roman" w:cs="Times New Roman"/>
                <w:color w:val="000000"/>
                <w:sz w:val="22"/>
                <w:lang w:val="uz-Latn-UZ" w:eastAsia="ru-RU"/>
              </w:rPr>
              <w:t>PASTDARGOM tuman obodonlashtirish boshkarmasi</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PASTDARGOM tumani Juma shaxri X.Olimjon 15 uy</w:t>
            </w:r>
          </w:p>
          <w:p w:rsidR="00534617" w:rsidRDefault="00886631" w:rsidP="00886631">
            <w:pPr>
              <w:spacing w:after="0"/>
              <w:rPr>
                <w:rFonts w:eastAsia="Times New Roman" w:cs="Times New Roman"/>
                <w:color w:val="0000FF"/>
                <w:sz w:val="22"/>
                <w:lang w:val="uz-Latn-UZ" w:eastAsia="ru-RU"/>
              </w:rPr>
            </w:pPr>
            <w:r w:rsidRPr="00886631">
              <w:rPr>
                <w:rFonts w:eastAsia="Times New Roman" w:cs="Times New Roman"/>
                <w:color w:val="000000"/>
                <w:sz w:val="22"/>
                <w:lang w:val="uz-Latn-UZ" w:eastAsia="ru-RU"/>
              </w:rPr>
              <w:t>Sh/x: </w:t>
            </w:r>
            <w:r w:rsidR="00AE0023" w:rsidRPr="00AE0023">
              <w:rPr>
                <w:rFonts w:eastAsia="Times New Roman" w:cs="Times New Roman"/>
                <w:color w:val="FF0000"/>
                <w:sz w:val="22"/>
                <w:lang w:val="uz-Latn-UZ" w:eastAsia="ru-RU"/>
              </w:rPr>
              <w:t>100022860182277045204110007</w:t>
            </w:r>
            <w:r w:rsidRPr="00886631">
              <w:rPr>
                <w:rFonts w:eastAsia="Times New Roman" w:cs="Times New Roman"/>
                <w:color w:val="0000FF"/>
                <w:sz w:val="22"/>
                <w:lang w:val="uz-Latn-UZ" w:eastAsia="ru-RU"/>
              </w:rPr>
              <w:t> </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INN: 206852932 OKED 90211</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O'zbekiston Respublikasi Moliya Vazirligi</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G'aznachiligining Amaliyot Boshqarmasi</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x/r 23 402 000 300 100 001 010</w:t>
            </w:r>
          </w:p>
          <w:p w:rsidR="00886631" w:rsidRPr="00886631" w:rsidRDefault="00886631" w:rsidP="00886631">
            <w:pPr>
              <w:spacing w:after="0"/>
              <w:rPr>
                <w:rFonts w:eastAsia="Times New Roman" w:cs="Times New Roman"/>
                <w:color w:val="000000"/>
                <w:szCs w:val="28"/>
                <w:lang w:val="uz-Latn-UZ" w:eastAsia="ru-RU"/>
              </w:rPr>
            </w:pPr>
            <w:r w:rsidRPr="00886631">
              <w:rPr>
                <w:rFonts w:eastAsia="Times New Roman" w:cs="Times New Roman"/>
                <w:color w:val="000000"/>
                <w:sz w:val="22"/>
                <w:lang w:val="uz-Latn-UZ" w:eastAsia="ru-RU"/>
              </w:rPr>
              <w:t>MFO: 00014 INN: 201 122 919</w:t>
            </w:r>
          </w:p>
          <w:p w:rsidR="00886631" w:rsidRPr="00886631" w:rsidRDefault="00886631" w:rsidP="00886631">
            <w:pPr>
              <w:spacing w:after="0"/>
              <w:rPr>
                <w:rFonts w:eastAsia="Times New Roman" w:cs="Times New Roman"/>
                <w:color w:val="000000"/>
                <w:sz w:val="24"/>
                <w:szCs w:val="24"/>
                <w:lang w:val="uz-Latn-UZ" w:eastAsia="ru-RU"/>
              </w:rPr>
            </w:pPr>
          </w:p>
          <w:p w:rsidR="0047603B" w:rsidRDefault="00886631" w:rsidP="00534617">
            <w:pPr>
              <w:spacing w:after="0"/>
              <w:rPr>
                <w:rFonts w:eastAsia="Times New Roman" w:cs="Times New Roman"/>
                <w:b/>
                <w:bCs/>
                <w:color w:val="000000"/>
                <w:sz w:val="22"/>
                <w:lang w:val="uz-Latn-UZ" w:eastAsia="ru-RU"/>
              </w:rPr>
            </w:pPr>
            <w:r w:rsidRPr="00886631">
              <w:rPr>
                <w:rFonts w:eastAsia="Times New Roman" w:cs="Times New Roman"/>
                <w:color w:val="000000"/>
                <w:sz w:val="22"/>
                <w:lang w:val="uz-Latn-UZ" w:eastAsia="ru-RU"/>
              </w:rPr>
              <w:t>Raxbar </w:t>
            </w:r>
            <w:r>
              <w:rPr>
                <w:rFonts w:eastAsia="Times New Roman" w:cs="Times New Roman"/>
                <w:color w:val="000000"/>
                <w:sz w:val="22"/>
                <w:lang w:val="uz-Latn-UZ" w:eastAsia="ru-RU"/>
              </w:rPr>
              <w:t xml:space="preserve">                 </w:t>
            </w:r>
            <w:r w:rsidR="006B3D85" w:rsidRPr="00636459">
              <w:rPr>
                <w:rFonts w:eastAsia="Times New Roman" w:cs="Times New Roman"/>
                <w:color w:val="000000"/>
                <w:sz w:val="22"/>
                <w:lang w:val="en-US" w:eastAsia="ru-RU"/>
              </w:rPr>
              <w:t xml:space="preserve">         </w:t>
            </w:r>
            <w:r>
              <w:rPr>
                <w:rFonts w:eastAsia="Times New Roman" w:cs="Times New Roman"/>
                <w:color w:val="000000"/>
                <w:sz w:val="22"/>
                <w:lang w:val="uz-Latn-UZ" w:eastAsia="ru-RU"/>
              </w:rPr>
              <w:t xml:space="preserve"> B.</w:t>
            </w:r>
            <w:r w:rsidR="00534617" w:rsidRPr="00534617">
              <w:rPr>
                <w:rFonts w:eastAsia="Times New Roman" w:cs="Times New Roman"/>
                <w:color w:val="000000"/>
                <w:sz w:val="22"/>
                <w:lang w:val="uz-Latn-UZ" w:eastAsia="ru-RU"/>
              </w:rPr>
              <w:t>Djuraev</w:t>
            </w:r>
            <w:r w:rsidRPr="00534617">
              <w:rPr>
                <w:rFonts w:eastAsia="Times New Roman" w:cs="Times New Roman"/>
                <w:b/>
                <w:bCs/>
                <w:color w:val="000000"/>
                <w:sz w:val="22"/>
                <w:lang w:val="uz-Latn-UZ" w:eastAsia="ru-RU"/>
              </w:rPr>
              <w:t xml:space="preserve"> </w:t>
            </w:r>
            <w:r w:rsidR="00534617" w:rsidRPr="00534617">
              <w:rPr>
                <w:rFonts w:eastAsia="Times New Roman" w:cs="Times New Roman"/>
                <w:b/>
                <w:bCs/>
                <w:color w:val="000000"/>
                <w:sz w:val="22"/>
                <w:lang w:val="uz-Latn-UZ" w:eastAsia="ru-RU"/>
              </w:rPr>
              <w:t xml:space="preserve">    </w:t>
            </w:r>
          </w:p>
          <w:p w:rsidR="00886631" w:rsidRPr="00886631" w:rsidRDefault="00534617" w:rsidP="00534617">
            <w:pPr>
              <w:spacing w:after="0"/>
              <w:rPr>
                <w:rFonts w:eastAsia="Times New Roman" w:cs="Times New Roman"/>
                <w:color w:val="000000"/>
                <w:sz w:val="24"/>
                <w:szCs w:val="24"/>
                <w:lang w:val="uz-Latn-UZ" w:eastAsia="ru-RU"/>
              </w:rPr>
            </w:pPr>
            <w:r>
              <w:rPr>
                <w:rFonts w:eastAsia="Times New Roman" w:cs="Times New Roman"/>
                <w:b/>
                <w:bCs/>
                <w:color w:val="000000"/>
                <w:sz w:val="22"/>
                <w:lang w:val="uz-Latn-UZ" w:eastAsia="ru-RU"/>
              </w:rPr>
              <w:t xml:space="preserve">                       </w:t>
            </w:r>
            <w:r>
              <w:rPr>
                <w:rFonts w:eastAsia="Times New Roman" w:cs="Times New Roman"/>
                <w:b/>
                <w:bCs/>
                <w:color w:val="000000"/>
                <w:sz w:val="22"/>
                <w:u w:val="single"/>
                <w:lang w:val="uz-Latn-UZ" w:eastAsia="ru-RU"/>
              </w:rPr>
              <w:t xml:space="preserve">                             </w:t>
            </w:r>
          </w:p>
        </w:tc>
        <w:tc>
          <w:tcPr>
            <w:tcW w:w="62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jc w:val="center"/>
              <w:rPr>
                <w:rFonts w:eastAsia="Times New Roman" w:cs="Times New Roman"/>
                <w:color w:val="000000"/>
                <w:szCs w:val="28"/>
                <w:lang w:val="uz-Latn-UZ" w:eastAsia="ru-RU"/>
              </w:rPr>
            </w:pPr>
          </w:p>
        </w:tc>
        <w:tc>
          <w:tcPr>
            <w:tcW w:w="4681" w:type="dxa"/>
            <w:vMerge w:val="restart"/>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rPr>
                <w:rFonts w:eastAsia="Times New Roman" w:cs="Times New Roman"/>
                <w:color w:val="000000"/>
                <w:szCs w:val="28"/>
                <w:lang w:val="uz-Latn-UZ" w:eastAsia="ru-RU"/>
              </w:rPr>
            </w:pPr>
            <w:r w:rsidRPr="00886631">
              <w:rPr>
                <w:rFonts w:eastAsia="Times New Roman" w:cs="Times New Roman"/>
                <w:b/>
                <w:bCs/>
                <w:color w:val="000000"/>
                <w:sz w:val="22"/>
                <w:lang w:val="uz-Latn-UZ" w:eastAsia="ru-RU"/>
              </w:rPr>
              <w:t>Pudratchi</w:t>
            </w:r>
          </w:p>
          <w:p w:rsidR="00886631" w:rsidRPr="00886631" w:rsidRDefault="00886631" w:rsidP="00886631">
            <w:pPr>
              <w:spacing w:after="0"/>
              <w:ind w:firstLine="677"/>
              <w:rPr>
                <w:rFonts w:eastAsia="Times New Roman" w:cs="Times New Roman"/>
                <w:color w:val="000000"/>
                <w:szCs w:val="28"/>
                <w:lang w:val="uz-Latn-UZ" w:eastAsia="ru-RU"/>
              </w:rPr>
            </w:pPr>
          </w:p>
          <w:p w:rsidR="00886631" w:rsidRPr="006B3D85" w:rsidRDefault="006B3D85" w:rsidP="00886631">
            <w:pPr>
              <w:spacing w:after="0"/>
              <w:rPr>
                <w:rFonts w:eastAsia="Times New Roman" w:cs="Times New Roman"/>
                <w:color w:val="000000"/>
                <w:sz w:val="24"/>
                <w:szCs w:val="24"/>
                <w:lang w:val="en-US" w:eastAsia="ru-RU"/>
              </w:rPr>
            </w:pPr>
            <w:r w:rsidRPr="006B3D85">
              <w:rPr>
                <w:rFonts w:ascii="NotoSans-Bold" w:hAnsi="NotoSans-Bold"/>
                <w:b/>
                <w:bCs/>
                <w:color w:val="000000"/>
                <w:sz w:val="18"/>
                <w:lang w:val="en-US"/>
              </w:rPr>
              <w:t>_________________________________________</w:t>
            </w:r>
          </w:p>
          <w:p w:rsidR="00886631" w:rsidRPr="00886631" w:rsidRDefault="00886631" w:rsidP="00886631">
            <w:pPr>
              <w:spacing w:after="0"/>
              <w:rPr>
                <w:rFonts w:eastAsia="Times New Roman" w:cs="Times New Roman"/>
                <w:color w:val="000000"/>
                <w:sz w:val="24"/>
                <w:szCs w:val="24"/>
                <w:lang w:val="uz-Latn-UZ" w:eastAsia="ru-RU"/>
              </w:rPr>
            </w:pPr>
          </w:p>
          <w:p w:rsidR="006C7840" w:rsidRPr="006B3D85" w:rsidRDefault="006B3D85" w:rsidP="006C7840">
            <w:pPr>
              <w:pStyle w:val="Aziz"/>
              <w:rPr>
                <w:lang w:val="en-US"/>
              </w:rPr>
            </w:pPr>
            <w:r w:rsidRPr="006B3D85">
              <w:rPr>
                <w:lang w:val="en-US"/>
              </w:rPr>
              <w:t>_________________________________</w:t>
            </w:r>
          </w:p>
          <w:p w:rsidR="00886631" w:rsidRPr="00886631" w:rsidRDefault="00886631" w:rsidP="00886631">
            <w:pPr>
              <w:spacing w:after="0"/>
              <w:rPr>
                <w:rFonts w:eastAsia="Times New Roman" w:cs="Times New Roman"/>
                <w:color w:val="000000"/>
                <w:sz w:val="24"/>
                <w:szCs w:val="24"/>
                <w:lang w:val="uz-Latn-UZ" w:eastAsia="ru-RU"/>
              </w:rPr>
            </w:pPr>
          </w:p>
          <w:p w:rsidR="006C7840" w:rsidRPr="006B3D85" w:rsidRDefault="00886631" w:rsidP="006C7840">
            <w:pPr>
              <w:pStyle w:val="Aziz"/>
              <w:rPr>
                <w:lang w:val="en-US"/>
              </w:rPr>
            </w:pPr>
            <w:r w:rsidRPr="00886631">
              <w:rPr>
                <w:color w:val="000000"/>
                <w:lang w:val="uz-Latn-UZ" w:eastAsia="ru-RU"/>
              </w:rPr>
              <w:t xml:space="preserve">x/r </w:t>
            </w:r>
            <w:r w:rsidR="006B3D85" w:rsidRPr="006B3D85">
              <w:rPr>
                <w:lang w:val="en-US"/>
              </w:rPr>
              <w:t>______________________________</w:t>
            </w:r>
          </w:p>
          <w:p w:rsidR="00886631" w:rsidRPr="00886631" w:rsidRDefault="00886631" w:rsidP="00886631">
            <w:pPr>
              <w:spacing w:after="0"/>
              <w:rPr>
                <w:rFonts w:eastAsia="Times New Roman" w:cs="Times New Roman"/>
                <w:color w:val="000000"/>
                <w:sz w:val="24"/>
                <w:szCs w:val="24"/>
                <w:lang w:val="uz-Latn-UZ" w:eastAsia="ru-RU"/>
              </w:rPr>
            </w:pPr>
            <w:r w:rsidRPr="00886631">
              <w:rPr>
                <w:rFonts w:eastAsia="Times New Roman" w:cs="Times New Roman"/>
                <w:color w:val="000000"/>
                <w:sz w:val="22"/>
                <w:lang w:val="uz-Latn-UZ" w:eastAsia="ru-RU"/>
              </w:rPr>
              <w:t xml:space="preserve">Inn </w:t>
            </w:r>
            <w:r w:rsidR="006B3D85" w:rsidRPr="006B3D85">
              <w:rPr>
                <w:lang w:val="en-US"/>
              </w:rPr>
              <w:t>__________</w:t>
            </w:r>
            <w:r w:rsidR="006C7840">
              <w:rPr>
                <w:lang w:val="en-US"/>
              </w:rPr>
              <w:t xml:space="preserve"> </w:t>
            </w:r>
            <w:r w:rsidRPr="00886631">
              <w:rPr>
                <w:rFonts w:eastAsia="Times New Roman" w:cs="Times New Roman"/>
                <w:color w:val="000000"/>
                <w:sz w:val="22"/>
                <w:lang w:val="uz-Latn-UZ" w:eastAsia="ru-RU"/>
              </w:rPr>
              <w:t xml:space="preserve"> OKED </w:t>
            </w:r>
            <w:r w:rsidR="006B3D85" w:rsidRPr="00636459">
              <w:rPr>
                <w:rFonts w:eastAsia="Times New Roman" w:cs="Times New Roman"/>
                <w:color w:val="000000"/>
                <w:sz w:val="22"/>
                <w:lang w:val="en-US" w:eastAsia="ru-RU"/>
              </w:rPr>
              <w:t>____________</w:t>
            </w:r>
          </w:p>
          <w:p w:rsidR="006B3D85" w:rsidRPr="00636459" w:rsidRDefault="006B3D85" w:rsidP="00886631">
            <w:pPr>
              <w:spacing w:after="0"/>
              <w:rPr>
                <w:rFonts w:eastAsia="Times New Roman" w:cs="Times New Roman"/>
                <w:color w:val="000000"/>
                <w:sz w:val="24"/>
                <w:szCs w:val="24"/>
                <w:lang w:val="en-US" w:eastAsia="ru-RU"/>
              </w:rPr>
            </w:pPr>
          </w:p>
          <w:p w:rsidR="006B3D85" w:rsidRDefault="006B3D85" w:rsidP="00886631">
            <w:pPr>
              <w:spacing w:after="0"/>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w:t>
            </w:r>
          </w:p>
          <w:p w:rsidR="006B3D85" w:rsidRDefault="006B3D85" w:rsidP="00886631">
            <w:pPr>
              <w:spacing w:after="0"/>
              <w:rPr>
                <w:rFonts w:eastAsia="Times New Roman" w:cs="Times New Roman"/>
                <w:color w:val="000000"/>
                <w:sz w:val="24"/>
                <w:szCs w:val="24"/>
                <w:lang w:eastAsia="ru-RU"/>
              </w:rPr>
            </w:pPr>
          </w:p>
          <w:p w:rsidR="006B3D85" w:rsidRDefault="006B3D85" w:rsidP="00886631">
            <w:pPr>
              <w:spacing w:after="0"/>
              <w:rPr>
                <w:rFonts w:eastAsia="Times New Roman" w:cs="Times New Roman"/>
                <w:color w:val="000000"/>
                <w:sz w:val="24"/>
                <w:szCs w:val="24"/>
                <w:lang w:eastAsia="ru-RU"/>
              </w:rPr>
            </w:pPr>
          </w:p>
          <w:p w:rsidR="00886631" w:rsidRPr="006B3D85" w:rsidRDefault="00534617" w:rsidP="00886631">
            <w:pPr>
              <w:spacing w:after="0"/>
              <w:rPr>
                <w:rFonts w:eastAsia="Times New Roman" w:cs="Times New Roman"/>
                <w:color w:val="000000"/>
                <w:sz w:val="24"/>
                <w:szCs w:val="24"/>
                <w:lang w:eastAsia="ru-RU"/>
              </w:rPr>
            </w:pPr>
            <w:r>
              <w:rPr>
                <w:rFonts w:eastAsia="Times New Roman" w:cs="Times New Roman"/>
                <w:color w:val="000000"/>
                <w:sz w:val="24"/>
                <w:szCs w:val="24"/>
                <w:lang w:val="uz-Latn-UZ" w:eastAsia="ru-RU"/>
              </w:rPr>
              <w:t xml:space="preserve">Raxbar            </w:t>
            </w:r>
            <w:r w:rsidR="00E30F2C">
              <w:rPr>
                <w:rFonts w:eastAsia="Times New Roman" w:cs="Times New Roman"/>
                <w:color w:val="000000"/>
                <w:sz w:val="24"/>
                <w:szCs w:val="24"/>
                <w:lang w:eastAsia="ru-RU"/>
              </w:rPr>
              <w:t xml:space="preserve">         </w:t>
            </w:r>
            <w:r w:rsidR="006B3D85">
              <w:rPr>
                <w:rFonts w:eastAsia="Times New Roman" w:cs="Times New Roman"/>
                <w:color w:val="000000"/>
                <w:sz w:val="24"/>
                <w:szCs w:val="24"/>
                <w:lang w:eastAsia="ru-RU"/>
              </w:rPr>
              <w:t>_______________</w:t>
            </w:r>
          </w:p>
          <w:p w:rsidR="00886631" w:rsidRPr="00886631" w:rsidRDefault="006D092D" w:rsidP="006D092D">
            <w:pPr>
              <w:tabs>
                <w:tab w:val="left" w:pos="975"/>
              </w:tabs>
              <w:spacing w:after="0"/>
              <w:rPr>
                <w:rFonts w:eastAsia="Times New Roman" w:cs="Times New Roman"/>
                <w:color w:val="000000"/>
                <w:sz w:val="24"/>
                <w:szCs w:val="24"/>
                <w:lang w:val="uz-Latn-UZ" w:eastAsia="ru-RU"/>
              </w:rPr>
            </w:pPr>
            <w:r>
              <w:rPr>
                <w:rFonts w:eastAsia="Times New Roman" w:cs="Times New Roman"/>
                <w:color w:val="000000"/>
                <w:sz w:val="24"/>
                <w:szCs w:val="24"/>
                <w:lang w:val="uz-Latn-UZ" w:eastAsia="ru-RU"/>
              </w:rPr>
              <w:tab/>
            </w:r>
          </w:p>
        </w:tc>
        <w:tc>
          <w:tcPr>
            <w:tcW w:w="468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rPr>
                <w:rFonts w:eastAsia="Times New Roman" w:cs="Times New Roman"/>
                <w:color w:val="000000"/>
                <w:szCs w:val="28"/>
                <w:lang w:val="uz-Latn-UZ" w:eastAsia="ru-RU"/>
              </w:rPr>
            </w:pPr>
          </w:p>
        </w:tc>
      </w:tr>
      <w:tr w:rsidR="00886631" w:rsidRPr="006C7840" w:rsidTr="00886631">
        <w:trPr>
          <w:tblCellSpacing w:w="0" w:type="dxa"/>
        </w:trPr>
        <w:tc>
          <w:tcPr>
            <w:tcW w:w="4620" w:type="dxa"/>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62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rPr>
                <w:rFonts w:eastAsia="Times New Roman" w:cs="Times New Roman"/>
                <w:color w:val="000000"/>
                <w:szCs w:val="28"/>
                <w:lang w:val="uz-Latn-UZ" w:eastAsia="ru-RU"/>
              </w:rPr>
            </w:pPr>
          </w:p>
        </w:tc>
        <w:tc>
          <w:tcPr>
            <w:tcW w:w="0" w:type="auto"/>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468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rPr>
                <w:rFonts w:eastAsia="Times New Roman" w:cs="Times New Roman"/>
                <w:color w:val="000000"/>
                <w:szCs w:val="28"/>
                <w:lang w:val="uz-Latn-UZ" w:eastAsia="ru-RU"/>
              </w:rPr>
            </w:pPr>
          </w:p>
        </w:tc>
      </w:tr>
      <w:tr w:rsidR="00886631" w:rsidRPr="006C7840" w:rsidTr="00886631">
        <w:trPr>
          <w:tblCellSpacing w:w="0" w:type="dxa"/>
        </w:trPr>
        <w:tc>
          <w:tcPr>
            <w:tcW w:w="4620" w:type="dxa"/>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62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rPr>
                <w:rFonts w:eastAsia="Times New Roman" w:cs="Times New Roman"/>
                <w:color w:val="000000"/>
                <w:szCs w:val="28"/>
                <w:lang w:val="uz-Latn-UZ" w:eastAsia="ru-RU"/>
              </w:rPr>
            </w:pPr>
          </w:p>
        </w:tc>
        <w:tc>
          <w:tcPr>
            <w:tcW w:w="0" w:type="auto"/>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468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rPr>
                <w:rFonts w:eastAsia="Times New Roman" w:cs="Times New Roman"/>
                <w:color w:val="000000"/>
                <w:szCs w:val="28"/>
                <w:lang w:val="uz-Latn-UZ" w:eastAsia="ru-RU"/>
              </w:rPr>
            </w:pPr>
          </w:p>
        </w:tc>
      </w:tr>
      <w:tr w:rsidR="00886631" w:rsidRPr="006C7840" w:rsidTr="00886631">
        <w:trPr>
          <w:tblCellSpacing w:w="0" w:type="dxa"/>
        </w:trPr>
        <w:tc>
          <w:tcPr>
            <w:tcW w:w="4620" w:type="dxa"/>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62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rPr>
                <w:rFonts w:eastAsia="Times New Roman" w:cs="Times New Roman"/>
                <w:color w:val="000000"/>
                <w:szCs w:val="28"/>
                <w:lang w:val="uz-Latn-UZ" w:eastAsia="ru-RU"/>
              </w:rPr>
            </w:pPr>
          </w:p>
        </w:tc>
        <w:tc>
          <w:tcPr>
            <w:tcW w:w="0" w:type="auto"/>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468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rPr>
                <w:rFonts w:eastAsia="Times New Roman" w:cs="Times New Roman"/>
                <w:color w:val="000000"/>
                <w:szCs w:val="28"/>
                <w:lang w:val="uz-Latn-UZ" w:eastAsia="ru-RU"/>
              </w:rPr>
            </w:pPr>
          </w:p>
        </w:tc>
      </w:tr>
      <w:tr w:rsidR="00886631" w:rsidRPr="006C7840" w:rsidTr="00886631">
        <w:trPr>
          <w:tblCellSpacing w:w="0" w:type="dxa"/>
        </w:trPr>
        <w:tc>
          <w:tcPr>
            <w:tcW w:w="4620" w:type="dxa"/>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62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ind w:firstLine="677"/>
              <w:rPr>
                <w:rFonts w:eastAsia="Times New Roman" w:cs="Times New Roman"/>
                <w:color w:val="000000"/>
                <w:szCs w:val="28"/>
                <w:lang w:val="uz-Latn-UZ" w:eastAsia="ru-RU"/>
              </w:rPr>
            </w:pPr>
          </w:p>
          <w:p w:rsidR="00886631" w:rsidRDefault="00886631" w:rsidP="00886631">
            <w:pPr>
              <w:spacing w:after="0"/>
              <w:ind w:firstLine="677"/>
              <w:rPr>
                <w:rFonts w:eastAsia="Times New Roman" w:cs="Times New Roman"/>
                <w:color w:val="000000"/>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886631" w:rsidRPr="00886631" w:rsidRDefault="00886631" w:rsidP="00886631">
            <w:pPr>
              <w:rPr>
                <w:rFonts w:eastAsia="Times New Roman" w:cs="Times New Roman"/>
                <w:szCs w:val="28"/>
                <w:lang w:val="uz-Latn-UZ" w:eastAsia="ru-RU"/>
              </w:rPr>
            </w:pPr>
          </w:p>
          <w:p w:rsidR="00216B60" w:rsidRPr="00886631" w:rsidRDefault="00216B60" w:rsidP="00886631">
            <w:pPr>
              <w:rPr>
                <w:rFonts w:eastAsia="Times New Roman" w:cs="Times New Roman"/>
                <w:szCs w:val="28"/>
                <w:lang w:val="uz-Latn-UZ" w:eastAsia="ru-RU"/>
              </w:rPr>
            </w:pPr>
          </w:p>
        </w:tc>
        <w:tc>
          <w:tcPr>
            <w:tcW w:w="0" w:type="auto"/>
            <w:vMerge/>
            <w:tcBorders>
              <w:top w:val="nil"/>
              <w:left w:val="nil"/>
              <w:bottom w:val="nil"/>
              <w:right w:val="nil"/>
            </w:tcBorders>
            <w:vAlign w:val="center"/>
            <w:hideMark/>
          </w:tcPr>
          <w:p w:rsidR="00886631" w:rsidRPr="00886631" w:rsidRDefault="00886631" w:rsidP="00886631">
            <w:pPr>
              <w:spacing w:after="0"/>
              <w:rPr>
                <w:rFonts w:eastAsia="Times New Roman" w:cs="Times New Roman"/>
                <w:color w:val="000000"/>
                <w:sz w:val="24"/>
                <w:szCs w:val="24"/>
                <w:lang w:val="uz-Latn-UZ" w:eastAsia="ru-RU"/>
              </w:rPr>
            </w:pPr>
          </w:p>
        </w:tc>
        <w:tc>
          <w:tcPr>
            <w:tcW w:w="4681" w:type="dxa"/>
            <w:tcBorders>
              <w:top w:val="nil"/>
              <w:left w:val="nil"/>
              <w:bottom w:val="nil"/>
              <w:right w:val="nil"/>
            </w:tcBorders>
            <w:tcMar>
              <w:top w:w="0" w:type="dxa"/>
              <w:left w:w="0" w:type="dxa"/>
              <w:bottom w:w="0" w:type="dxa"/>
              <w:right w:w="0" w:type="dxa"/>
            </w:tcMar>
            <w:hideMark/>
          </w:tcPr>
          <w:p w:rsidR="00886631" w:rsidRPr="00886631" w:rsidRDefault="00886631" w:rsidP="00886631">
            <w:pPr>
              <w:spacing w:after="0"/>
              <w:rPr>
                <w:rFonts w:eastAsia="Times New Roman" w:cs="Times New Roman"/>
                <w:color w:val="000000"/>
                <w:sz w:val="24"/>
                <w:szCs w:val="24"/>
                <w:lang w:val="uz-Latn-UZ" w:eastAsia="ru-RU"/>
              </w:rPr>
            </w:pPr>
          </w:p>
        </w:tc>
      </w:tr>
    </w:tbl>
    <w:p w:rsidR="00F12C76" w:rsidRPr="006C7840" w:rsidRDefault="00F12C76" w:rsidP="006C0B77">
      <w:pPr>
        <w:spacing w:after="0"/>
        <w:ind w:firstLine="709"/>
        <w:jc w:val="both"/>
        <w:rPr>
          <w:lang w:val="en-US"/>
        </w:rPr>
      </w:pPr>
    </w:p>
    <w:sectPr w:rsidR="00F12C76" w:rsidRPr="006C7840"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otoSans-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6631"/>
    <w:rsid w:val="000C4422"/>
    <w:rsid w:val="00142139"/>
    <w:rsid w:val="0020487F"/>
    <w:rsid w:val="00216B60"/>
    <w:rsid w:val="003640F7"/>
    <w:rsid w:val="0047603B"/>
    <w:rsid w:val="00534617"/>
    <w:rsid w:val="00597627"/>
    <w:rsid w:val="005E1D5F"/>
    <w:rsid w:val="00636459"/>
    <w:rsid w:val="006B3D85"/>
    <w:rsid w:val="006C0B77"/>
    <w:rsid w:val="006C7840"/>
    <w:rsid w:val="006D092D"/>
    <w:rsid w:val="008242FF"/>
    <w:rsid w:val="00870751"/>
    <w:rsid w:val="008721D9"/>
    <w:rsid w:val="00886631"/>
    <w:rsid w:val="00895F88"/>
    <w:rsid w:val="008C026B"/>
    <w:rsid w:val="008F4F98"/>
    <w:rsid w:val="00922C48"/>
    <w:rsid w:val="00A86030"/>
    <w:rsid w:val="00AA38CE"/>
    <w:rsid w:val="00AE0023"/>
    <w:rsid w:val="00B81264"/>
    <w:rsid w:val="00B915B7"/>
    <w:rsid w:val="00D14736"/>
    <w:rsid w:val="00D82F1A"/>
    <w:rsid w:val="00E05097"/>
    <w:rsid w:val="00E30F2C"/>
    <w:rsid w:val="00EA59DF"/>
    <w:rsid w:val="00EE4070"/>
    <w:rsid w:val="00EF702D"/>
    <w:rsid w:val="00F12C76"/>
    <w:rsid w:val="00F56627"/>
    <w:rsid w:val="00F63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86631"/>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unhideWhenUsed/>
    <w:rsid w:val="00886631"/>
    <w:pPr>
      <w:spacing w:before="100" w:beforeAutospacing="1" w:after="100" w:afterAutospacing="1"/>
    </w:pPr>
    <w:rPr>
      <w:rFonts w:eastAsia="Times New Roman" w:cs="Times New Roman"/>
      <w:sz w:val="24"/>
      <w:szCs w:val="24"/>
      <w:lang w:eastAsia="ru-RU"/>
    </w:rPr>
  </w:style>
  <w:style w:type="paragraph" w:customStyle="1" w:styleId="Aziz">
    <w:name w:val="Aziz"/>
    <w:basedOn w:val="a"/>
    <w:autoRedefine/>
    <w:rsid w:val="006C7840"/>
    <w:pPr>
      <w:spacing w:after="0"/>
    </w:pPr>
    <w:rPr>
      <w:rFonts w:eastAsia="Times New Roman" w:cs="Times New Roman"/>
      <w:sz w:val="22"/>
      <w:lang w:val="uz-Cyrl-UZ"/>
    </w:rPr>
  </w:style>
</w:styles>
</file>

<file path=word/webSettings.xml><?xml version="1.0" encoding="utf-8"?>
<w:webSettings xmlns:r="http://schemas.openxmlformats.org/officeDocument/2006/relationships" xmlns:w="http://schemas.openxmlformats.org/wordprocessingml/2006/main">
  <w:divs>
    <w:div w:id="17641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2022-06-24T05:21:00Z</cp:lastPrinted>
  <dcterms:created xsi:type="dcterms:W3CDTF">2022-06-21T14:16:00Z</dcterms:created>
  <dcterms:modified xsi:type="dcterms:W3CDTF">2022-09-23T08:15:00Z</dcterms:modified>
</cp:coreProperties>
</file>