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3" w:rsidRDefault="009F76E3" w:rsidP="009F76E3">
      <w:pPr>
        <w:autoSpaceDE w:val="0"/>
        <w:autoSpaceDN w:val="0"/>
        <w:adjustRightInd w:val="0"/>
        <w:jc w:val="center"/>
        <w:rPr>
          <w:b/>
          <w:lang w:val="uz-Cyrl-UZ"/>
        </w:rPr>
      </w:pP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Л</w:t>
      </w:r>
      <w:r>
        <w:rPr>
          <w:b/>
          <w:lang w:val="uz-Cyrl-UZ"/>
        </w:rPr>
        <w:t xml:space="preserve"> </w:t>
      </w:r>
      <w:r>
        <w:rPr>
          <w:b/>
        </w:rPr>
        <w:t>Д</w:t>
      </w:r>
      <w:r>
        <w:rPr>
          <w:b/>
          <w:lang w:val="uz-Cyrl-UZ"/>
        </w:rPr>
        <w:t xml:space="preserve"> </w:t>
      </w:r>
      <w:r>
        <w:rPr>
          <w:b/>
        </w:rPr>
        <w:t>И</w:t>
      </w:r>
      <w:r>
        <w:rPr>
          <w:b/>
          <w:lang w:val="uz-Cyrl-UZ"/>
        </w:rPr>
        <w:t xml:space="preserve"> </w:t>
      </w:r>
      <w:r>
        <w:rPr>
          <w:b/>
        </w:rPr>
        <w:t>–</w:t>
      </w:r>
      <w:r>
        <w:rPr>
          <w:b/>
          <w:lang w:val="uz-Cyrl-UZ"/>
        </w:rPr>
        <w:t xml:space="preserve"> </w:t>
      </w:r>
      <w:r>
        <w:rPr>
          <w:b/>
        </w:rPr>
        <w:t>С</w:t>
      </w:r>
      <w:r>
        <w:rPr>
          <w:b/>
          <w:lang w:val="uz-Cyrl-UZ"/>
        </w:rPr>
        <w:t xml:space="preserve"> </w:t>
      </w: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Т</w:t>
      </w:r>
      <w:r>
        <w:rPr>
          <w:b/>
          <w:lang w:val="uz-Cyrl-UZ"/>
        </w:rPr>
        <w:t xml:space="preserve"> </w:t>
      </w:r>
      <w:r>
        <w:rPr>
          <w:b/>
        </w:rPr>
        <w:t>Д</w:t>
      </w:r>
      <w:r>
        <w:rPr>
          <w:b/>
          <w:lang w:val="uz-Cyrl-UZ"/>
        </w:rPr>
        <w:t xml:space="preserve"> </w:t>
      </w:r>
      <w:r>
        <w:rPr>
          <w:b/>
        </w:rPr>
        <w:t>И</w:t>
      </w:r>
      <w:r>
        <w:rPr>
          <w:b/>
          <w:lang w:val="uz-Cyrl-UZ"/>
        </w:rPr>
        <w:t xml:space="preserve"> </w:t>
      </w:r>
      <w:r>
        <w:rPr>
          <w:b/>
        </w:rPr>
        <w:t xml:space="preserve"> </w:t>
      </w:r>
      <w:r>
        <w:rPr>
          <w:b/>
          <w:lang w:val="uz-Cyrl-UZ"/>
        </w:rPr>
        <w:t xml:space="preserve"> </w:t>
      </w:r>
      <w:r>
        <w:rPr>
          <w:b/>
        </w:rPr>
        <w:t>Ш</w:t>
      </w:r>
      <w:r>
        <w:rPr>
          <w:b/>
          <w:lang w:val="uz-Cyrl-UZ"/>
        </w:rPr>
        <w:t xml:space="preserve"> </w:t>
      </w:r>
      <w:r>
        <w:rPr>
          <w:b/>
        </w:rPr>
        <w:t>А</w:t>
      </w:r>
      <w:r>
        <w:rPr>
          <w:b/>
          <w:lang w:val="uz-Cyrl-UZ"/>
        </w:rPr>
        <w:t xml:space="preserve"> </w:t>
      </w:r>
      <w:r>
        <w:rPr>
          <w:b/>
        </w:rPr>
        <w:t>Р</w:t>
      </w:r>
      <w:r>
        <w:rPr>
          <w:b/>
          <w:lang w:val="uz-Cyrl-UZ"/>
        </w:rPr>
        <w:t xml:space="preserve"> </w:t>
      </w:r>
      <w:r>
        <w:rPr>
          <w:b/>
        </w:rPr>
        <w:t>Т</w:t>
      </w:r>
      <w:r>
        <w:rPr>
          <w:b/>
          <w:lang w:val="uz-Cyrl-UZ"/>
        </w:rPr>
        <w:t xml:space="preserve"> </w:t>
      </w:r>
      <w:r>
        <w:rPr>
          <w:b/>
        </w:rPr>
        <w:t>Н</w:t>
      </w:r>
      <w:r>
        <w:rPr>
          <w:b/>
          <w:lang w:val="uz-Cyrl-UZ"/>
        </w:rPr>
        <w:t xml:space="preserve"> </w:t>
      </w:r>
      <w:r>
        <w:rPr>
          <w:b/>
        </w:rPr>
        <w:t>О</w:t>
      </w:r>
      <w:r>
        <w:rPr>
          <w:b/>
          <w:lang w:val="uz-Cyrl-UZ"/>
        </w:rPr>
        <w:t xml:space="preserve"> </w:t>
      </w:r>
      <w:r>
        <w:rPr>
          <w:b/>
        </w:rPr>
        <w:t>М</w:t>
      </w:r>
      <w:r>
        <w:rPr>
          <w:b/>
          <w:lang w:val="uz-Cyrl-UZ"/>
        </w:rPr>
        <w:t xml:space="preserve"> </w:t>
      </w:r>
      <w:r>
        <w:rPr>
          <w:b/>
        </w:rPr>
        <w:t>А</w:t>
      </w:r>
      <w:r>
        <w:rPr>
          <w:b/>
          <w:lang w:val="uz-Cyrl-UZ"/>
        </w:rPr>
        <w:t xml:space="preserve"> </w:t>
      </w:r>
      <w:r>
        <w:rPr>
          <w:b/>
        </w:rPr>
        <w:t>С</w:t>
      </w:r>
      <w:r>
        <w:rPr>
          <w:b/>
          <w:lang w:val="uz-Cyrl-UZ"/>
        </w:rPr>
        <w:t xml:space="preserve"> </w:t>
      </w:r>
      <w:r>
        <w:rPr>
          <w:b/>
        </w:rPr>
        <w:t>И №</w:t>
      </w:r>
      <w:r>
        <w:rPr>
          <w:b/>
          <w:lang w:val="uz-Cyrl-UZ"/>
        </w:rPr>
        <w:t xml:space="preserve"> </w:t>
      </w:r>
      <w:r w:rsidR="00F30D8A">
        <w:rPr>
          <w:b/>
          <w:lang w:val="uz-Cyrl-UZ"/>
        </w:rPr>
        <w:t>_____</w:t>
      </w:r>
      <w:r>
        <w:rPr>
          <w:b/>
          <w:lang w:val="uz-Cyrl-UZ"/>
        </w:rPr>
        <w:t xml:space="preserve"> </w:t>
      </w:r>
    </w:p>
    <w:p w:rsidR="009F76E3" w:rsidRDefault="009F76E3" w:rsidP="009F76E3">
      <w:pPr>
        <w:autoSpaceDE w:val="0"/>
        <w:autoSpaceDN w:val="0"/>
        <w:adjustRightInd w:val="0"/>
        <w:jc w:val="center"/>
        <w:rPr>
          <w:b/>
          <w:lang w:val="uz-Cyrl-UZ"/>
        </w:rPr>
      </w:pPr>
    </w:p>
    <w:p w:rsidR="009F76E3" w:rsidRDefault="009F76E3" w:rsidP="009F76E3">
      <w:pPr>
        <w:autoSpaceDE w:val="0"/>
        <w:autoSpaceDN w:val="0"/>
        <w:adjustRightInd w:val="0"/>
        <w:rPr>
          <w:b/>
          <w:bCs/>
          <w:lang w:val="uz-Cyrl-UZ"/>
        </w:rPr>
      </w:pPr>
      <w:r>
        <w:rPr>
          <w:lang w:val="uz-Cyrl-UZ"/>
        </w:rPr>
        <w:t xml:space="preserve"> </w:t>
      </w:r>
      <w:r>
        <w:rPr>
          <w:b/>
          <w:bCs/>
          <w:lang w:val="uz-Cyrl-UZ"/>
        </w:rPr>
        <w:t xml:space="preserve"> Бухоро шаҳри                                                                       </w:t>
      </w:r>
      <w:r w:rsidR="00F30D8A">
        <w:rPr>
          <w:b/>
          <w:bCs/>
          <w:lang w:val="uz-Cyrl-UZ"/>
        </w:rPr>
        <w:t xml:space="preserve">     </w:t>
      </w:r>
      <w:r w:rsidR="00281A35">
        <w:rPr>
          <w:b/>
          <w:bCs/>
          <w:lang w:val="uz-Cyrl-UZ"/>
        </w:rPr>
        <w:t>«</w:t>
      </w:r>
      <w:r w:rsidR="00F30D8A">
        <w:rPr>
          <w:b/>
          <w:bCs/>
          <w:lang w:val="uz-Cyrl-UZ"/>
        </w:rPr>
        <w:t>____</w:t>
      </w:r>
      <w:r w:rsidR="00281A35">
        <w:rPr>
          <w:b/>
          <w:bCs/>
          <w:lang w:val="uz-Cyrl-UZ"/>
        </w:rPr>
        <w:t xml:space="preserve">» </w:t>
      </w:r>
      <w:r w:rsidR="00F30D8A">
        <w:rPr>
          <w:b/>
          <w:bCs/>
          <w:lang w:val="uz-Cyrl-UZ"/>
        </w:rPr>
        <w:t>_______________</w:t>
      </w:r>
      <w:r>
        <w:rPr>
          <w:b/>
          <w:bCs/>
          <w:lang w:val="uz-Cyrl-UZ"/>
        </w:rPr>
        <w:t xml:space="preserve"> 2022 йил</w:t>
      </w:r>
    </w:p>
    <w:p w:rsidR="009F76E3" w:rsidRDefault="009F76E3" w:rsidP="009F76E3">
      <w:pPr>
        <w:autoSpaceDE w:val="0"/>
        <w:autoSpaceDN w:val="0"/>
        <w:adjustRightInd w:val="0"/>
        <w:rPr>
          <w:b/>
          <w:bCs/>
          <w:lang w:val="uz-Cyrl-UZ"/>
        </w:rPr>
      </w:pPr>
    </w:p>
    <w:p w:rsidR="009F76E3" w:rsidRDefault="00923236" w:rsidP="009F76E3">
      <w:pPr>
        <w:pStyle w:val="a3"/>
        <w:jc w:val="both"/>
        <w:rPr>
          <w:sz w:val="24"/>
          <w:lang w:val="uz-Cyrl-UZ"/>
        </w:rPr>
      </w:pPr>
      <w:r>
        <w:rPr>
          <w:b/>
          <w:bCs/>
          <w:sz w:val="24"/>
          <w:lang w:val="uz-Cyrl-UZ"/>
        </w:rPr>
        <w:t>____________________________________________</w:t>
      </w:r>
      <w:r w:rsidR="00F30D8A">
        <w:rPr>
          <w:sz w:val="24"/>
          <w:lang w:val="uz-Cyrl-UZ"/>
        </w:rPr>
        <w:t xml:space="preserve"> </w:t>
      </w:r>
      <w:r w:rsidR="009F76E3">
        <w:rPr>
          <w:sz w:val="24"/>
          <w:lang w:val="uz-Cyrl-UZ"/>
        </w:rPr>
        <w:t xml:space="preserve">(кейинги ўринларда ”Сотувчи” деб юритилади) номидан ўзининг </w:t>
      </w:r>
      <w:r>
        <w:rPr>
          <w:sz w:val="24"/>
          <w:lang w:val="uz-Cyrl-UZ"/>
        </w:rPr>
        <w:t>_____________</w:t>
      </w:r>
      <w:r w:rsidR="009F76E3">
        <w:rPr>
          <w:sz w:val="24"/>
          <w:lang w:val="uz-Cyrl-UZ"/>
        </w:rPr>
        <w:t xml:space="preserve"> асосида иш юритувчи </w:t>
      </w:r>
      <w:r w:rsidR="00F30D8A">
        <w:rPr>
          <w:sz w:val="24"/>
          <w:lang w:val="uz-Cyrl-UZ"/>
        </w:rPr>
        <w:t>______________________</w:t>
      </w:r>
      <w:r w:rsidR="009F76E3">
        <w:rPr>
          <w:sz w:val="24"/>
          <w:lang w:val="uz-Cyrl-UZ"/>
        </w:rPr>
        <w:t xml:space="preserve"> тимсолида, бир томондан ва </w:t>
      </w:r>
      <w:r>
        <w:rPr>
          <w:sz w:val="24"/>
          <w:lang w:val="uz-Cyrl-UZ"/>
        </w:rPr>
        <w:t>__________________________________________</w:t>
      </w:r>
      <w:r w:rsidR="009F76E3">
        <w:rPr>
          <w:sz w:val="24"/>
          <w:lang w:val="uz-Cyrl-UZ"/>
        </w:rPr>
        <w:t xml:space="preserve">, (кейинги ўринларда  “Сотиб олувчи” деб юритилади) номидан ўзининг </w:t>
      </w:r>
      <w:r>
        <w:rPr>
          <w:sz w:val="24"/>
          <w:lang w:val="uz-Cyrl-UZ"/>
        </w:rPr>
        <w:t>_________________</w:t>
      </w:r>
      <w:r w:rsidR="009F76E3">
        <w:rPr>
          <w:sz w:val="24"/>
          <w:lang w:val="uz-Cyrl-UZ"/>
        </w:rPr>
        <w:t xml:space="preserve"> асосида иш юритувчи нач. </w:t>
      </w:r>
      <w:r>
        <w:rPr>
          <w:sz w:val="24"/>
          <w:lang w:val="uz-Cyrl-UZ"/>
        </w:rPr>
        <w:t>____________________</w:t>
      </w:r>
      <w:r w:rsidR="009F76E3">
        <w:rPr>
          <w:sz w:val="24"/>
          <w:lang w:val="uz-Cyrl-UZ"/>
        </w:rPr>
        <w:t xml:space="preserve"> тимсолида, иккинчи томондан мазкур шартномани қуйидагилар ҳақида туздилар.</w:t>
      </w:r>
    </w:p>
    <w:p w:rsidR="009F76E3" w:rsidRDefault="009F76E3" w:rsidP="009F76E3">
      <w:pPr>
        <w:pStyle w:val="a5"/>
        <w:numPr>
          <w:ilvl w:val="0"/>
          <w:numId w:val="2"/>
        </w:num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ШАРТНОМАНИНГ  ПРЕДМЕТИ</w:t>
      </w:r>
    </w:p>
    <w:p w:rsidR="009F76E3" w:rsidRPr="00F30D8A" w:rsidRDefault="009F76E3" w:rsidP="00F30D8A">
      <w:pPr>
        <w:pStyle w:val="a5"/>
        <w:numPr>
          <w:ilvl w:val="1"/>
          <w:numId w:val="2"/>
        </w:numPr>
        <w:jc w:val="both"/>
        <w:rPr>
          <w:lang w:val="uz-Cyrl-UZ"/>
        </w:rPr>
      </w:pPr>
      <w:r>
        <w:rPr>
          <w:lang w:val="uz-Cyrl-UZ"/>
        </w:rPr>
        <w:t xml:space="preserve">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</w:t>
      </w:r>
      <w:r w:rsidRPr="00CB514B">
        <w:rPr>
          <w:lang w:val="uz-Cyrl-UZ"/>
        </w:rPr>
        <w:t>ш</w:t>
      </w:r>
      <w:r>
        <w:rPr>
          <w:lang w:val="uz-Cyrl-UZ"/>
        </w:rPr>
        <w:t>артномада белгиланган муддатларда тўлаш мажбуриятини олади.</w:t>
      </w:r>
    </w:p>
    <w:tbl>
      <w:tblPr>
        <w:tblpPr w:leftFromText="180" w:rightFromText="180" w:bottomFromText="160" w:vertAnchor="text" w:horzAnchor="margin" w:tblpX="108" w:tblpY="154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401"/>
        <w:gridCol w:w="995"/>
        <w:gridCol w:w="784"/>
        <w:gridCol w:w="1230"/>
        <w:gridCol w:w="1283"/>
      </w:tblGrid>
      <w:tr w:rsidR="009F76E3" w:rsidTr="00923236">
        <w:trPr>
          <w:trHeight w:val="3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E3" w:rsidRDefault="009F76E3" w:rsidP="009F76E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E3" w:rsidRDefault="009F76E3" w:rsidP="009F76E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Товар</w:t>
            </w:r>
            <w:r>
              <w:rPr>
                <w:lang w:val="uz-Cyrl-UZ" w:eastAsia="en-US"/>
              </w:rPr>
              <w:t xml:space="preserve"> (</w:t>
            </w:r>
            <w:r>
              <w:rPr>
                <w:lang w:eastAsia="en-US"/>
              </w:rPr>
              <w:t>М</w:t>
            </w:r>
            <w:r>
              <w:rPr>
                <w:lang w:val="uz-Cyrl-UZ" w:eastAsia="en-US"/>
              </w:rPr>
              <w:t>аҳсулот)</w:t>
            </w:r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номи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E3" w:rsidRDefault="009F76E3" w:rsidP="009F76E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Ўл</w:t>
            </w:r>
            <w:proofErr w:type="spellEnd"/>
            <w:r>
              <w:rPr>
                <w:lang w:eastAsia="en-US"/>
              </w:rPr>
              <w:t xml:space="preserve">.  </w:t>
            </w:r>
            <w:proofErr w:type="spellStart"/>
            <w:r>
              <w:rPr>
                <w:lang w:eastAsia="en-US"/>
              </w:rPr>
              <w:t>Бир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E3" w:rsidRDefault="009F76E3" w:rsidP="009F76E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Сони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E3" w:rsidRDefault="009F76E3" w:rsidP="009F76E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Нархи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E3" w:rsidRDefault="009F76E3" w:rsidP="009F76E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Баҳоси</w:t>
            </w:r>
            <w:proofErr w:type="spellEnd"/>
          </w:p>
        </w:tc>
      </w:tr>
      <w:tr w:rsidR="009F76E3" w:rsidTr="00923236">
        <w:trPr>
          <w:trHeight w:val="3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E3" w:rsidRPr="001B17BF" w:rsidRDefault="009F76E3" w:rsidP="009F76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E3" w:rsidRPr="001B17BF" w:rsidRDefault="009F76E3" w:rsidP="009F76E3">
            <w:pPr>
              <w:spacing w:line="254" w:lineRule="auto"/>
              <w:jc w:val="both"/>
              <w:rPr>
                <w:lang w:val="uz-Cyrl-U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E3" w:rsidRPr="001B17BF" w:rsidRDefault="009F76E3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E3" w:rsidRPr="009F76E3" w:rsidRDefault="009F76E3" w:rsidP="009F76E3">
            <w:pPr>
              <w:jc w:val="center"/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E3" w:rsidRPr="009F76E3" w:rsidRDefault="009F76E3" w:rsidP="009F76E3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E3" w:rsidRPr="007A4D1A" w:rsidRDefault="009F76E3" w:rsidP="009F76E3">
            <w:pPr>
              <w:jc w:val="right"/>
              <w:rPr>
                <w:color w:val="000000"/>
              </w:rPr>
            </w:pPr>
          </w:p>
        </w:tc>
      </w:tr>
      <w:tr w:rsidR="009F76E3" w:rsidTr="00923236">
        <w:trPr>
          <w:trHeight w:val="3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E3" w:rsidRPr="001B17BF" w:rsidRDefault="009F76E3" w:rsidP="009F76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E3" w:rsidRPr="001B17BF" w:rsidRDefault="009F76E3" w:rsidP="009F76E3">
            <w:pPr>
              <w:spacing w:line="254" w:lineRule="auto"/>
              <w:jc w:val="both"/>
              <w:rPr>
                <w:lang w:val="uz-Cyrl-UZ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E3" w:rsidRPr="001B17BF" w:rsidRDefault="009F76E3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E3" w:rsidRPr="001B17BF" w:rsidRDefault="009F76E3" w:rsidP="009F76E3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E3" w:rsidRPr="001B17BF" w:rsidRDefault="009F76E3" w:rsidP="009F76E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6E3" w:rsidRPr="001B17BF" w:rsidRDefault="009F76E3" w:rsidP="009F76E3">
            <w:pPr>
              <w:spacing w:line="256" w:lineRule="auto"/>
              <w:jc w:val="right"/>
              <w:rPr>
                <w:b/>
                <w:color w:val="000000"/>
                <w:lang w:val="uz-Cyrl-UZ" w:eastAsia="en-US"/>
              </w:rPr>
            </w:pPr>
          </w:p>
        </w:tc>
      </w:tr>
      <w:tr w:rsidR="00923236" w:rsidTr="00923236">
        <w:trPr>
          <w:trHeight w:val="3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Default="00923236" w:rsidP="009F76E3">
            <w:pPr>
              <w:spacing w:line="256" w:lineRule="auto"/>
              <w:jc w:val="right"/>
              <w:rPr>
                <w:b/>
                <w:color w:val="000000"/>
                <w:lang w:val="en-US" w:eastAsia="en-US"/>
              </w:rPr>
            </w:pPr>
          </w:p>
        </w:tc>
      </w:tr>
      <w:tr w:rsidR="00923236" w:rsidTr="00923236">
        <w:trPr>
          <w:trHeight w:val="3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Default="00923236" w:rsidP="009F76E3">
            <w:pPr>
              <w:spacing w:line="256" w:lineRule="auto"/>
              <w:jc w:val="right"/>
              <w:rPr>
                <w:b/>
                <w:color w:val="000000"/>
                <w:lang w:val="en-US" w:eastAsia="en-US"/>
              </w:rPr>
            </w:pPr>
          </w:p>
        </w:tc>
      </w:tr>
      <w:tr w:rsidR="00923236" w:rsidTr="00923236">
        <w:trPr>
          <w:trHeight w:val="3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Default="00923236" w:rsidP="009F76E3">
            <w:pPr>
              <w:spacing w:line="256" w:lineRule="auto"/>
              <w:jc w:val="right"/>
              <w:rPr>
                <w:b/>
                <w:color w:val="000000"/>
                <w:lang w:val="en-US" w:eastAsia="en-US"/>
              </w:rPr>
            </w:pPr>
          </w:p>
        </w:tc>
      </w:tr>
      <w:tr w:rsidR="00923236" w:rsidTr="00923236">
        <w:trPr>
          <w:trHeight w:val="3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Default="00923236" w:rsidP="009F76E3">
            <w:pPr>
              <w:spacing w:line="256" w:lineRule="auto"/>
              <w:jc w:val="right"/>
              <w:rPr>
                <w:b/>
                <w:color w:val="000000"/>
                <w:lang w:val="en-US" w:eastAsia="en-US"/>
              </w:rPr>
            </w:pPr>
          </w:p>
        </w:tc>
      </w:tr>
      <w:tr w:rsidR="00923236" w:rsidTr="00923236">
        <w:trPr>
          <w:trHeight w:val="3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6" w:rsidRPr="001B17BF" w:rsidRDefault="00923236" w:rsidP="009F76E3">
            <w:pPr>
              <w:spacing w:line="254" w:lineRule="auto"/>
              <w:jc w:val="center"/>
              <w:rPr>
                <w:lang w:val="uz-Cyrl-UZ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Pr="001B17BF" w:rsidRDefault="00923236" w:rsidP="009F76E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36" w:rsidRDefault="00923236" w:rsidP="009F76E3">
            <w:pPr>
              <w:spacing w:line="256" w:lineRule="auto"/>
              <w:jc w:val="right"/>
              <w:rPr>
                <w:b/>
                <w:color w:val="000000"/>
                <w:lang w:val="en-US" w:eastAsia="en-US"/>
              </w:rPr>
            </w:pPr>
          </w:p>
        </w:tc>
      </w:tr>
    </w:tbl>
    <w:p w:rsidR="009F76E3" w:rsidRDefault="009F76E3" w:rsidP="009F76E3">
      <w:pPr>
        <w:jc w:val="both"/>
        <w:rPr>
          <w:b/>
          <w:bCs/>
        </w:rPr>
      </w:pPr>
      <w:r>
        <w:t xml:space="preserve">1.2.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жадвалда</w:t>
      </w:r>
      <w:proofErr w:type="spellEnd"/>
      <w:r>
        <w:t xml:space="preserve"> к</w:t>
      </w:r>
      <w:r>
        <w:rPr>
          <w:lang w:val="uz-Cyrl-UZ"/>
        </w:rPr>
        <w:t xml:space="preserve">ўрсатилган товар (маҳсулот)ни етказиб бериш муддати: </w:t>
      </w:r>
      <w:r>
        <w:t>«</w:t>
      </w:r>
      <w:r w:rsidR="00F30D8A">
        <w:t>____</w:t>
      </w:r>
      <w:r>
        <w:t>»</w:t>
      </w:r>
      <w:r w:rsidRPr="00145F1E">
        <w:t xml:space="preserve"> </w:t>
      </w:r>
      <w:r w:rsidR="00F30D8A">
        <w:t>__________</w:t>
      </w:r>
      <w:r>
        <w:t xml:space="preserve"> 202</w:t>
      </w:r>
      <w:r>
        <w:rPr>
          <w:lang w:val="uz-Cyrl-UZ"/>
        </w:rPr>
        <w:t>2</w:t>
      </w:r>
      <w:r>
        <w:t xml:space="preserve"> </w:t>
      </w:r>
      <w:proofErr w:type="spellStart"/>
      <w:r>
        <w:t>йилгача</w:t>
      </w:r>
      <w:proofErr w:type="spellEnd"/>
      <w:r>
        <w:t>.</w:t>
      </w:r>
      <w:r>
        <w:rPr>
          <w:b/>
          <w:bCs/>
        </w:rPr>
        <w:t xml:space="preserve"> </w:t>
      </w:r>
    </w:p>
    <w:p w:rsidR="009F76E3" w:rsidRDefault="009F76E3" w:rsidP="009F76E3">
      <w:pPr>
        <w:jc w:val="center"/>
        <w:rPr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 xml:space="preserve">ТЎЛОВ </w:t>
      </w:r>
      <w:r>
        <w:rPr>
          <w:b/>
          <w:bCs/>
          <w:lang w:val="uz-Cyrl-UZ"/>
        </w:rPr>
        <w:t xml:space="preserve"> </w:t>
      </w:r>
      <w:r>
        <w:rPr>
          <w:b/>
          <w:bCs/>
        </w:rPr>
        <w:t>ШАРТЛАРИ</w:t>
      </w:r>
      <w:proofErr w:type="gramEnd"/>
    </w:p>
    <w:p w:rsidR="009F76E3" w:rsidRDefault="009F76E3" w:rsidP="009F76E3">
      <w:pPr>
        <w:rPr>
          <w:lang w:val="uz-Cyrl-UZ"/>
        </w:rPr>
      </w:pPr>
      <w:r>
        <w:rPr>
          <w:lang w:val="uz-Cyrl-UZ"/>
        </w:rPr>
        <w:t>2</w:t>
      </w:r>
      <w:r>
        <w:t xml:space="preserve">.1. Ушбу </w:t>
      </w:r>
      <w:proofErr w:type="spellStart"/>
      <w:r>
        <w:t>шартно</w:t>
      </w:r>
      <w:r w:rsidR="00281A35">
        <w:t>манинг</w:t>
      </w:r>
      <w:proofErr w:type="spellEnd"/>
      <w:r w:rsidR="00281A35">
        <w:t xml:space="preserve"> </w:t>
      </w:r>
      <w:proofErr w:type="spellStart"/>
      <w:r w:rsidR="00281A35">
        <w:t>умумий</w:t>
      </w:r>
      <w:proofErr w:type="spellEnd"/>
      <w:r w:rsidR="00281A35">
        <w:t xml:space="preserve"> </w:t>
      </w:r>
      <w:proofErr w:type="spellStart"/>
      <w:r w:rsidR="00281A35">
        <w:t>суммаси</w:t>
      </w:r>
      <w:proofErr w:type="spellEnd"/>
      <w:r w:rsidR="00281A35">
        <w:t xml:space="preserve">: </w:t>
      </w:r>
      <w:r w:rsidR="00923236">
        <w:t>________________________</w:t>
      </w:r>
      <w:r>
        <w:t xml:space="preserve"> </w:t>
      </w:r>
      <w:r w:rsidR="00281A35">
        <w:rPr>
          <w:lang w:val="uz-Cyrl-UZ"/>
        </w:rPr>
        <w:t>(</w:t>
      </w:r>
      <w:r w:rsidR="00923236">
        <w:rPr>
          <w:lang w:val="uz-Cyrl-UZ"/>
        </w:rPr>
        <w:t>___________________</w:t>
      </w:r>
      <w:r>
        <w:rPr>
          <w:lang w:val="uz-Cyrl-UZ"/>
        </w:rPr>
        <w:t>) с</w:t>
      </w:r>
      <w:proofErr w:type="spellStart"/>
      <w:r>
        <w:t>ўмни</w:t>
      </w:r>
      <w:proofErr w:type="spellEnd"/>
      <w:r>
        <w:t xml:space="preserve">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. 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 xml:space="preserve">2.2. Сотиб олинадиган Товар (махсулот) учун олдиндан тулов миқдори </w:t>
      </w:r>
      <w:r w:rsidR="00923236">
        <w:rPr>
          <w:lang w:val="uz-Cyrl-UZ"/>
        </w:rPr>
        <w:t>___________</w:t>
      </w:r>
      <w:r>
        <w:rPr>
          <w:lang w:val="uz-Cyrl-UZ"/>
        </w:rPr>
        <w:t xml:space="preserve"> сумни,  яъни, белгиланган сумманинг 30 фоизини ташкил қилади ва бу олдиндан тўлов  2022 йилнинг </w:t>
      </w:r>
      <w:r w:rsidR="00923236">
        <w:rPr>
          <w:lang w:val="uz-Cyrl-UZ"/>
        </w:rPr>
        <w:t>___________</w:t>
      </w:r>
      <w:r>
        <w:rPr>
          <w:lang w:val="uz-Cyrl-UZ"/>
        </w:rPr>
        <w:t xml:space="preserve"> ойида  амалга оширилади. Якуний тўловнинг миқдори эса </w:t>
      </w:r>
      <w:r w:rsidR="00923236">
        <w:rPr>
          <w:lang w:val="uz-Cyrl-UZ"/>
        </w:rPr>
        <w:t>_______________</w:t>
      </w:r>
      <w:r>
        <w:rPr>
          <w:lang w:val="uz-Cyrl-UZ"/>
        </w:rPr>
        <w:t>сўмни, яъни, келишилган  сумманинг 70 фоизини  ташкил этади ва бу якуний тўлов ҳисоб-фактура (ёки ишлар бажарилганлигини тасдиқловчи ҳужжат) тақдим қилингандан сўнг 2022 йил “</w:t>
      </w:r>
      <w:r w:rsidR="00923236">
        <w:rPr>
          <w:lang w:val="uz-Cyrl-UZ"/>
        </w:rPr>
        <w:t>_____</w:t>
      </w:r>
      <w:r>
        <w:rPr>
          <w:lang w:val="uz-Cyrl-UZ"/>
        </w:rPr>
        <w:t xml:space="preserve">” </w:t>
      </w:r>
      <w:r w:rsidR="00923236">
        <w:rPr>
          <w:lang w:val="uz-Cyrl-UZ"/>
        </w:rPr>
        <w:t>_______________</w:t>
      </w:r>
      <w:r>
        <w:rPr>
          <w:lang w:val="uz-Cyrl-UZ"/>
        </w:rPr>
        <w:t xml:space="preserve">гача амалга оширилади. 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 xml:space="preserve">2.3. Тўлов шакли нақд пулсиз пул кўчириш йўли билан амалга оширилади. </w:t>
      </w:r>
    </w:p>
    <w:p w:rsidR="009F76E3" w:rsidRDefault="009F76E3" w:rsidP="009F76E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3. ТАРАФЛАРНИНГ МАЖБУРИЯТЛАРИ</w:t>
      </w:r>
    </w:p>
    <w:p w:rsidR="009F76E3" w:rsidRDefault="009F76E3" w:rsidP="009F76E3">
      <w:pPr>
        <w:rPr>
          <w:bCs/>
          <w:lang w:val="uz-Cyrl-UZ"/>
        </w:rPr>
      </w:pPr>
      <w:r>
        <w:rPr>
          <w:bCs/>
          <w:lang w:val="uz-Cyrl-UZ"/>
        </w:rPr>
        <w:t>3.1. Сотувчининг мажбуриятлари:</w:t>
      </w:r>
    </w:p>
    <w:p w:rsidR="009F76E3" w:rsidRDefault="009F76E3" w:rsidP="009F76E3">
      <w:pPr>
        <w:jc w:val="both"/>
        <w:rPr>
          <w:lang w:val="uz-Cyrl-UZ"/>
        </w:rPr>
      </w:pPr>
      <w:r>
        <w:rPr>
          <w:bCs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>
        <w:rPr>
          <w:lang w:val="uz-Cyrl-UZ"/>
        </w:rPr>
        <w:t xml:space="preserve"> </w:t>
      </w:r>
    </w:p>
    <w:p w:rsidR="009F76E3" w:rsidRDefault="009F76E3" w:rsidP="009F76E3">
      <w:pPr>
        <w:jc w:val="both"/>
        <w:rPr>
          <w:b/>
          <w:lang w:val="uz-Cyrl-UZ"/>
        </w:rPr>
      </w:pPr>
      <w:r>
        <w:rPr>
          <w:lang w:val="uz-Cyrl-UZ"/>
        </w:rPr>
        <w:t>3.1.2. Товар (маҳсулот)ларнинг</w:t>
      </w:r>
      <w:r>
        <w:rPr>
          <w:b/>
          <w:bCs/>
          <w:lang w:val="uz-Cyrl-UZ"/>
        </w:rPr>
        <w:t xml:space="preserve"> с</w:t>
      </w:r>
      <w:r>
        <w:rPr>
          <w:lang w:val="uz-Cyrl-UZ"/>
        </w:rPr>
        <w:t>ифати ушбу гурухи учун амалдаги стандартларга мувофик келиши керак.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3.1.4. Транспорт харажатларини ўз ҳисобидан тўлайди.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 xml:space="preserve">3.1.5.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 xml:space="preserve">3.2. Сотиб олувчининг мажбуриятлари: 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lastRenderedPageBreak/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3.2.3. Шартномада белгиланган миқдорда, тартибда ва муддатда товар ҳақини тўлаш.</w:t>
      </w:r>
    </w:p>
    <w:p w:rsidR="009F76E3" w:rsidRDefault="009F76E3" w:rsidP="009F76E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4. ШАРТНОМАГА ЎЗГАРТИРИШ ВА ҚЎШИМЧАЛАР КИРИТИШ</w:t>
      </w:r>
    </w:p>
    <w:p w:rsidR="009F76E3" w:rsidRDefault="009F76E3" w:rsidP="009F76E3">
      <w:pPr>
        <w:jc w:val="center"/>
        <w:rPr>
          <w:b/>
          <w:bCs/>
          <w:lang w:val="uz-Cyrl-UZ"/>
        </w:rPr>
      </w:pPr>
    </w:p>
    <w:p w:rsidR="009F76E3" w:rsidRDefault="009F76E3" w:rsidP="009F76E3">
      <w:pPr>
        <w:jc w:val="both"/>
        <w:rPr>
          <w:b/>
          <w:bCs/>
          <w:lang w:val="uz-Cyrl-UZ"/>
        </w:rPr>
      </w:pPr>
      <w:r>
        <w:rPr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битим у ёзма шаклда бўлгандагина ва томонлар уни имзолаганларидагина ҳаққонийдир. 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9F76E3" w:rsidRDefault="009F76E3" w:rsidP="009F76E3">
      <w:pPr>
        <w:jc w:val="center"/>
        <w:rPr>
          <w:b/>
          <w:bCs/>
          <w:lang w:val="uz-Cyrl-UZ"/>
        </w:rPr>
      </w:pPr>
    </w:p>
    <w:p w:rsidR="009F76E3" w:rsidRDefault="009F76E3" w:rsidP="009F76E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5. ТАРАФЛАРНИНГ  ЖАВОБГАРЛИГИ</w:t>
      </w:r>
    </w:p>
    <w:p w:rsidR="009F76E3" w:rsidRPr="00033622" w:rsidRDefault="009F76E3" w:rsidP="009F76E3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9F76E3" w:rsidRDefault="009F76E3" w:rsidP="009F76E3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 w:eastAsia="uz-Cyrl-UZ"/>
        </w:rPr>
      </w:pPr>
      <w:r>
        <w:rPr>
          <w:rStyle w:val="FontStyle11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>
        <w:rPr>
          <w:rStyle w:val="FontStyle11"/>
          <w:lang w:val="uz-Cyrl-UZ" w:eastAsia="uz-Cyrl-UZ"/>
        </w:rPr>
        <w:t>миқдорида неустойка тўлайди.</w:t>
      </w:r>
    </w:p>
    <w:p w:rsidR="009F76E3" w:rsidRDefault="009F76E3" w:rsidP="009F76E3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тўлайди:</w:t>
      </w:r>
    </w:p>
    <w:p w:rsidR="009F76E3" w:rsidRDefault="009F76E3" w:rsidP="009F76E3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5.4.Шартноманинг 4.1.2-бандида белгиланган муддатда сифати лозим даражада бўлмаган товарни алмаштиришдан бош тортган тақдирда Сотувчи товар қийматининг 10% миқдорида жарима тўлайди.</w:t>
      </w:r>
    </w:p>
    <w:p w:rsidR="009F76E3" w:rsidRDefault="009F76E3" w:rsidP="009F76E3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 xml:space="preserve">5.5. Товар ҳакини ўз вактида ёки тўлиқ тўламаганлик учун Сотиб олувчи </w:t>
      </w:r>
      <w:r>
        <w:rPr>
          <w:rStyle w:val="FontStyle11"/>
          <w:lang w:val="uz-Cyrl-UZ" w:eastAsia="uz-Cyrl-UZ"/>
        </w:rPr>
        <w:t xml:space="preserve">ҳар бир кечиктирилган кунига тўланмаган сумманинг 0,4 % миқдорида, </w:t>
      </w:r>
      <w:r>
        <w:rPr>
          <w:rStyle w:val="FontStyle11"/>
          <w:lang w:val="uz-Cyrl-UZ"/>
        </w:rPr>
        <w:t>лекин ушбу сумманинг 50 % дан ошмайдиган миқдорда ўзининг махсус ҳисоб рақамидан пеня тўлайди.</w:t>
      </w:r>
    </w:p>
    <w:p w:rsidR="009F76E3" w:rsidRDefault="009F76E3" w:rsidP="009F76E3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lang w:val="uz-Cyrl-UZ"/>
        </w:rPr>
      </w:pPr>
      <w:r>
        <w:rPr>
          <w:rStyle w:val="FontStyle11"/>
          <w:lang w:val="uz-Cyrl-UZ"/>
        </w:rPr>
        <w:t>5.6. Неустойкани тўлаш тарафларни шартнома бўйича ўз мажбуриятларини бажаришдан озод килмайди.</w:t>
      </w:r>
    </w:p>
    <w:p w:rsidR="009F76E3" w:rsidRDefault="009F76E3" w:rsidP="009F76E3">
      <w:pPr>
        <w:jc w:val="center"/>
        <w:rPr>
          <w:b/>
          <w:bCs/>
          <w:lang w:val="uz-Cyrl-UZ"/>
        </w:rPr>
      </w:pPr>
    </w:p>
    <w:p w:rsidR="009F76E3" w:rsidRPr="00033622" w:rsidRDefault="009F76E3" w:rsidP="009F76E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6. ШАРТНОМАНИНГ АМАЛ ҚИЛИШ МУДДАТИ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6.1. Мазкур шартнома 2022 йил «</w:t>
      </w:r>
      <w:r w:rsidR="00F30D8A">
        <w:rPr>
          <w:lang w:val="uz-Cyrl-UZ"/>
        </w:rPr>
        <w:t>____» _________</w:t>
      </w:r>
      <w:r>
        <w:rPr>
          <w:lang w:val="uz-Cyrl-UZ"/>
        </w:rPr>
        <w:t>дан 2022 йил «31» декабргача амалда бўлади.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6.3. Шартнома муддатидан олдин қуйидаги ҳолларда бекор қилиниши мумкин: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- томонларнинг келишувига мувофиқ;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- Ўз.Р. қонунчилик ҳужжатларида назарда тутилган ҳолларда.</w:t>
      </w:r>
    </w:p>
    <w:p w:rsidR="009F76E3" w:rsidRDefault="009F76E3" w:rsidP="009F76E3">
      <w:pPr>
        <w:jc w:val="both"/>
      </w:pPr>
      <w:r>
        <w:rPr>
          <w:lang w:val="uz-Cyrl-UZ"/>
        </w:rPr>
        <w:t>- Форс-Мажор холатлари</w:t>
      </w:r>
      <w:r>
        <w:t>да</w:t>
      </w:r>
    </w:p>
    <w:p w:rsidR="009F76E3" w:rsidRDefault="009F76E3" w:rsidP="009F76E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7. ШАРТНОМАНИНГ ҚОНУНИЙ КУЧГА КИРИШИ</w:t>
      </w:r>
    </w:p>
    <w:p w:rsidR="009F76E3" w:rsidRDefault="009F76E3" w:rsidP="009F76E3">
      <w:pPr>
        <w:jc w:val="both"/>
        <w:rPr>
          <w:b/>
          <w:bCs/>
          <w:lang w:val="uz-Cyrl-UZ"/>
        </w:rPr>
      </w:pPr>
      <w:r>
        <w:rPr>
          <w:bCs/>
          <w:lang w:val="uz-Cyrl-UZ"/>
        </w:rPr>
        <w:t>7.1.</w:t>
      </w:r>
      <w:r>
        <w:rPr>
          <w:b/>
          <w:bCs/>
          <w:lang w:val="uz-Cyrl-UZ"/>
        </w:rPr>
        <w:t xml:space="preserve">  </w:t>
      </w:r>
      <w:r>
        <w:rPr>
          <w:lang w:val="uz-Cyrl-UZ"/>
        </w:rPr>
        <w:t xml:space="preserve">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тутилган. </w:t>
      </w:r>
    </w:p>
    <w:p w:rsidR="009F76E3" w:rsidRDefault="009F76E3" w:rsidP="009F76E3">
      <w:pPr>
        <w:jc w:val="center"/>
        <w:rPr>
          <w:b/>
          <w:bCs/>
          <w:lang w:val="uz-Cyrl-UZ"/>
        </w:rPr>
      </w:pPr>
    </w:p>
    <w:p w:rsidR="009F76E3" w:rsidRDefault="009F76E3" w:rsidP="009F76E3">
      <w:pPr>
        <w:jc w:val="center"/>
        <w:rPr>
          <w:b/>
          <w:bCs/>
          <w:lang w:val="uz-Cyrl-UZ"/>
        </w:rPr>
      </w:pPr>
    </w:p>
    <w:p w:rsidR="009F76E3" w:rsidRDefault="009F76E3" w:rsidP="009F76E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8. НИЗОЛАРНИ ҲАЛ ҚИЛИШ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lastRenderedPageBreak/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вилояти иктисодий</w:t>
      </w:r>
      <w:r>
        <w:rPr>
          <w:color w:val="FF0000"/>
          <w:lang w:val="uz-Cyrl-UZ"/>
        </w:rPr>
        <w:t xml:space="preserve"> </w:t>
      </w:r>
      <w:r>
        <w:rPr>
          <w:lang w:val="uz-Cyrl-UZ"/>
        </w:rPr>
        <w:t>судида хал қилинади.</w:t>
      </w:r>
    </w:p>
    <w:p w:rsidR="009F76E3" w:rsidRDefault="009F76E3" w:rsidP="009F76E3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9. БОШКА ШАРТЛАР</w:t>
      </w:r>
    </w:p>
    <w:p w:rsidR="009F76E3" w:rsidRDefault="009F76E3" w:rsidP="009F76E3">
      <w:pPr>
        <w:jc w:val="both"/>
        <w:rPr>
          <w:lang w:val="uz-Cyrl-UZ"/>
        </w:rPr>
      </w:pPr>
      <w:r>
        <w:rPr>
          <w:lang w:val="uz-Cyrl-UZ"/>
        </w:rPr>
        <w:t xml:space="preserve">9.1. Мазкур   Шартномага    киритиладиган    барча    ўзгартириш   ва кўшимчалар   ёзма   шаклда  тузилиши  ва   хар  иккала  тарафлар  оркали   имзоланиши  керак. </w:t>
      </w:r>
    </w:p>
    <w:p w:rsidR="009F76E3" w:rsidRDefault="009F76E3" w:rsidP="009F76E3">
      <w:pPr>
        <w:jc w:val="both"/>
        <w:rPr>
          <w:lang w:val="uz-Cyrl-UZ"/>
        </w:rPr>
      </w:pPr>
    </w:p>
    <w:p w:rsidR="009F76E3" w:rsidRDefault="009F76E3" w:rsidP="009F76E3">
      <w:pPr>
        <w:tabs>
          <w:tab w:val="left" w:pos="4365"/>
        </w:tabs>
        <w:jc w:val="center"/>
        <w:rPr>
          <w:b/>
          <w:bCs/>
        </w:rPr>
      </w:pPr>
      <w:r>
        <w:rPr>
          <w:b/>
          <w:bCs/>
          <w:lang w:val="uz-Cyrl-UZ"/>
        </w:rPr>
        <w:t>10</w:t>
      </w:r>
      <w:r>
        <w:rPr>
          <w:b/>
          <w:bCs/>
        </w:rPr>
        <w:t>. ТОМОНЛАРНИНГ ЮРИДИК МАНЗИЛЛАРИ ВА БАНК РЕКВИЗИТЛАРИ</w:t>
      </w:r>
    </w:p>
    <w:p w:rsidR="009F76E3" w:rsidRDefault="009F76E3" w:rsidP="009F76E3">
      <w:pPr>
        <w:ind w:left="480" w:right="325"/>
        <w:rPr>
          <w:b/>
          <w:bCs/>
        </w:rPr>
      </w:pPr>
      <w:r>
        <w:rPr>
          <w:b/>
          <w:bCs/>
        </w:rPr>
        <w:t xml:space="preserve">                «</w:t>
      </w:r>
      <w:proofErr w:type="gramStart"/>
      <w:r>
        <w:rPr>
          <w:b/>
          <w:bCs/>
        </w:rPr>
        <w:t xml:space="preserve">СОТУВЧИ»   </w:t>
      </w:r>
      <w:proofErr w:type="gramEnd"/>
      <w:r>
        <w:rPr>
          <w:b/>
          <w:bCs/>
        </w:rPr>
        <w:t xml:space="preserve">                                                                  «СОТИБ ОЛУВЧИ»</w:t>
      </w:r>
    </w:p>
    <w:tbl>
      <w:tblPr>
        <w:tblW w:w="11305" w:type="dxa"/>
        <w:jc w:val="center"/>
        <w:tblLook w:val="01E0" w:firstRow="1" w:lastRow="1" w:firstColumn="1" w:lastColumn="1" w:noHBand="0" w:noVBand="0"/>
      </w:tblPr>
      <w:tblGrid>
        <w:gridCol w:w="5529"/>
        <w:gridCol w:w="321"/>
        <w:gridCol w:w="5455"/>
      </w:tblGrid>
      <w:tr w:rsidR="00923236" w:rsidRPr="00281A35" w:rsidTr="00923236">
        <w:trPr>
          <w:trHeight w:val="305"/>
          <w:jc w:val="center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3236" w:rsidRPr="00281A35" w:rsidRDefault="00923236" w:rsidP="00923236">
            <w:pPr>
              <w:spacing w:line="254" w:lineRule="auto"/>
              <w:rPr>
                <w:b/>
                <w:lang w:val="uz-Cyrl-UZ" w:eastAsia="en-US"/>
              </w:rPr>
            </w:pPr>
          </w:p>
        </w:tc>
        <w:tc>
          <w:tcPr>
            <w:tcW w:w="321" w:type="dxa"/>
          </w:tcPr>
          <w:p w:rsidR="00923236" w:rsidRPr="00281A35" w:rsidRDefault="00923236" w:rsidP="00923236">
            <w:pPr>
              <w:spacing w:line="254" w:lineRule="auto"/>
              <w:jc w:val="both"/>
              <w:rPr>
                <w:lang w:val="uz-Cyrl-UZ" w:eastAsia="en-US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236" w:rsidRPr="00285E66" w:rsidRDefault="00923236" w:rsidP="00923236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923236" w:rsidRPr="00281A35" w:rsidTr="009F76E3">
        <w:trPr>
          <w:trHeight w:val="80"/>
          <w:jc w:val="center"/>
        </w:trPr>
        <w:tc>
          <w:tcPr>
            <w:tcW w:w="5529" w:type="dxa"/>
            <w:hideMark/>
          </w:tcPr>
          <w:p w:rsidR="00923236" w:rsidRPr="00281A35" w:rsidRDefault="00923236" w:rsidP="00923236">
            <w:pPr>
              <w:spacing w:line="276" w:lineRule="auto"/>
              <w:ind w:left="215"/>
              <w:rPr>
                <w:b/>
                <w:bCs/>
                <w:lang w:val="uz-Cyrl-UZ" w:eastAsia="en-US"/>
              </w:rPr>
            </w:pPr>
            <w:r w:rsidRPr="00281A35">
              <w:rPr>
                <w:lang w:val="uz-Cyrl-UZ" w:eastAsia="en-US"/>
              </w:rPr>
              <w:t>Манзил:</w:t>
            </w:r>
            <w:r>
              <w:rPr>
                <w:lang w:val="uz-Cyrl-UZ" w:eastAsia="en-US"/>
              </w:rPr>
              <w:t xml:space="preserve"> __________________________________</w:t>
            </w:r>
          </w:p>
          <w:p w:rsidR="00923236" w:rsidRPr="00281A35" w:rsidRDefault="00923236" w:rsidP="00923236">
            <w:pPr>
              <w:spacing w:line="276" w:lineRule="auto"/>
              <w:ind w:left="215"/>
              <w:rPr>
                <w:lang w:val="uz-Cyrl-UZ" w:eastAsia="en-US"/>
              </w:rPr>
            </w:pPr>
            <w:r>
              <w:rPr>
                <w:lang w:val="uz-Cyrl-UZ" w:eastAsia="en-US"/>
              </w:rPr>
              <w:t>Тел./факс</w:t>
            </w:r>
            <w:r w:rsidRPr="00281A35">
              <w:rPr>
                <w:lang w:val="uz-Cyrl-UZ" w:eastAsia="en-US"/>
              </w:rPr>
              <w:t>:</w:t>
            </w:r>
            <w:r>
              <w:rPr>
                <w:lang w:val="uz-Cyrl-UZ" w:eastAsia="en-US"/>
              </w:rPr>
              <w:t>________________________________</w:t>
            </w:r>
          </w:p>
        </w:tc>
        <w:tc>
          <w:tcPr>
            <w:tcW w:w="321" w:type="dxa"/>
          </w:tcPr>
          <w:p w:rsidR="00923236" w:rsidRPr="00281A35" w:rsidRDefault="00923236" w:rsidP="00923236">
            <w:pPr>
              <w:spacing w:line="254" w:lineRule="auto"/>
              <w:jc w:val="both"/>
              <w:rPr>
                <w:lang w:val="uz-Cyrl-UZ" w:eastAsia="en-US"/>
              </w:rPr>
            </w:pPr>
          </w:p>
        </w:tc>
        <w:tc>
          <w:tcPr>
            <w:tcW w:w="5455" w:type="dxa"/>
            <w:hideMark/>
          </w:tcPr>
          <w:p w:rsidR="00923236" w:rsidRDefault="00923236" w:rsidP="00923236">
            <w:pPr>
              <w:spacing w:line="256" w:lineRule="auto"/>
              <w:rPr>
                <w:lang w:eastAsia="en-US"/>
              </w:rPr>
            </w:pPr>
            <w:r w:rsidRPr="00285E66">
              <w:rPr>
                <w:lang w:val="uz-Cyrl-UZ" w:eastAsia="en-US"/>
              </w:rPr>
              <w:t>Манзил</w:t>
            </w:r>
            <w:r w:rsidRPr="00285E66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___________________________________</w:t>
            </w:r>
          </w:p>
          <w:p w:rsidR="00923236" w:rsidRPr="00285E66" w:rsidRDefault="00923236" w:rsidP="00923236">
            <w:pPr>
              <w:spacing w:line="256" w:lineRule="auto"/>
              <w:rPr>
                <w:lang w:eastAsia="en-US"/>
              </w:rPr>
            </w:pPr>
            <w:r w:rsidRPr="00285E66">
              <w:rPr>
                <w:lang w:eastAsia="en-US"/>
              </w:rPr>
              <w:t>Тел./факс:</w:t>
            </w:r>
            <w:r>
              <w:rPr>
                <w:lang w:eastAsia="en-US"/>
              </w:rPr>
              <w:t>__________________________________</w:t>
            </w:r>
            <w:r w:rsidRPr="00285E66">
              <w:rPr>
                <w:lang w:eastAsia="en-US"/>
              </w:rPr>
              <w:t xml:space="preserve"> </w:t>
            </w:r>
          </w:p>
        </w:tc>
      </w:tr>
      <w:tr w:rsidR="00923236" w:rsidTr="009F76E3">
        <w:trPr>
          <w:trHeight w:val="215"/>
          <w:jc w:val="center"/>
        </w:trPr>
        <w:tc>
          <w:tcPr>
            <w:tcW w:w="5529" w:type="dxa"/>
            <w:hideMark/>
          </w:tcPr>
          <w:p w:rsidR="00923236" w:rsidRDefault="00923236" w:rsidP="00923236">
            <w:pPr>
              <w:spacing w:line="276" w:lineRule="auto"/>
              <w:ind w:left="215"/>
              <w:rPr>
                <w:lang w:eastAsia="en-US"/>
              </w:rPr>
            </w:pPr>
            <w:r>
              <w:rPr>
                <w:lang w:val="uz-Cyrl-UZ" w:eastAsia="en-US"/>
              </w:rPr>
              <w:t>Р</w:t>
            </w:r>
            <w:r w:rsidRPr="00281A35">
              <w:rPr>
                <w:lang w:val="uz-Cyrl-UZ" w:eastAsia="en-US"/>
              </w:rPr>
              <w:t>/</w:t>
            </w:r>
            <w:r>
              <w:rPr>
                <w:lang w:val="uz-Cyrl-UZ" w:eastAsia="en-US"/>
              </w:rPr>
              <w:t>с</w:t>
            </w:r>
            <w:r w:rsidRPr="00281A35">
              <w:rPr>
                <w:lang w:val="uz-Cyrl-UZ" w:eastAsia="en-US"/>
              </w:rPr>
              <w:t xml:space="preserve"> : </w:t>
            </w:r>
            <w:r>
              <w:rPr>
                <w:lang w:val="uz-Cyrl-UZ" w:eastAsia="en-US"/>
              </w:rPr>
              <w:t>_____________________________________</w:t>
            </w:r>
          </w:p>
        </w:tc>
        <w:tc>
          <w:tcPr>
            <w:tcW w:w="321" w:type="dxa"/>
          </w:tcPr>
          <w:p w:rsidR="00923236" w:rsidRDefault="00923236" w:rsidP="00923236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455" w:type="dxa"/>
            <w:hideMark/>
          </w:tcPr>
          <w:p w:rsidR="00923236" w:rsidRPr="00285E66" w:rsidRDefault="00923236" w:rsidP="00923236">
            <w:pPr>
              <w:spacing w:line="256" w:lineRule="auto"/>
              <w:rPr>
                <w:lang w:eastAsia="en-US"/>
              </w:rPr>
            </w:pPr>
            <w:r w:rsidRPr="00285E66">
              <w:rPr>
                <w:lang w:val="uz-Cyrl-UZ" w:eastAsia="en-US"/>
              </w:rPr>
              <w:t>ш</w:t>
            </w:r>
            <w:r w:rsidRPr="00285E66">
              <w:rPr>
                <w:lang w:eastAsia="en-US"/>
              </w:rPr>
              <w:t>/</w:t>
            </w:r>
            <w:r w:rsidRPr="00285E66">
              <w:rPr>
                <w:lang w:val="uz-Cyrl-UZ" w:eastAsia="en-US"/>
              </w:rPr>
              <w:t>ҳ</w:t>
            </w:r>
            <w:r w:rsidRPr="00285E66">
              <w:rPr>
                <w:lang w:eastAsia="en-US"/>
              </w:rPr>
              <w:t xml:space="preserve"> :</w:t>
            </w:r>
            <w:r>
              <w:rPr>
                <w:lang w:eastAsia="en-US"/>
              </w:rPr>
              <w:t>_______________________________________</w:t>
            </w:r>
            <w:r w:rsidRPr="00285E66">
              <w:rPr>
                <w:lang w:eastAsia="en-US"/>
              </w:rPr>
              <w:t xml:space="preserve"> </w:t>
            </w:r>
          </w:p>
        </w:tc>
      </w:tr>
      <w:tr w:rsidR="00923236" w:rsidTr="009F76E3">
        <w:trPr>
          <w:trHeight w:val="258"/>
          <w:jc w:val="center"/>
        </w:trPr>
        <w:tc>
          <w:tcPr>
            <w:tcW w:w="5529" w:type="dxa"/>
            <w:hideMark/>
          </w:tcPr>
          <w:p w:rsidR="00923236" w:rsidRDefault="00923236" w:rsidP="00923236">
            <w:pPr>
              <w:spacing w:line="276" w:lineRule="auto"/>
              <w:ind w:left="215"/>
              <w:rPr>
                <w:lang w:eastAsia="en-US"/>
              </w:rPr>
            </w:pPr>
            <w:r>
              <w:rPr>
                <w:lang w:val="uz-Cyrl-UZ" w:eastAsia="en-US"/>
              </w:rPr>
              <w:t>Банк:</w:t>
            </w:r>
            <w:r>
              <w:rPr>
                <w:lang w:eastAsia="en-US"/>
              </w:rPr>
              <w:t xml:space="preserve">,___________________________________ </w:t>
            </w:r>
          </w:p>
        </w:tc>
        <w:tc>
          <w:tcPr>
            <w:tcW w:w="321" w:type="dxa"/>
          </w:tcPr>
          <w:p w:rsidR="00923236" w:rsidRDefault="00923236" w:rsidP="00923236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455" w:type="dxa"/>
            <w:hideMark/>
          </w:tcPr>
          <w:p w:rsidR="00923236" w:rsidRPr="00AD3A22" w:rsidRDefault="00923236" w:rsidP="00923236">
            <w:pPr>
              <w:spacing w:line="256" w:lineRule="auto"/>
              <w:rPr>
                <w:lang w:val="uz-Cyrl-UZ" w:eastAsia="en-US"/>
              </w:rPr>
            </w:pPr>
            <w:r w:rsidRPr="00285E66">
              <w:rPr>
                <w:lang w:val="uz-Cyrl-UZ" w:eastAsia="en-US"/>
              </w:rPr>
              <w:t>бюджетдан маблағ олувчи СТИРи:</w:t>
            </w:r>
            <w:r>
              <w:rPr>
                <w:lang w:val="uz-Cyrl-UZ" w:eastAsia="en-US"/>
              </w:rPr>
              <w:t>_____________</w:t>
            </w:r>
          </w:p>
        </w:tc>
      </w:tr>
      <w:tr w:rsidR="00923236" w:rsidTr="009F76E3">
        <w:trPr>
          <w:trHeight w:val="283"/>
          <w:jc w:val="center"/>
        </w:trPr>
        <w:tc>
          <w:tcPr>
            <w:tcW w:w="5529" w:type="dxa"/>
            <w:hideMark/>
          </w:tcPr>
          <w:p w:rsidR="00923236" w:rsidRDefault="00923236" w:rsidP="00923236">
            <w:pPr>
              <w:spacing w:line="276" w:lineRule="auto"/>
              <w:ind w:left="215"/>
              <w:rPr>
                <w:lang w:eastAsia="en-US"/>
              </w:rPr>
            </w:pPr>
            <w:r>
              <w:rPr>
                <w:lang w:eastAsia="en-US"/>
              </w:rPr>
              <w:t>МФО: ___________________________________</w:t>
            </w:r>
          </w:p>
          <w:p w:rsidR="00923236" w:rsidRDefault="00923236" w:rsidP="00923236">
            <w:pPr>
              <w:spacing w:line="276" w:lineRule="auto"/>
              <w:ind w:left="215"/>
              <w:rPr>
                <w:lang w:val="uz-Cyrl-UZ" w:eastAsia="en-US"/>
              </w:rPr>
            </w:pPr>
            <w:r>
              <w:rPr>
                <w:lang w:eastAsia="en-US"/>
              </w:rPr>
              <w:t>ОКОНХ: __________________________________</w:t>
            </w:r>
          </w:p>
          <w:p w:rsidR="00923236" w:rsidRDefault="00923236" w:rsidP="00923236">
            <w:pPr>
              <w:spacing w:line="276" w:lineRule="auto"/>
              <w:ind w:left="215"/>
              <w:rPr>
                <w:lang w:eastAsia="en-US"/>
              </w:rPr>
            </w:pPr>
            <w:r>
              <w:rPr>
                <w:lang w:val="uz-Cyrl-UZ" w:eastAsia="en-US"/>
              </w:rPr>
              <w:t>ИНН:____________________________________</w:t>
            </w:r>
          </w:p>
        </w:tc>
        <w:tc>
          <w:tcPr>
            <w:tcW w:w="321" w:type="dxa"/>
          </w:tcPr>
          <w:p w:rsidR="00923236" w:rsidRDefault="00923236" w:rsidP="00923236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455" w:type="dxa"/>
            <w:hideMark/>
          </w:tcPr>
          <w:p w:rsidR="00923236" w:rsidRPr="00AD3A22" w:rsidRDefault="00923236" w:rsidP="00923236">
            <w:pPr>
              <w:spacing w:line="256" w:lineRule="auto"/>
              <w:rPr>
                <w:lang w:val="uz-Cyrl-UZ" w:eastAsia="en-US"/>
              </w:rPr>
            </w:pPr>
            <w:r w:rsidRPr="00285E66">
              <w:rPr>
                <w:lang w:eastAsia="en-US"/>
              </w:rPr>
              <w:t xml:space="preserve">ОКОНХ: </w:t>
            </w:r>
            <w:r>
              <w:rPr>
                <w:lang w:eastAsia="en-US"/>
              </w:rPr>
              <w:t>___________________________________</w:t>
            </w:r>
          </w:p>
          <w:p w:rsidR="00923236" w:rsidRPr="00285E66" w:rsidRDefault="00923236" w:rsidP="00923236">
            <w:pPr>
              <w:spacing w:line="256" w:lineRule="auto"/>
              <w:rPr>
                <w:lang w:eastAsia="en-US"/>
              </w:rPr>
            </w:pPr>
            <w:r w:rsidRPr="00285E66">
              <w:rPr>
                <w:b/>
                <w:lang w:val="uz-Cyrl-UZ" w:eastAsia="en-US"/>
              </w:rPr>
              <w:t>Ғазначилик бўлинмаси номи</w:t>
            </w:r>
            <w:r w:rsidRPr="00285E66">
              <w:rPr>
                <w:b/>
                <w:lang w:eastAsia="en-US"/>
              </w:rPr>
              <w:t>:</w:t>
            </w:r>
            <w:r w:rsidRPr="00285E66">
              <w:rPr>
                <w:b/>
                <w:lang w:val="uz-Cyrl-UZ" w:eastAsia="en-US"/>
              </w:rPr>
              <w:t>Бухоро  вилояти бўйича  Ғазначилик  бошқармаси</w:t>
            </w:r>
          </w:p>
          <w:p w:rsidR="00923236" w:rsidRPr="00285E66" w:rsidRDefault="00923236" w:rsidP="00923236">
            <w:pPr>
              <w:spacing w:line="256" w:lineRule="auto"/>
              <w:rPr>
                <w:b/>
                <w:lang w:val="uz-Cyrl-UZ" w:eastAsia="en-US"/>
              </w:rPr>
            </w:pPr>
            <w:r w:rsidRPr="00285E66">
              <w:rPr>
                <w:b/>
                <w:lang w:val="uz-Cyrl-UZ" w:eastAsia="en-US"/>
              </w:rPr>
              <w:t>Ғазна ҳ/в: 23402000300100001010</w:t>
            </w:r>
          </w:p>
          <w:p w:rsidR="00923236" w:rsidRPr="00285E66" w:rsidRDefault="00923236" w:rsidP="00923236">
            <w:pPr>
              <w:spacing w:line="256" w:lineRule="auto"/>
              <w:rPr>
                <w:lang w:eastAsia="en-US"/>
              </w:rPr>
            </w:pPr>
            <w:r w:rsidRPr="00285E66">
              <w:rPr>
                <w:b/>
                <w:lang w:val="uz-Cyrl-UZ" w:eastAsia="en-US"/>
              </w:rPr>
              <w:t>Банкнинг номи: Тошкент шахар Марказий банкнинг ХККМ</w:t>
            </w:r>
          </w:p>
        </w:tc>
      </w:tr>
      <w:tr w:rsidR="00923236" w:rsidTr="009F76E3">
        <w:trPr>
          <w:trHeight w:val="313"/>
          <w:jc w:val="center"/>
        </w:trPr>
        <w:tc>
          <w:tcPr>
            <w:tcW w:w="5529" w:type="dxa"/>
            <w:hideMark/>
          </w:tcPr>
          <w:p w:rsidR="00923236" w:rsidRDefault="00923236" w:rsidP="00923236">
            <w:pPr>
              <w:spacing w:line="254" w:lineRule="auto"/>
              <w:ind w:left="215"/>
              <w:rPr>
                <w:lang w:val="uz-Cyrl-UZ" w:eastAsia="en-US"/>
              </w:rPr>
            </w:pPr>
          </w:p>
          <w:p w:rsidR="00923236" w:rsidRDefault="00923236" w:rsidP="00923236">
            <w:pPr>
              <w:spacing w:line="254" w:lineRule="auto"/>
              <w:ind w:left="215"/>
              <w:rPr>
                <w:lang w:eastAsia="en-US"/>
              </w:rPr>
            </w:pPr>
            <w:r>
              <w:rPr>
                <w:lang w:val="uz-Cyrl-UZ" w:eastAsia="en-US"/>
              </w:rPr>
              <w:t xml:space="preserve">Раҳбар:                                              </w:t>
            </w:r>
          </w:p>
        </w:tc>
        <w:tc>
          <w:tcPr>
            <w:tcW w:w="321" w:type="dxa"/>
          </w:tcPr>
          <w:p w:rsidR="00923236" w:rsidRDefault="00923236" w:rsidP="00923236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455" w:type="dxa"/>
            <w:hideMark/>
          </w:tcPr>
          <w:p w:rsidR="00923236" w:rsidRPr="00285E66" w:rsidRDefault="00923236" w:rsidP="00923236">
            <w:pPr>
              <w:spacing w:line="256" w:lineRule="auto"/>
              <w:rPr>
                <w:b/>
                <w:lang w:val="uz-Cyrl-UZ" w:eastAsia="en-US"/>
              </w:rPr>
            </w:pPr>
            <w:r w:rsidRPr="00285E66">
              <w:rPr>
                <w:b/>
                <w:lang w:val="uz-Cyrl-UZ" w:eastAsia="en-US"/>
              </w:rPr>
              <w:t>МФО: 00014</w:t>
            </w:r>
          </w:p>
          <w:p w:rsidR="00923236" w:rsidRPr="00285E66" w:rsidRDefault="00923236" w:rsidP="00923236">
            <w:pPr>
              <w:spacing w:line="256" w:lineRule="auto"/>
              <w:rPr>
                <w:b/>
                <w:lang w:val="en-US" w:eastAsia="en-US"/>
              </w:rPr>
            </w:pPr>
            <w:r w:rsidRPr="00285E66">
              <w:rPr>
                <w:b/>
                <w:lang w:val="uz-Cyrl-UZ" w:eastAsia="en-US"/>
              </w:rPr>
              <w:t>Ғазначилик бўлинмаси СТИРи: 201122919</w:t>
            </w:r>
          </w:p>
        </w:tc>
      </w:tr>
      <w:tr w:rsidR="00923236" w:rsidTr="009F76E3">
        <w:trPr>
          <w:trHeight w:val="258"/>
          <w:jc w:val="center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3236" w:rsidRDefault="00923236" w:rsidP="00923236">
            <w:pPr>
              <w:spacing w:line="254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(</w:t>
            </w:r>
            <w:proofErr w:type="spellStart"/>
            <w:r>
              <w:rPr>
                <w:lang w:eastAsia="en-US"/>
              </w:rPr>
              <w:t>имзо</w:t>
            </w:r>
            <w:proofErr w:type="spellEnd"/>
            <w:r>
              <w:rPr>
                <w:lang w:eastAsia="en-US"/>
              </w:rPr>
              <w:t xml:space="preserve">)                                                                                             </w:t>
            </w:r>
          </w:p>
        </w:tc>
        <w:tc>
          <w:tcPr>
            <w:tcW w:w="321" w:type="dxa"/>
          </w:tcPr>
          <w:p w:rsidR="00923236" w:rsidRDefault="00923236" w:rsidP="00923236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3236" w:rsidRPr="00285E66" w:rsidRDefault="00923236" w:rsidP="00923236">
            <w:pPr>
              <w:spacing w:line="256" w:lineRule="auto"/>
              <w:rPr>
                <w:b/>
                <w:lang w:eastAsia="en-US"/>
              </w:rPr>
            </w:pPr>
            <w:r w:rsidRPr="00285E66">
              <w:rPr>
                <w:lang w:val="uz-Cyrl-UZ" w:eastAsia="en-US"/>
              </w:rPr>
              <w:t>Раҳбар</w:t>
            </w:r>
            <w:r w:rsidRPr="00285E66">
              <w:rPr>
                <w:lang w:eastAsia="en-US"/>
              </w:rPr>
              <w:t xml:space="preserve">:               </w:t>
            </w:r>
            <w:r>
              <w:rPr>
                <w:lang w:eastAsia="en-US"/>
              </w:rPr>
              <w:t xml:space="preserve">                           </w:t>
            </w:r>
            <w:r w:rsidRPr="00285E66">
              <w:rPr>
                <w:lang w:eastAsia="en-US"/>
              </w:rPr>
              <w:t xml:space="preserve">  </w:t>
            </w:r>
          </w:p>
        </w:tc>
      </w:tr>
      <w:tr w:rsidR="00923236" w:rsidTr="009F76E3">
        <w:trPr>
          <w:trHeight w:val="273"/>
          <w:jc w:val="center"/>
        </w:trPr>
        <w:tc>
          <w:tcPr>
            <w:tcW w:w="5529" w:type="dxa"/>
          </w:tcPr>
          <w:p w:rsidR="00923236" w:rsidRDefault="00923236" w:rsidP="00923236">
            <w:pPr>
              <w:spacing w:line="254" w:lineRule="auto"/>
              <w:ind w:left="113"/>
              <w:jc w:val="center"/>
              <w:rPr>
                <w:lang w:eastAsia="en-US"/>
              </w:rPr>
            </w:pPr>
          </w:p>
        </w:tc>
        <w:tc>
          <w:tcPr>
            <w:tcW w:w="321" w:type="dxa"/>
          </w:tcPr>
          <w:p w:rsidR="00923236" w:rsidRDefault="00923236" w:rsidP="00923236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455" w:type="dxa"/>
          </w:tcPr>
          <w:p w:rsidR="00923236" w:rsidRDefault="00923236" w:rsidP="00923236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23236" w:rsidTr="009F76E3">
        <w:trPr>
          <w:trHeight w:val="258"/>
          <w:jc w:val="center"/>
        </w:trPr>
        <w:tc>
          <w:tcPr>
            <w:tcW w:w="5529" w:type="dxa"/>
            <w:hideMark/>
          </w:tcPr>
          <w:p w:rsidR="00923236" w:rsidRDefault="00923236" w:rsidP="00923236">
            <w:pPr>
              <w:spacing w:line="254" w:lineRule="auto"/>
              <w:ind w:left="113"/>
              <w:rPr>
                <w:lang w:eastAsia="en-US"/>
              </w:rPr>
            </w:pPr>
            <w:r>
              <w:rPr>
                <w:lang w:eastAsia="en-US"/>
              </w:rPr>
              <w:t>М.Ў.</w:t>
            </w:r>
          </w:p>
        </w:tc>
        <w:tc>
          <w:tcPr>
            <w:tcW w:w="321" w:type="dxa"/>
          </w:tcPr>
          <w:p w:rsidR="00923236" w:rsidRDefault="00923236" w:rsidP="00923236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5455" w:type="dxa"/>
            <w:hideMark/>
          </w:tcPr>
          <w:p w:rsidR="00923236" w:rsidRDefault="00923236" w:rsidP="0092323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М.Ў.</w:t>
            </w:r>
          </w:p>
        </w:tc>
      </w:tr>
    </w:tbl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i/>
          <w:lang w:val="uz-Cyrl-UZ"/>
        </w:rPr>
      </w:pPr>
    </w:p>
    <w:p w:rsidR="009F76E3" w:rsidRDefault="009F76E3" w:rsidP="009F76E3">
      <w:pPr>
        <w:rPr>
          <w:b/>
          <w:lang w:val="uz-Cyrl-UZ"/>
        </w:rPr>
      </w:pPr>
      <w:r>
        <w:rPr>
          <w:b/>
          <w:i/>
          <w:lang w:val="uz-Cyrl-UZ"/>
        </w:rPr>
        <w:t>Ҳуқуқшунос</w:t>
      </w:r>
      <w:r>
        <w:rPr>
          <w:b/>
          <w:lang w:val="uz-Cyrl-UZ"/>
        </w:rPr>
        <w:t xml:space="preserve"> (</w:t>
      </w:r>
      <w:r>
        <w:rPr>
          <w:i/>
          <w:lang w:val="uz-Cyrl-UZ"/>
        </w:rPr>
        <w:t>ИМЗО ва Ф.И.Ш</w:t>
      </w:r>
      <w:r>
        <w:rPr>
          <w:b/>
          <w:lang w:val="uz-Cyrl-UZ"/>
        </w:rPr>
        <w:t>):</w:t>
      </w:r>
      <w:r>
        <w:rPr>
          <w:b/>
          <w:lang w:val="uz-Cyrl-UZ"/>
        </w:rPr>
        <w:tab/>
        <w:t>______________________________________</w:t>
      </w:r>
    </w:p>
    <w:p w:rsidR="009F76E3" w:rsidRDefault="009F76E3" w:rsidP="009F76E3">
      <w:r>
        <w:rPr>
          <w:b/>
          <w:i/>
          <w:lang w:val="uz-Cyrl-UZ"/>
        </w:rPr>
        <w:t>Гувоҳнома (</w:t>
      </w:r>
      <w:r w:rsidRPr="00145F1E">
        <w:rPr>
          <w:b/>
          <w:i/>
          <w:lang w:val="uz-Cyrl-UZ"/>
        </w:rPr>
        <w:t>Д</w:t>
      </w:r>
      <w:r>
        <w:rPr>
          <w:b/>
          <w:i/>
          <w:lang w:val="uz-Cyrl-UZ"/>
        </w:rPr>
        <w:t>иплом)  №  ва берилган санаси</w:t>
      </w:r>
      <w:r>
        <w:rPr>
          <w:b/>
          <w:lang w:val="uz-Cyrl-UZ"/>
        </w:rPr>
        <w:t>:______________________________________</w:t>
      </w:r>
      <w:r>
        <w:rPr>
          <w:b/>
        </w:rPr>
        <w:t>__</w:t>
      </w:r>
    </w:p>
    <w:p w:rsidR="009F76E3" w:rsidRDefault="009F76E3" w:rsidP="009F76E3">
      <w:pPr>
        <w:autoSpaceDE w:val="0"/>
        <w:autoSpaceDN w:val="0"/>
        <w:adjustRightInd w:val="0"/>
        <w:jc w:val="center"/>
        <w:rPr>
          <w:b/>
        </w:rPr>
      </w:pPr>
    </w:p>
    <w:p w:rsidR="009F76E3" w:rsidRDefault="009F76E3" w:rsidP="00145F1E">
      <w:pPr>
        <w:autoSpaceDE w:val="0"/>
        <w:autoSpaceDN w:val="0"/>
        <w:adjustRightInd w:val="0"/>
        <w:jc w:val="center"/>
        <w:rPr>
          <w:b/>
        </w:rPr>
      </w:pPr>
    </w:p>
    <w:p w:rsidR="009F76E3" w:rsidRDefault="009F76E3" w:rsidP="00145F1E">
      <w:pPr>
        <w:autoSpaceDE w:val="0"/>
        <w:autoSpaceDN w:val="0"/>
        <w:adjustRightInd w:val="0"/>
        <w:jc w:val="center"/>
        <w:rPr>
          <w:b/>
        </w:rPr>
      </w:pPr>
    </w:p>
    <w:p w:rsidR="009F76E3" w:rsidRDefault="009F76E3" w:rsidP="00145F1E">
      <w:pPr>
        <w:autoSpaceDE w:val="0"/>
        <w:autoSpaceDN w:val="0"/>
        <w:adjustRightInd w:val="0"/>
        <w:jc w:val="center"/>
        <w:rPr>
          <w:b/>
        </w:rPr>
      </w:pPr>
    </w:p>
    <w:p w:rsidR="009F76E3" w:rsidRDefault="009F76E3" w:rsidP="00145F1E">
      <w:pPr>
        <w:autoSpaceDE w:val="0"/>
        <w:autoSpaceDN w:val="0"/>
        <w:adjustRightInd w:val="0"/>
        <w:jc w:val="center"/>
        <w:rPr>
          <w:b/>
        </w:rPr>
      </w:pPr>
    </w:p>
    <w:p w:rsidR="009F76E3" w:rsidRDefault="009F76E3" w:rsidP="00145F1E">
      <w:pPr>
        <w:autoSpaceDE w:val="0"/>
        <w:autoSpaceDN w:val="0"/>
        <w:adjustRightInd w:val="0"/>
        <w:jc w:val="center"/>
        <w:rPr>
          <w:b/>
        </w:rPr>
      </w:pPr>
    </w:p>
    <w:p w:rsidR="00A73D23" w:rsidRDefault="00A73D23" w:rsidP="00033622">
      <w:bookmarkStart w:id="0" w:name="_GoBack"/>
      <w:bookmarkEnd w:id="0"/>
    </w:p>
    <w:sectPr w:rsidR="00A73D23" w:rsidSect="000336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43F9"/>
    <w:multiLevelType w:val="multilevel"/>
    <w:tmpl w:val="D5B05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4743512"/>
    <w:multiLevelType w:val="multilevel"/>
    <w:tmpl w:val="80A82F7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3D"/>
    <w:rsid w:val="00033622"/>
    <w:rsid w:val="00037459"/>
    <w:rsid w:val="00082612"/>
    <w:rsid w:val="000833A3"/>
    <w:rsid w:val="000C5D07"/>
    <w:rsid w:val="000E785B"/>
    <w:rsid w:val="0014327C"/>
    <w:rsid w:val="00145F1E"/>
    <w:rsid w:val="0017443B"/>
    <w:rsid w:val="001760E1"/>
    <w:rsid w:val="001B17BF"/>
    <w:rsid w:val="00232637"/>
    <w:rsid w:val="00262163"/>
    <w:rsid w:val="00281A35"/>
    <w:rsid w:val="002E30DF"/>
    <w:rsid w:val="002E3913"/>
    <w:rsid w:val="003B1164"/>
    <w:rsid w:val="003B7696"/>
    <w:rsid w:val="003C76A1"/>
    <w:rsid w:val="003E1268"/>
    <w:rsid w:val="00436D6E"/>
    <w:rsid w:val="00444201"/>
    <w:rsid w:val="004C5FB6"/>
    <w:rsid w:val="004C70EF"/>
    <w:rsid w:val="0051227F"/>
    <w:rsid w:val="00520166"/>
    <w:rsid w:val="00576C38"/>
    <w:rsid w:val="005C41B7"/>
    <w:rsid w:val="005D3D77"/>
    <w:rsid w:val="006561D2"/>
    <w:rsid w:val="0067666B"/>
    <w:rsid w:val="00694431"/>
    <w:rsid w:val="006D5B6A"/>
    <w:rsid w:val="00743814"/>
    <w:rsid w:val="007606DD"/>
    <w:rsid w:val="007A4D1A"/>
    <w:rsid w:val="0081248D"/>
    <w:rsid w:val="008232E6"/>
    <w:rsid w:val="008728C4"/>
    <w:rsid w:val="008B1E7E"/>
    <w:rsid w:val="008E1EDA"/>
    <w:rsid w:val="00923236"/>
    <w:rsid w:val="00933FBA"/>
    <w:rsid w:val="009352B5"/>
    <w:rsid w:val="009464F0"/>
    <w:rsid w:val="00947800"/>
    <w:rsid w:val="00962261"/>
    <w:rsid w:val="0099606B"/>
    <w:rsid w:val="009E2472"/>
    <w:rsid w:val="009E53E0"/>
    <w:rsid w:val="009F76E3"/>
    <w:rsid w:val="00A138AA"/>
    <w:rsid w:val="00A41A25"/>
    <w:rsid w:val="00A60383"/>
    <w:rsid w:val="00A73D23"/>
    <w:rsid w:val="00AB5B04"/>
    <w:rsid w:val="00AD3AB0"/>
    <w:rsid w:val="00B2469A"/>
    <w:rsid w:val="00B329E0"/>
    <w:rsid w:val="00B5327F"/>
    <w:rsid w:val="00BB0826"/>
    <w:rsid w:val="00BE2677"/>
    <w:rsid w:val="00BE4656"/>
    <w:rsid w:val="00C03454"/>
    <w:rsid w:val="00C22484"/>
    <w:rsid w:val="00C301B7"/>
    <w:rsid w:val="00C34A6A"/>
    <w:rsid w:val="00C57C9F"/>
    <w:rsid w:val="00CB339D"/>
    <w:rsid w:val="00CB514B"/>
    <w:rsid w:val="00CC1441"/>
    <w:rsid w:val="00D07299"/>
    <w:rsid w:val="00D1462E"/>
    <w:rsid w:val="00D17DCF"/>
    <w:rsid w:val="00DE05F2"/>
    <w:rsid w:val="00E842A5"/>
    <w:rsid w:val="00F30D8A"/>
    <w:rsid w:val="00FC143D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EBEA"/>
  <w15:chartTrackingRefBased/>
  <w15:docId w15:val="{367E9194-25D9-4635-89B2-D139324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62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33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33622"/>
    <w:pPr>
      <w:ind w:left="720"/>
      <w:contextualSpacing/>
    </w:pPr>
  </w:style>
  <w:style w:type="paragraph" w:customStyle="1" w:styleId="Style9">
    <w:name w:val="Style9"/>
    <w:basedOn w:val="a"/>
    <w:rsid w:val="00033622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033622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432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2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МТО</dc:creator>
  <cp:keywords/>
  <dc:description/>
  <cp:lastModifiedBy>МТО</cp:lastModifiedBy>
  <cp:revision>2</cp:revision>
  <cp:lastPrinted>2022-08-15T10:23:00Z</cp:lastPrinted>
  <dcterms:created xsi:type="dcterms:W3CDTF">2022-09-23T10:50:00Z</dcterms:created>
  <dcterms:modified xsi:type="dcterms:W3CDTF">2022-09-23T10:50:00Z</dcterms:modified>
</cp:coreProperties>
</file>