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81" w:rsidRPr="00027B97" w:rsidRDefault="009C6B88" w:rsidP="00027B97">
      <w:pPr>
        <w:spacing w:after="0" w:line="240" w:lineRule="auto"/>
        <w:ind w:right="-11" w:firstLine="0"/>
        <w:jc w:val="center"/>
        <w:rPr>
          <w:b/>
          <w:sz w:val="24"/>
          <w:szCs w:val="24"/>
        </w:rPr>
      </w:pPr>
      <w:r w:rsidRPr="00027B97">
        <w:rPr>
          <w:b/>
          <w:sz w:val="24"/>
          <w:szCs w:val="24"/>
        </w:rPr>
        <w:t xml:space="preserve">Договор </w:t>
      </w:r>
      <w:r w:rsidR="00027B97" w:rsidRPr="00027B97">
        <w:rPr>
          <w:b/>
          <w:noProof/>
          <w:sz w:val="24"/>
          <w:szCs w:val="24"/>
          <w:lang w:bidi="ar-SA"/>
        </w:rPr>
        <w:t>№__________</w:t>
      </w:r>
    </w:p>
    <w:p w:rsidR="0050625C" w:rsidRPr="00027B97" w:rsidRDefault="0050625C" w:rsidP="00027B97">
      <w:pPr>
        <w:spacing w:after="0" w:line="240" w:lineRule="auto"/>
        <w:ind w:right="-11" w:firstLine="0"/>
        <w:jc w:val="center"/>
        <w:rPr>
          <w:b/>
          <w:sz w:val="24"/>
          <w:szCs w:val="24"/>
        </w:rPr>
      </w:pPr>
    </w:p>
    <w:p w:rsidR="0050625C" w:rsidRPr="00027B97" w:rsidRDefault="009C6B88" w:rsidP="00541925">
      <w:pPr>
        <w:tabs>
          <w:tab w:val="center" w:pos="895"/>
          <w:tab w:val="right" w:pos="7361"/>
        </w:tabs>
        <w:spacing w:after="144" w:line="224" w:lineRule="auto"/>
        <w:ind w:right="0" w:firstLine="0"/>
        <w:rPr>
          <w:b/>
          <w:sz w:val="24"/>
          <w:szCs w:val="24"/>
        </w:rPr>
      </w:pPr>
      <w:r w:rsidRPr="00027B97">
        <w:rPr>
          <w:b/>
          <w:sz w:val="24"/>
          <w:szCs w:val="24"/>
        </w:rPr>
        <w:tab/>
        <w:t>г. Ташкент</w:t>
      </w:r>
      <w:r w:rsidRPr="00027B97">
        <w:rPr>
          <w:b/>
          <w:sz w:val="24"/>
          <w:szCs w:val="24"/>
        </w:rPr>
        <w:tab/>
      </w:r>
      <w:r w:rsidR="00541925" w:rsidRPr="00027B97">
        <w:rPr>
          <w:b/>
          <w:sz w:val="24"/>
          <w:szCs w:val="24"/>
        </w:rPr>
        <w:t xml:space="preserve">                                                                               </w:t>
      </w:r>
      <w:r w:rsidR="00455C74">
        <w:rPr>
          <w:b/>
          <w:sz w:val="24"/>
          <w:szCs w:val="24"/>
        </w:rPr>
        <w:t xml:space="preserve">           от ____ _________2022</w:t>
      </w:r>
      <w:r w:rsidR="00541925" w:rsidRPr="00027B97">
        <w:rPr>
          <w:b/>
          <w:sz w:val="24"/>
          <w:szCs w:val="24"/>
        </w:rPr>
        <w:t xml:space="preserve"> </w:t>
      </w:r>
      <w:r w:rsidRPr="00027B97">
        <w:rPr>
          <w:b/>
          <w:sz w:val="24"/>
          <w:szCs w:val="24"/>
        </w:rPr>
        <w:t>г.</w:t>
      </w:r>
    </w:p>
    <w:p w:rsidR="0050625C" w:rsidRPr="00FD48B8" w:rsidRDefault="009C6B88">
      <w:pPr>
        <w:spacing w:after="126" w:line="231" w:lineRule="auto"/>
        <w:ind w:firstLine="471"/>
        <w:rPr>
          <w:sz w:val="24"/>
          <w:szCs w:val="24"/>
        </w:rPr>
      </w:pPr>
      <w:r w:rsidRPr="00FD48B8">
        <w:rPr>
          <w:sz w:val="24"/>
          <w:szCs w:val="24"/>
        </w:rPr>
        <w:t xml:space="preserve">ГУ Республиканский Специализированный Научно-Практический Медицинский Центр Кардиологии, именуемое в дальнейшем «Заказчик», в лице </w:t>
      </w:r>
      <w:r w:rsidR="00CC6181" w:rsidRPr="00FD48B8">
        <w:rPr>
          <w:sz w:val="24"/>
          <w:szCs w:val="24"/>
        </w:rPr>
        <w:t xml:space="preserve">директора </w:t>
      </w:r>
      <w:proofErr w:type="spellStart"/>
      <w:r w:rsidR="00455C74">
        <w:rPr>
          <w:sz w:val="24"/>
          <w:szCs w:val="24"/>
        </w:rPr>
        <w:t>Фозилов</w:t>
      </w:r>
      <w:proofErr w:type="spellEnd"/>
      <w:r w:rsidR="00455C74">
        <w:rPr>
          <w:sz w:val="24"/>
          <w:szCs w:val="24"/>
        </w:rPr>
        <w:t xml:space="preserve"> Х.Г. </w:t>
      </w:r>
      <w:r w:rsidRPr="00FD48B8">
        <w:rPr>
          <w:sz w:val="24"/>
          <w:szCs w:val="24"/>
        </w:rPr>
        <w:t xml:space="preserve">действующего на основании </w:t>
      </w:r>
      <w:proofErr w:type="spellStart"/>
      <w:r w:rsidRPr="00FD48B8">
        <w:rPr>
          <w:sz w:val="24"/>
          <w:szCs w:val="24"/>
        </w:rPr>
        <w:t>Устава,с</w:t>
      </w:r>
      <w:proofErr w:type="spellEnd"/>
      <w:r w:rsidRPr="00FD48B8">
        <w:rPr>
          <w:sz w:val="24"/>
          <w:szCs w:val="24"/>
        </w:rPr>
        <w:t xml:space="preserve"> одной стороны, и </w:t>
      </w:r>
      <w:r w:rsidR="00797F77">
        <w:rPr>
          <w:sz w:val="24"/>
          <w:szCs w:val="24"/>
        </w:rPr>
        <w:t>_____________________________________________</w:t>
      </w:r>
      <w:r w:rsidR="00D143FC" w:rsidRPr="00FD48B8">
        <w:rPr>
          <w:sz w:val="24"/>
          <w:szCs w:val="24"/>
        </w:rPr>
        <w:t xml:space="preserve"> </w:t>
      </w:r>
      <w:r w:rsidRPr="00FD48B8">
        <w:rPr>
          <w:sz w:val="24"/>
          <w:szCs w:val="24"/>
        </w:rPr>
        <w:t xml:space="preserve">именуемое в дальнейшем «Поставщик», в лице </w:t>
      </w:r>
      <w:r w:rsidR="00D143FC" w:rsidRPr="00FD48B8">
        <w:rPr>
          <w:sz w:val="24"/>
          <w:szCs w:val="24"/>
        </w:rPr>
        <w:t xml:space="preserve">директора </w:t>
      </w:r>
      <w:r w:rsidR="00797F77">
        <w:rPr>
          <w:sz w:val="24"/>
          <w:szCs w:val="24"/>
        </w:rPr>
        <w:t>_________________________</w:t>
      </w:r>
      <w:r w:rsidR="00D143FC" w:rsidRPr="00FD48B8">
        <w:rPr>
          <w:sz w:val="24"/>
          <w:szCs w:val="24"/>
        </w:rPr>
        <w:t xml:space="preserve"> </w:t>
      </w:r>
      <w:r w:rsidRPr="00FD48B8">
        <w:rPr>
          <w:sz w:val="24"/>
          <w:szCs w:val="24"/>
        </w:rPr>
        <w:t>действующего на основании с другой стороны, далее совместно именуемые «Стороны», а по отдельности «Сторон</w:t>
      </w:r>
      <w:r w:rsidR="007E73D5">
        <w:rPr>
          <w:sz w:val="24"/>
          <w:szCs w:val="24"/>
        </w:rPr>
        <w:t>а», заключили настоящий договор_______________________________________________________________</w:t>
      </w:r>
    </w:p>
    <w:p w:rsidR="0050625C" w:rsidRPr="00F82475" w:rsidRDefault="009C6B88">
      <w:pPr>
        <w:tabs>
          <w:tab w:val="center" w:pos="591"/>
          <w:tab w:val="center" w:pos="1908"/>
        </w:tabs>
        <w:spacing w:after="29" w:line="224" w:lineRule="auto"/>
        <w:ind w:right="0" w:firstLine="0"/>
        <w:jc w:val="left"/>
        <w:rPr>
          <w:b/>
          <w:sz w:val="24"/>
          <w:szCs w:val="24"/>
        </w:rPr>
      </w:pPr>
      <w:r w:rsidRPr="00F82475">
        <w:rPr>
          <w:b/>
          <w:sz w:val="24"/>
          <w:szCs w:val="24"/>
        </w:rPr>
        <w:tab/>
      </w:r>
      <w:r w:rsidR="00D143FC" w:rsidRPr="00F82475">
        <w:rPr>
          <w:b/>
          <w:sz w:val="24"/>
          <w:szCs w:val="24"/>
        </w:rPr>
        <w:t xml:space="preserve">1. </w:t>
      </w:r>
      <w:r w:rsidRPr="00F82475">
        <w:rPr>
          <w:b/>
          <w:sz w:val="24"/>
          <w:szCs w:val="24"/>
        </w:rPr>
        <w:t>Предмет Договора</w:t>
      </w:r>
    </w:p>
    <w:p w:rsidR="0050625C" w:rsidRPr="007E73D5" w:rsidRDefault="007E73D5" w:rsidP="007E73D5">
      <w:pPr>
        <w:spacing w:after="0" w:line="240" w:lineRule="auto"/>
        <w:ind w:right="23" w:firstLine="0"/>
        <w:rPr>
          <w:sz w:val="24"/>
          <w:szCs w:val="24"/>
          <w:u w:val="single"/>
        </w:rPr>
      </w:pPr>
      <w:r>
        <w:rPr>
          <w:sz w:val="24"/>
          <w:szCs w:val="24"/>
        </w:rPr>
        <w:t xml:space="preserve">1.1. Поставщик обязуется поставит товар согласно принятого приложения номер 1 к настоящему </w:t>
      </w:r>
      <w:proofErr w:type="gramStart"/>
      <w:r>
        <w:rPr>
          <w:sz w:val="24"/>
          <w:szCs w:val="24"/>
        </w:rPr>
        <w:t>договору ,</w:t>
      </w:r>
      <w:proofErr w:type="gramEnd"/>
      <w:r>
        <w:rPr>
          <w:sz w:val="24"/>
          <w:szCs w:val="24"/>
        </w:rPr>
        <w:t xml:space="preserve"> а Заказчик принять и оплатить</w:t>
      </w:r>
      <w:r>
        <w:rPr>
          <w:sz w:val="24"/>
          <w:szCs w:val="24"/>
          <w:u w:val="single"/>
        </w:rPr>
        <w:t xml:space="preserve"> </w:t>
      </w:r>
      <w:r w:rsidR="009C6B88" w:rsidRPr="00FD48B8">
        <w:rPr>
          <w:sz w:val="24"/>
          <w:szCs w:val="24"/>
        </w:rPr>
        <w:t xml:space="preserve">на условиях, предусмотренных </w:t>
      </w:r>
      <w:r w:rsidR="00D143FC" w:rsidRPr="00FD48B8">
        <w:rPr>
          <w:sz w:val="24"/>
          <w:szCs w:val="24"/>
        </w:rPr>
        <w:t xml:space="preserve">настоящим </w:t>
      </w:r>
      <w:r w:rsidR="009C6B88" w:rsidRPr="00FD48B8">
        <w:rPr>
          <w:sz w:val="24"/>
          <w:szCs w:val="24"/>
        </w:rPr>
        <w:t>Договором</w:t>
      </w:r>
      <w:r w:rsidR="00D143FC" w:rsidRPr="00FD48B8">
        <w:rPr>
          <w:sz w:val="24"/>
          <w:szCs w:val="24"/>
        </w:rPr>
        <w:t>.</w:t>
      </w:r>
    </w:p>
    <w:p w:rsidR="0050625C" w:rsidRPr="00FD48B8" w:rsidRDefault="009C6B88" w:rsidP="00D143FC">
      <w:pPr>
        <w:spacing w:after="5" w:line="224" w:lineRule="auto"/>
        <w:ind w:left="-3" w:right="9" w:firstLine="0"/>
        <w:rPr>
          <w:sz w:val="24"/>
          <w:szCs w:val="24"/>
        </w:rPr>
      </w:pPr>
      <w:r w:rsidRPr="00FD48B8">
        <w:rPr>
          <w:sz w:val="24"/>
          <w:szCs w:val="24"/>
        </w:rPr>
        <w:t>1</w:t>
      </w:r>
      <w:r w:rsidR="00D143FC" w:rsidRPr="00FD48B8">
        <w:rPr>
          <w:sz w:val="24"/>
          <w:szCs w:val="24"/>
        </w:rPr>
        <w:t>.</w:t>
      </w:r>
      <w:r w:rsidR="007E73D5">
        <w:rPr>
          <w:sz w:val="24"/>
          <w:szCs w:val="24"/>
        </w:rPr>
        <w:t xml:space="preserve">2. Поставщик должен поставить </w:t>
      </w:r>
      <w:proofErr w:type="gramStart"/>
      <w:r w:rsidR="007E73D5">
        <w:rPr>
          <w:sz w:val="24"/>
          <w:szCs w:val="24"/>
        </w:rPr>
        <w:t xml:space="preserve">товар </w:t>
      </w:r>
      <w:r w:rsidRPr="00FD48B8">
        <w:rPr>
          <w:sz w:val="24"/>
          <w:szCs w:val="24"/>
        </w:rPr>
        <w:t xml:space="preserve"> надлежащего</w:t>
      </w:r>
      <w:proofErr w:type="gramEnd"/>
      <w:r w:rsidRPr="00FD48B8">
        <w:rPr>
          <w:sz w:val="24"/>
          <w:szCs w:val="24"/>
        </w:rPr>
        <w:t xml:space="preserve"> качества</w:t>
      </w:r>
      <w:r w:rsidR="007E73D5">
        <w:rPr>
          <w:sz w:val="24"/>
          <w:szCs w:val="24"/>
        </w:rPr>
        <w:t xml:space="preserve">, который </w:t>
      </w:r>
      <w:r w:rsidRPr="00FD48B8">
        <w:rPr>
          <w:sz w:val="24"/>
          <w:szCs w:val="24"/>
        </w:rPr>
        <w:t xml:space="preserve"> подтверждается ак</w:t>
      </w:r>
      <w:r w:rsidR="007E73D5">
        <w:rPr>
          <w:sz w:val="24"/>
          <w:szCs w:val="24"/>
        </w:rPr>
        <w:t xml:space="preserve">том приема-сдачи и </w:t>
      </w:r>
      <w:r w:rsidRPr="00FD48B8">
        <w:rPr>
          <w:sz w:val="24"/>
          <w:szCs w:val="24"/>
        </w:rPr>
        <w:t xml:space="preserve"> подписывается уполномоченными представителями</w:t>
      </w:r>
      <w:r w:rsidR="007E73D5">
        <w:rPr>
          <w:sz w:val="24"/>
          <w:szCs w:val="24"/>
        </w:rPr>
        <w:t xml:space="preserve"> Сторон.</w:t>
      </w:r>
    </w:p>
    <w:p w:rsidR="00D143FC" w:rsidRPr="00FD48B8" w:rsidRDefault="009C6B88" w:rsidP="00D143FC">
      <w:pPr>
        <w:spacing w:after="5" w:line="224" w:lineRule="auto"/>
        <w:ind w:right="9" w:firstLine="0"/>
        <w:rPr>
          <w:sz w:val="24"/>
          <w:szCs w:val="24"/>
        </w:rPr>
      </w:pPr>
      <w:r w:rsidRPr="00FD48B8">
        <w:rPr>
          <w:sz w:val="24"/>
          <w:szCs w:val="24"/>
        </w:rPr>
        <w:t>1</w:t>
      </w:r>
      <w:r w:rsidR="007E73D5">
        <w:rPr>
          <w:sz w:val="24"/>
          <w:szCs w:val="24"/>
        </w:rPr>
        <w:t>.3</w:t>
      </w:r>
      <w:r w:rsidR="00D143FC" w:rsidRPr="00FD48B8">
        <w:rPr>
          <w:sz w:val="24"/>
          <w:szCs w:val="24"/>
        </w:rPr>
        <w:t>.</w:t>
      </w:r>
      <w:r w:rsidR="007E73D5">
        <w:rPr>
          <w:sz w:val="24"/>
          <w:szCs w:val="24"/>
        </w:rPr>
        <w:t xml:space="preserve"> Срок поставки товара в течении 7 дней после поступления 30 % предоплаты на расчётный счёт поставщика</w:t>
      </w:r>
      <w:r w:rsidR="00D143FC" w:rsidRPr="00FD48B8">
        <w:rPr>
          <w:sz w:val="24"/>
          <w:szCs w:val="24"/>
        </w:rPr>
        <w:t>.</w:t>
      </w:r>
    </w:p>
    <w:p w:rsidR="0050625C" w:rsidRPr="00FD48B8" w:rsidRDefault="009C6B88" w:rsidP="00D143FC">
      <w:pPr>
        <w:pStyle w:val="a5"/>
        <w:numPr>
          <w:ilvl w:val="0"/>
          <w:numId w:val="5"/>
        </w:numPr>
        <w:spacing w:after="29" w:line="224" w:lineRule="auto"/>
        <w:ind w:left="142" w:right="9" w:hanging="142"/>
        <w:rPr>
          <w:b/>
          <w:sz w:val="24"/>
          <w:szCs w:val="24"/>
        </w:rPr>
      </w:pPr>
      <w:r w:rsidRPr="00FD48B8">
        <w:rPr>
          <w:b/>
          <w:sz w:val="24"/>
          <w:szCs w:val="24"/>
        </w:rPr>
        <w:t>Права и обязанно</w:t>
      </w:r>
      <w:r w:rsidR="00FD48B8">
        <w:rPr>
          <w:b/>
          <w:sz w:val="24"/>
          <w:szCs w:val="24"/>
        </w:rPr>
        <w:t>ст</w:t>
      </w:r>
      <w:r w:rsidRPr="00FD48B8">
        <w:rPr>
          <w:b/>
          <w:sz w:val="24"/>
          <w:szCs w:val="24"/>
        </w:rPr>
        <w:t>и Сторон</w:t>
      </w:r>
    </w:p>
    <w:p w:rsidR="0050625C" w:rsidRPr="00FD48B8" w:rsidRDefault="009C6B88" w:rsidP="00D143FC">
      <w:pPr>
        <w:spacing w:after="29" w:line="224" w:lineRule="auto"/>
        <w:ind w:right="9" w:firstLine="0"/>
        <w:rPr>
          <w:sz w:val="24"/>
          <w:szCs w:val="24"/>
        </w:rPr>
      </w:pPr>
      <w:r w:rsidRPr="00FD48B8">
        <w:rPr>
          <w:sz w:val="24"/>
          <w:szCs w:val="24"/>
        </w:rPr>
        <w:t>2.1. Поставщик обязан:</w:t>
      </w:r>
    </w:p>
    <w:p w:rsidR="0050625C" w:rsidRPr="00FD48B8" w:rsidRDefault="00D143FC" w:rsidP="00D143FC">
      <w:pPr>
        <w:spacing w:after="4" w:line="224" w:lineRule="auto"/>
        <w:ind w:left="-3" w:right="0" w:firstLine="0"/>
        <w:jc w:val="left"/>
        <w:rPr>
          <w:sz w:val="24"/>
          <w:szCs w:val="24"/>
        </w:rPr>
      </w:pPr>
      <w:r w:rsidRPr="00FD48B8">
        <w:rPr>
          <w:noProof/>
          <w:sz w:val="24"/>
          <w:szCs w:val="24"/>
          <w:lang w:bidi="ar-SA"/>
        </w:rPr>
        <w:t>2.</w:t>
      </w:r>
      <w:r w:rsidR="009C6B88" w:rsidRPr="00FD48B8">
        <w:rPr>
          <w:sz w:val="24"/>
          <w:szCs w:val="24"/>
        </w:rPr>
        <w:t>1</w:t>
      </w:r>
      <w:r w:rsidRPr="00FD48B8">
        <w:rPr>
          <w:sz w:val="24"/>
          <w:szCs w:val="24"/>
        </w:rPr>
        <w:t>.</w:t>
      </w:r>
      <w:r w:rsidR="009C6B88" w:rsidRPr="00FD48B8">
        <w:rPr>
          <w:sz w:val="24"/>
          <w:szCs w:val="24"/>
        </w:rPr>
        <w:t xml:space="preserve"> </w:t>
      </w:r>
      <w:r w:rsidR="007E73D5">
        <w:rPr>
          <w:sz w:val="24"/>
          <w:szCs w:val="24"/>
        </w:rPr>
        <w:t xml:space="preserve">Поставить </w:t>
      </w:r>
      <w:proofErr w:type="gramStart"/>
      <w:r w:rsidR="007E73D5">
        <w:rPr>
          <w:sz w:val="24"/>
          <w:szCs w:val="24"/>
        </w:rPr>
        <w:t xml:space="preserve">товар </w:t>
      </w:r>
      <w:r w:rsidR="009C6B88" w:rsidRPr="00FD48B8">
        <w:rPr>
          <w:sz w:val="24"/>
          <w:szCs w:val="24"/>
        </w:rPr>
        <w:t xml:space="preserve"> строго</w:t>
      </w:r>
      <w:proofErr w:type="gramEnd"/>
      <w:r w:rsidR="009C6B88" w:rsidRPr="00FD48B8">
        <w:rPr>
          <w:sz w:val="24"/>
          <w:szCs w:val="24"/>
        </w:rPr>
        <w:t xml:space="preserve"> в соответствии с </w:t>
      </w:r>
      <w:r w:rsidR="007E73D5">
        <w:rPr>
          <w:sz w:val="24"/>
          <w:szCs w:val="24"/>
        </w:rPr>
        <w:t>приложением к настоящему договору.</w:t>
      </w:r>
    </w:p>
    <w:p w:rsidR="0050625C" w:rsidRPr="00FD48B8" w:rsidRDefault="009C6B88" w:rsidP="00D143FC">
      <w:pPr>
        <w:spacing w:after="49" w:line="224" w:lineRule="auto"/>
        <w:ind w:left="-3" w:right="0" w:firstLine="0"/>
        <w:jc w:val="left"/>
        <w:rPr>
          <w:sz w:val="24"/>
          <w:szCs w:val="24"/>
        </w:rPr>
      </w:pPr>
      <w:r w:rsidRPr="00FD48B8">
        <w:rPr>
          <w:sz w:val="24"/>
          <w:szCs w:val="24"/>
        </w:rPr>
        <w:t>2.1</w:t>
      </w:r>
      <w:r w:rsidR="00D143FC" w:rsidRPr="00FD48B8">
        <w:rPr>
          <w:sz w:val="24"/>
          <w:szCs w:val="24"/>
        </w:rPr>
        <w:t>.2</w:t>
      </w:r>
      <w:r w:rsidRPr="00FD48B8">
        <w:rPr>
          <w:sz w:val="24"/>
          <w:szCs w:val="24"/>
        </w:rPr>
        <w:t xml:space="preserve">. </w:t>
      </w:r>
      <w:r w:rsidR="007E73D5">
        <w:rPr>
          <w:sz w:val="24"/>
          <w:szCs w:val="24"/>
        </w:rPr>
        <w:t>Товар должен соответствовать качеству, заданном техническим условием и количеству.</w:t>
      </w:r>
    </w:p>
    <w:p w:rsidR="0050625C" w:rsidRPr="00FD48B8" w:rsidRDefault="00FD48B8" w:rsidP="007E73D5">
      <w:pPr>
        <w:spacing w:after="4" w:line="224" w:lineRule="auto"/>
        <w:ind w:left="-3" w:right="0" w:firstLine="0"/>
        <w:jc w:val="left"/>
        <w:rPr>
          <w:sz w:val="24"/>
          <w:szCs w:val="24"/>
        </w:rPr>
      </w:pPr>
      <w:r>
        <w:rPr>
          <w:sz w:val="24"/>
          <w:szCs w:val="24"/>
        </w:rPr>
        <w:t>2.1</w:t>
      </w:r>
      <w:r w:rsidR="00D143FC" w:rsidRPr="00FD48B8">
        <w:rPr>
          <w:sz w:val="24"/>
          <w:szCs w:val="24"/>
        </w:rPr>
        <w:t>.</w:t>
      </w:r>
      <w:r>
        <w:rPr>
          <w:sz w:val="24"/>
          <w:szCs w:val="24"/>
        </w:rPr>
        <w:t>3</w:t>
      </w:r>
      <w:r w:rsidR="009C6B88" w:rsidRPr="00FD48B8">
        <w:rPr>
          <w:sz w:val="24"/>
          <w:szCs w:val="24"/>
        </w:rPr>
        <w:t>.</w:t>
      </w:r>
      <w:r w:rsidR="007E73D5">
        <w:rPr>
          <w:sz w:val="24"/>
          <w:szCs w:val="24"/>
        </w:rPr>
        <w:t xml:space="preserve"> Поставщик не может в </w:t>
      </w:r>
      <w:proofErr w:type="spellStart"/>
      <w:r w:rsidR="007E73D5">
        <w:rPr>
          <w:sz w:val="24"/>
          <w:szCs w:val="24"/>
        </w:rPr>
        <w:t>односторонным</w:t>
      </w:r>
      <w:proofErr w:type="spellEnd"/>
      <w:r w:rsidR="007E73D5">
        <w:rPr>
          <w:sz w:val="24"/>
          <w:szCs w:val="24"/>
        </w:rPr>
        <w:t xml:space="preserve"> порядке изменить условия настоящего договора.</w:t>
      </w:r>
    </w:p>
    <w:p w:rsidR="007E73D5" w:rsidRDefault="007E73D5" w:rsidP="00FD48B8">
      <w:pPr>
        <w:spacing w:after="5" w:line="248" w:lineRule="auto"/>
        <w:ind w:right="9"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0625C" w:rsidRPr="00FD48B8" w:rsidRDefault="009C6B88" w:rsidP="00FD48B8">
      <w:pPr>
        <w:spacing w:after="5" w:line="248" w:lineRule="auto"/>
        <w:ind w:right="9" w:firstLine="0"/>
        <w:rPr>
          <w:sz w:val="24"/>
          <w:szCs w:val="24"/>
        </w:rPr>
      </w:pPr>
      <w:r w:rsidRPr="00FD48B8">
        <w:rPr>
          <w:sz w:val="24"/>
          <w:szCs w:val="24"/>
        </w:rPr>
        <w:t>2</w:t>
      </w:r>
      <w:r w:rsidR="00FD48B8">
        <w:rPr>
          <w:sz w:val="24"/>
          <w:szCs w:val="24"/>
        </w:rPr>
        <w:t>.</w:t>
      </w:r>
      <w:r w:rsidRPr="00FD48B8">
        <w:rPr>
          <w:sz w:val="24"/>
          <w:szCs w:val="24"/>
        </w:rPr>
        <w:t>3. Заказчик обязан:</w:t>
      </w:r>
    </w:p>
    <w:p w:rsidR="0050625C" w:rsidRPr="00FD48B8" w:rsidRDefault="009C6B88" w:rsidP="00FD48B8">
      <w:pPr>
        <w:spacing w:after="5" w:line="248" w:lineRule="auto"/>
        <w:ind w:left="-3" w:right="9" w:firstLine="0"/>
        <w:rPr>
          <w:sz w:val="24"/>
          <w:szCs w:val="24"/>
        </w:rPr>
      </w:pPr>
      <w:r w:rsidRPr="00FD48B8">
        <w:rPr>
          <w:sz w:val="24"/>
          <w:szCs w:val="24"/>
        </w:rPr>
        <w:t xml:space="preserve">2.3.1 </w:t>
      </w:r>
      <w:proofErr w:type="gramStart"/>
      <w:r w:rsidR="008B5C10">
        <w:rPr>
          <w:sz w:val="24"/>
          <w:szCs w:val="24"/>
        </w:rPr>
        <w:t>При получения</w:t>
      </w:r>
      <w:proofErr w:type="gramEnd"/>
      <w:r w:rsidR="008B5C10">
        <w:rPr>
          <w:sz w:val="24"/>
          <w:szCs w:val="24"/>
        </w:rPr>
        <w:t xml:space="preserve"> товара по месту своего нахождения пересчитать его, проверить по качеству </w:t>
      </w:r>
      <w:proofErr w:type="spellStart"/>
      <w:r w:rsidR="008B5C10">
        <w:rPr>
          <w:sz w:val="24"/>
          <w:szCs w:val="24"/>
        </w:rPr>
        <w:t>соответсвия</w:t>
      </w:r>
      <w:proofErr w:type="spellEnd"/>
      <w:r w:rsidR="008B5C10">
        <w:rPr>
          <w:sz w:val="24"/>
          <w:szCs w:val="24"/>
        </w:rPr>
        <w:t xml:space="preserve"> техническом характеристикам и количеству.</w:t>
      </w:r>
    </w:p>
    <w:p w:rsidR="0050625C" w:rsidRDefault="00F82475" w:rsidP="008B5C10">
      <w:pPr>
        <w:ind w:left="-3" w:right="9" w:firstLine="0"/>
        <w:rPr>
          <w:sz w:val="24"/>
          <w:szCs w:val="24"/>
        </w:rPr>
      </w:pPr>
      <w:r>
        <w:rPr>
          <w:sz w:val="24"/>
          <w:szCs w:val="24"/>
        </w:rPr>
        <w:t>2.3.2.</w:t>
      </w:r>
      <w:r w:rsidR="009C6B88" w:rsidRPr="00FD48B8">
        <w:rPr>
          <w:sz w:val="24"/>
          <w:szCs w:val="24"/>
        </w:rPr>
        <w:t xml:space="preserve"> в течение 5 (пяти) рабочих дней с даты получения рассмотреть представленный Поставщиком Акт приема-сдачи </w:t>
      </w:r>
      <w:r w:rsidR="008B5C10">
        <w:rPr>
          <w:sz w:val="24"/>
          <w:szCs w:val="24"/>
        </w:rPr>
        <w:t>товаров и подписать его.</w:t>
      </w:r>
    </w:p>
    <w:p w:rsidR="008B5C10" w:rsidRPr="00FD48B8" w:rsidRDefault="008B5C10" w:rsidP="008B5C10">
      <w:pPr>
        <w:ind w:left="-3" w:right="9"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0625C" w:rsidRPr="00FD48B8" w:rsidRDefault="0050625C">
      <w:pPr>
        <w:spacing w:line="259" w:lineRule="auto"/>
        <w:ind w:left="10" w:right="153" w:hanging="10"/>
        <w:jc w:val="right"/>
        <w:rPr>
          <w:sz w:val="24"/>
          <w:szCs w:val="24"/>
        </w:rPr>
      </w:pPr>
    </w:p>
    <w:p w:rsidR="0050625C" w:rsidRPr="00F82475" w:rsidRDefault="009C6B88" w:rsidP="00F82475">
      <w:pPr>
        <w:spacing w:after="0" w:line="265" w:lineRule="auto"/>
        <w:ind w:right="471" w:firstLine="0"/>
        <w:rPr>
          <w:b/>
          <w:sz w:val="24"/>
          <w:szCs w:val="24"/>
        </w:rPr>
      </w:pPr>
      <w:r w:rsidRPr="00F82475">
        <w:rPr>
          <w:b/>
          <w:sz w:val="24"/>
          <w:szCs w:val="24"/>
        </w:rPr>
        <w:t>3.</w:t>
      </w:r>
      <w:r w:rsidR="008B5C10">
        <w:rPr>
          <w:b/>
          <w:sz w:val="24"/>
          <w:szCs w:val="24"/>
        </w:rPr>
        <w:t xml:space="preserve"> </w:t>
      </w:r>
      <w:proofErr w:type="spellStart"/>
      <w:proofErr w:type="gramStart"/>
      <w:r w:rsidR="008B5C10">
        <w:rPr>
          <w:b/>
          <w:sz w:val="24"/>
          <w:szCs w:val="24"/>
        </w:rPr>
        <w:t>Оющая</w:t>
      </w:r>
      <w:proofErr w:type="spellEnd"/>
      <w:r w:rsidR="008B5C10">
        <w:rPr>
          <w:b/>
          <w:sz w:val="24"/>
          <w:szCs w:val="24"/>
        </w:rPr>
        <w:t xml:space="preserve">  с</w:t>
      </w:r>
      <w:r w:rsidRPr="00F82475">
        <w:rPr>
          <w:b/>
          <w:sz w:val="24"/>
          <w:szCs w:val="24"/>
        </w:rPr>
        <w:t>тоимость</w:t>
      </w:r>
      <w:proofErr w:type="gramEnd"/>
      <w:r w:rsidRPr="00F82475">
        <w:rPr>
          <w:b/>
          <w:sz w:val="24"/>
          <w:szCs w:val="24"/>
        </w:rPr>
        <w:t xml:space="preserve"> и порядок расчетов</w:t>
      </w:r>
    </w:p>
    <w:p w:rsidR="0050625C" w:rsidRPr="00FD48B8" w:rsidRDefault="009C6B88" w:rsidP="00F82475">
      <w:pPr>
        <w:spacing w:after="49"/>
        <w:ind w:left="-3" w:right="9" w:firstLine="0"/>
        <w:rPr>
          <w:sz w:val="24"/>
          <w:szCs w:val="24"/>
        </w:rPr>
      </w:pPr>
      <w:r w:rsidRPr="00FD48B8">
        <w:rPr>
          <w:sz w:val="24"/>
          <w:szCs w:val="24"/>
        </w:rPr>
        <w:t>3</w:t>
      </w:r>
      <w:r w:rsidR="00F82475">
        <w:rPr>
          <w:sz w:val="24"/>
          <w:szCs w:val="24"/>
        </w:rPr>
        <w:t>.1</w:t>
      </w:r>
      <w:r w:rsidR="008B5C10">
        <w:rPr>
          <w:sz w:val="24"/>
          <w:szCs w:val="24"/>
        </w:rPr>
        <w:t xml:space="preserve">. Общая </w:t>
      </w:r>
      <w:proofErr w:type="gramStart"/>
      <w:r w:rsidR="008B5C10">
        <w:rPr>
          <w:sz w:val="24"/>
          <w:szCs w:val="24"/>
        </w:rPr>
        <w:t xml:space="preserve">стоимость </w:t>
      </w:r>
      <w:r w:rsidRPr="00FD48B8">
        <w:rPr>
          <w:sz w:val="24"/>
          <w:szCs w:val="24"/>
        </w:rPr>
        <w:t xml:space="preserve"> по</w:t>
      </w:r>
      <w:proofErr w:type="gramEnd"/>
      <w:r w:rsidRPr="00FD48B8">
        <w:rPr>
          <w:sz w:val="24"/>
          <w:szCs w:val="24"/>
        </w:rPr>
        <w:t xml:space="preserve"> Договору составляет </w:t>
      </w:r>
      <w:r w:rsidR="00455C74">
        <w:rPr>
          <w:b/>
          <w:noProof/>
          <w:color w:val="FF0000"/>
          <w:sz w:val="24"/>
          <w:szCs w:val="24"/>
          <w:lang w:bidi="ar-SA"/>
        </w:rPr>
        <w:t>…….. сум</w:t>
      </w:r>
      <w:r w:rsidRPr="006A658A">
        <w:rPr>
          <w:color w:val="FF0000"/>
          <w:sz w:val="24"/>
          <w:szCs w:val="24"/>
        </w:rPr>
        <w:t xml:space="preserve"> </w:t>
      </w:r>
      <w:r w:rsidR="008B5C10">
        <w:rPr>
          <w:sz w:val="24"/>
          <w:szCs w:val="24"/>
        </w:rPr>
        <w:t xml:space="preserve">(   </w:t>
      </w:r>
      <w:r w:rsidRPr="00FD48B8">
        <w:rPr>
          <w:sz w:val="24"/>
          <w:szCs w:val="24"/>
        </w:rPr>
        <w:t xml:space="preserve">). </w:t>
      </w:r>
    </w:p>
    <w:p w:rsidR="0050625C" w:rsidRPr="00FD48B8" w:rsidRDefault="00F82475" w:rsidP="00F82475">
      <w:pPr>
        <w:ind w:left="-3" w:right="9" w:firstLine="0"/>
        <w:rPr>
          <w:sz w:val="24"/>
          <w:szCs w:val="24"/>
        </w:rPr>
      </w:pPr>
      <w:r>
        <w:rPr>
          <w:sz w:val="24"/>
          <w:szCs w:val="24"/>
        </w:rPr>
        <w:t>3.2.</w:t>
      </w:r>
      <w:r w:rsidR="009C6B88" w:rsidRPr="00FD48B8">
        <w:rPr>
          <w:sz w:val="24"/>
          <w:szCs w:val="24"/>
        </w:rPr>
        <w:t xml:space="preserve"> Необходимые документы, предшествующие оплате: подписанный уполномоченными представителями Сторон </w:t>
      </w:r>
      <w:r w:rsidR="008B5C10">
        <w:rPr>
          <w:sz w:val="24"/>
          <w:szCs w:val="24"/>
        </w:rPr>
        <w:t>акт приема-</w:t>
      </w:r>
      <w:proofErr w:type="gramStart"/>
      <w:r w:rsidR="008B5C10">
        <w:rPr>
          <w:sz w:val="24"/>
          <w:szCs w:val="24"/>
        </w:rPr>
        <w:t xml:space="preserve">сдачи </w:t>
      </w:r>
      <w:r w:rsidR="009C6B88" w:rsidRPr="00FD48B8">
        <w:rPr>
          <w:sz w:val="24"/>
          <w:szCs w:val="24"/>
        </w:rPr>
        <w:t>,</w:t>
      </w:r>
      <w:proofErr w:type="gramEnd"/>
      <w:r w:rsidR="009C6B88" w:rsidRPr="00FD48B8">
        <w:rPr>
          <w:sz w:val="24"/>
          <w:szCs w:val="24"/>
        </w:rPr>
        <w:t xml:space="preserve"> счет</w:t>
      </w:r>
      <w:r>
        <w:rPr>
          <w:sz w:val="24"/>
          <w:szCs w:val="24"/>
        </w:rPr>
        <w:t>-</w:t>
      </w:r>
      <w:r w:rsidR="009C6B88" w:rsidRPr="00FD48B8">
        <w:rPr>
          <w:sz w:val="24"/>
          <w:szCs w:val="24"/>
        </w:rPr>
        <w:t>фактура.</w:t>
      </w:r>
    </w:p>
    <w:p w:rsidR="0050625C" w:rsidRPr="00FD48B8" w:rsidRDefault="009C6B88" w:rsidP="00F82475">
      <w:pPr>
        <w:ind w:left="-3" w:right="9" w:firstLine="0"/>
        <w:rPr>
          <w:sz w:val="24"/>
          <w:szCs w:val="24"/>
        </w:rPr>
      </w:pPr>
      <w:r w:rsidRPr="00FD48B8">
        <w:rPr>
          <w:sz w:val="24"/>
          <w:szCs w:val="24"/>
        </w:rPr>
        <w:t>3</w:t>
      </w:r>
      <w:r w:rsidR="00F82475">
        <w:rPr>
          <w:sz w:val="24"/>
          <w:szCs w:val="24"/>
        </w:rPr>
        <w:t>.</w:t>
      </w:r>
      <w:r w:rsidRPr="00FD48B8">
        <w:rPr>
          <w:sz w:val="24"/>
          <w:szCs w:val="24"/>
        </w:rPr>
        <w:t>3</w:t>
      </w:r>
      <w:r w:rsidR="00F82475">
        <w:rPr>
          <w:sz w:val="24"/>
          <w:szCs w:val="24"/>
        </w:rPr>
        <w:t>.</w:t>
      </w:r>
      <w:r w:rsidR="008B5C10">
        <w:rPr>
          <w:sz w:val="24"/>
          <w:szCs w:val="24"/>
        </w:rPr>
        <w:t xml:space="preserve"> Оплата за поставленный </w:t>
      </w:r>
      <w:proofErr w:type="gramStart"/>
      <w:r w:rsidR="008B5C10">
        <w:rPr>
          <w:sz w:val="24"/>
          <w:szCs w:val="24"/>
        </w:rPr>
        <w:t xml:space="preserve">товар </w:t>
      </w:r>
      <w:r w:rsidRPr="00FD48B8">
        <w:rPr>
          <w:sz w:val="24"/>
          <w:szCs w:val="24"/>
        </w:rPr>
        <w:t xml:space="preserve"> производится</w:t>
      </w:r>
      <w:proofErr w:type="gramEnd"/>
      <w:r w:rsidRPr="00FD48B8">
        <w:rPr>
          <w:sz w:val="24"/>
          <w:szCs w:val="24"/>
        </w:rPr>
        <w:t xml:space="preserve"> безналичным расчетом путем перечисления денежных средств на расчетный счет Поставщика по фак</w:t>
      </w:r>
      <w:r w:rsidR="00F82475">
        <w:rPr>
          <w:sz w:val="24"/>
          <w:szCs w:val="24"/>
        </w:rPr>
        <w:t>т</w:t>
      </w:r>
      <w:r w:rsidR="008B5C10">
        <w:rPr>
          <w:sz w:val="24"/>
          <w:szCs w:val="24"/>
        </w:rPr>
        <w:t xml:space="preserve">у поставки товара </w:t>
      </w:r>
      <w:r w:rsidRPr="00FD48B8">
        <w:rPr>
          <w:sz w:val="24"/>
          <w:szCs w:val="24"/>
        </w:rPr>
        <w:t xml:space="preserve"> в течение 10 (десять) рабочих дней с момента подписания Сторонами а</w:t>
      </w:r>
      <w:r w:rsidR="008B5C10">
        <w:rPr>
          <w:sz w:val="24"/>
          <w:szCs w:val="24"/>
        </w:rPr>
        <w:t>кта приема-сдачи товара</w:t>
      </w:r>
      <w:r w:rsidRPr="00FD48B8">
        <w:rPr>
          <w:sz w:val="24"/>
          <w:szCs w:val="24"/>
        </w:rPr>
        <w:t xml:space="preserve"> и выставления Поставщиком счета-фактуры.</w:t>
      </w:r>
    </w:p>
    <w:p w:rsidR="0050625C" w:rsidRPr="00FD48B8" w:rsidRDefault="009C6B88" w:rsidP="00F82475">
      <w:pPr>
        <w:spacing w:after="249"/>
        <w:ind w:left="-3" w:right="9" w:firstLine="0"/>
        <w:rPr>
          <w:sz w:val="24"/>
          <w:szCs w:val="24"/>
        </w:rPr>
      </w:pPr>
      <w:r w:rsidRPr="00FD48B8">
        <w:rPr>
          <w:sz w:val="24"/>
          <w:szCs w:val="24"/>
        </w:rPr>
        <w:t>3</w:t>
      </w:r>
      <w:r w:rsidR="00F82475">
        <w:rPr>
          <w:sz w:val="24"/>
          <w:szCs w:val="24"/>
        </w:rPr>
        <w:t>.</w:t>
      </w:r>
      <w:r w:rsidRPr="00FD48B8">
        <w:rPr>
          <w:sz w:val="24"/>
          <w:szCs w:val="24"/>
        </w:rPr>
        <w:t>4. Несвоевременное представление Поставщиком акта приема-сдачи и счета</w:t>
      </w:r>
      <w:r w:rsidR="00F82475">
        <w:rPr>
          <w:sz w:val="24"/>
          <w:szCs w:val="24"/>
        </w:rPr>
        <w:t>-</w:t>
      </w:r>
      <w:r w:rsidRPr="00FD48B8">
        <w:rPr>
          <w:sz w:val="24"/>
          <w:szCs w:val="24"/>
        </w:rPr>
        <w:t>фактуры</w:t>
      </w:r>
      <w:r w:rsidR="00F82475">
        <w:rPr>
          <w:sz w:val="24"/>
          <w:szCs w:val="24"/>
        </w:rPr>
        <w:t xml:space="preserve"> </w:t>
      </w:r>
      <w:r w:rsidRPr="00FD48B8">
        <w:rPr>
          <w:sz w:val="24"/>
          <w:szCs w:val="24"/>
        </w:rPr>
        <w:t>освобождае</w:t>
      </w:r>
      <w:r w:rsidR="00F82475">
        <w:rPr>
          <w:sz w:val="24"/>
          <w:szCs w:val="24"/>
        </w:rPr>
        <w:t>т</w:t>
      </w:r>
      <w:r w:rsidRPr="00FD48B8">
        <w:rPr>
          <w:sz w:val="24"/>
          <w:szCs w:val="24"/>
        </w:rPr>
        <w:t xml:space="preserve"> Заказчика от ответственности за несвоевременную оплату по Договору</w:t>
      </w:r>
      <w:r w:rsidRPr="00FD48B8">
        <w:rPr>
          <w:noProof/>
          <w:sz w:val="24"/>
          <w:szCs w:val="24"/>
          <w:lang w:bidi="ar-SA"/>
        </w:rPr>
        <w:drawing>
          <wp:inline distT="0" distB="0" distL="0" distR="0" wp14:anchorId="727AC0AA" wp14:editId="6A3E3709">
            <wp:extent cx="7478" cy="22432"/>
            <wp:effectExtent l="0" t="0" r="0" b="0"/>
            <wp:docPr id="7052" name="Picture 7052"/>
            <wp:cNvGraphicFramePr/>
            <a:graphic xmlns:a="http://schemas.openxmlformats.org/drawingml/2006/main">
              <a:graphicData uri="http://schemas.openxmlformats.org/drawingml/2006/picture">
                <pic:pic xmlns:pic="http://schemas.openxmlformats.org/drawingml/2006/picture">
                  <pic:nvPicPr>
                    <pic:cNvPr id="7052" name="Picture 7052"/>
                    <pic:cNvPicPr/>
                  </pic:nvPicPr>
                  <pic:blipFill>
                    <a:blip r:embed="rId5"/>
                    <a:stretch>
                      <a:fillRect/>
                    </a:stretch>
                  </pic:blipFill>
                  <pic:spPr>
                    <a:xfrm>
                      <a:off x="0" y="0"/>
                      <a:ext cx="7478" cy="22432"/>
                    </a:xfrm>
                    <a:prstGeom prst="rect">
                      <a:avLst/>
                    </a:prstGeom>
                  </pic:spPr>
                </pic:pic>
              </a:graphicData>
            </a:graphic>
          </wp:inline>
        </w:drawing>
      </w:r>
    </w:p>
    <w:p w:rsidR="0050625C" w:rsidRPr="00292AB3" w:rsidRDefault="008B5C10" w:rsidP="00F82475">
      <w:pPr>
        <w:spacing w:after="0" w:line="265" w:lineRule="auto"/>
        <w:ind w:right="0" w:firstLine="0"/>
        <w:rPr>
          <w:b/>
          <w:sz w:val="24"/>
          <w:szCs w:val="24"/>
        </w:rPr>
      </w:pPr>
      <w:r>
        <w:rPr>
          <w:b/>
          <w:sz w:val="24"/>
          <w:szCs w:val="24"/>
        </w:rPr>
        <w:t>4. Порядок сдачи-приема товара</w:t>
      </w:r>
    </w:p>
    <w:p w:rsidR="0050625C" w:rsidRPr="00FD48B8" w:rsidRDefault="009C6B88" w:rsidP="00F82475">
      <w:pPr>
        <w:spacing w:after="5" w:line="248" w:lineRule="auto"/>
        <w:ind w:left="-3" w:right="9" w:firstLine="0"/>
        <w:rPr>
          <w:sz w:val="24"/>
          <w:szCs w:val="24"/>
        </w:rPr>
      </w:pPr>
      <w:r w:rsidRPr="00FD48B8">
        <w:rPr>
          <w:sz w:val="24"/>
          <w:szCs w:val="24"/>
        </w:rPr>
        <w:t>4</w:t>
      </w:r>
      <w:r w:rsidR="00F82475">
        <w:rPr>
          <w:sz w:val="24"/>
          <w:szCs w:val="24"/>
        </w:rPr>
        <w:t>.</w:t>
      </w:r>
      <w:r w:rsidRPr="00FD48B8">
        <w:rPr>
          <w:sz w:val="24"/>
          <w:szCs w:val="24"/>
        </w:rPr>
        <w:t>1</w:t>
      </w:r>
      <w:r w:rsidR="00F82475">
        <w:rPr>
          <w:sz w:val="24"/>
          <w:szCs w:val="24"/>
        </w:rPr>
        <w:t>.</w:t>
      </w:r>
      <w:r w:rsidR="008B5C10">
        <w:rPr>
          <w:sz w:val="24"/>
          <w:szCs w:val="24"/>
        </w:rPr>
        <w:t xml:space="preserve"> После поставки </w:t>
      </w:r>
      <w:proofErr w:type="gramStart"/>
      <w:r w:rsidR="008B5C10">
        <w:rPr>
          <w:sz w:val="24"/>
          <w:szCs w:val="24"/>
        </w:rPr>
        <w:t xml:space="preserve">товара </w:t>
      </w:r>
      <w:r w:rsidRPr="00FD48B8">
        <w:rPr>
          <w:sz w:val="24"/>
          <w:szCs w:val="24"/>
        </w:rPr>
        <w:t xml:space="preserve"> Поставщик</w:t>
      </w:r>
      <w:proofErr w:type="gramEnd"/>
      <w:r w:rsidRPr="00FD48B8">
        <w:rPr>
          <w:sz w:val="24"/>
          <w:szCs w:val="24"/>
        </w:rPr>
        <w:t xml:space="preserve"> представляет Заказчи</w:t>
      </w:r>
      <w:r w:rsidR="008B5C10">
        <w:rPr>
          <w:sz w:val="24"/>
          <w:szCs w:val="24"/>
        </w:rPr>
        <w:t>ку в двух экземплярах счёт фактуру.</w:t>
      </w:r>
    </w:p>
    <w:p w:rsidR="0050625C" w:rsidRDefault="009C6B88" w:rsidP="008B5C10">
      <w:pPr>
        <w:ind w:left="-3" w:right="9" w:firstLine="0"/>
        <w:rPr>
          <w:sz w:val="24"/>
          <w:szCs w:val="24"/>
        </w:rPr>
      </w:pPr>
      <w:r w:rsidRPr="00FD48B8">
        <w:rPr>
          <w:sz w:val="24"/>
          <w:szCs w:val="24"/>
        </w:rPr>
        <w:t>4</w:t>
      </w:r>
      <w:r w:rsidR="00292AB3">
        <w:rPr>
          <w:sz w:val="24"/>
          <w:szCs w:val="24"/>
        </w:rPr>
        <w:t>.</w:t>
      </w:r>
      <w:r w:rsidRPr="00FD48B8">
        <w:rPr>
          <w:sz w:val="24"/>
          <w:szCs w:val="24"/>
        </w:rPr>
        <w:t>3</w:t>
      </w:r>
      <w:r w:rsidR="00292AB3">
        <w:rPr>
          <w:sz w:val="24"/>
          <w:szCs w:val="24"/>
        </w:rPr>
        <w:t>.</w:t>
      </w:r>
      <w:r w:rsidRPr="00FD48B8">
        <w:rPr>
          <w:sz w:val="24"/>
          <w:szCs w:val="24"/>
        </w:rPr>
        <w:t xml:space="preserve"> В случае мотивированного </w:t>
      </w:r>
      <w:r w:rsidR="00292AB3">
        <w:rPr>
          <w:sz w:val="24"/>
          <w:szCs w:val="24"/>
        </w:rPr>
        <w:t>от</w:t>
      </w:r>
      <w:r w:rsidRPr="00FD48B8">
        <w:rPr>
          <w:sz w:val="24"/>
          <w:szCs w:val="24"/>
        </w:rPr>
        <w:t xml:space="preserve">каза Заказчика от приема результатов услуг Сторонами </w:t>
      </w:r>
    </w:p>
    <w:p w:rsidR="008B5C10" w:rsidRDefault="008B5C10" w:rsidP="008B5C10">
      <w:pPr>
        <w:ind w:left="-3" w:right="9" w:firstLine="0"/>
        <w:rPr>
          <w:sz w:val="24"/>
          <w:szCs w:val="24"/>
        </w:rPr>
      </w:pPr>
    </w:p>
    <w:p w:rsidR="008B5C10" w:rsidRDefault="008B5C10" w:rsidP="008B5C10">
      <w:pPr>
        <w:ind w:left="-3" w:right="9" w:firstLine="0"/>
        <w:rPr>
          <w:sz w:val="24"/>
          <w:szCs w:val="24"/>
        </w:rPr>
      </w:pPr>
    </w:p>
    <w:p w:rsidR="008B5C10" w:rsidRPr="00FD48B8" w:rsidRDefault="008B5C10" w:rsidP="008B5C10">
      <w:pPr>
        <w:ind w:left="-3" w:right="9" w:firstLine="0"/>
        <w:rPr>
          <w:sz w:val="24"/>
          <w:szCs w:val="24"/>
        </w:rPr>
      </w:pPr>
    </w:p>
    <w:p w:rsidR="0050625C" w:rsidRPr="00292AB3" w:rsidRDefault="009C6B88" w:rsidP="00292AB3">
      <w:pPr>
        <w:spacing w:after="5" w:line="248" w:lineRule="auto"/>
        <w:ind w:right="9" w:firstLine="0"/>
        <w:rPr>
          <w:b/>
          <w:sz w:val="24"/>
          <w:szCs w:val="24"/>
        </w:rPr>
      </w:pPr>
      <w:r w:rsidRPr="00292AB3">
        <w:rPr>
          <w:b/>
          <w:sz w:val="24"/>
          <w:szCs w:val="24"/>
        </w:rPr>
        <w:lastRenderedPageBreak/>
        <w:t>5. Конфиденциально</w:t>
      </w:r>
      <w:r w:rsidR="00292AB3">
        <w:rPr>
          <w:b/>
          <w:sz w:val="24"/>
          <w:szCs w:val="24"/>
        </w:rPr>
        <w:t>ст</w:t>
      </w:r>
      <w:r w:rsidRPr="00292AB3">
        <w:rPr>
          <w:b/>
          <w:sz w:val="24"/>
          <w:szCs w:val="24"/>
        </w:rPr>
        <w:t>ь и разглашение информации</w:t>
      </w:r>
    </w:p>
    <w:p w:rsidR="0050625C" w:rsidRPr="00FD48B8" w:rsidRDefault="00292AB3" w:rsidP="00292AB3">
      <w:pPr>
        <w:ind w:left="-3" w:right="9" w:firstLine="0"/>
        <w:rPr>
          <w:sz w:val="24"/>
          <w:szCs w:val="24"/>
        </w:rPr>
      </w:pPr>
      <w:r>
        <w:rPr>
          <w:noProof/>
          <w:sz w:val="24"/>
          <w:szCs w:val="24"/>
          <w:lang w:bidi="ar-SA"/>
        </w:rPr>
        <w:t xml:space="preserve">5.1. </w:t>
      </w:r>
      <w:r w:rsidR="009C6B88" w:rsidRPr="00FD48B8">
        <w:rPr>
          <w:sz w:val="24"/>
          <w:szCs w:val="24"/>
        </w:rPr>
        <w:t>Конфиденциальной информацией является вся документация и любая информация, передаваемая Сторонами друг другу по Договору, включая коммерческую, контрактную, финансовую и другую информацию,</w:t>
      </w:r>
    </w:p>
    <w:p w:rsidR="0050625C" w:rsidRPr="00FD48B8" w:rsidRDefault="009C6B88">
      <w:pPr>
        <w:ind w:left="-3" w:right="9"/>
        <w:rPr>
          <w:sz w:val="24"/>
          <w:szCs w:val="24"/>
        </w:rPr>
      </w:pPr>
      <w:r w:rsidRPr="00FD48B8">
        <w:rPr>
          <w:sz w:val="24"/>
          <w:szCs w:val="24"/>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50625C" w:rsidRPr="00FD48B8" w:rsidRDefault="00292AB3" w:rsidP="00292AB3">
      <w:pPr>
        <w:spacing w:after="5" w:line="248" w:lineRule="auto"/>
        <w:ind w:left="-3" w:right="9" w:firstLine="0"/>
        <w:rPr>
          <w:sz w:val="24"/>
          <w:szCs w:val="24"/>
        </w:rPr>
      </w:pPr>
      <w:r>
        <w:rPr>
          <w:noProof/>
          <w:sz w:val="24"/>
          <w:szCs w:val="24"/>
          <w:lang w:bidi="ar-SA"/>
        </w:rPr>
        <w:t xml:space="preserve">5.1.1. </w:t>
      </w:r>
      <w:r w:rsidR="009C6B88" w:rsidRPr="00FD48B8">
        <w:rPr>
          <w:sz w:val="24"/>
          <w:szCs w:val="24"/>
        </w:rPr>
        <w:t>своим связанным сторонам, служащим и другим тре</w:t>
      </w:r>
      <w:r>
        <w:rPr>
          <w:sz w:val="24"/>
          <w:szCs w:val="24"/>
        </w:rPr>
        <w:t>т</w:t>
      </w:r>
      <w:r w:rsidR="009C6B88" w:rsidRPr="00FD48B8">
        <w:rPr>
          <w:sz w:val="24"/>
          <w:szCs w:val="24"/>
        </w:rPr>
        <w:t>ьим лицам, занятым оказанием услуг в рамках Договора, или достижения целей, предусмотренных Договором.</w:t>
      </w:r>
    </w:p>
    <w:p w:rsidR="00292AB3" w:rsidRDefault="009C6B88">
      <w:pPr>
        <w:ind w:left="-3" w:right="9"/>
        <w:rPr>
          <w:sz w:val="24"/>
          <w:szCs w:val="24"/>
        </w:rPr>
      </w:pPr>
      <w:r w:rsidRPr="00FD48B8">
        <w:rPr>
          <w:sz w:val="24"/>
          <w:szCs w:val="24"/>
        </w:rPr>
        <w:t>При этом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оказания Услуг по Договору всеми лицами (полу</w:t>
      </w:r>
      <w:r w:rsidR="00292AB3">
        <w:rPr>
          <w:sz w:val="24"/>
          <w:szCs w:val="24"/>
        </w:rPr>
        <w:t>ч</w:t>
      </w:r>
      <w:r w:rsidRPr="00FD48B8">
        <w:rPr>
          <w:sz w:val="24"/>
          <w:szCs w:val="24"/>
        </w:rPr>
        <w:t>ателями) Конфиденциальной информации по Договору;</w:t>
      </w:r>
    </w:p>
    <w:p w:rsidR="0050625C" w:rsidRPr="00FD48B8" w:rsidRDefault="00292AB3" w:rsidP="00292AB3">
      <w:pPr>
        <w:ind w:left="-3" w:right="9" w:firstLine="0"/>
        <w:rPr>
          <w:sz w:val="24"/>
          <w:szCs w:val="24"/>
        </w:rPr>
      </w:pPr>
      <w:r>
        <w:rPr>
          <w:sz w:val="24"/>
          <w:szCs w:val="24"/>
        </w:rPr>
        <w:t>5.1.2. с</w:t>
      </w:r>
      <w:r w:rsidR="009C6B88" w:rsidRPr="00FD48B8">
        <w:rPr>
          <w:sz w:val="24"/>
          <w:szCs w:val="24"/>
        </w:rPr>
        <w:t>оответствующему уполномоченному органу, имеющему законные основания требовать разглашения Конфиденциальной информации по Договору,</w:t>
      </w:r>
    </w:p>
    <w:p w:rsidR="0050625C" w:rsidRPr="00FD48B8" w:rsidRDefault="009C6B88" w:rsidP="00292AB3">
      <w:pPr>
        <w:ind w:left="-3" w:right="9"/>
        <w:rPr>
          <w:sz w:val="24"/>
          <w:szCs w:val="24"/>
        </w:rPr>
      </w:pPr>
      <w:r w:rsidRPr="00FD48B8">
        <w:rPr>
          <w:sz w:val="24"/>
          <w:szCs w:val="24"/>
        </w:rPr>
        <w:t>При этом,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w:t>
      </w:r>
      <w:r w:rsidR="00292AB3">
        <w:rPr>
          <w:sz w:val="24"/>
          <w:szCs w:val="24"/>
        </w:rPr>
        <w:t xml:space="preserve"> </w:t>
      </w:r>
      <w:r w:rsidRPr="00FD48B8">
        <w:rPr>
          <w:sz w:val="24"/>
          <w:szCs w:val="24"/>
        </w:rPr>
        <w:t>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p>
    <w:p w:rsidR="0050625C" w:rsidRPr="00FD48B8" w:rsidRDefault="009C6B88" w:rsidP="00292AB3">
      <w:pPr>
        <w:ind w:right="9" w:firstLine="0"/>
        <w:rPr>
          <w:sz w:val="24"/>
          <w:szCs w:val="24"/>
        </w:rPr>
      </w:pPr>
      <w:r w:rsidRPr="00FD48B8">
        <w:rPr>
          <w:sz w:val="24"/>
          <w:szCs w:val="24"/>
        </w:rPr>
        <w:t>5</w:t>
      </w:r>
      <w:r w:rsidR="00292AB3">
        <w:rPr>
          <w:sz w:val="24"/>
          <w:szCs w:val="24"/>
        </w:rPr>
        <w:t>.</w:t>
      </w:r>
      <w:r w:rsidRPr="00FD48B8">
        <w:rPr>
          <w:sz w:val="24"/>
          <w:szCs w:val="24"/>
        </w:rPr>
        <w:t>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w:t>
      </w:r>
    </w:p>
    <w:p w:rsidR="0050625C" w:rsidRPr="00FD48B8" w:rsidRDefault="009C6B88" w:rsidP="00292AB3">
      <w:pPr>
        <w:spacing w:after="215"/>
        <w:ind w:left="-3" w:right="9" w:firstLine="0"/>
        <w:rPr>
          <w:sz w:val="24"/>
          <w:szCs w:val="24"/>
        </w:rPr>
      </w:pPr>
      <w:r w:rsidRPr="00FD48B8">
        <w:rPr>
          <w:sz w:val="24"/>
          <w:szCs w:val="24"/>
        </w:rPr>
        <w:t>5</w:t>
      </w:r>
      <w:r w:rsidR="00292AB3">
        <w:rPr>
          <w:sz w:val="24"/>
          <w:szCs w:val="24"/>
        </w:rPr>
        <w:t>.</w:t>
      </w:r>
      <w:r w:rsidRPr="00FD48B8">
        <w:rPr>
          <w:sz w:val="24"/>
          <w:szCs w:val="24"/>
        </w:rPr>
        <w:t>3</w:t>
      </w:r>
      <w:r w:rsidR="00292AB3">
        <w:rPr>
          <w:sz w:val="24"/>
          <w:szCs w:val="24"/>
        </w:rPr>
        <w:t>.</w:t>
      </w:r>
      <w:r w:rsidRPr="00FD48B8">
        <w:rPr>
          <w:sz w:val="24"/>
          <w:szCs w:val="24"/>
        </w:rPr>
        <w:t xml:space="preserve"> Стороны вправе заключить отдельное Соглашение о конфиденциальности, которое будет являться неотъемлемой частью Договора,</w:t>
      </w:r>
    </w:p>
    <w:p w:rsidR="0050625C" w:rsidRPr="00292AB3" w:rsidRDefault="009C6B88" w:rsidP="00292AB3">
      <w:pPr>
        <w:numPr>
          <w:ilvl w:val="0"/>
          <w:numId w:val="2"/>
        </w:numPr>
        <w:spacing w:after="0" w:line="265" w:lineRule="auto"/>
        <w:ind w:left="142" w:right="459" w:hanging="188"/>
        <w:jc w:val="left"/>
        <w:rPr>
          <w:b/>
          <w:sz w:val="24"/>
          <w:szCs w:val="24"/>
        </w:rPr>
      </w:pPr>
      <w:r w:rsidRPr="00292AB3">
        <w:rPr>
          <w:b/>
          <w:sz w:val="24"/>
          <w:szCs w:val="24"/>
        </w:rPr>
        <w:t>Ответственность Сторон</w:t>
      </w:r>
    </w:p>
    <w:p w:rsidR="00AE0C97" w:rsidRPr="00AE0C97" w:rsidRDefault="00AE0C97" w:rsidP="00AE0C97">
      <w:pPr>
        <w:ind w:right="-1" w:firstLine="0"/>
        <w:rPr>
          <w:sz w:val="24"/>
          <w:szCs w:val="24"/>
        </w:rPr>
      </w:pPr>
      <w:r>
        <w:rPr>
          <w:b/>
          <w:sz w:val="24"/>
          <w:szCs w:val="24"/>
        </w:rPr>
        <w:t>6</w:t>
      </w:r>
      <w:r w:rsidRPr="00AE0C97">
        <w:rPr>
          <w:b/>
          <w:sz w:val="24"/>
          <w:szCs w:val="24"/>
        </w:rPr>
        <w:t>.1.</w:t>
      </w:r>
      <w:r w:rsidRPr="00AE0C97">
        <w:rPr>
          <w:sz w:val="24"/>
          <w:szCs w:val="24"/>
        </w:rPr>
        <w:t xml:space="preserve"> Ответственность сторон за невыполнение условия договора или не надлежащего его выполнения регулируется действующим законодательством Республики Узбекистан.</w:t>
      </w:r>
    </w:p>
    <w:p w:rsidR="00AE0C97" w:rsidRPr="00AE0C97" w:rsidRDefault="00AE0C97" w:rsidP="00AE0C97">
      <w:pPr>
        <w:ind w:right="-1" w:firstLine="0"/>
        <w:rPr>
          <w:sz w:val="24"/>
          <w:szCs w:val="24"/>
        </w:rPr>
      </w:pPr>
      <w:r>
        <w:rPr>
          <w:b/>
          <w:sz w:val="24"/>
          <w:szCs w:val="24"/>
        </w:rPr>
        <w:t>6</w:t>
      </w:r>
      <w:r w:rsidRPr="00AE0C97">
        <w:rPr>
          <w:b/>
          <w:sz w:val="24"/>
          <w:szCs w:val="24"/>
        </w:rPr>
        <w:t>.2</w:t>
      </w:r>
      <w:r w:rsidRPr="00AE0C97">
        <w:rPr>
          <w:sz w:val="24"/>
          <w:szCs w:val="24"/>
        </w:rPr>
        <w:t>. Выплата неустойки (пени, штрафа) не освобождает Сторону от выполнения обязательств по Договору.</w:t>
      </w:r>
    </w:p>
    <w:p w:rsidR="00AE0C97" w:rsidRPr="00AE0C97" w:rsidRDefault="00AE0C97" w:rsidP="00AE0C97">
      <w:pPr>
        <w:ind w:right="-1" w:firstLine="0"/>
        <w:rPr>
          <w:sz w:val="24"/>
          <w:szCs w:val="24"/>
        </w:rPr>
      </w:pPr>
      <w:r>
        <w:rPr>
          <w:b/>
          <w:sz w:val="24"/>
          <w:szCs w:val="24"/>
        </w:rPr>
        <w:t>6</w:t>
      </w:r>
      <w:r w:rsidRPr="00AE0C97">
        <w:rPr>
          <w:b/>
          <w:sz w:val="24"/>
          <w:szCs w:val="24"/>
        </w:rPr>
        <w:t>.3.</w:t>
      </w:r>
      <w:r w:rsidRPr="00AE0C97">
        <w:rPr>
          <w:sz w:val="24"/>
          <w:szCs w:val="24"/>
        </w:rPr>
        <w:t xml:space="preserve"> Поставщик не несет ответственности за порчу и потери, связанные с несоблюдением норм эксплуатации, транспортировки или хранения Продукции, возникшие после ее поставки.</w:t>
      </w:r>
    </w:p>
    <w:p w:rsidR="00AE0C97" w:rsidRPr="00AE0C97" w:rsidRDefault="00AE0C97" w:rsidP="00AE0C97">
      <w:pPr>
        <w:ind w:right="-1" w:firstLine="0"/>
        <w:rPr>
          <w:sz w:val="24"/>
          <w:szCs w:val="24"/>
        </w:rPr>
      </w:pPr>
      <w:r>
        <w:rPr>
          <w:b/>
          <w:sz w:val="24"/>
          <w:szCs w:val="24"/>
        </w:rPr>
        <w:t>6</w:t>
      </w:r>
      <w:r w:rsidRPr="00AE0C97">
        <w:rPr>
          <w:b/>
          <w:sz w:val="24"/>
          <w:szCs w:val="24"/>
        </w:rPr>
        <w:t>.4</w:t>
      </w:r>
      <w:r w:rsidRPr="00AE0C97">
        <w:rPr>
          <w:sz w:val="24"/>
          <w:szCs w:val="24"/>
        </w:rPr>
        <w:t>. За несвоевременный вывоз Продукции после уведомления Поставщиком о готовности Продукции к отгрузке, Покупатель уплачивает Поставщику штраф в размере 5% от стоимости, не вывезенной в срок Продукции, по требованию Поставщика.</w:t>
      </w:r>
    </w:p>
    <w:p w:rsidR="00AE0C97" w:rsidRDefault="00AE0C97" w:rsidP="00AE0C97">
      <w:pPr>
        <w:ind w:right="-1" w:firstLine="0"/>
        <w:rPr>
          <w:sz w:val="24"/>
          <w:szCs w:val="24"/>
        </w:rPr>
      </w:pPr>
      <w:r>
        <w:rPr>
          <w:b/>
          <w:sz w:val="24"/>
          <w:szCs w:val="24"/>
        </w:rPr>
        <w:t>6</w:t>
      </w:r>
      <w:r w:rsidRPr="00AE0C97">
        <w:rPr>
          <w:b/>
          <w:sz w:val="24"/>
          <w:szCs w:val="24"/>
        </w:rPr>
        <w:t>.5.</w:t>
      </w:r>
      <w:r w:rsidRPr="00AE0C97">
        <w:rPr>
          <w:sz w:val="24"/>
          <w:szCs w:val="24"/>
        </w:rPr>
        <w:t xml:space="preserve"> В случае отказа Поставщика от выполнения условий Договора, после выполнения Поставщиком действий, указанных в пункте </w:t>
      </w:r>
      <w:proofErr w:type="gramStart"/>
      <w:r w:rsidRPr="00AE0C97">
        <w:rPr>
          <w:sz w:val="24"/>
          <w:szCs w:val="24"/>
        </w:rPr>
        <w:t>2.1.-</w:t>
      </w:r>
      <w:proofErr w:type="gramEnd"/>
      <w:r w:rsidRPr="00AE0C97">
        <w:rPr>
          <w:sz w:val="24"/>
          <w:szCs w:val="24"/>
        </w:rPr>
        <w:t>2.4 Договора, Покупатель возмещает всю сумму затрат Поставщика, согласно предъявленным счетам.</w:t>
      </w:r>
    </w:p>
    <w:p w:rsidR="00AE0C97" w:rsidRPr="00AE0C97" w:rsidRDefault="00AE0C97" w:rsidP="00AE0C97">
      <w:pPr>
        <w:ind w:right="-1" w:firstLine="0"/>
        <w:rPr>
          <w:sz w:val="24"/>
          <w:szCs w:val="24"/>
        </w:rPr>
      </w:pPr>
      <w:bookmarkStart w:id="0" w:name="_GoBack"/>
      <w:bookmarkEnd w:id="0"/>
    </w:p>
    <w:p w:rsidR="0050625C" w:rsidRPr="00292AB3" w:rsidRDefault="009C6B88" w:rsidP="00AE0C97">
      <w:pPr>
        <w:spacing w:after="0" w:line="265" w:lineRule="auto"/>
        <w:ind w:right="459" w:firstLine="0"/>
        <w:jc w:val="left"/>
        <w:rPr>
          <w:b/>
          <w:sz w:val="24"/>
          <w:szCs w:val="24"/>
        </w:rPr>
      </w:pPr>
      <w:r w:rsidRPr="00292AB3">
        <w:rPr>
          <w:b/>
          <w:sz w:val="24"/>
          <w:szCs w:val="24"/>
        </w:rPr>
        <w:t>Обстоятельства непреодолимой силы</w:t>
      </w:r>
    </w:p>
    <w:p w:rsidR="0050625C" w:rsidRPr="00FD48B8" w:rsidRDefault="009C6B88" w:rsidP="00292AB3">
      <w:pPr>
        <w:ind w:left="-3" w:right="9" w:firstLine="0"/>
        <w:rPr>
          <w:sz w:val="24"/>
          <w:szCs w:val="24"/>
        </w:rPr>
      </w:pPr>
      <w:r w:rsidRPr="00FD48B8">
        <w:rPr>
          <w:sz w:val="24"/>
          <w:szCs w:val="24"/>
        </w:rPr>
        <w:t>7.1</w:t>
      </w:r>
      <w:r w:rsidR="00292AB3">
        <w:rPr>
          <w:sz w:val="24"/>
          <w:szCs w:val="24"/>
        </w:rPr>
        <w:t>.</w:t>
      </w:r>
      <w:r w:rsidRPr="00FD48B8">
        <w:rPr>
          <w:sz w:val="24"/>
          <w:szCs w:val="24"/>
        </w:rPr>
        <w:t xml:space="preserve"> 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Заказчик вправе отказаться от дальнейшего исполнения Договора. При этом Стороны должны произвести взаимные расчеты.</w:t>
      </w:r>
    </w:p>
    <w:p w:rsidR="0050625C" w:rsidRPr="00FD48B8" w:rsidRDefault="009C6B88" w:rsidP="00292AB3">
      <w:pPr>
        <w:spacing w:after="43"/>
        <w:ind w:left="-3" w:right="9" w:firstLine="0"/>
        <w:rPr>
          <w:sz w:val="24"/>
          <w:szCs w:val="24"/>
        </w:rPr>
      </w:pPr>
      <w:r w:rsidRPr="00FD48B8">
        <w:rPr>
          <w:sz w:val="24"/>
          <w:szCs w:val="24"/>
        </w:rPr>
        <w:t>7.2</w:t>
      </w:r>
      <w:r w:rsidR="00292AB3">
        <w:rPr>
          <w:sz w:val="24"/>
          <w:szCs w:val="24"/>
        </w:rPr>
        <w:t>.</w:t>
      </w:r>
      <w:r w:rsidRPr="00FD48B8">
        <w:rPr>
          <w:sz w:val="24"/>
          <w:szCs w:val="24"/>
        </w:rPr>
        <w:t xml:space="preserve"> 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предоставить соответствующий документ компетентного государственного органа Республики Узбекистан.</w:t>
      </w:r>
    </w:p>
    <w:p w:rsidR="0050625C" w:rsidRPr="00FD48B8" w:rsidRDefault="009C6B88" w:rsidP="00541925">
      <w:pPr>
        <w:ind w:left="-3" w:right="9" w:firstLine="0"/>
        <w:rPr>
          <w:sz w:val="24"/>
          <w:szCs w:val="24"/>
        </w:rPr>
      </w:pPr>
      <w:r w:rsidRPr="00FD48B8">
        <w:rPr>
          <w:sz w:val="24"/>
          <w:szCs w:val="24"/>
        </w:rPr>
        <w:lastRenderedPageBreak/>
        <w:t>7</w:t>
      </w:r>
      <w:r w:rsidR="00541925">
        <w:rPr>
          <w:sz w:val="24"/>
          <w:szCs w:val="24"/>
        </w:rPr>
        <w:t>.</w:t>
      </w:r>
      <w:r w:rsidRPr="00FD48B8">
        <w:rPr>
          <w:sz w:val="24"/>
          <w:szCs w:val="24"/>
        </w:rPr>
        <w:t>3</w:t>
      </w:r>
      <w:r w:rsidR="00541925">
        <w:rPr>
          <w:sz w:val="24"/>
          <w:szCs w:val="24"/>
        </w:rPr>
        <w:t>.</w:t>
      </w:r>
      <w:r w:rsidRPr="00FD48B8">
        <w:rPr>
          <w:sz w:val="24"/>
          <w:szCs w:val="24"/>
        </w:rPr>
        <w:t xml:space="preserve"> Если от Заказчика не поступает иных письменных инструкций, Поставщик продолжае</w:t>
      </w:r>
      <w:r w:rsidR="00541925">
        <w:rPr>
          <w:sz w:val="24"/>
          <w:szCs w:val="24"/>
        </w:rPr>
        <w:t>т</w:t>
      </w:r>
      <w:r w:rsidRPr="00FD48B8">
        <w:rPr>
          <w:sz w:val="24"/>
          <w:szCs w:val="24"/>
        </w:rPr>
        <w:t xml:space="preserve"> исполнять свои обязательства по Договору, насколько это целесообразно, и ведет поиск альтернативных способов исполнения Договора, не зависящих от форс</w:t>
      </w:r>
      <w:r w:rsidR="00541925">
        <w:rPr>
          <w:sz w:val="24"/>
          <w:szCs w:val="24"/>
        </w:rPr>
        <w:t>-</w:t>
      </w:r>
      <w:r w:rsidRPr="00FD48B8">
        <w:rPr>
          <w:sz w:val="24"/>
          <w:szCs w:val="24"/>
        </w:rPr>
        <w:t>мажорных обстоятельств.</w:t>
      </w:r>
    </w:p>
    <w:p w:rsidR="0050625C" w:rsidRDefault="009C6B88" w:rsidP="00541925">
      <w:pPr>
        <w:ind w:left="-3" w:right="9" w:firstLine="0"/>
        <w:rPr>
          <w:sz w:val="24"/>
          <w:szCs w:val="24"/>
        </w:rPr>
      </w:pPr>
      <w:r w:rsidRPr="00FD48B8">
        <w:rPr>
          <w:sz w:val="24"/>
          <w:szCs w:val="24"/>
        </w:rPr>
        <w:t>7.4. 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p>
    <w:p w:rsidR="00541925" w:rsidRPr="00FD48B8" w:rsidRDefault="00541925" w:rsidP="00541925">
      <w:pPr>
        <w:ind w:left="-3" w:right="9" w:firstLine="0"/>
        <w:rPr>
          <w:sz w:val="24"/>
          <w:szCs w:val="24"/>
        </w:rPr>
      </w:pPr>
    </w:p>
    <w:p w:rsidR="0050625C" w:rsidRPr="00541925" w:rsidRDefault="009C6B88" w:rsidP="00541925">
      <w:pPr>
        <w:pStyle w:val="a5"/>
        <w:numPr>
          <w:ilvl w:val="0"/>
          <w:numId w:val="2"/>
        </w:numPr>
        <w:spacing w:after="5" w:line="248" w:lineRule="auto"/>
        <w:ind w:left="0" w:right="459" w:firstLine="0"/>
        <w:jc w:val="left"/>
        <w:rPr>
          <w:b/>
          <w:sz w:val="24"/>
          <w:szCs w:val="24"/>
        </w:rPr>
      </w:pPr>
      <w:r w:rsidRPr="00541925">
        <w:rPr>
          <w:b/>
          <w:sz w:val="24"/>
          <w:szCs w:val="24"/>
        </w:rPr>
        <w:t>Применимое право и порядок рассмотрения споров</w:t>
      </w:r>
    </w:p>
    <w:p w:rsidR="0050625C" w:rsidRPr="00FD48B8" w:rsidRDefault="00541925" w:rsidP="00541925">
      <w:pPr>
        <w:ind w:left="-3" w:right="9" w:firstLine="0"/>
        <w:rPr>
          <w:sz w:val="24"/>
          <w:szCs w:val="24"/>
        </w:rPr>
      </w:pPr>
      <w:r>
        <w:rPr>
          <w:sz w:val="24"/>
          <w:szCs w:val="24"/>
        </w:rPr>
        <w:t>8.1.</w:t>
      </w:r>
      <w:r w:rsidR="009C6B88" w:rsidRPr="00FD48B8">
        <w:rPr>
          <w:sz w:val="24"/>
          <w:szCs w:val="24"/>
        </w:rPr>
        <w:t xml:space="preserve"> Действительность, толкование и исполнение Договора регулируются законодательством Республики Узбекистан</w:t>
      </w:r>
    </w:p>
    <w:p w:rsidR="0050625C" w:rsidRPr="00FD48B8" w:rsidRDefault="009C6B88" w:rsidP="00541925">
      <w:pPr>
        <w:ind w:left="-3" w:right="9" w:firstLine="0"/>
        <w:rPr>
          <w:sz w:val="24"/>
          <w:szCs w:val="24"/>
        </w:rPr>
      </w:pPr>
      <w:r w:rsidRPr="00FD48B8">
        <w:rPr>
          <w:sz w:val="24"/>
          <w:szCs w:val="24"/>
        </w:rPr>
        <w:t>8</w:t>
      </w:r>
      <w:r w:rsidR="00541925">
        <w:rPr>
          <w:sz w:val="24"/>
          <w:szCs w:val="24"/>
        </w:rPr>
        <w:t>.</w:t>
      </w:r>
      <w:r w:rsidRPr="00FD48B8">
        <w:rPr>
          <w:sz w:val="24"/>
          <w:szCs w:val="24"/>
        </w:rPr>
        <w:t>2</w:t>
      </w:r>
      <w:r w:rsidR="00541925">
        <w:rPr>
          <w:sz w:val="24"/>
          <w:szCs w:val="24"/>
        </w:rPr>
        <w:t>.</w:t>
      </w:r>
      <w:r w:rsidRPr="00FD48B8">
        <w:rPr>
          <w:sz w:val="24"/>
          <w:szCs w:val="24"/>
        </w:rPr>
        <w:t xml:space="preserve"> В случае возникновения споров по Договору, Стороны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50625C" w:rsidRPr="00FD48B8" w:rsidRDefault="009C6B88" w:rsidP="00541925">
      <w:pPr>
        <w:numPr>
          <w:ilvl w:val="1"/>
          <w:numId w:val="2"/>
        </w:numPr>
        <w:ind w:left="0" w:right="9" w:firstLine="0"/>
        <w:rPr>
          <w:sz w:val="24"/>
          <w:szCs w:val="24"/>
        </w:rPr>
      </w:pPr>
      <w:r w:rsidRPr="00FD48B8">
        <w:rPr>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Узбекистан.</w:t>
      </w:r>
    </w:p>
    <w:p w:rsidR="0050625C" w:rsidRPr="00FD48B8" w:rsidRDefault="009C6B88" w:rsidP="00541925">
      <w:pPr>
        <w:spacing w:after="203"/>
        <w:ind w:left="-3" w:right="9" w:firstLine="0"/>
        <w:rPr>
          <w:sz w:val="24"/>
          <w:szCs w:val="24"/>
        </w:rPr>
      </w:pPr>
      <w:r w:rsidRPr="00FD48B8">
        <w:rPr>
          <w:sz w:val="24"/>
          <w:szCs w:val="24"/>
        </w:rPr>
        <w:t>8.4</w:t>
      </w:r>
      <w:r w:rsidR="00541925">
        <w:rPr>
          <w:sz w:val="24"/>
          <w:szCs w:val="24"/>
        </w:rPr>
        <w:t>.</w:t>
      </w:r>
      <w:r w:rsidRPr="00FD48B8">
        <w:rPr>
          <w:sz w:val="24"/>
          <w:szCs w:val="24"/>
        </w:rPr>
        <w:t xml:space="preserve"> Во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Узбекистан.</w:t>
      </w:r>
    </w:p>
    <w:p w:rsidR="0050625C" w:rsidRPr="00541925" w:rsidRDefault="009C6B88" w:rsidP="00541925">
      <w:pPr>
        <w:pStyle w:val="1"/>
        <w:ind w:left="142" w:hanging="188"/>
        <w:rPr>
          <w:b/>
          <w:sz w:val="24"/>
          <w:szCs w:val="24"/>
        </w:rPr>
      </w:pPr>
      <w:r w:rsidRPr="00541925">
        <w:rPr>
          <w:b/>
          <w:sz w:val="24"/>
          <w:szCs w:val="24"/>
        </w:rPr>
        <w:t>Срок Действия и пор</w:t>
      </w:r>
      <w:r w:rsidR="00541925">
        <w:rPr>
          <w:b/>
          <w:sz w:val="24"/>
          <w:szCs w:val="24"/>
        </w:rPr>
        <w:t>яд</w:t>
      </w:r>
      <w:r w:rsidRPr="00541925">
        <w:rPr>
          <w:b/>
          <w:sz w:val="24"/>
          <w:szCs w:val="24"/>
        </w:rPr>
        <w:t>ок расторжения Договора</w:t>
      </w:r>
    </w:p>
    <w:p w:rsidR="0050625C" w:rsidRPr="00FD48B8" w:rsidRDefault="00541925" w:rsidP="00541925">
      <w:pPr>
        <w:spacing w:after="5" w:line="248" w:lineRule="auto"/>
        <w:ind w:left="-3" w:right="9" w:firstLine="0"/>
        <w:rPr>
          <w:sz w:val="24"/>
          <w:szCs w:val="24"/>
        </w:rPr>
      </w:pPr>
      <w:r>
        <w:rPr>
          <w:sz w:val="24"/>
          <w:szCs w:val="24"/>
        </w:rPr>
        <w:t>9.1.</w:t>
      </w:r>
      <w:r w:rsidR="009C6B88" w:rsidRPr="00FD48B8">
        <w:rPr>
          <w:sz w:val="24"/>
          <w:szCs w:val="24"/>
        </w:rPr>
        <w:t xml:space="preserve"> Договор вступает в силу в день его подписания Сторонами и действует до </w:t>
      </w:r>
      <w:r>
        <w:rPr>
          <w:sz w:val="24"/>
          <w:szCs w:val="24"/>
        </w:rPr>
        <w:t>0</w:t>
      </w:r>
      <w:r w:rsidR="009C6B88" w:rsidRPr="00FD48B8">
        <w:rPr>
          <w:sz w:val="24"/>
          <w:szCs w:val="24"/>
        </w:rPr>
        <w:t xml:space="preserve">1 </w:t>
      </w:r>
      <w:r>
        <w:rPr>
          <w:sz w:val="24"/>
          <w:szCs w:val="24"/>
        </w:rPr>
        <w:t>марта</w:t>
      </w:r>
      <w:r w:rsidR="009C6B88" w:rsidRPr="00FD48B8">
        <w:rPr>
          <w:sz w:val="24"/>
          <w:szCs w:val="24"/>
        </w:rPr>
        <w:t xml:space="preserve"> 20</w:t>
      </w:r>
      <w:r>
        <w:rPr>
          <w:sz w:val="24"/>
          <w:szCs w:val="24"/>
        </w:rPr>
        <w:t>22</w:t>
      </w:r>
      <w:r w:rsidR="009C6B88" w:rsidRPr="00FD48B8">
        <w:rPr>
          <w:sz w:val="24"/>
          <w:szCs w:val="24"/>
        </w:rPr>
        <w:t xml:space="preserve"> года,</w:t>
      </w:r>
    </w:p>
    <w:p w:rsidR="0050625C" w:rsidRPr="00FD48B8" w:rsidRDefault="009C6B88" w:rsidP="00541925">
      <w:pPr>
        <w:spacing w:after="240"/>
        <w:ind w:left="-3" w:right="9" w:firstLine="0"/>
        <w:rPr>
          <w:sz w:val="24"/>
          <w:szCs w:val="24"/>
        </w:rPr>
      </w:pPr>
      <w:r w:rsidRPr="00FD48B8">
        <w:rPr>
          <w:sz w:val="24"/>
          <w:szCs w:val="24"/>
        </w:rPr>
        <w:t>9,2. Положение о конфиденциальности, указанное в разделе 5 Договора, действует бессрочно, независимо от оснований прекращения (окончания срока действия) Договора,</w:t>
      </w:r>
    </w:p>
    <w:p w:rsidR="0050625C" w:rsidRPr="00FD48B8" w:rsidRDefault="009C6B88" w:rsidP="00541925">
      <w:pPr>
        <w:numPr>
          <w:ilvl w:val="0"/>
          <w:numId w:val="3"/>
        </w:numPr>
        <w:spacing w:after="144" w:line="265" w:lineRule="auto"/>
        <w:ind w:left="284" w:hanging="283"/>
        <w:jc w:val="left"/>
        <w:rPr>
          <w:sz w:val="24"/>
          <w:szCs w:val="24"/>
        </w:rPr>
      </w:pPr>
      <w:r w:rsidRPr="00FD48B8">
        <w:rPr>
          <w:sz w:val="24"/>
          <w:szCs w:val="24"/>
        </w:rPr>
        <w:t>Заключительные условия</w:t>
      </w:r>
    </w:p>
    <w:p w:rsidR="0050625C" w:rsidRPr="00FD48B8" w:rsidRDefault="009C6B88" w:rsidP="00541925">
      <w:pPr>
        <w:spacing w:line="259" w:lineRule="auto"/>
        <w:ind w:left="10" w:right="9" w:hanging="10"/>
        <w:rPr>
          <w:sz w:val="24"/>
          <w:szCs w:val="24"/>
        </w:rPr>
      </w:pPr>
      <w:r w:rsidRPr="00FD48B8">
        <w:rPr>
          <w:sz w:val="24"/>
          <w:szCs w:val="24"/>
        </w:rPr>
        <w:t>10</w:t>
      </w:r>
      <w:r w:rsidR="00541925">
        <w:rPr>
          <w:sz w:val="24"/>
          <w:szCs w:val="24"/>
        </w:rPr>
        <w:t>.</w:t>
      </w:r>
      <w:r w:rsidRPr="00FD48B8">
        <w:rPr>
          <w:sz w:val="24"/>
          <w:szCs w:val="24"/>
        </w:rPr>
        <w:t>1</w:t>
      </w:r>
      <w:r w:rsidR="00541925">
        <w:rPr>
          <w:sz w:val="24"/>
          <w:szCs w:val="24"/>
        </w:rPr>
        <w:t>.</w:t>
      </w:r>
      <w:r w:rsidRPr="00FD48B8">
        <w:rPr>
          <w:sz w:val="24"/>
          <w:szCs w:val="24"/>
        </w:rPr>
        <w:t xml:space="preserve"> Никакие отклонения или изменения (Услуги, предоставляемые Поставщиком и</w:t>
      </w:r>
      <w:r w:rsidR="00541925">
        <w:rPr>
          <w:sz w:val="24"/>
          <w:szCs w:val="24"/>
        </w:rPr>
        <w:t xml:space="preserve"> </w:t>
      </w:r>
      <w:r w:rsidRPr="00FD48B8">
        <w:rPr>
          <w:sz w:val="24"/>
          <w:szCs w:val="24"/>
        </w:rPr>
        <w:t>т.д.) в документы Договора не допускаются, за исключением пис</w:t>
      </w:r>
      <w:r w:rsidR="00541925">
        <w:rPr>
          <w:sz w:val="24"/>
          <w:szCs w:val="24"/>
        </w:rPr>
        <w:t>ь</w:t>
      </w:r>
      <w:r w:rsidRPr="00FD48B8">
        <w:rPr>
          <w:sz w:val="24"/>
          <w:szCs w:val="24"/>
        </w:rPr>
        <w:t>менных изменений, подписанных обеими сторонами.</w:t>
      </w:r>
    </w:p>
    <w:p w:rsidR="0050625C" w:rsidRPr="00FD48B8" w:rsidRDefault="00541925" w:rsidP="00541925">
      <w:pPr>
        <w:ind w:left="-3" w:right="9" w:firstLine="0"/>
        <w:rPr>
          <w:sz w:val="24"/>
          <w:szCs w:val="24"/>
        </w:rPr>
      </w:pPr>
      <w:r>
        <w:rPr>
          <w:noProof/>
          <w:sz w:val="24"/>
          <w:szCs w:val="24"/>
          <w:lang w:bidi="ar-SA"/>
        </w:rPr>
        <w:t xml:space="preserve">10.2. </w:t>
      </w:r>
      <w:r w:rsidR="009C6B88" w:rsidRPr="00FD48B8">
        <w:rPr>
          <w:sz w:val="24"/>
          <w:szCs w:val="24"/>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данной статьей,</w:t>
      </w:r>
    </w:p>
    <w:p w:rsidR="0050625C" w:rsidRPr="00FD48B8" w:rsidRDefault="00541925" w:rsidP="00541925">
      <w:pPr>
        <w:ind w:left="-3" w:right="9" w:firstLine="0"/>
        <w:rPr>
          <w:sz w:val="24"/>
          <w:szCs w:val="24"/>
        </w:rPr>
      </w:pPr>
      <w:r>
        <w:rPr>
          <w:sz w:val="24"/>
          <w:szCs w:val="24"/>
        </w:rPr>
        <w:t>10.</w:t>
      </w:r>
      <w:r w:rsidR="009C6B88" w:rsidRPr="00FD48B8">
        <w:rPr>
          <w:sz w:val="24"/>
          <w:szCs w:val="24"/>
        </w:rPr>
        <w:t>3.Все приложения, изменения и дополнения, принятые в установленном порядке, являются неотъемлемой частью настоящего Договора.</w:t>
      </w:r>
    </w:p>
    <w:p w:rsidR="0050625C" w:rsidRPr="00FD48B8" w:rsidRDefault="009C6B88" w:rsidP="00541925">
      <w:pPr>
        <w:ind w:left="-3" w:right="9" w:firstLine="0"/>
        <w:rPr>
          <w:sz w:val="24"/>
          <w:szCs w:val="24"/>
        </w:rPr>
      </w:pPr>
      <w:r w:rsidRPr="00FD48B8">
        <w:rPr>
          <w:sz w:val="24"/>
          <w:szCs w:val="24"/>
        </w:rPr>
        <w:t>10</w:t>
      </w:r>
      <w:r w:rsidR="00541925">
        <w:rPr>
          <w:sz w:val="24"/>
          <w:szCs w:val="24"/>
        </w:rPr>
        <w:t>.</w:t>
      </w:r>
      <w:r w:rsidRPr="00FD48B8">
        <w:rPr>
          <w:sz w:val="24"/>
          <w:szCs w:val="24"/>
        </w:rPr>
        <w:t>4. В случае изменения юридического (фактического) адреса и других реквизитов какой-либо Стороны, она обязана в течение 10 (десять) календарных дней с даты таких изменений письменно уведомить об этом другую Сторону,</w:t>
      </w:r>
    </w:p>
    <w:p w:rsidR="0050625C" w:rsidRPr="00FD48B8" w:rsidRDefault="009C6B88" w:rsidP="00541925">
      <w:pPr>
        <w:spacing w:after="226"/>
        <w:ind w:left="-3" w:right="9" w:firstLine="0"/>
        <w:rPr>
          <w:sz w:val="24"/>
          <w:szCs w:val="24"/>
        </w:rPr>
      </w:pPr>
      <w:r w:rsidRPr="00FD48B8">
        <w:rPr>
          <w:sz w:val="24"/>
          <w:szCs w:val="24"/>
        </w:rPr>
        <w:t>10.5</w:t>
      </w:r>
      <w:r w:rsidR="00541925">
        <w:rPr>
          <w:sz w:val="24"/>
          <w:szCs w:val="24"/>
        </w:rPr>
        <w:t>.</w:t>
      </w:r>
      <w:r w:rsidRPr="00FD48B8">
        <w:rPr>
          <w:sz w:val="24"/>
          <w:szCs w:val="24"/>
        </w:rPr>
        <w:t xml:space="preserve"> Договор составлен в двух экземплярах, имеющих одинаковую юридическую силу, по одному экземпляру для каждой Стороны.</w:t>
      </w:r>
    </w:p>
    <w:p w:rsidR="0050625C" w:rsidRPr="00FD48B8" w:rsidRDefault="009C6B88">
      <w:pPr>
        <w:spacing w:after="212" w:line="265" w:lineRule="auto"/>
        <w:ind w:left="893" w:right="471" w:hanging="10"/>
        <w:jc w:val="center"/>
        <w:rPr>
          <w:sz w:val="24"/>
          <w:szCs w:val="24"/>
        </w:rPr>
      </w:pPr>
      <w:r w:rsidRPr="00FD48B8">
        <w:rPr>
          <w:sz w:val="24"/>
          <w:szCs w:val="24"/>
        </w:rPr>
        <w:t>11. Юридические адреса и реквизиты Сторон:</w:t>
      </w:r>
    </w:p>
    <w:p w:rsidR="004D6D8B" w:rsidRPr="003006D4" w:rsidRDefault="007A76A1" w:rsidP="007A76A1">
      <w:pPr>
        <w:tabs>
          <w:tab w:val="center" w:pos="1802"/>
          <w:tab w:val="center" w:pos="5559"/>
        </w:tabs>
        <w:spacing w:after="0" w:line="240" w:lineRule="auto"/>
        <w:ind w:right="0" w:firstLine="0"/>
        <w:jc w:val="left"/>
        <w:rPr>
          <w:b/>
          <w:sz w:val="24"/>
          <w:szCs w:val="24"/>
        </w:rPr>
      </w:pPr>
      <w:r w:rsidRPr="003006D4">
        <w:rPr>
          <w:b/>
          <w:sz w:val="24"/>
          <w:szCs w:val="24"/>
        </w:rPr>
        <w:t xml:space="preserve">             ЗАКАЗЧИК </w:t>
      </w:r>
      <w:r w:rsidRPr="003006D4">
        <w:rPr>
          <w:b/>
          <w:sz w:val="24"/>
          <w:szCs w:val="24"/>
        </w:rPr>
        <w:tab/>
      </w:r>
      <w:r w:rsidRPr="003006D4">
        <w:rPr>
          <w:b/>
          <w:sz w:val="24"/>
          <w:szCs w:val="24"/>
        </w:rPr>
        <w:tab/>
      </w:r>
      <w:r w:rsidRPr="003006D4">
        <w:rPr>
          <w:b/>
          <w:sz w:val="24"/>
          <w:szCs w:val="24"/>
        </w:rPr>
        <w:tab/>
        <w:t>ПОСТАВЩИК</w:t>
      </w:r>
    </w:p>
    <w:p w:rsidR="00797F77" w:rsidRDefault="007A76A1" w:rsidP="00797F77">
      <w:pPr>
        <w:tabs>
          <w:tab w:val="center" w:pos="1802"/>
          <w:tab w:val="center" w:pos="5559"/>
        </w:tabs>
        <w:spacing w:after="0" w:line="240" w:lineRule="auto"/>
        <w:ind w:right="0" w:firstLine="0"/>
        <w:jc w:val="left"/>
        <w:rPr>
          <w:sz w:val="24"/>
          <w:szCs w:val="24"/>
        </w:rPr>
      </w:pPr>
      <w:r w:rsidRPr="00FD48B8">
        <w:rPr>
          <w:sz w:val="24"/>
          <w:szCs w:val="24"/>
        </w:rPr>
        <w:t>ГУРСНПМЦ</w:t>
      </w:r>
      <w:r w:rsidRPr="00797F77">
        <w:rPr>
          <w:sz w:val="24"/>
          <w:szCs w:val="24"/>
        </w:rPr>
        <w:t xml:space="preserve"> </w:t>
      </w:r>
      <w:r>
        <w:rPr>
          <w:sz w:val="24"/>
          <w:szCs w:val="24"/>
        </w:rPr>
        <w:t>Кардиологии</w:t>
      </w:r>
      <w:r w:rsidRPr="00797F77">
        <w:rPr>
          <w:sz w:val="24"/>
          <w:szCs w:val="24"/>
        </w:rPr>
        <w:tab/>
        <w:t xml:space="preserve">                             </w:t>
      </w:r>
    </w:p>
    <w:p w:rsidR="0050625C" w:rsidRDefault="00027B97" w:rsidP="00393370">
      <w:pPr>
        <w:spacing w:after="0" w:line="216" w:lineRule="auto"/>
        <w:ind w:left="4287" w:right="-6" w:firstLine="1661"/>
        <w:jc w:val="left"/>
        <w:rPr>
          <w:sz w:val="24"/>
          <w:szCs w:val="24"/>
        </w:rPr>
      </w:pPr>
      <w:r>
        <w:rPr>
          <w:sz w:val="24"/>
          <w:szCs w:val="24"/>
        </w:rPr>
        <w:t xml:space="preserve">    </w:t>
      </w:r>
    </w:p>
    <w:p w:rsidR="00104A3D" w:rsidRPr="00FD48B8" w:rsidRDefault="00104A3D" w:rsidP="00104A3D">
      <w:pPr>
        <w:spacing w:after="0" w:line="216" w:lineRule="auto"/>
        <w:ind w:left="4287" w:right="-6" w:firstLine="1661"/>
        <w:jc w:val="left"/>
        <w:rPr>
          <w:sz w:val="24"/>
          <w:szCs w:val="24"/>
        </w:rPr>
      </w:pPr>
    </w:p>
    <w:p w:rsidR="00797F77" w:rsidRDefault="00797F77">
      <w:pPr>
        <w:spacing w:after="0" w:line="265" w:lineRule="auto"/>
        <w:ind w:left="893" w:right="612" w:hanging="10"/>
        <w:jc w:val="center"/>
        <w:rPr>
          <w:sz w:val="22"/>
        </w:rPr>
      </w:pPr>
    </w:p>
    <w:p w:rsidR="00393370" w:rsidRDefault="00393370" w:rsidP="00393370">
      <w:pPr>
        <w:spacing w:after="0" w:line="360" w:lineRule="auto"/>
        <w:ind w:left="4287" w:right="-6" w:firstLine="1661"/>
        <w:jc w:val="left"/>
        <w:rPr>
          <w:sz w:val="24"/>
          <w:szCs w:val="24"/>
        </w:rPr>
      </w:pPr>
    </w:p>
    <w:p w:rsidR="00393370" w:rsidRDefault="00393370" w:rsidP="00393370">
      <w:pPr>
        <w:spacing w:after="0" w:line="360" w:lineRule="auto"/>
        <w:ind w:left="4287" w:right="-6" w:firstLine="1661"/>
        <w:jc w:val="left"/>
        <w:rPr>
          <w:sz w:val="24"/>
          <w:szCs w:val="24"/>
        </w:rPr>
      </w:pPr>
    </w:p>
    <w:p w:rsidR="00393370" w:rsidRDefault="00393370" w:rsidP="00393370">
      <w:pPr>
        <w:spacing w:after="0" w:line="360" w:lineRule="auto"/>
        <w:ind w:left="4287" w:right="-6" w:firstLine="1661"/>
        <w:jc w:val="left"/>
        <w:rPr>
          <w:sz w:val="24"/>
          <w:szCs w:val="24"/>
        </w:rPr>
      </w:pPr>
    </w:p>
    <w:p w:rsidR="00393370" w:rsidRDefault="00393370" w:rsidP="00393370">
      <w:pPr>
        <w:spacing w:after="0" w:line="360" w:lineRule="auto"/>
        <w:ind w:left="4287" w:right="-6" w:firstLine="1661"/>
        <w:jc w:val="left"/>
        <w:rPr>
          <w:sz w:val="24"/>
          <w:szCs w:val="24"/>
        </w:rPr>
      </w:pPr>
    </w:p>
    <w:p w:rsidR="00393370" w:rsidRDefault="00393370" w:rsidP="00393370">
      <w:pPr>
        <w:spacing w:after="0" w:line="360" w:lineRule="auto"/>
        <w:ind w:left="4287" w:right="-6" w:firstLine="1661"/>
        <w:jc w:val="left"/>
        <w:rPr>
          <w:sz w:val="24"/>
          <w:szCs w:val="24"/>
        </w:rPr>
      </w:pPr>
    </w:p>
    <w:p w:rsidR="00393370" w:rsidRDefault="00393370" w:rsidP="00393370">
      <w:pPr>
        <w:spacing w:after="0" w:line="360" w:lineRule="auto"/>
        <w:ind w:left="4287" w:right="-6" w:firstLine="1661"/>
        <w:jc w:val="left"/>
        <w:rPr>
          <w:sz w:val="24"/>
          <w:szCs w:val="24"/>
        </w:rPr>
      </w:pPr>
    </w:p>
    <w:p w:rsidR="00797F77" w:rsidRDefault="00797F77" w:rsidP="00393370">
      <w:pPr>
        <w:spacing w:after="0" w:line="360" w:lineRule="auto"/>
        <w:ind w:left="4287" w:right="-6" w:firstLine="1661"/>
        <w:jc w:val="left"/>
        <w:rPr>
          <w:sz w:val="24"/>
          <w:szCs w:val="24"/>
        </w:rPr>
      </w:pPr>
      <w:r w:rsidRPr="00FD48B8">
        <w:rPr>
          <w:sz w:val="24"/>
          <w:szCs w:val="24"/>
        </w:rPr>
        <w:t xml:space="preserve">Приложение </w:t>
      </w:r>
      <w:r>
        <w:rPr>
          <w:sz w:val="24"/>
          <w:szCs w:val="24"/>
        </w:rPr>
        <w:t>№1</w:t>
      </w:r>
      <w:r w:rsidR="00393370">
        <w:rPr>
          <w:sz w:val="24"/>
          <w:szCs w:val="24"/>
        </w:rPr>
        <w:t xml:space="preserve"> </w:t>
      </w:r>
      <w:r w:rsidRPr="00FD48B8">
        <w:rPr>
          <w:sz w:val="24"/>
          <w:szCs w:val="24"/>
        </w:rPr>
        <w:t xml:space="preserve">к договору  </w:t>
      </w:r>
    </w:p>
    <w:p w:rsidR="00797F77" w:rsidRDefault="00797F77" w:rsidP="00393370">
      <w:pPr>
        <w:spacing w:after="0" w:line="360" w:lineRule="auto"/>
        <w:ind w:left="4287" w:right="-6" w:firstLine="1661"/>
        <w:jc w:val="left"/>
        <w:rPr>
          <w:sz w:val="24"/>
          <w:szCs w:val="24"/>
        </w:rPr>
      </w:pPr>
      <w:r>
        <w:rPr>
          <w:sz w:val="24"/>
          <w:szCs w:val="24"/>
        </w:rPr>
        <w:t>№ ____от ___ ______</w:t>
      </w:r>
      <w:r w:rsidRPr="00FD48B8">
        <w:rPr>
          <w:sz w:val="24"/>
          <w:szCs w:val="24"/>
        </w:rPr>
        <w:t>20</w:t>
      </w:r>
      <w:r>
        <w:rPr>
          <w:sz w:val="24"/>
          <w:szCs w:val="24"/>
        </w:rPr>
        <w:t>21</w:t>
      </w:r>
      <w:r w:rsidRPr="00FD48B8">
        <w:rPr>
          <w:sz w:val="24"/>
          <w:szCs w:val="24"/>
        </w:rPr>
        <w:t xml:space="preserve"> года</w:t>
      </w:r>
    </w:p>
    <w:p w:rsidR="00797F77" w:rsidRDefault="00797F77">
      <w:pPr>
        <w:spacing w:after="0" w:line="265" w:lineRule="auto"/>
        <w:ind w:left="893" w:right="612" w:hanging="10"/>
        <w:jc w:val="center"/>
        <w:rPr>
          <w:sz w:val="22"/>
        </w:rPr>
      </w:pPr>
    </w:p>
    <w:p w:rsidR="00797F77" w:rsidRDefault="00797F77">
      <w:pPr>
        <w:spacing w:after="0" w:line="265" w:lineRule="auto"/>
        <w:ind w:left="893" w:right="612" w:hanging="10"/>
        <w:jc w:val="center"/>
        <w:rPr>
          <w:sz w:val="22"/>
        </w:rPr>
      </w:pPr>
    </w:p>
    <w:p w:rsidR="0050625C" w:rsidRPr="00797F77" w:rsidRDefault="009C6B88">
      <w:pPr>
        <w:spacing w:after="0" w:line="265" w:lineRule="auto"/>
        <w:ind w:left="893" w:right="612" w:hanging="10"/>
        <w:jc w:val="center"/>
        <w:rPr>
          <w:b/>
          <w:sz w:val="28"/>
          <w:szCs w:val="28"/>
        </w:rPr>
      </w:pPr>
      <w:r w:rsidRPr="00797F77">
        <w:rPr>
          <w:b/>
          <w:sz w:val="28"/>
          <w:szCs w:val="28"/>
        </w:rPr>
        <w:t>Объем и краткая характеристика услуг</w:t>
      </w:r>
    </w:p>
    <w:p w:rsidR="00797F77" w:rsidRPr="00797F77" w:rsidRDefault="00797F77">
      <w:pPr>
        <w:spacing w:after="0" w:line="265" w:lineRule="auto"/>
        <w:ind w:left="893" w:right="612" w:hanging="10"/>
        <w:jc w:val="center"/>
        <w:rPr>
          <w:sz w:val="22"/>
        </w:rPr>
      </w:pPr>
    </w:p>
    <w:p w:rsidR="00797F77" w:rsidRPr="00797F77" w:rsidRDefault="00797F77" w:rsidP="00797F77">
      <w:pPr>
        <w:pStyle w:val="1"/>
        <w:numPr>
          <w:ilvl w:val="0"/>
          <w:numId w:val="7"/>
        </w:numPr>
        <w:spacing w:after="0" w:line="276" w:lineRule="auto"/>
        <w:ind w:left="0" w:firstLine="0"/>
        <w:rPr>
          <w:bCs/>
          <w:iCs/>
          <w:color w:val="auto"/>
        </w:rPr>
      </w:pPr>
      <w:proofErr w:type="spellStart"/>
      <w:r w:rsidRPr="00797F77">
        <w:rPr>
          <w:bCs/>
          <w:iCs/>
          <w:color w:val="auto"/>
        </w:rPr>
        <w:t>Водоохлаждающая</w:t>
      </w:r>
      <w:proofErr w:type="spellEnd"/>
      <w:r w:rsidRPr="00797F77">
        <w:rPr>
          <w:bCs/>
          <w:iCs/>
          <w:color w:val="auto"/>
        </w:rPr>
        <w:t xml:space="preserve"> холодильная машина (</w:t>
      </w:r>
      <w:proofErr w:type="spellStart"/>
      <w:r w:rsidRPr="00797F77">
        <w:rPr>
          <w:bCs/>
          <w:iCs/>
          <w:color w:val="auto"/>
        </w:rPr>
        <w:t>чиллер</w:t>
      </w:r>
      <w:proofErr w:type="spellEnd"/>
      <w:r w:rsidRPr="00797F77">
        <w:rPr>
          <w:bCs/>
          <w:iCs/>
          <w:color w:val="auto"/>
        </w:rPr>
        <w:t>): AQUACIATPOWER ILDH 1500V – 1шт</w:t>
      </w:r>
    </w:p>
    <w:p w:rsidR="00797F77" w:rsidRPr="00797F77" w:rsidRDefault="00797F77" w:rsidP="00797F77">
      <w:pPr>
        <w:pStyle w:val="1"/>
        <w:numPr>
          <w:ilvl w:val="0"/>
          <w:numId w:val="7"/>
        </w:numPr>
        <w:spacing w:after="0" w:line="276" w:lineRule="auto"/>
        <w:ind w:left="0" w:firstLine="0"/>
        <w:rPr>
          <w:bCs/>
          <w:iCs/>
          <w:color w:val="auto"/>
        </w:rPr>
      </w:pPr>
      <w:proofErr w:type="spellStart"/>
      <w:r w:rsidRPr="00797F77">
        <w:rPr>
          <w:bCs/>
          <w:iCs/>
          <w:color w:val="auto"/>
        </w:rPr>
        <w:t>Водоохлаждающая</w:t>
      </w:r>
      <w:proofErr w:type="spellEnd"/>
      <w:r w:rsidRPr="00797F77">
        <w:rPr>
          <w:bCs/>
          <w:iCs/>
          <w:color w:val="auto"/>
        </w:rPr>
        <w:t xml:space="preserve"> холодильная машина (</w:t>
      </w:r>
      <w:proofErr w:type="spellStart"/>
      <w:r w:rsidRPr="00797F77">
        <w:rPr>
          <w:bCs/>
          <w:iCs/>
          <w:color w:val="auto"/>
        </w:rPr>
        <w:t>чиллер</w:t>
      </w:r>
      <w:proofErr w:type="spellEnd"/>
      <w:r w:rsidRPr="00797F77">
        <w:rPr>
          <w:bCs/>
          <w:iCs/>
          <w:color w:val="auto"/>
        </w:rPr>
        <w:t>): GEOCLIMA GHA B214 OA            -1шт</w:t>
      </w:r>
    </w:p>
    <w:p w:rsidR="00797F77" w:rsidRPr="00797F77" w:rsidRDefault="00797F77" w:rsidP="00797F77">
      <w:pPr>
        <w:numPr>
          <w:ilvl w:val="0"/>
          <w:numId w:val="7"/>
        </w:numPr>
        <w:spacing w:after="0" w:line="276" w:lineRule="auto"/>
        <w:ind w:left="0" w:right="0" w:firstLine="0"/>
        <w:jc w:val="left"/>
        <w:rPr>
          <w:sz w:val="22"/>
        </w:rPr>
      </w:pPr>
      <w:proofErr w:type="spellStart"/>
      <w:r w:rsidRPr="00797F77">
        <w:rPr>
          <w:bCs/>
          <w:iCs/>
          <w:sz w:val="22"/>
        </w:rPr>
        <w:t>Водоохлаждающая</w:t>
      </w:r>
      <w:proofErr w:type="spellEnd"/>
      <w:r w:rsidRPr="00797F77">
        <w:rPr>
          <w:bCs/>
          <w:iCs/>
          <w:sz w:val="22"/>
        </w:rPr>
        <w:t xml:space="preserve"> холодильная машина (</w:t>
      </w:r>
      <w:proofErr w:type="spellStart"/>
      <w:r w:rsidRPr="00797F77">
        <w:rPr>
          <w:bCs/>
          <w:iCs/>
          <w:sz w:val="22"/>
        </w:rPr>
        <w:t>чиллер</w:t>
      </w:r>
      <w:proofErr w:type="spellEnd"/>
      <w:r w:rsidRPr="00797F77">
        <w:rPr>
          <w:bCs/>
          <w:iCs/>
          <w:sz w:val="22"/>
        </w:rPr>
        <w:t xml:space="preserve">): </w:t>
      </w:r>
      <w:r w:rsidRPr="00797F77">
        <w:rPr>
          <w:bCs/>
          <w:iCs/>
          <w:sz w:val="22"/>
          <w:lang w:val="en-US"/>
        </w:rPr>
        <w:t>YORK</w:t>
      </w:r>
      <w:r w:rsidRPr="00797F77">
        <w:rPr>
          <w:bCs/>
          <w:iCs/>
          <w:sz w:val="22"/>
        </w:rPr>
        <w:t xml:space="preserve"> </w:t>
      </w:r>
      <w:r w:rsidRPr="00797F77">
        <w:rPr>
          <w:bCs/>
          <w:iCs/>
          <w:sz w:val="22"/>
          <w:lang w:val="en-US"/>
        </w:rPr>
        <w:t>YHAC</w:t>
      </w:r>
      <w:r w:rsidRPr="00797F77">
        <w:rPr>
          <w:bCs/>
          <w:iCs/>
          <w:sz w:val="22"/>
        </w:rPr>
        <w:t>40</w:t>
      </w:r>
      <w:r w:rsidRPr="00797F77">
        <w:rPr>
          <w:bCs/>
          <w:iCs/>
          <w:sz w:val="22"/>
          <w:lang w:val="en-US"/>
        </w:rPr>
        <w:t>CE</w:t>
      </w:r>
      <w:r w:rsidRPr="00797F77">
        <w:rPr>
          <w:bCs/>
          <w:iCs/>
          <w:sz w:val="22"/>
        </w:rPr>
        <w:t>010-0</w:t>
      </w:r>
      <w:r w:rsidRPr="00797F77">
        <w:rPr>
          <w:bCs/>
          <w:iCs/>
          <w:sz w:val="22"/>
          <w:lang w:val="en-US"/>
        </w:rPr>
        <w:t>B</w:t>
      </w:r>
      <w:r w:rsidRPr="00797F77">
        <w:rPr>
          <w:bCs/>
          <w:iCs/>
          <w:sz w:val="22"/>
        </w:rPr>
        <w:t xml:space="preserve"> – 1 шт.</w:t>
      </w:r>
    </w:p>
    <w:p w:rsidR="00797F77" w:rsidRPr="00797F77" w:rsidRDefault="00797F77" w:rsidP="00797F77">
      <w:pPr>
        <w:pStyle w:val="1"/>
        <w:numPr>
          <w:ilvl w:val="0"/>
          <w:numId w:val="0"/>
        </w:numPr>
        <w:spacing w:line="276" w:lineRule="auto"/>
        <w:jc w:val="both"/>
        <w:rPr>
          <w:bCs/>
          <w:iCs/>
          <w:color w:val="auto"/>
        </w:rPr>
      </w:pPr>
      <w:r w:rsidRPr="00797F77">
        <w:rPr>
          <w:bCs/>
          <w:iCs/>
          <w:color w:val="auto"/>
        </w:rPr>
        <w:t xml:space="preserve">4.  </w:t>
      </w:r>
      <w:r w:rsidRPr="00797F77">
        <w:rPr>
          <w:bCs/>
          <w:iCs/>
          <w:color w:val="auto"/>
        </w:rPr>
        <w:tab/>
        <w:t xml:space="preserve">Центральные кондиционеры CLIMACIAT </w:t>
      </w:r>
      <w:proofErr w:type="spellStart"/>
      <w:r w:rsidRPr="00797F77">
        <w:rPr>
          <w:bCs/>
          <w:iCs/>
          <w:color w:val="auto"/>
        </w:rPr>
        <w:t>airtech</w:t>
      </w:r>
      <w:proofErr w:type="spellEnd"/>
      <w:r w:rsidRPr="00797F77">
        <w:rPr>
          <w:bCs/>
          <w:iCs/>
          <w:color w:val="auto"/>
        </w:rPr>
        <w:t xml:space="preserve"> – 4 шт.,</w:t>
      </w:r>
    </w:p>
    <w:p w:rsidR="00797F77" w:rsidRPr="00797F77" w:rsidRDefault="00797F77" w:rsidP="00797F77">
      <w:pPr>
        <w:pStyle w:val="1"/>
        <w:numPr>
          <w:ilvl w:val="0"/>
          <w:numId w:val="0"/>
        </w:numPr>
        <w:spacing w:line="276" w:lineRule="auto"/>
        <w:jc w:val="both"/>
        <w:rPr>
          <w:bCs/>
          <w:iCs/>
          <w:color w:val="auto"/>
        </w:rPr>
      </w:pPr>
      <w:r w:rsidRPr="00797F77">
        <w:rPr>
          <w:bCs/>
          <w:iCs/>
          <w:color w:val="auto"/>
        </w:rPr>
        <w:t>5.</w:t>
      </w:r>
      <w:r w:rsidRPr="00797F77">
        <w:rPr>
          <w:bCs/>
          <w:iCs/>
          <w:color w:val="auto"/>
        </w:rPr>
        <w:tab/>
        <w:t xml:space="preserve">Центральные кондиционеры </w:t>
      </w:r>
      <w:proofErr w:type="spellStart"/>
      <w:r w:rsidRPr="00797F77">
        <w:rPr>
          <w:bCs/>
          <w:iCs/>
          <w:color w:val="auto"/>
        </w:rPr>
        <w:t>airtech</w:t>
      </w:r>
      <w:proofErr w:type="spellEnd"/>
      <w:r w:rsidRPr="00797F77">
        <w:rPr>
          <w:bCs/>
          <w:iCs/>
          <w:color w:val="auto"/>
        </w:rPr>
        <w:t xml:space="preserve"> 190, </w:t>
      </w:r>
      <w:proofErr w:type="spellStart"/>
      <w:r w:rsidRPr="00797F77">
        <w:rPr>
          <w:bCs/>
          <w:iCs/>
          <w:color w:val="auto"/>
        </w:rPr>
        <w:t>airtech</w:t>
      </w:r>
      <w:proofErr w:type="spellEnd"/>
      <w:r w:rsidRPr="00797F77">
        <w:rPr>
          <w:bCs/>
          <w:iCs/>
          <w:color w:val="auto"/>
        </w:rPr>
        <w:t xml:space="preserve"> 140, </w:t>
      </w:r>
      <w:proofErr w:type="spellStart"/>
      <w:r w:rsidRPr="00797F77">
        <w:rPr>
          <w:bCs/>
          <w:iCs/>
          <w:color w:val="auto"/>
        </w:rPr>
        <w:t>airtech</w:t>
      </w:r>
      <w:proofErr w:type="spellEnd"/>
      <w:r w:rsidRPr="00797F77">
        <w:rPr>
          <w:bCs/>
          <w:iCs/>
          <w:color w:val="auto"/>
        </w:rPr>
        <w:t xml:space="preserve"> 75,</w:t>
      </w:r>
    </w:p>
    <w:p w:rsidR="00797F77" w:rsidRPr="00797F77" w:rsidRDefault="00797F77" w:rsidP="00797F77">
      <w:pPr>
        <w:pStyle w:val="1"/>
        <w:numPr>
          <w:ilvl w:val="0"/>
          <w:numId w:val="0"/>
        </w:numPr>
        <w:spacing w:line="276" w:lineRule="auto"/>
        <w:ind w:left="709" w:hanging="709"/>
        <w:jc w:val="both"/>
        <w:rPr>
          <w:bCs/>
          <w:iCs/>
          <w:color w:val="auto"/>
          <w:lang w:val="en-US"/>
        </w:rPr>
      </w:pPr>
      <w:r w:rsidRPr="00797F77">
        <w:rPr>
          <w:bCs/>
          <w:iCs/>
          <w:color w:val="auto"/>
          <w:lang w:val="en-US"/>
        </w:rPr>
        <w:t xml:space="preserve">6.      </w:t>
      </w:r>
      <w:proofErr w:type="spellStart"/>
      <w:r w:rsidRPr="00797F77">
        <w:rPr>
          <w:bCs/>
          <w:iCs/>
          <w:color w:val="auto"/>
        </w:rPr>
        <w:t>Фанкойлы</w:t>
      </w:r>
      <w:proofErr w:type="spellEnd"/>
      <w:r w:rsidRPr="00797F77">
        <w:rPr>
          <w:bCs/>
          <w:iCs/>
          <w:color w:val="auto"/>
          <w:lang w:val="en-US"/>
        </w:rPr>
        <w:t xml:space="preserve">: MAJOR LINE – 218 </w:t>
      </w:r>
      <w:proofErr w:type="spellStart"/>
      <w:r w:rsidRPr="00797F77">
        <w:rPr>
          <w:bCs/>
          <w:iCs/>
          <w:color w:val="auto"/>
        </w:rPr>
        <w:t>шт</w:t>
      </w:r>
      <w:proofErr w:type="spellEnd"/>
      <w:r w:rsidRPr="00797F77">
        <w:rPr>
          <w:bCs/>
          <w:iCs/>
          <w:color w:val="auto"/>
          <w:lang w:val="en-US"/>
        </w:rPr>
        <w:t xml:space="preserve">., UTA STANDARD - 7 </w:t>
      </w:r>
      <w:proofErr w:type="spellStart"/>
      <w:r w:rsidRPr="00797F77">
        <w:rPr>
          <w:bCs/>
          <w:iCs/>
          <w:color w:val="auto"/>
        </w:rPr>
        <w:t>шт</w:t>
      </w:r>
      <w:proofErr w:type="spellEnd"/>
      <w:r w:rsidRPr="00797F77">
        <w:rPr>
          <w:bCs/>
          <w:iCs/>
          <w:color w:val="auto"/>
          <w:lang w:val="en-US"/>
        </w:rPr>
        <w:t xml:space="preserve">., COADIS LINE - 21 </w:t>
      </w:r>
      <w:proofErr w:type="spellStart"/>
      <w:r w:rsidRPr="00797F77">
        <w:rPr>
          <w:bCs/>
          <w:iCs/>
          <w:color w:val="auto"/>
        </w:rPr>
        <w:t>шт</w:t>
      </w:r>
      <w:proofErr w:type="spellEnd"/>
      <w:r w:rsidRPr="00797F77">
        <w:rPr>
          <w:bCs/>
          <w:iCs/>
          <w:color w:val="auto"/>
          <w:lang w:val="en-US"/>
        </w:rPr>
        <w:t xml:space="preserve">.                              COMFORT LINE   - 22 </w:t>
      </w:r>
      <w:proofErr w:type="spellStart"/>
      <w:r w:rsidRPr="00797F77">
        <w:rPr>
          <w:bCs/>
          <w:iCs/>
          <w:color w:val="auto"/>
        </w:rPr>
        <w:t>шт</w:t>
      </w:r>
      <w:proofErr w:type="spellEnd"/>
      <w:r w:rsidRPr="00797F77">
        <w:rPr>
          <w:bCs/>
          <w:iCs/>
          <w:color w:val="auto"/>
          <w:lang w:val="en-US"/>
        </w:rPr>
        <w:t xml:space="preserve">. </w:t>
      </w:r>
    </w:p>
    <w:p w:rsidR="00797F77" w:rsidRPr="006A658A" w:rsidRDefault="00797F77" w:rsidP="00797F77">
      <w:pPr>
        <w:spacing w:after="0" w:line="276" w:lineRule="auto"/>
        <w:ind w:firstLine="0"/>
        <w:rPr>
          <w:sz w:val="22"/>
          <w:lang w:val="en-US"/>
        </w:rPr>
      </w:pPr>
      <w:r w:rsidRPr="006A658A">
        <w:rPr>
          <w:sz w:val="22"/>
          <w:lang w:val="en-US"/>
        </w:rPr>
        <w:t xml:space="preserve">7.               </w:t>
      </w:r>
      <w:r w:rsidRPr="00797F77">
        <w:rPr>
          <w:sz w:val="22"/>
        </w:rPr>
        <w:t>Котлы</w:t>
      </w:r>
      <w:r w:rsidRPr="006A658A">
        <w:rPr>
          <w:sz w:val="22"/>
          <w:lang w:val="en-US"/>
        </w:rPr>
        <w:t xml:space="preserve"> </w:t>
      </w:r>
      <w:r w:rsidRPr="00797F77">
        <w:rPr>
          <w:sz w:val="22"/>
          <w:lang w:val="en-US"/>
        </w:rPr>
        <w:t>THERMONA</w:t>
      </w:r>
      <w:r w:rsidRPr="006A658A">
        <w:rPr>
          <w:sz w:val="22"/>
          <w:lang w:val="en-US"/>
        </w:rPr>
        <w:t xml:space="preserve"> </w:t>
      </w:r>
      <w:r w:rsidRPr="00797F77">
        <w:rPr>
          <w:sz w:val="22"/>
          <w:lang w:val="en-US"/>
        </w:rPr>
        <w:t>DUO</w:t>
      </w:r>
      <w:r w:rsidRPr="006A658A">
        <w:rPr>
          <w:sz w:val="22"/>
          <w:lang w:val="en-US"/>
        </w:rPr>
        <w:t xml:space="preserve"> 50 </w:t>
      </w:r>
      <w:r w:rsidRPr="00797F77">
        <w:rPr>
          <w:sz w:val="22"/>
          <w:lang w:val="en-US"/>
        </w:rPr>
        <w:t>FT</w:t>
      </w:r>
      <w:r w:rsidRPr="006A658A">
        <w:rPr>
          <w:sz w:val="22"/>
          <w:lang w:val="en-US"/>
        </w:rPr>
        <w:t xml:space="preserve"> </w:t>
      </w:r>
      <w:r w:rsidRPr="00797F77">
        <w:rPr>
          <w:sz w:val="22"/>
        </w:rPr>
        <w:t>с</w:t>
      </w:r>
      <w:r w:rsidRPr="006A658A">
        <w:rPr>
          <w:sz w:val="22"/>
          <w:lang w:val="en-US"/>
        </w:rPr>
        <w:t xml:space="preserve"> </w:t>
      </w:r>
      <w:r w:rsidRPr="00797F77">
        <w:rPr>
          <w:sz w:val="22"/>
        </w:rPr>
        <w:t>закрытой</w:t>
      </w:r>
      <w:r w:rsidRPr="006A658A">
        <w:rPr>
          <w:sz w:val="22"/>
          <w:lang w:val="en-US"/>
        </w:rPr>
        <w:t xml:space="preserve"> </w:t>
      </w:r>
      <w:r w:rsidRPr="00797F77">
        <w:rPr>
          <w:sz w:val="22"/>
        </w:rPr>
        <w:t>камерой</w:t>
      </w:r>
      <w:r w:rsidRPr="006A658A">
        <w:rPr>
          <w:sz w:val="22"/>
          <w:lang w:val="en-US"/>
        </w:rPr>
        <w:t xml:space="preserve"> </w:t>
      </w:r>
      <w:proofErr w:type="spellStart"/>
      <w:r w:rsidRPr="00797F77">
        <w:rPr>
          <w:sz w:val="22"/>
        </w:rPr>
        <w:t>сгорения</w:t>
      </w:r>
      <w:proofErr w:type="spellEnd"/>
      <w:r w:rsidRPr="006A658A">
        <w:rPr>
          <w:sz w:val="22"/>
          <w:lang w:val="en-US"/>
        </w:rPr>
        <w:t xml:space="preserve">. – 3 </w:t>
      </w:r>
      <w:proofErr w:type="spellStart"/>
      <w:r w:rsidRPr="00797F77">
        <w:rPr>
          <w:sz w:val="22"/>
        </w:rPr>
        <w:t>шт</w:t>
      </w:r>
      <w:proofErr w:type="spellEnd"/>
      <w:r w:rsidRPr="006A658A">
        <w:rPr>
          <w:sz w:val="22"/>
          <w:lang w:val="en-US"/>
        </w:rPr>
        <w:t>.</w:t>
      </w:r>
    </w:p>
    <w:p w:rsidR="00797F77" w:rsidRPr="00797F77" w:rsidRDefault="00797F77" w:rsidP="00797F77">
      <w:pPr>
        <w:pStyle w:val="1"/>
        <w:numPr>
          <w:ilvl w:val="0"/>
          <w:numId w:val="0"/>
        </w:numPr>
        <w:spacing w:after="0" w:line="276" w:lineRule="auto"/>
        <w:ind w:left="709" w:hanging="709"/>
        <w:jc w:val="both"/>
        <w:rPr>
          <w:bCs/>
          <w:iCs/>
          <w:color w:val="auto"/>
        </w:rPr>
      </w:pPr>
      <w:r w:rsidRPr="00797F77">
        <w:rPr>
          <w:bCs/>
          <w:iCs/>
          <w:color w:val="auto"/>
        </w:rPr>
        <w:t xml:space="preserve">8.      Вентиляторы </w:t>
      </w:r>
      <w:proofErr w:type="spellStart"/>
      <w:r w:rsidRPr="00797F77">
        <w:rPr>
          <w:bCs/>
          <w:iCs/>
          <w:color w:val="auto"/>
        </w:rPr>
        <w:t>дымоудаления</w:t>
      </w:r>
      <w:proofErr w:type="spellEnd"/>
      <w:r w:rsidRPr="00797F77">
        <w:rPr>
          <w:bCs/>
          <w:iCs/>
          <w:color w:val="auto"/>
        </w:rPr>
        <w:t xml:space="preserve"> и вытяжные типа VIRTUO, VCD производства фирмы CIAT (Франция)</w:t>
      </w:r>
    </w:p>
    <w:p w:rsidR="00797F77" w:rsidRPr="00797F77" w:rsidRDefault="00797F77" w:rsidP="00797F77">
      <w:pPr>
        <w:pStyle w:val="1"/>
        <w:numPr>
          <w:ilvl w:val="0"/>
          <w:numId w:val="0"/>
        </w:numPr>
        <w:spacing w:after="0" w:line="276" w:lineRule="auto"/>
        <w:jc w:val="both"/>
        <w:rPr>
          <w:bCs/>
          <w:iCs/>
          <w:color w:val="auto"/>
        </w:rPr>
      </w:pPr>
      <w:r w:rsidRPr="00797F77">
        <w:rPr>
          <w:bCs/>
          <w:iCs/>
          <w:color w:val="auto"/>
        </w:rPr>
        <w:t xml:space="preserve">9.           Циркуляционные и дренажные насосы марки WILO типа IP-E, </w:t>
      </w:r>
      <w:proofErr w:type="spellStart"/>
      <w:r w:rsidRPr="00797F77">
        <w:rPr>
          <w:bCs/>
          <w:iCs/>
          <w:color w:val="auto"/>
        </w:rPr>
        <w:t>Stratos</w:t>
      </w:r>
      <w:proofErr w:type="spellEnd"/>
      <w:r w:rsidRPr="00797F77">
        <w:rPr>
          <w:bCs/>
          <w:iCs/>
          <w:color w:val="auto"/>
        </w:rPr>
        <w:t>, TMW. О</w:t>
      </w:r>
    </w:p>
    <w:p w:rsidR="00797F77" w:rsidRPr="00797F77" w:rsidRDefault="00797F77" w:rsidP="00797F77">
      <w:pPr>
        <w:pStyle w:val="1"/>
        <w:numPr>
          <w:ilvl w:val="0"/>
          <w:numId w:val="0"/>
        </w:numPr>
        <w:spacing w:after="0" w:line="276" w:lineRule="auto"/>
        <w:ind w:left="851" w:hanging="851"/>
        <w:jc w:val="both"/>
        <w:rPr>
          <w:bCs/>
          <w:iCs/>
          <w:color w:val="auto"/>
        </w:rPr>
      </w:pPr>
      <w:r w:rsidRPr="00797F77">
        <w:rPr>
          <w:bCs/>
          <w:iCs/>
          <w:color w:val="auto"/>
        </w:rPr>
        <w:t xml:space="preserve">              общее количество -  7 шт.</w:t>
      </w:r>
    </w:p>
    <w:p w:rsidR="00797F77" w:rsidRPr="00797F77" w:rsidRDefault="00797F77" w:rsidP="00797F77">
      <w:pPr>
        <w:spacing w:after="0" w:line="276" w:lineRule="auto"/>
        <w:ind w:firstLine="0"/>
        <w:rPr>
          <w:sz w:val="22"/>
        </w:rPr>
      </w:pPr>
      <w:r w:rsidRPr="00797F77">
        <w:rPr>
          <w:sz w:val="22"/>
        </w:rPr>
        <w:t xml:space="preserve">10.           Гидравлический модуль системы циркуляции холодоснабжения – 2 </w:t>
      </w:r>
      <w:proofErr w:type="spellStart"/>
      <w:r w:rsidRPr="00797F77">
        <w:rPr>
          <w:sz w:val="22"/>
        </w:rPr>
        <w:t>шт</w:t>
      </w:r>
      <w:proofErr w:type="spellEnd"/>
    </w:p>
    <w:p w:rsidR="00797F77" w:rsidRPr="00797F77" w:rsidRDefault="00797F77" w:rsidP="00797F77">
      <w:pPr>
        <w:pStyle w:val="1"/>
        <w:numPr>
          <w:ilvl w:val="0"/>
          <w:numId w:val="0"/>
        </w:numPr>
        <w:spacing w:line="276" w:lineRule="auto"/>
        <w:jc w:val="both"/>
        <w:rPr>
          <w:bCs/>
          <w:iCs/>
          <w:color w:val="auto"/>
        </w:rPr>
      </w:pPr>
    </w:p>
    <w:p w:rsidR="00104A3D" w:rsidRDefault="009C6B88">
      <w:pPr>
        <w:tabs>
          <w:tab w:val="center" w:pos="848"/>
          <w:tab w:val="center" w:pos="5523"/>
        </w:tabs>
        <w:spacing w:after="216" w:line="248" w:lineRule="auto"/>
        <w:ind w:right="0" w:firstLine="0"/>
        <w:jc w:val="left"/>
        <w:rPr>
          <w:sz w:val="24"/>
          <w:szCs w:val="24"/>
        </w:rPr>
      </w:pPr>
      <w:r w:rsidRPr="00FD48B8">
        <w:rPr>
          <w:sz w:val="24"/>
          <w:szCs w:val="24"/>
        </w:rPr>
        <w:tab/>
      </w:r>
    </w:p>
    <w:p w:rsidR="004D6D8B" w:rsidRPr="00802CF9" w:rsidRDefault="004D6D8B" w:rsidP="004D6D8B">
      <w:pPr>
        <w:tabs>
          <w:tab w:val="center" w:pos="848"/>
          <w:tab w:val="center" w:pos="5523"/>
        </w:tabs>
        <w:spacing w:after="0" w:line="247" w:lineRule="auto"/>
        <w:ind w:right="0" w:firstLine="0"/>
        <w:jc w:val="left"/>
        <w:rPr>
          <w:b/>
          <w:sz w:val="24"/>
          <w:szCs w:val="24"/>
        </w:rPr>
      </w:pPr>
      <w:r w:rsidRPr="00802CF9">
        <w:rPr>
          <w:b/>
          <w:sz w:val="24"/>
          <w:szCs w:val="24"/>
        </w:rPr>
        <w:t>Заказчик:</w:t>
      </w:r>
    </w:p>
    <w:p w:rsidR="004D6D8B" w:rsidRPr="00802CF9" w:rsidRDefault="004D6D8B" w:rsidP="004D6D8B">
      <w:pPr>
        <w:tabs>
          <w:tab w:val="center" w:pos="848"/>
          <w:tab w:val="center" w:pos="5523"/>
        </w:tabs>
        <w:spacing w:after="0" w:line="247" w:lineRule="auto"/>
        <w:ind w:right="0" w:firstLine="0"/>
        <w:jc w:val="left"/>
        <w:rPr>
          <w:b/>
          <w:sz w:val="24"/>
          <w:szCs w:val="24"/>
        </w:rPr>
      </w:pPr>
      <w:r w:rsidRPr="00802CF9">
        <w:rPr>
          <w:b/>
          <w:sz w:val="24"/>
          <w:szCs w:val="24"/>
        </w:rPr>
        <w:t>ГУРСНПМЦ</w:t>
      </w:r>
      <w:r w:rsidR="009C6B88" w:rsidRPr="00802CF9">
        <w:rPr>
          <w:b/>
          <w:sz w:val="24"/>
          <w:szCs w:val="24"/>
        </w:rPr>
        <w:t xml:space="preserve"> </w:t>
      </w:r>
      <w:r w:rsidRPr="00802CF9">
        <w:rPr>
          <w:b/>
          <w:sz w:val="24"/>
          <w:szCs w:val="24"/>
        </w:rPr>
        <w:t xml:space="preserve">Кардиологии        </w:t>
      </w:r>
    </w:p>
    <w:p w:rsidR="004D6D8B" w:rsidRDefault="004D6D8B">
      <w:pPr>
        <w:tabs>
          <w:tab w:val="center" w:pos="1578"/>
          <w:tab w:val="center" w:pos="5400"/>
        </w:tabs>
        <w:spacing w:after="60" w:line="248" w:lineRule="auto"/>
        <w:ind w:right="0" w:firstLine="0"/>
        <w:jc w:val="left"/>
        <w:rPr>
          <w:sz w:val="24"/>
          <w:szCs w:val="24"/>
        </w:rPr>
      </w:pPr>
    </w:p>
    <w:p w:rsidR="004D6D8B" w:rsidRDefault="004D6D8B">
      <w:pPr>
        <w:tabs>
          <w:tab w:val="center" w:pos="1578"/>
          <w:tab w:val="center" w:pos="5400"/>
        </w:tabs>
        <w:spacing w:after="60" w:line="248" w:lineRule="auto"/>
        <w:ind w:right="0" w:firstLine="0"/>
        <w:jc w:val="left"/>
        <w:rPr>
          <w:sz w:val="24"/>
          <w:szCs w:val="24"/>
        </w:rPr>
      </w:pPr>
    </w:p>
    <w:p w:rsidR="004D6D8B" w:rsidRDefault="004D6D8B">
      <w:pPr>
        <w:tabs>
          <w:tab w:val="center" w:pos="1578"/>
          <w:tab w:val="center" w:pos="5400"/>
        </w:tabs>
        <w:spacing w:after="60" w:line="248" w:lineRule="auto"/>
        <w:ind w:right="0" w:firstLine="0"/>
        <w:jc w:val="left"/>
        <w:rPr>
          <w:sz w:val="24"/>
          <w:szCs w:val="24"/>
        </w:rPr>
      </w:pPr>
    </w:p>
    <w:p w:rsidR="0050625C" w:rsidRPr="00FD48B8" w:rsidRDefault="004D6D8B" w:rsidP="00393370">
      <w:pPr>
        <w:tabs>
          <w:tab w:val="center" w:pos="1578"/>
          <w:tab w:val="center" w:pos="5400"/>
        </w:tabs>
        <w:spacing w:after="0" w:line="247" w:lineRule="auto"/>
        <w:ind w:right="0" w:firstLine="0"/>
        <w:jc w:val="left"/>
        <w:rPr>
          <w:sz w:val="24"/>
          <w:szCs w:val="24"/>
        </w:rPr>
      </w:pPr>
      <w:r w:rsidRPr="00802CF9">
        <w:rPr>
          <w:b/>
          <w:sz w:val="24"/>
          <w:szCs w:val="24"/>
        </w:rPr>
        <w:t>Поставщик:</w:t>
      </w:r>
    </w:p>
    <w:sectPr w:rsidR="0050625C" w:rsidRPr="00FD48B8" w:rsidSect="004D6D8B">
      <w:pgSz w:w="11906" w:h="16838"/>
      <w:pgMar w:top="709" w:right="566"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8.5pt;visibility:visible" o:bullet="t">
        <v:imagedata r:id="rId1" o:title=""/>
      </v:shape>
    </w:pict>
  </w:numPicBullet>
  <w:abstractNum w:abstractNumId="0" w15:restartNumberingAfterBreak="0">
    <w:nsid w:val="03F73DCD"/>
    <w:multiLevelType w:val="multilevel"/>
    <w:tmpl w:val="18DADB0C"/>
    <w:lvl w:ilvl="0">
      <w:start w:val="6"/>
      <w:numFmt w:val="decimal"/>
      <w:lvlText w:val="%1."/>
      <w:lvlJc w:val="left"/>
      <w:pPr>
        <w:ind w:left="1072"/>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842463D"/>
    <w:multiLevelType w:val="hybridMultilevel"/>
    <w:tmpl w:val="3B98A6C8"/>
    <w:lvl w:ilvl="0" w:tplc="D8B2A178">
      <w:start w:val="10"/>
      <w:numFmt w:val="decimal"/>
      <w:lvlText w:val="%1."/>
      <w:lvlJc w:val="left"/>
      <w:pPr>
        <w:ind w:left="116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408A0C6">
      <w:start w:val="1"/>
      <w:numFmt w:val="lowerLetter"/>
      <w:lvlText w:val="%2"/>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B68D54">
      <w:start w:val="1"/>
      <w:numFmt w:val="lowerRoman"/>
      <w:lvlText w:val="%3"/>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B4D040">
      <w:start w:val="1"/>
      <w:numFmt w:val="decimal"/>
      <w:lvlText w:val="%4"/>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705C00">
      <w:start w:val="1"/>
      <w:numFmt w:val="lowerLetter"/>
      <w:lvlText w:val="%5"/>
      <w:lvlJc w:val="left"/>
      <w:pPr>
        <w:ind w:left="6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E6E6EC">
      <w:start w:val="1"/>
      <w:numFmt w:val="lowerRoman"/>
      <w:lvlText w:val="%6"/>
      <w:lvlJc w:val="left"/>
      <w:pPr>
        <w:ind w:left="6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46A634">
      <w:start w:val="1"/>
      <w:numFmt w:val="decimal"/>
      <w:lvlText w:val="%7"/>
      <w:lvlJc w:val="left"/>
      <w:pPr>
        <w:ind w:left="7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560AB2">
      <w:start w:val="1"/>
      <w:numFmt w:val="lowerLetter"/>
      <w:lvlText w:val="%8"/>
      <w:lvlJc w:val="left"/>
      <w:pPr>
        <w:ind w:left="8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CE1E02">
      <w:start w:val="1"/>
      <w:numFmt w:val="lowerRoman"/>
      <w:lvlText w:val="%9"/>
      <w:lvlJc w:val="left"/>
      <w:pPr>
        <w:ind w:left="8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90355C"/>
    <w:multiLevelType w:val="hybridMultilevel"/>
    <w:tmpl w:val="B664B6D4"/>
    <w:lvl w:ilvl="0" w:tplc="DC925B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D06764A"/>
    <w:multiLevelType w:val="hybridMultilevel"/>
    <w:tmpl w:val="94A02F3E"/>
    <w:lvl w:ilvl="0" w:tplc="D74AE840">
      <w:start w:val="9"/>
      <w:numFmt w:val="decimal"/>
      <w:pStyle w:val="1"/>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2529790">
      <w:start w:val="1"/>
      <w:numFmt w:val="lowerLetter"/>
      <w:lvlText w:val="%2"/>
      <w:lvlJc w:val="left"/>
      <w:pPr>
        <w:ind w:left="2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71A945A">
      <w:start w:val="1"/>
      <w:numFmt w:val="lowerRoman"/>
      <w:lvlText w:val="%3"/>
      <w:lvlJc w:val="left"/>
      <w:pPr>
        <w:ind w:left="3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7266EBA">
      <w:start w:val="1"/>
      <w:numFmt w:val="decimal"/>
      <w:lvlText w:val="%4"/>
      <w:lvlJc w:val="left"/>
      <w:pPr>
        <w:ind w:left="4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11E8050">
      <w:start w:val="1"/>
      <w:numFmt w:val="lowerLetter"/>
      <w:lvlText w:val="%5"/>
      <w:lvlJc w:val="left"/>
      <w:pPr>
        <w:ind w:left="5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C2C3FE8">
      <w:start w:val="1"/>
      <w:numFmt w:val="lowerRoman"/>
      <w:lvlText w:val="%6"/>
      <w:lvlJc w:val="left"/>
      <w:pPr>
        <w:ind w:left="5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56E4184">
      <w:start w:val="1"/>
      <w:numFmt w:val="decimal"/>
      <w:lvlText w:val="%7"/>
      <w:lvlJc w:val="left"/>
      <w:pPr>
        <w:ind w:left="6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52A6792">
      <w:start w:val="1"/>
      <w:numFmt w:val="lowerLetter"/>
      <w:lvlText w:val="%8"/>
      <w:lvlJc w:val="left"/>
      <w:pPr>
        <w:ind w:left="7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51404EE">
      <w:start w:val="1"/>
      <w:numFmt w:val="lowerRoman"/>
      <w:lvlText w:val="%9"/>
      <w:lvlJc w:val="left"/>
      <w:pPr>
        <w:ind w:left="7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6ED710A"/>
    <w:multiLevelType w:val="hybridMultilevel"/>
    <w:tmpl w:val="48D8F924"/>
    <w:lvl w:ilvl="0" w:tplc="53009F06">
      <w:start w:val="1"/>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5" w15:restartNumberingAfterBreak="0">
    <w:nsid w:val="71087F3F"/>
    <w:multiLevelType w:val="hybridMultilevel"/>
    <w:tmpl w:val="FFFFFFFF"/>
    <w:lvl w:ilvl="0" w:tplc="E7E4DCA8">
      <w:start w:val="2"/>
      <w:numFmt w:val="decimal"/>
      <w:lvlText w:val="%1."/>
      <w:lvlJc w:val="left"/>
      <w:pPr>
        <w:ind w:left="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0609EA">
      <w:start w:val="1"/>
      <w:numFmt w:val="lowerLetter"/>
      <w:lvlText w:val="%2"/>
      <w:lvlJc w:val="left"/>
      <w:pPr>
        <w:ind w:left="1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5AACA4">
      <w:start w:val="1"/>
      <w:numFmt w:val="lowerRoman"/>
      <w:lvlText w:val="%3"/>
      <w:lvlJc w:val="left"/>
      <w:pPr>
        <w:ind w:left="2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3CFF20">
      <w:start w:val="1"/>
      <w:numFmt w:val="decimal"/>
      <w:lvlText w:val="%4"/>
      <w:lvlJc w:val="left"/>
      <w:pPr>
        <w:ind w:left="2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18E936">
      <w:start w:val="1"/>
      <w:numFmt w:val="lowerLetter"/>
      <w:lvlText w:val="%5"/>
      <w:lvlJc w:val="left"/>
      <w:pPr>
        <w:ind w:left="3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B09978">
      <w:start w:val="1"/>
      <w:numFmt w:val="lowerRoman"/>
      <w:lvlText w:val="%6"/>
      <w:lvlJc w:val="left"/>
      <w:pPr>
        <w:ind w:left="4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EC508C">
      <w:start w:val="1"/>
      <w:numFmt w:val="decimal"/>
      <w:lvlText w:val="%7"/>
      <w:lvlJc w:val="left"/>
      <w:pPr>
        <w:ind w:left="5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CEE708">
      <w:start w:val="1"/>
      <w:numFmt w:val="lowerLetter"/>
      <w:lvlText w:val="%8"/>
      <w:lvlJc w:val="left"/>
      <w:pPr>
        <w:ind w:left="5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60DD22">
      <w:start w:val="1"/>
      <w:numFmt w:val="lowerRoman"/>
      <w:lvlText w:val="%9"/>
      <w:lvlJc w:val="left"/>
      <w:pPr>
        <w:ind w:left="6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266783A"/>
    <w:multiLevelType w:val="hybridMultilevel"/>
    <w:tmpl w:val="11A079A8"/>
    <w:lvl w:ilvl="0" w:tplc="0419000F">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5C"/>
    <w:rsid w:val="00027B97"/>
    <w:rsid w:val="00104A3D"/>
    <w:rsid w:val="00292AB3"/>
    <w:rsid w:val="003006D4"/>
    <w:rsid w:val="00393370"/>
    <w:rsid w:val="00455C74"/>
    <w:rsid w:val="004D6D8B"/>
    <w:rsid w:val="0050625C"/>
    <w:rsid w:val="00541925"/>
    <w:rsid w:val="006A658A"/>
    <w:rsid w:val="00797F77"/>
    <w:rsid w:val="007A76A1"/>
    <w:rsid w:val="007E73D5"/>
    <w:rsid w:val="00802CF9"/>
    <w:rsid w:val="008B5C10"/>
    <w:rsid w:val="009757D9"/>
    <w:rsid w:val="009C6B88"/>
    <w:rsid w:val="00AE0C97"/>
    <w:rsid w:val="00BB4E3F"/>
    <w:rsid w:val="00CC6181"/>
    <w:rsid w:val="00D143FC"/>
    <w:rsid w:val="00F82475"/>
    <w:rsid w:val="00FD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C1AB0-BB75-4A5A-86A7-91D37496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28" w:lineRule="auto"/>
      <w:ind w:right="12" w:firstLine="426"/>
      <w:jc w:val="both"/>
    </w:pPr>
    <w:rPr>
      <w:rFonts w:ascii="Times New Roman" w:eastAsia="Times New Roman" w:hAnsi="Times New Roman" w:cs="Times New Roman"/>
      <w:color w:val="000000"/>
      <w:sz w:val="18"/>
      <w:lang w:bidi="ru-RU"/>
    </w:rPr>
  </w:style>
  <w:style w:type="paragraph" w:styleId="1">
    <w:name w:val="heading 1"/>
    <w:next w:val="a"/>
    <w:link w:val="10"/>
    <w:uiPriority w:val="9"/>
    <w:qFormat/>
    <w:pPr>
      <w:keepNext/>
      <w:keepLines/>
      <w:numPr>
        <w:numId w:val="4"/>
      </w:numPr>
      <w:ind w:left="1790"/>
      <w:outlineLvl w:val="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C61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181"/>
    <w:rPr>
      <w:rFonts w:ascii="Tahoma" w:eastAsia="Times New Roman" w:hAnsi="Tahoma" w:cs="Tahoma"/>
      <w:color w:val="000000"/>
      <w:sz w:val="16"/>
      <w:szCs w:val="16"/>
      <w:lang w:bidi="ru-RU"/>
    </w:rPr>
  </w:style>
  <w:style w:type="paragraph" w:styleId="a5">
    <w:name w:val="List Paragraph"/>
    <w:basedOn w:val="a"/>
    <w:uiPriority w:val="34"/>
    <w:qFormat/>
    <w:rsid w:val="00D143FC"/>
    <w:pPr>
      <w:ind w:left="720"/>
      <w:contextualSpacing/>
    </w:pPr>
  </w:style>
  <w:style w:type="table" w:styleId="a6">
    <w:name w:val="Table Grid"/>
    <w:basedOn w:val="a1"/>
    <w:uiPriority w:val="39"/>
    <w:rsid w:val="004D6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A7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dcterms:created xsi:type="dcterms:W3CDTF">2021-02-22T09:28:00Z</dcterms:created>
  <dcterms:modified xsi:type="dcterms:W3CDTF">2022-06-24T10:34:00Z</dcterms:modified>
</cp:coreProperties>
</file>