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076AE" w14:textId="3FB288A0" w:rsidR="00F26470" w:rsidRDefault="00F26470" w:rsidP="00942958">
      <w:pPr>
        <w:pStyle w:val="aff4"/>
        <w:spacing w:line="230" w:lineRule="auto"/>
        <w:jc w:val="center"/>
        <w:rPr>
          <w:rFonts w:ascii="Times New Roman" w:hAnsi="Times New Roman"/>
          <w:b/>
        </w:rPr>
      </w:pPr>
      <w:r w:rsidRPr="00E40656">
        <w:rPr>
          <w:rFonts w:ascii="Times New Roman" w:hAnsi="Times New Roman"/>
          <w:b/>
        </w:rPr>
        <w:t xml:space="preserve">Проект договора для отечественных участников </w:t>
      </w:r>
      <w:r w:rsidR="001E0320">
        <w:rPr>
          <w:rFonts w:ascii="Times New Roman" w:hAnsi="Times New Roman"/>
          <w:b/>
        </w:rPr>
        <w:t>отбора</w:t>
      </w:r>
    </w:p>
    <w:p w14:paraId="035DF653" w14:textId="02F404CB" w:rsidR="00883D3B" w:rsidRPr="00883D3B" w:rsidRDefault="00883D3B" w:rsidP="00883D3B">
      <w:pPr>
        <w:pStyle w:val="af3"/>
        <w:jc w:val="center"/>
        <w:rPr>
          <w:b/>
          <w:bCs/>
          <w:lang w:val="ru-RU" w:eastAsia="zh-CN" w:bidi="hi-IN"/>
        </w:rPr>
      </w:pPr>
      <w:r w:rsidRPr="00883D3B">
        <w:rPr>
          <w:b/>
          <w:bCs/>
          <w:lang w:val="ru-RU" w:eastAsia="zh-CN" w:bidi="hi-IN"/>
        </w:rPr>
        <w:t>(ПРЕДСТАВЛЕН НА УЗБЕКСКОМ ЯЗЫКЕ)</w:t>
      </w:r>
    </w:p>
    <w:p w14:paraId="566E91AA" w14:textId="77777777" w:rsidR="00883D3B" w:rsidRDefault="00883D3B" w:rsidP="00150ECF">
      <w:pPr>
        <w:autoSpaceDE w:val="0"/>
        <w:autoSpaceDN w:val="0"/>
        <w:adjustRightInd w:val="0"/>
        <w:jc w:val="center"/>
        <w:rPr>
          <w:rFonts w:ascii="Times New Roman" w:hAnsi="Times New Roman"/>
          <w:b/>
          <w:bCs/>
          <w:sz w:val="22"/>
          <w:szCs w:val="22"/>
          <w:lang w:val="ru-RU"/>
        </w:rPr>
      </w:pPr>
    </w:p>
    <w:p w14:paraId="0AEC6E14" w14:textId="66689D7C" w:rsidR="00150ECF" w:rsidRPr="00954332" w:rsidRDefault="00150ECF" w:rsidP="00150ECF">
      <w:pPr>
        <w:autoSpaceDE w:val="0"/>
        <w:autoSpaceDN w:val="0"/>
        <w:adjustRightInd w:val="0"/>
        <w:jc w:val="center"/>
        <w:rPr>
          <w:rFonts w:ascii="Times New Roman" w:hAnsi="Times New Roman"/>
          <w:b/>
          <w:bCs/>
          <w:sz w:val="22"/>
          <w:szCs w:val="22"/>
          <w:lang w:val="uz-Cyrl-UZ"/>
        </w:rPr>
      </w:pPr>
      <w:proofErr w:type="spellStart"/>
      <w:r w:rsidRPr="00150ECF">
        <w:rPr>
          <w:rFonts w:ascii="Times New Roman" w:hAnsi="Times New Roman"/>
          <w:b/>
          <w:bCs/>
          <w:sz w:val="22"/>
          <w:szCs w:val="22"/>
          <w:lang w:val="ru-RU"/>
        </w:rPr>
        <w:t>Мулкни</w:t>
      </w:r>
      <w:proofErr w:type="spellEnd"/>
      <w:r w:rsidRPr="00150ECF">
        <w:rPr>
          <w:rFonts w:ascii="Times New Roman" w:hAnsi="Times New Roman"/>
          <w:b/>
          <w:bCs/>
          <w:sz w:val="22"/>
          <w:szCs w:val="22"/>
          <w:lang w:val="ru-RU"/>
        </w:rPr>
        <w:t xml:space="preserve"> </w:t>
      </w:r>
      <w:proofErr w:type="spellStart"/>
      <w:r w:rsidRPr="00150ECF">
        <w:rPr>
          <w:rFonts w:ascii="Times New Roman" w:hAnsi="Times New Roman"/>
          <w:b/>
          <w:bCs/>
          <w:sz w:val="22"/>
          <w:szCs w:val="22"/>
          <w:lang w:val="ru-RU"/>
        </w:rPr>
        <w:t>суғурталаш</w:t>
      </w:r>
      <w:proofErr w:type="spellEnd"/>
      <w:r w:rsidR="00954332">
        <w:rPr>
          <w:rFonts w:ascii="Times New Roman" w:hAnsi="Times New Roman"/>
          <w:b/>
          <w:bCs/>
          <w:sz w:val="22"/>
          <w:szCs w:val="22"/>
          <w:lang w:val="ru-RU"/>
        </w:rPr>
        <w:t xml:space="preserve"> </w:t>
      </w:r>
      <w:r w:rsidR="00954332">
        <w:rPr>
          <w:rFonts w:ascii="Times New Roman" w:hAnsi="Times New Roman"/>
          <w:b/>
          <w:bCs/>
          <w:sz w:val="22"/>
          <w:szCs w:val="22"/>
          <w:lang w:val="uz-Cyrl-UZ"/>
        </w:rPr>
        <w:t>бўйича</w:t>
      </w:r>
    </w:p>
    <w:p w14:paraId="2B47B33C" w14:textId="05D54767" w:rsidR="00150ECF" w:rsidRPr="00150ECF" w:rsidRDefault="00954332" w:rsidP="00150ECF">
      <w:pPr>
        <w:autoSpaceDE w:val="0"/>
        <w:autoSpaceDN w:val="0"/>
        <w:adjustRightInd w:val="0"/>
        <w:jc w:val="center"/>
        <w:rPr>
          <w:rFonts w:ascii="Times New Roman" w:hAnsi="Times New Roman"/>
          <w:b/>
          <w:bCs/>
          <w:caps/>
          <w:sz w:val="22"/>
          <w:szCs w:val="22"/>
          <w:lang w:val="ru-RU"/>
        </w:rPr>
      </w:pPr>
      <w:r>
        <w:rPr>
          <w:rFonts w:ascii="Times New Roman" w:hAnsi="Times New Roman"/>
          <w:b/>
          <w:bCs/>
          <w:caps/>
          <w:sz w:val="22"/>
          <w:szCs w:val="22"/>
          <w:lang w:val="ru-RU"/>
        </w:rPr>
        <w:t xml:space="preserve">_____________ - </w:t>
      </w:r>
      <w:r>
        <w:rPr>
          <w:rFonts w:ascii="Times New Roman" w:hAnsi="Times New Roman"/>
          <w:b/>
          <w:bCs/>
          <w:caps/>
          <w:sz w:val="22"/>
          <w:szCs w:val="22"/>
          <w:lang w:val="uz-Cyrl-UZ"/>
        </w:rPr>
        <w:t xml:space="preserve">сонли </w:t>
      </w:r>
      <w:r w:rsidR="00150ECF" w:rsidRPr="00150ECF">
        <w:rPr>
          <w:rFonts w:ascii="Times New Roman" w:hAnsi="Times New Roman"/>
          <w:b/>
          <w:bCs/>
          <w:caps/>
          <w:sz w:val="22"/>
          <w:szCs w:val="22"/>
          <w:lang w:val="ru-RU"/>
        </w:rPr>
        <w:t>ШАРТНОМАси</w:t>
      </w:r>
    </w:p>
    <w:p w14:paraId="22F038C0" w14:textId="77777777" w:rsidR="00150ECF" w:rsidRPr="00150ECF" w:rsidRDefault="00150ECF" w:rsidP="00150ECF">
      <w:pPr>
        <w:autoSpaceDE w:val="0"/>
        <w:autoSpaceDN w:val="0"/>
        <w:adjustRightInd w:val="0"/>
        <w:jc w:val="center"/>
        <w:rPr>
          <w:rFonts w:ascii="Times New Roman" w:hAnsi="Times New Roman"/>
          <w:bCs/>
          <w:sz w:val="22"/>
          <w:szCs w:val="22"/>
          <w:lang w:val="ru-RU"/>
        </w:rPr>
      </w:pPr>
    </w:p>
    <w:p w14:paraId="74BDD3C5" w14:textId="00A4BA51" w:rsidR="00150ECF" w:rsidRPr="00150ECF" w:rsidRDefault="00150ECF" w:rsidP="00150ECF">
      <w:pPr>
        <w:autoSpaceDE w:val="0"/>
        <w:autoSpaceDN w:val="0"/>
        <w:adjustRightInd w:val="0"/>
        <w:jc w:val="center"/>
        <w:rPr>
          <w:rFonts w:ascii="Times New Roman" w:hAnsi="Times New Roman"/>
          <w:b/>
          <w:sz w:val="22"/>
          <w:szCs w:val="22"/>
          <w:lang w:val="uz-Cyrl-UZ"/>
        </w:rPr>
      </w:pPr>
      <w:proofErr w:type="spellStart"/>
      <w:r w:rsidRPr="00150ECF">
        <w:rPr>
          <w:rFonts w:ascii="Times New Roman" w:hAnsi="Times New Roman"/>
          <w:b/>
          <w:sz w:val="22"/>
          <w:szCs w:val="22"/>
          <w:lang w:val="ru-RU"/>
        </w:rPr>
        <w:t>Тошкент</w:t>
      </w:r>
      <w:proofErr w:type="spellEnd"/>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шаҳри</w:t>
      </w:r>
      <w:proofErr w:type="spellEnd"/>
      <w:r w:rsidRPr="00820B4D">
        <w:rPr>
          <w:rFonts w:ascii="Times New Roman" w:hAnsi="Times New Roman"/>
          <w:b/>
          <w:sz w:val="22"/>
          <w:szCs w:val="22"/>
          <w:lang w:val="ru-RU"/>
        </w:rPr>
        <w:t xml:space="preserve"> </w:t>
      </w:r>
      <w:r w:rsidR="00954332">
        <w:rPr>
          <w:rFonts w:ascii="Times New Roman" w:hAnsi="Times New Roman"/>
          <w:b/>
          <w:sz w:val="22"/>
          <w:szCs w:val="22"/>
          <w:lang w:val="ru-RU"/>
        </w:rPr>
        <w:tab/>
      </w:r>
      <w:r w:rsidR="00954332">
        <w:rPr>
          <w:rFonts w:ascii="Times New Roman" w:hAnsi="Times New Roman"/>
          <w:b/>
          <w:sz w:val="22"/>
          <w:szCs w:val="22"/>
          <w:lang w:val="ru-RU"/>
        </w:rPr>
        <w:tab/>
      </w:r>
      <w:r w:rsidR="00954332">
        <w:rPr>
          <w:rFonts w:ascii="Times New Roman" w:hAnsi="Times New Roman"/>
          <w:b/>
          <w:sz w:val="22"/>
          <w:szCs w:val="22"/>
          <w:lang w:val="ru-RU"/>
        </w:rPr>
        <w:tab/>
      </w:r>
      <w:r w:rsidR="00954332">
        <w:rPr>
          <w:rFonts w:ascii="Times New Roman" w:hAnsi="Times New Roman"/>
          <w:b/>
          <w:sz w:val="22"/>
          <w:szCs w:val="22"/>
          <w:lang w:val="ru-RU"/>
        </w:rPr>
        <w:tab/>
      </w:r>
      <w:r w:rsidR="00954332">
        <w:rPr>
          <w:rFonts w:ascii="Times New Roman" w:hAnsi="Times New Roman"/>
          <w:b/>
          <w:sz w:val="22"/>
          <w:szCs w:val="22"/>
          <w:lang w:val="ru-RU"/>
        </w:rPr>
        <w:tab/>
      </w:r>
      <w:r w:rsidR="00954332">
        <w:rPr>
          <w:rFonts w:ascii="Times New Roman" w:hAnsi="Times New Roman"/>
          <w:b/>
          <w:sz w:val="22"/>
          <w:szCs w:val="22"/>
          <w:lang w:val="ru-RU"/>
        </w:rPr>
        <w:tab/>
      </w:r>
      <w:r w:rsidR="00954332">
        <w:rPr>
          <w:rFonts w:ascii="Times New Roman" w:hAnsi="Times New Roman"/>
          <w:b/>
          <w:sz w:val="22"/>
          <w:szCs w:val="22"/>
          <w:lang w:val="ru-RU"/>
        </w:rPr>
        <w:tab/>
      </w:r>
      <w:r w:rsidRPr="00150ECF">
        <w:rPr>
          <w:rFonts w:ascii="Times New Roman" w:hAnsi="Times New Roman"/>
          <w:b/>
          <w:sz w:val="22"/>
          <w:szCs w:val="22"/>
          <w:lang w:val="ru-RU"/>
        </w:rPr>
        <w:t>202</w:t>
      </w:r>
      <w:r w:rsidR="00954332">
        <w:rPr>
          <w:rFonts w:ascii="Times New Roman" w:hAnsi="Times New Roman"/>
          <w:b/>
          <w:sz w:val="22"/>
          <w:szCs w:val="22"/>
          <w:lang w:val="ru-RU"/>
        </w:rPr>
        <w:t>2</w:t>
      </w:r>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йил</w:t>
      </w:r>
      <w:proofErr w:type="spellEnd"/>
      <w:r w:rsidRPr="00150ECF">
        <w:rPr>
          <w:rFonts w:ascii="Times New Roman" w:hAnsi="Times New Roman"/>
          <w:b/>
          <w:sz w:val="22"/>
          <w:szCs w:val="22"/>
          <w:lang w:val="ru-RU"/>
        </w:rPr>
        <w:t xml:space="preserve"> «</w:t>
      </w:r>
      <w:r w:rsidR="00954332">
        <w:rPr>
          <w:rFonts w:ascii="Times New Roman" w:hAnsi="Times New Roman"/>
          <w:b/>
          <w:sz w:val="22"/>
          <w:szCs w:val="22"/>
          <w:lang w:val="ru-RU"/>
        </w:rPr>
        <w:t>____</w:t>
      </w:r>
      <w:r w:rsidRPr="00150ECF">
        <w:rPr>
          <w:rFonts w:ascii="Times New Roman" w:hAnsi="Times New Roman"/>
          <w:b/>
          <w:sz w:val="22"/>
          <w:szCs w:val="22"/>
          <w:lang w:val="ru-RU"/>
        </w:rPr>
        <w:t xml:space="preserve">» </w:t>
      </w:r>
      <w:r w:rsidR="00954332">
        <w:rPr>
          <w:rFonts w:ascii="Times New Roman" w:hAnsi="Times New Roman"/>
          <w:b/>
          <w:sz w:val="22"/>
          <w:szCs w:val="22"/>
          <w:lang w:val="uz-Cyrl-UZ"/>
        </w:rPr>
        <w:t>__________</w:t>
      </w:r>
    </w:p>
    <w:p w14:paraId="31722B59" w14:textId="77777777" w:rsidR="00150ECF" w:rsidRPr="00150ECF" w:rsidRDefault="00150ECF" w:rsidP="00150ECF">
      <w:pPr>
        <w:autoSpaceDE w:val="0"/>
        <w:autoSpaceDN w:val="0"/>
        <w:adjustRightInd w:val="0"/>
        <w:rPr>
          <w:rFonts w:ascii="Times New Roman" w:hAnsi="Times New Roman"/>
          <w:sz w:val="22"/>
          <w:szCs w:val="22"/>
          <w:lang w:val="ru-RU"/>
        </w:rPr>
      </w:pPr>
      <w:r w:rsidRPr="00150ECF">
        <w:rPr>
          <w:rFonts w:ascii="Times New Roman" w:hAnsi="Times New Roman"/>
          <w:sz w:val="22"/>
          <w:szCs w:val="22"/>
          <w:lang w:val="ru-RU"/>
        </w:rPr>
        <w:t xml:space="preserve"> </w:t>
      </w:r>
    </w:p>
    <w:p w14:paraId="03F5B5B3" w14:textId="0CDA798A" w:rsidR="00150ECF" w:rsidRPr="00150ECF" w:rsidRDefault="00150ECF" w:rsidP="00150ECF">
      <w:pPr>
        <w:autoSpaceDE w:val="0"/>
        <w:autoSpaceDN w:val="0"/>
        <w:adjustRightInd w:val="0"/>
        <w:ind w:firstLine="709"/>
        <w:jc w:val="both"/>
        <w:rPr>
          <w:rFonts w:ascii="Times New Roman" w:hAnsi="Times New Roman"/>
          <w:sz w:val="23"/>
          <w:szCs w:val="23"/>
          <w:lang w:val="uz-Cyrl-UZ"/>
        </w:rPr>
      </w:pPr>
      <w:r w:rsidRPr="00150ECF">
        <w:rPr>
          <w:rFonts w:ascii="Times New Roman" w:hAnsi="Times New Roman"/>
          <w:sz w:val="23"/>
          <w:szCs w:val="23"/>
          <w:lang w:val="uz-Cyrl-UZ"/>
        </w:rPr>
        <w:t>Ўзбекистон Республикаси Молия вазирлиги ҳузуридаги Суғурта бозорини ривожлантириш агентлигининг 20</w:t>
      </w:r>
      <w:r w:rsidR="00954332">
        <w:rPr>
          <w:rFonts w:ascii="Times New Roman" w:hAnsi="Times New Roman"/>
          <w:sz w:val="23"/>
          <w:szCs w:val="23"/>
          <w:lang w:val="uz-Cyrl-UZ"/>
        </w:rPr>
        <w:t>___</w:t>
      </w:r>
      <w:r w:rsidRPr="00150ECF">
        <w:rPr>
          <w:rFonts w:ascii="Times New Roman" w:hAnsi="Times New Roman"/>
          <w:sz w:val="23"/>
          <w:szCs w:val="23"/>
          <w:lang w:val="uz-Cyrl-UZ"/>
        </w:rPr>
        <w:t xml:space="preserve"> йил </w:t>
      </w:r>
      <w:r w:rsidR="00954332">
        <w:rPr>
          <w:rFonts w:ascii="Times New Roman" w:hAnsi="Times New Roman"/>
          <w:sz w:val="23"/>
          <w:szCs w:val="23"/>
          <w:lang w:val="uz-Cyrl-UZ"/>
        </w:rPr>
        <w:t>___</w:t>
      </w:r>
      <w:r w:rsidRPr="00150ECF">
        <w:rPr>
          <w:rFonts w:ascii="Times New Roman" w:hAnsi="Times New Roman"/>
          <w:sz w:val="23"/>
          <w:szCs w:val="23"/>
          <w:lang w:val="uz-Cyrl-UZ"/>
        </w:rPr>
        <w:t xml:space="preserve"> </w:t>
      </w:r>
      <w:r w:rsidR="00954332">
        <w:rPr>
          <w:rFonts w:ascii="Times New Roman" w:hAnsi="Times New Roman"/>
          <w:sz w:val="23"/>
          <w:szCs w:val="23"/>
          <w:lang w:val="uz-Cyrl-UZ"/>
        </w:rPr>
        <w:t>_________</w:t>
      </w:r>
      <w:r w:rsidRPr="00150ECF">
        <w:rPr>
          <w:rFonts w:ascii="Times New Roman" w:hAnsi="Times New Roman"/>
          <w:sz w:val="23"/>
          <w:szCs w:val="23"/>
          <w:lang w:val="uz-Cyrl-UZ"/>
        </w:rPr>
        <w:t xml:space="preserve">даги </w:t>
      </w:r>
      <w:r w:rsidR="00954332">
        <w:rPr>
          <w:rFonts w:ascii="Times New Roman" w:hAnsi="Times New Roman"/>
          <w:sz w:val="23"/>
          <w:szCs w:val="23"/>
          <w:lang w:val="uz-Cyrl-UZ"/>
        </w:rPr>
        <w:t>__________</w:t>
      </w:r>
      <w:r w:rsidRPr="00150ECF">
        <w:rPr>
          <w:rFonts w:ascii="Times New Roman" w:hAnsi="Times New Roman"/>
          <w:sz w:val="23"/>
          <w:szCs w:val="23"/>
          <w:lang w:val="uz-Cyrl-UZ"/>
        </w:rPr>
        <w:t xml:space="preserve">-сон лицензияси асосида иш фаолияти олиб борувчи, кейинчалик “Суғурталовчи” деб аталувчи </w:t>
      </w:r>
      <w:r w:rsidR="00954332">
        <w:rPr>
          <w:rFonts w:ascii="Times New Roman" w:hAnsi="Times New Roman"/>
          <w:b/>
          <w:sz w:val="23"/>
          <w:szCs w:val="23"/>
          <w:lang w:val="uz-Cyrl-UZ"/>
        </w:rPr>
        <w:t>________________________</w:t>
      </w:r>
      <w:r w:rsidRPr="00150ECF">
        <w:rPr>
          <w:rFonts w:ascii="Times New Roman" w:hAnsi="Times New Roman"/>
          <w:sz w:val="23"/>
          <w:szCs w:val="23"/>
          <w:lang w:val="uz-Cyrl-UZ"/>
        </w:rPr>
        <w:t xml:space="preserve"> номидан 20</w:t>
      </w:r>
      <w:r w:rsidR="00954332">
        <w:rPr>
          <w:rFonts w:ascii="Times New Roman" w:hAnsi="Times New Roman"/>
          <w:sz w:val="23"/>
          <w:szCs w:val="23"/>
          <w:lang w:val="uz-Cyrl-UZ"/>
        </w:rPr>
        <w:t>____</w:t>
      </w:r>
      <w:r w:rsidRPr="00150ECF">
        <w:rPr>
          <w:rFonts w:ascii="Times New Roman" w:hAnsi="Times New Roman"/>
          <w:sz w:val="23"/>
          <w:szCs w:val="23"/>
          <w:lang w:val="uz-Cyrl-UZ"/>
        </w:rPr>
        <w:t xml:space="preserve"> йил </w:t>
      </w:r>
      <w:r w:rsidR="00954332">
        <w:rPr>
          <w:rFonts w:ascii="Times New Roman" w:hAnsi="Times New Roman"/>
          <w:sz w:val="23"/>
          <w:szCs w:val="23"/>
          <w:lang w:val="uz-Cyrl-UZ"/>
        </w:rPr>
        <w:t>____</w:t>
      </w:r>
      <w:r w:rsidRPr="00150ECF">
        <w:rPr>
          <w:rFonts w:ascii="Times New Roman" w:hAnsi="Times New Roman"/>
          <w:sz w:val="23"/>
          <w:szCs w:val="23"/>
          <w:lang w:val="uz-Cyrl-UZ"/>
        </w:rPr>
        <w:t xml:space="preserve"> </w:t>
      </w:r>
      <w:r w:rsidR="00954332">
        <w:rPr>
          <w:rFonts w:ascii="Times New Roman" w:hAnsi="Times New Roman"/>
          <w:sz w:val="23"/>
          <w:szCs w:val="23"/>
          <w:lang w:val="uz-Cyrl-UZ"/>
        </w:rPr>
        <w:t>___________</w:t>
      </w:r>
      <w:r w:rsidRPr="00150ECF">
        <w:rPr>
          <w:rFonts w:ascii="Times New Roman" w:hAnsi="Times New Roman"/>
          <w:sz w:val="23"/>
          <w:szCs w:val="23"/>
          <w:lang w:val="uz-Cyrl-UZ"/>
        </w:rPr>
        <w:t xml:space="preserve">даги </w:t>
      </w:r>
      <w:r w:rsidRPr="00150ECF">
        <w:rPr>
          <w:rFonts w:ascii="Times New Roman" w:hAnsi="Times New Roman"/>
          <w:sz w:val="23"/>
          <w:szCs w:val="23"/>
          <w:lang w:val="uz-Cyrl-UZ"/>
        </w:rPr>
        <w:br/>
      </w:r>
      <w:r w:rsidR="00954332">
        <w:rPr>
          <w:rFonts w:ascii="Times New Roman" w:hAnsi="Times New Roman"/>
          <w:sz w:val="23"/>
          <w:szCs w:val="23"/>
          <w:lang w:val="uz-Cyrl-UZ"/>
        </w:rPr>
        <w:t>_______</w:t>
      </w:r>
      <w:r w:rsidRPr="00150ECF">
        <w:rPr>
          <w:rFonts w:ascii="Times New Roman" w:hAnsi="Times New Roman"/>
          <w:sz w:val="23"/>
          <w:szCs w:val="23"/>
          <w:lang w:val="uz-Cyrl-UZ"/>
        </w:rPr>
        <w:t xml:space="preserve">-cонли Ишончнома асосида ҳаракат қилувчи </w:t>
      </w:r>
      <w:r w:rsidR="00954332">
        <w:rPr>
          <w:rFonts w:ascii="Times New Roman" w:hAnsi="Times New Roman"/>
          <w:sz w:val="23"/>
          <w:szCs w:val="23"/>
          <w:lang w:val="uz-Cyrl-UZ"/>
        </w:rPr>
        <w:t>______________________________</w:t>
      </w:r>
      <w:r w:rsidRPr="00150ECF">
        <w:rPr>
          <w:rFonts w:ascii="Times New Roman" w:hAnsi="Times New Roman"/>
          <w:sz w:val="23"/>
          <w:szCs w:val="23"/>
          <w:lang w:val="uz-Cyrl-UZ"/>
        </w:rPr>
        <w:t xml:space="preserve">, бир томондан, ва кейинги ўринларда «Суғурталанувчи» деб аталувчи </w:t>
      </w:r>
      <w:r w:rsidRPr="00150ECF">
        <w:rPr>
          <w:rFonts w:ascii="Times New Roman" w:hAnsi="Times New Roman"/>
          <w:b/>
          <w:sz w:val="23"/>
          <w:szCs w:val="23"/>
          <w:lang w:val="uz-Cyrl-UZ"/>
        </w:rPr>
        <w:t xml:space="preserve">“Агробанк” АТБ Марказий амалиётлар бошқармаси </w:t>
      </w:r>
      <w:r w:rsidRPr="00150ECF">
        <w:rPr>
          <w:rFonts w:ascii="Times New Roman" w:hAnsi="Times New Roman"/>
          <w:sz w:val="23"/>
          <w:szCs w:val="23"/>
          <w:lang w:val="uz-Cyrl-UZ"/>
        </w:rPr>
        <w:t xml:space="preserve">номидан 2021 йил </w:t>
      </w:r>
      <w:r w:rsidRPr="00150ECF">
        <w:rPr>
          <w:rFonts w:ascii="Times New Roman" w:hAnsi="Times New Roman"/>
          <w:bCs/>
          <w:sz w:val="23"/>
          <w:szCs w:val="23"/>
          <w:lang w:val="uz-Cyrl-UZ"/>
        </w:rPr>
        <w:t>«12</w:t>
      </w:r>
      <w:r w:rsidRPr="00150ECF">
        <w:rPr>
          <w:rFonts w:ascii="Times New Roman" w:hAnsi="Times New Roman"/>
          <w:sz w:val="23"/>
          <w:szCs w:val="23"/>
          <w:lang w:val="uz-Cyrl-UZ"/>
        </w:rPr>
        <w:t xml:space="preserve">» августдаги 03-24/858-сон Ишончнома асосида иш юритувчи “Агробанк” АТБ Марказий амалиётлар бошқарма бошлиғи Ф.Ш. Набиев иккинчи томон бўлиб ушбу Шартномани қуйидагилар ҳақида туздилар: </w:t>
      </w:r>
    </w:p>
    <w:p w14:paraId="64170F98" w14:textId="77777777" w:rsidR="00150ECF" w:rsidRPr="00150ECF" w:rsidRDefault="00150ECF" w:rsidP="00150ECF">
      <w:pPr>
        <w:autoSpaceDE w:val="0"/>
        <w:autoSpaceDN w:val="0"/>
        <w:adjustRightInd w:val="0"/>
        <w:ind w:firstLine="680"/>
        <w:jc w:val="center"/>
        <w:rPr>
          <w:rFonts w:ascii="Times New Roman" w:hAnsi="Times New Roman"/>
          <w:b/>
          <w:sz w:val="22"/>
          <w:szCs w:val="22"/>
          <w:lang w:val="uz-Cyrl-UZ"/>
        </w:rPr>
      </w:pPr>
      <w:r w:rsidRPr="00150ECF">
        <w:rPr>
          <w:rFonts w:ascii="Times New Roman" w:hAnsi="Times New Roman"/>
          <w:b/>
          <w:bCs/>
          <w:sz w:val="22"/>
          <w:szCs w:val="22"/>
          <w:lang w:val="uz-Cyrl-UZ"/>
        </w:rPr>
        <w:t xml:space="preserve">1-БЎЛИМ. ШАРТНОМА ПРЕДМЕТИ ВА </w:t>
      </w:r>
      <w:r w:rsidRPr="00150ECF">
        <w:rPr>
          <w:rFonts w:ascii="Times New Roman" w:hAnsi="Times New Roman"/>
          <w:b/>
          <w:sz w:val="22"/>
          <w:szCs w:val="22"/>
          <w:lang w:val="uz-Cyrl-UZ"/>
        </w:rPr>
        <w:t>СУҒУРТА ОБЪЕКТИ</w:t>
      </w:r>
    </w:p>
    <w:p w14:paraId="63BE2284"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sz w:val="22"/>
          <w:szCs w:val="22"/>
          <w:lang w:val="uz-Cyrl-UZ"/>
        </w:rPr>
        <w:t>1.1. Суғурталанувчи суғурта мукофотини ушбу Шартномада кўрсатилган миқдор ва муддатларда тўлаши эвазига Компания ушбу Шартномада назарда тутилган шартларга ва/ёки ушбу Шартноманинг ажралмас қисми ҳисобланган қўшимча равишда келишилган шартлар, индоссаментлар, истиснолар ҳамда иловаларга мувофиқ, суғурта ҳодисаси юз берганда Суғурталанувчига/Наф олувчига етказилган зарарни қуйида келтирилган ҳажмда ва муддатда қоплаш мажбуриятини олади.</w:t>
      </w:r>
    </w:p>
    <w:p w14:paraId="103F1C2A"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1.2. Суғурталанувчининг ёки Наф олувчининг Ўзбекистон Республикаси қонун ҳужжатларига зид бўлмаган, мол-мулкка эгалик қилиш, ундан фойдаланиш ва бошқариш билан боғлиқ мулкий манфаатлари суғурта объектидир”. </w:t>
      </w:r>
    </w:p>
    <w:p w14:paraId="0174CF08" w14:textId="77777777" w:rsidR="00150ECF" w:rsidRPr="00150ECF" w:rsidRDefault="00150ECF" w:rsidP="00150ECF">
      <w:pPr>
        <w:autoSpaceDE w:val="0"/>
        <w:autoSpaceDN w:val="0"/>
        <w:adjustRightInd w:val="0"/>
        <w:jc w:val="center"/>
        <w:rPr>
          <w:rFonts w:ascii="Times New Roman" w:hAnsi="Times New Roman"/>
          <w:b/>
          <w:bCs/>
          <w:caps/>
          <w:sz w:val="22"/>
          <w:szCs w:val="22"/>
          <w:lang w:val="uz-Cyrl-UZ"/>
        </w:rPr>
      </w:pPr>
      <w:r w:rsidRPr="00150ECF">
        <w:rPr>
          <w:rFonts w:ascii="Times New Roman" w:hAnsi="Times New Roman"/>
          <w:b/>
          <w:bCs/>
          <w:sz w:val="22"/>
          <w:szCs w:val="22"/>
          <w:lang w:val="uz-Cyrl-UZ"/>
        </w:rPr>
        <w:t xml:space="preserve">2-БЎЛИМ. </w:t>
      </w:r>
      <w:r w:rsidRPr="00150ECF">
        <w:rPr>
          <w:rFonts w:ascii="Times New Roman" w:hAnsi="Times New Roman"/>
          <w:b/>
          <w:bCs/>
          <w:caps/>
          <w:sz w:val="22"/>
          <w:szCs w:val="22"/>
          <w:lang w:val="uz-Cyrl-UZ"/>
        </w:rPr>
        <w:t>ТАЪРИФлар</w:t>
      </w:r>
    </w:p>
    <w:p w14:paraId="79371628" w14:textId="77777777" w:rsidR="00150ECF" w:rsidRPr="00150ECF" w:rsidRDefault="00150ECF" w:rsidP="00150ECF">
      <w:pPr>
        <w:autoSpaceDE w:val="0"/>
        <w:autoSpaceDN w:val="0"/>
        <w:adjustRightInd w:val="0"/>
        <w:jc w:val="both"/>
        <w:rPr>
          <w:rFonts w:ascii="Times New Roman" w:hAnsi="Times New Roman"/>
          <w:sz w:val="22"/>
          <w:szCs w:val="22"/>
          <w:lang w:val="uz-Cyrl-UZ"/>
        </w:rPr>
      </w:pPr>
      <w:r w:rsidRPr="00150ECF">
        <w:rPr>
          <w:rFonts w:ascii="Times New Roman" w:hAnsi="Times New Roman"/>
          <w:sz w:val="22"/>
          <w:szCs w:val="22"/>
          <w:lang w:val="uz-Cyrl-UZ"/>
        </w:rPr>
        <w:tab/>
        <w:t>Ушбу Шартномада фойдаланилган атамаларнинг бошқа маънолари алоҳида келишиб олинмаган бўлса,</w:t>
      </w:r>
      <w:r w:rsidRPr="00150ECF">
        <w:rPr>
          <w:rFonts w:ascii="Times New Roman" w:hAnsi="Times New Roman"/>
          <w:caps/>
          <w:sz w:val="22"/>
          <w:szCs w:val="22"/>
          <w:lang w:val="uz-Cyrl-UZ"/>
        </w:rPr>
        <w:t xml:space="preserve"> </w:t>
      </w:r>
      <w:r w:rsidRPr="00150ECF">
        <w:rPr>
          <w:rFonts w:ascii="Times New Roman" w:hAnsi="Times New Roman"/>
          <w:sz w:val="22"/>
          <w:szCs w:val="22"/>
          <w:lang w:val="uz-Cyrl-UZ"/>
        </w:rPr>
        <w:t>улар</w:t>
      </w:r>
      <w:r w:rsidRPr="00150ECF">
        <w:rPr>
          <w:rFonts w:ascii="Times New Roman" w:hAnsi="Times New Roman"/>
          <w:caps/>
          <w:sz w:val="22"/>
          <w:szCs w:val="22"/>
          <w:lang w:val="uz-Cyrl-UZ"/>
        </w:rPr>
        <w:t xml:space="preserve"> </w:t>
      </w:r>
      <w:r w:rsidRPr="00150ECF">
        <w:rPr>
          <w:rFonts w:ascii="Times New Roman" w:hAnsi="Times New Roman"/>
          <w:sz w:val="22"/>
          <w:szCs w:val="22"/>
          <w:lang w:val="uz-Cyrl-UZ"/>
        </w:rPr>
        <w:t>қуйидагича таърифланади:</w:t>
      </w:r>
    </w:p>
    <w:p w14:paraId="5159FBD6"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b/>
          <w:sz w:val="22"/>
          <w:szCs w:val="22"/>
          <w:lang w:val="uz-Cyrl-UZ"/>
        </w:rPr>
        <w:t>2.1. </w:t>
      </w:r>
      <w:r w:rsidRPr="00150ECF">
        <w:rPr>
          <w:rFonts w:ascii="Times New Roman" w:hAnsi="Times New Roman"/>
          <w:b/>
          <w:bCs/>
          <w:sz w:val="22"/>
          <w:szCs w:val="22"/>
          <w:lang w:val="uz-Cyrl-UZ"/>
        </w:rPr>
        <w:t>Суғурта полиси</w:t>
      </w:r>
      <w:r w:rsidRPr="00150ECF">
        <w:rPr>
          <w:rFonts w:ascii="Times New Roman" w:hAnsi="Times New Roman"/>
          <w:bCs/>
          <w:sz w:val="22"/>
          <w:szCs w:val="22"/>
          <w:lang w:val="uz-Cyrl-UZ"/>
        </w:rPr>
        <w:t xml:space="preserve"> – Компаниянинг ушбу Шартнома </w:t>
      </w:r>
      <w:r w:rsidRPr="00150ECF">
        <w:rPr>
          <w:rFonts w:ascii="Times New Roman" w:hAnsi="Times New Roman"/>
          <w:sz w:val="22"/>
          <w:szCs w:val="22"/>
          <w:lang w:val="uz-Cyrl-UZ"/>
        </w:rPr>
        <w:t>бўйича мажбуриятлари кучга кирганлигини тасдиқлайдиган, Суғурталанувчи суғурта мукофотини ёки унинг биринчи қисмини тўлаганидан кейин унга бериладиган ҳужжат.</w:t>
      </w:r>
    </w:p>
    <w:p w14:paraId="041F1723"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b/>
          <w:sz w:val="22"/>
          <w:szCs w:val="22"/>
          <w:lang w:val="uz-Cyrl-UZ"/>
        </w:rPr>
        <w:t xml:space="preserve">2.2. Суғурта суммаси </w:t>
      </w:r>
      <w:r w:rsidRPr="00150ECF">
        <w:rPr>
          <w:rFonts w:ascii="Times New Roman" w:hAnsi="Times New Roman"/>
          <w:sz w:val="22"/>
          <w:szCs w:val="22"/>
          <w:lang w:val="uz-Cyrl-UZ"/>
        </w:rPr>
        <w:t>– пул маблағлари миқдори бўлиб, Компания Суғурталанувчига/Наф олувчига ана шу миқдордан ошмаган суммада суғурта қопламасини тўлаш мажбуриятини олади.</w:t>
      </w:r>
    </w:p>
    <w:p w14:paraId="37C75DC0" w14:textId="77777777" w:rsidR="00150ECF" w:rsidRPr="00150ECF" w:rsidRDefault="00150ECF" w:rsidP="00150ECF">
      <w:pPr>
        <w:autoSpaceDE w:val="0"/>
        <w:autoSpaceDN w:val="0"/>
        <w:adjustRightInd w:val="0"/>
        <w:ind w:firstLine="686"/>
        <w:jc w:val="both"/>
        <w:rPr>
          <w:rFonts w:ascii="Times New Roman" w:hAnsi="Times New Roman"/>
          <w:sz w:val="22"/>
          <w:szCs w:val="22"/>
          <w:lang w:val="uz-Cyrl-UZ"/>
        </w:rPr>
      </w:pPr>
      <w:r w:rsidRPr="00150ECF">
        <w:rPr>
          <w:rFonts w:ascii="Times New Roman" w:hAnsi="Times New Roman"/>
          <w:b/>
          <w:sz w:val="22"/>
          <w:szCs w:val="22"/>
          <w:lang w:val="uz-Cyrl-UZ"/>
        </w:rPr>
        <w:t>2.3. </w:t>
      </w:r>
      <w:r w:rsidRPr="00150ECF">
        <w:rPr>
          <w:rFonts w:ascii="Times New Roman" w:hAnsi="Times New Roman"/>
          <w:b/>
          <w:bCs/>
          <w:sz w:val="22"/>
          <w:szCs w:val="22"/>
          <w:lang w:val="uz-Cyrl-UZ"/>
        </w:rPr>
        <w:t>Суғурта мукофоти</w:t>
      </w:r>
      <w:r w:rsidRPr="00150ECF">
        <w:rPr>
          <w:rFonts w:ascii="Times New Roman" w:hAnsi="Times New Roman"/>
          <w:bCs/>
          <w:sz w:val="22"/>
          <w:szCs w:val="22"/>
          <w:lang w:val="uz-Cyrl-UZ"/>
        </w:rPr>
        <w:t xml:space="preserve"> – </w:t>
      </w:r>
      <w:r w:rsidRPr="00150ECF">
        <w:rPr>
          <w:rFonts w:ascii="Times New Roman" w:hAnsi="Times New Roman"/>
          <w:sz w:val="22"/>
          <w:szCs w:val="22"/>
          <w:lang w:val="uz-Cyrl-UZ"/>
        </w:rPr>
        <w:t>Суғурталанувчи/Наф олувчи ушбу  Шартномада белгиланган тартиб ва муддатларда Компанияга тўлаши шарт бўлган суғурта учун тўлов.</w:t>
      </w:r>
    </w:p>
    <w:p w14:paraId="766465E3" w14:textId="77777777" w:rsidR="00150ECF" w:rsidRPr="00150ECF" w:rsidRDefault="00150ECF" w:rsidP="00150ECF">
      <w:pPr>
        <w:widowControl w:val="0"/>
        <w:ind w:firstLine="709"/>
        <w:jc w:val="both"/>
        <w:rPr>
          <w:rFonts w:ascii="Times New Roman" w:hAnsi="Times New Roman"/>
          <w:b/>
          <w:sz w:val="22"/>
          <w:szCs w:val="22"/>
          <w:lang w:val="uz-Cyrl-UZ"/>
        </w:rPr>
      </w:pPr>
      <w:r w:rsidRPr="00150ECF">
        <w:rPr>
          <w:rFonts w:ascii="Times New Roman" w:hAnsi="Times New Roman"/>
          <w:b/>
          <w:sz w:val="22"/>
          <w:szCs w:val="22"/>
          <w:lang w:val="uz-Cyrl-UZ"/>
        </w:rPr>
        <w:t xml:space="preserve">2.4. Суғурта даври </w:t>
      </w:r>
      <w:r w:rsidRPr="00150ECF">
        <w:rPr>
          <w:rFonts w:ascii="Times New Roman" w:hAnsi="Times New Roman"/>
          <w:sz w:val="22"/>
          <w:szCs w:val="22"/>
          <w:lang w:val="uz-Cyrl-UZ"/>
        </w:rPr>
        <w:t>–</w:t>
      </w:r>
      <w:r w:rsidRPr="00150ECF">
        <w:rPr>
          <w:rFonts w:ascii="Times New Roman" w:hAnsi="Times New Roman"/>
          <w:b/>
          <w:sz w:val="22"/>
          <w:szCs w:val="22"/>
          <w:lang w:val="uz-Cyrl-UZ"/>
        </w:rPr>
        <w:t xml:space="preserve"> </w:t>
      </w:r>
      <w:r w:rsidRPr="00150ECF">
        <w:rPr>
          <w:rFonts w:ascii="Times New Roman" w:hAnsi="Times New Roman"/>
          <w:sz w:val="22"/>
          <w:szCs w:val="22"/>
          <w:lang w:val="uz-Cyrl-UZ"/>
        </w:rPr>
        <w:t xml:space="preserve">Суғурталанувчи/Наф олувчи суғурта мукофотини ўз вақтида тўлаши шарти билан ушбу Шартнома амалда бўладиган давр. </w:t>
      </w:r>
    </w:p>
    <w:p w14:paraId="04A5BF30"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b/>
          <w:sz w:val="22"/>
          <w:szCs w:val="22"/>
          <w:lang w:val="uz-Cyrl-UZ"/>
        </w:rPr>
        <w:t xml:space="preserve">2.5. Суғурта қопламаси </w:t>
      </w:r>
      <w:r w:rsidRPr="00150ECF">
        <w:rPr>
          <w:rFonts w:ascii="Times New Roman" w:hAnsi="Times New Roman"/>
          <w:sz w:val="22"/>
          <w:szCs w:val="22"/>
          <w:lang w:val="uz-Cyrl-UZ"/>
        </w:rPr>
        <w:t>– суғурта ҳодисаси содир бўлганда Компания зарарни қоплаш учун шартсиз франшиза суммасини чегириб қолган ҳолда Суғурталанувчи/Наф олувчига суғурта суммасидан ошмаган миқдорда тўлайдиган пул маблағлари.</w:t>
      </w:r>
    </w:p>
    <w:p w14:paraId="65A44284"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b/>
          <w:sz w:val="22"/>
          <w:szCs w:val="22"/>
          <w:lang w:val="uz-Cyrl-UZ"/>
        </w:rPr>
        <w:t>2.6.</w:t>
      </w:r>
      <w:r w:rsidRPr="00150ECF">
        <w:rPr>
          <w:rFonts w:ascii="Times New Roman" w:hAnsi="Times New Roman"/>
          <w:sz w:val="22"/>
          <w:szCs w:val="22"/>
          <w:lang w:val="uz-Cyrl-UZ"/>
        </w:rPr>
        <w:t> </w:t>
      </w:r>
      <w:r w:rsidRPr="00150ECF">
        <w:rPr>
          <w:rFonts w:ascii="Times New Roman" w:hAnsi="Times New Roman"/>
          <w:b/>
          <w:sz w:val="22"/>
          <w:szCs w:val="22"/>
          <w:lang w:val="uz-Cyrl-UZ"/>
        </w:rPr>
        <w:t xml:space="preserve">Наф </w:t>
      </w:r>
      <w:r w:rsidRPr="00150ECF">
        <w:rPr>
          <w:rFonts w:ascii="Times New Roman" w:hAnsi="Times New Roman"/>
          <w:b/>
          <w:bCs/>
          <w:sz w:val="22"/>
          <w:szCs w:val="22"/>
          <w:lang w:val="uz-Cyrl-UZ"/>
        </w:rPr>
        <w:t xml:space="preserve">олувчи </w:t>
      </w:r>
      <w:r w:rsidRPr="00150ECF">
        <w:rPr>
          <w:rFonts w:ascii="Times New Roman" w:hAnsi="Times New Roman"/>
          <w:bCs/>
          <w:sz w:val="22"/>
          <w:szCs w:val="22"/>
          <w:lang w:val="uz-Cyrl-UZ"/>
        </w:rPr>
        <w:t xml:space="preserve">– </w:t>
      </w:r>
      <w:r w:rsidRPr="00150ECF">
        <w:rPr>
          <w:rFonts w:ascii="Times New Roman" w:hAnsi="Times New Roman"/>
          <w:sz w:val="22"/>
          <w:szCs w:val="22"/>
          <w:lang w:val="uz-Cyrl-UZ"/>
        </w:rPr>
        <w:t>суғурталанган мулкнинг бутлигидан қонун ҳужжатларига асосланган манфаати бўлган ва унинг фойдасига суғурта шартномаси тузилган жисмоний ёки юридик шахс.</w:t>
      </w:r>
    </w:p>
    <w:p w14:paraId="6998B6FD" w14:textId="77777777" w:rsidR="00150ECF" w:rsidRPr="00150ECF" w:rsidRDefault="00150ECF" w:rsidP="00150ECF">
      <w:pPr>
        <w:pStyle w:val="211"/>
        <w:ind w:firstLine="709"/>
        <w:rPr>
          <w:b/>
          <w:iCs/>
          <w:sz w:val="22"/>
          <w:szCs w:val="22"/>
          <w:lang w:val="uz-Cyrl-UZ"/>
        </w:rPr>
      </w:pPr>
      <w:r w:rsidRPr="00150ECF">
        <w:rPr>
          <w:b/>
          <w:sz w:val="22"/>
          <w:szCs w:val="22"/>
          <w:lang w:val="uz-Cyrl-UZ"/>
        </w:rPr>
        <w:t>2.7. </w:t>
      </w:r>
      <w:r w:rsidRPr="00150ECF">
        <w:rPr>
          <w:b/>
          <w:iCs/>
          <w:sz w:val="22"/>
          <w:szCs w:val="22"/>
          <w:lang w:val="uz-Cyrl-UZ"/>
        </w:rPr>
        <w:t xml:space="preserve">Суғурта жойи </w:t>
      </w:r>
      <w:r w:rsidRPr="00150ECF">
        <w:rPr>
          <w:iCs/>
          <w:sz w:val="22"/>
          <w:szCs w:val="22"/>
          <w:lang w:val="uz-Cyrl-UZ"/>
        </w:rPr>
        <w:t xml:space="preserve">– ушбу Шартноманинг 1-иловасида кўрсатилган суғурталанган мулкнинг жойлашган манзили бўлиб, Компания ана шу манзилда суғурта ҳимоясини тақдим этади.   </w:t>
      </w:r>
    </w:p>
    <w:p w14:paraId="22B0FD7A"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b/>
          <w:sz w:val="22"/>
          <w:szCs w:val="22"/>
          <w:lang w:val="uz-Cyrl-UZ"/>
        </w:rPr>
        <w:t>2.8. Суғурталанган мулк</w:t>
      </w:r>
      <w:r w:rsidRPr="00150ECF">
        <w:rPr>
          <w:rFonts w:ascii="Times New Roman" w:hAnsi="Times New Roman"/>
          <w:sz w:val="22"/>
          <w:szCs w:val="22"/>
          <w:lang w:val="uz-Cyrl-UZ"/>
        </w:rPr>
        <w:t xml:space="preserve"> – суғурта жойида бўлган ва ушбу Шартноманинг 1</w:t>
      </w:r>
      <w:r w:rsidRPr="00150ECF">
        <w:rPr>
          <w:rFonts w:ascii="Times New Roman" w:hAnsi="Times New Roman"/>
          <w:sz w:val="22"/>
          <w:szCs w:val="22"/>
          <w:lang w:val="uz-Cyrl-UZ"/>
        </w:rPr>
        <w:noBreakHyphen/>
        <w:t xml:space="preserve">иловасида кўрсатилган мол-мулк. </w:t>
      </w:r>
    </w:p>
    <w:p w14:paraId="7AF8E491"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uz-Cyrl-UZ"/>
        </w:rPr>
        <w:t>Қуйидагилар ушбу Шартноманинг 1-иловасида кўрсатилган бўлса ҳам суғурталанган мулк ҳисобланмайди:</w:t>
      </w:r>
    </w:p>
    <w:p w14:paraId="3965982C"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uz-Cyrl-UZ"/>
        </w:rPr>
        <w:t>- пуллар, ёмби олтин, тангалар, чеклар, маркалар, қимматбаҳо тошлар, санъат асарлари, антиквариат, қимматли қоғозлар, облигациялар;</w:t>
      </w:r>
    </w:p>
    <w:p w14:paraId="098B8F74"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 транспорт</w:t>
      </w:r>
      <w:r w:rsidRPr="00150ECF">
        <w:rPr>
          <w:rFonts w:ascii="Times New Roman" w:hAnsi="Times New Roman"/>
          <w:sz w:val="22"/>
          <w:szCs w:val="22"/>
          <w:lang w:val="uz-Cyrl-UZ"/>
        </w:rPr>
        <w:t xml:space="preserve"> воситалари</w:t>
      </w: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ҳаракатланадиган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темир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таркиби</w:t>
      </w:r>
      <w:proofErr w:type="spellEnd"/>
      <w:r w:rsidRPr="00150ECF">
        <w:rPr>
          <w:rFonts w:ascii="Times New Roman" w:hAnsi="Times New Roman"/>
          <w:sz w:val="22"/>
          <w:szCs w:val="22"/>
          <w:lang w:val="uz-Cyrl-UZ"/>
        </w:rPr>
        <w:t>,</w:t>
      </w:r>
      <w:r w:rsidRPr="00150ECF">
        <w:rPr>
          <w:rFonts w:ascii="Times New Roman" w:hAnsi="Times New Roman"/>
          <w:sz w:val="22"/>
          <w:szCs w:val="22"/>
          <w:lang w:val="ru-RU"/>
        </w:rPr>
        <w:t xml:space="preserve"> </w:t>
      </w:r>
      <w:r w:rsidRPr="00150ECF">
        <w:rPr>
          <w:rFonts w:ascii="Times New Roman" w:hAnsi="Times New Roman"/>
          <w:sz w:val="22"/>
          <w:szCs w:val="22"/>
          <w:lang w:val="uz-Cyrl-UZ"/>
        </w:rPr>
        <w:t>ҳаво ва сув кемалари ва воситалари</w:t>
      </w:r>
      <w:r w:rsidRPr="00150ECF">
        <w:rPr>
          <w:rFonts w:ascii="Times New Roman" w:hAnsi="Times New Roman"/>
          <w:sz w:val="22"/>
          <w:szCs w:val="22"/>
          <w:lang w:val="ru-RU"/>
        </w:rPr>
        <w:t>;</w:t>
      </w:r>
    </w:p>
    <w:p w14:paraId="4A0B02D9"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 xml:space="preserve">- </w:t>
      </w:r>
      <w:r w:rsidRPr="00150ECF">
        <w:rPr>
          <w:rFonts w:ascii="Times New Roman" w:hAnsi="Times New Roman"/>
          <w:sz w:val="22"/>
          <w:szCs w:val="22"/>
          <w:lang w:val="uz-Cyrl-UZ"/>
        </w:rPr>
        <w:t xml:space="preserve">ҳайвонлар, қушлар, балиқлар </w:t>
      </w:r>
      <w:r w:rsidRPr="00150ECF">
        <w:rPr>
          <w:rFonts w:ascii="Times New Roman" w:hAnsi="Times New Roman"/>
          <w:sz w:val="22"/>
          <w:szCs w:val="22"/>
          <w:lang w:val="ru-RU"/>
        </w:rPr>
        <w:t xml:space="preserve">ва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тирик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мавжудотлар</w:t>
      </w:r>
      <w:proofErr w:type="spellEnd"/>
      <w:r w:rsidRPr="00150ECF">
        <w:rPr>
          <w:rFonts w:ascii="Times New Roman" w:hAnsi="Times New Roman"/>
          <w:sz w:val="22"/>
          <w:szCs w:val="22"/>
          <w:lang w:val="ru-RU"/>
        </w:rPr>
        <w:t>;</w:t>
      </w:r>
    </w:p>
    <w:p w14:paraId="23791108"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ўсимликлар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экилган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экилмаганлигидан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қатъий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назар</w:t>
      </w:r>
      <w:proofErr w:type="spellEnd"/>
      <w:r w:rsidRPr="00150ECF">
        <w:rPr>
          <w:rFonts w:ascii="Times New Roman" w:hAnsi="Times New Roman"/>
          <w:sz w:val="22"/>
          <w:szCs w:val="22"/>
          <w:lang w:val="ru-RU"/>
        </w:rPr>
        <w:t>);</w:t>
      </w:r>
    </w:p>
    <w:p w14:paraId="768F1D58" w14:textId="4663C4F8"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lastRenderedPageBreak/>
        <w:t>-</w:t>
      </w:r>
      <w:r w:rsidRPr="00150ECF">
        <w:rPr>
          <w:rFonts w:ascii="Times New Roman" w:hAnsi="Times New Roman"/>
          <w:sz w:val="22"/>
          <w:szCs w:val="22"/>
        </w:rPr>
        <w:t> </w:t>
      </w:r>
      <w:r w:rsidRPr="00150ECF">
        <w:rPr>
          <w:rFonts w:ascii="Times New Roman" w:hAnsi="Times New Roman"/>
          <w:sz w:val="22"/>
          <w:szCs w:val="22"/>
          <w:lang w:val="ru-RU"/>
        </w:rPr>
        <w:t xml:space="preserve">ер (шу </w:t>
      </w:r>
      <w:proofErr w:type="spellStart"/>
      <w:r w:rsidRPr="00150ECF">
        <w:rPr>
          <w:rFonts w:ascii="Times New Roman" w:hAnsi="Times New Roman"/>
          <w:sz w:val="22"/>
          <w:szCs w:val="22"/>
          <w:lang w:val="ru-RU"/>
        </w:rPr>
        <w:t>жумладан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тупроқнинг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устки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қатлами</w:t>
      </w:r>
      <w:proofErr w:type="spellEnd"/>
      <w:r w:rsidRPr="00150ECF">
        <w:rPr>
          <w:rFonts w:ascii="Times New Roman" w:hAnsi="Times New Roman"/>
          <w:sz w:val="22"/>
          <w:szCs w:val="22"/>
          <w:lang w:val="ru-RU"/>
        </w:rPr>
        <w:t>,</w:t>
      </w:r>
      <w:r w:rsidR="00954332">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уйумлари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дренажлар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сирти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суғориш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тизимлари</w:t>
      </w:r>
      <w:proofErr w:type="spellEnd"/>
      <w:r w:rsidRPr="00150ECF">
        <w:rPr>
          <w:rFonts w:ascii="Times New Roman" w:hAnsi="Times New Roman"/>
          <w:sz w:val="22"/>
          <w:szCs w:val="22"/>
          <w:lang w:val="ru-RU"/>
        </w:rPr>
        <w:t xml:space="preserve">); </w:t>
      </w:r>
    </w:p>
    <w:p w14:paraId="6B65B712"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кўприклар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каналлар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туннеллар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темир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линиялари</w:t>
      </w:r>
      <w:proofErr w:type="spellEnd"/>
      <w:r w:rsidRPr="00150ECF">
        <w:rPr>
          <w:rFonts w:ascii="Times New Roman" w:hAnsi="Times New Roman"/>
          <w:sz w:val="22"/>
          <w:szCs w:val="22"/>
          <w:lang w:val="ru-RU"/>
        </w:rPr>
        <w:t xml:space="preserve"> (агар улар </w:t>
      </w:r>
      <w:proofErr w:type="spellStart"/>
      <w:r w:rsidRPr="00150ECF">
        <w:rPr>
          <w:rFonts w:ascii="Times New Roman" w:hAnsi="Times New Roman"/>
          <w:sz w:val="22"/>
          <w:szCs w:val="22"/>
          <w:lang w:val="ru-RU"/>
        </w:rPr>
        <w:t>суғурталанувчининг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бинолари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ичкарисида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бўлмас</w:t>
      </w:r>
      <w:proofErr w:type="spellEnd"/>
      <w:r w:rsidRPr="00150ECF">
        <w:rPr>
          <w:rFonts w:ascii="Times New Roman" w:hAnsi="Times New Roman"/>
          <w:sz w:val="22"/>
          <w:szCs w:val="22"/>
          <w:lang w:val="uz-Cyrl-UZ"/>
        </w:rPr>
        <w:t>а</w:t>
      </w:r>
      <w:r w:rsidRPr="00150ECF">
        <w:rPr>
          <w:rFonts w:ascii="Times New Roman" w:hAnsi="Times New Roman"/>
          <w:sz w:val="22"/>
          <w:szCs w:val="22"/>
          <w:lang w:val="ru-RU"/>
        </w:rPr>
        <w:t xml:space="preserve">); </w:t>
      </w:r>
    </w:p>
    <w:p w14:paraId="382D225A"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дамбалар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резервуарлар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цистерналардан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ташқари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уларнинг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таркибий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қисмлари</w:t>
      </w:r>
      <w:proofErr w:type="spellEnd"/>
      <w:r w:rsidRPr="00150ECF">
        <w:rPr>
          <w:rFonts w:ascii="Times New Roman" w:hAnsi="Times New Roman"/>
          <w:sz w:val="22"/>
          <w:szCs w:val="22"/>
          <w:lang w:val="ru-RU"/>
        </w:rPr>
        <w:t>;</w:t>
      </w:r>
    </w:p>
    <w:p w14:paraId="368BB76E"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r w:rsidRPr="00150ECF">
        <w:rPr>
          <w:rFonts w:ascii="Times New Roman" w:hAnsi="Times New Roman"/>
          <w:sz w:val="22"/>
          <w:szCs w:val="22"/>
          <w:lang w:val="ru-RU"/>
        </w:rPr>
        <w:t xml:space="preserve">ер </w:t>
      </w:r>
      <w:proofErr w:type="spellStart"/>
      <w:r w:rsidRPr="00150ECF">
        <w:rPr>
          <w:rFonts w:ascii="Times New Roman" w:hAnsi="Times New Roman"/>
          <w:sz w:val="22"/>
          <w:szCs w:val="22"/>
          <w:lang w:val="ru-RU"/>
        </w:rPr>
        <w:t>остида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туннеллар</w:t>
      </w:r>
      <w:proofErr w:type="spellEnd"/>
      <w:r w:rsidRPr="00150ECF">
        <w:rPr>
          <w:rFonts w:ascii="Times New Roman" w:hAnsi="Times New Roman"/>
          <w:sz w:val="22"/>
          <w:szCs w:val="22"/>
          <w:lang w:val="ru-RU"/>
        </w:rPr>
        <w:t xml:space="preserve"> ва </w:t>
      </w:r>
      <w:r w:rsidRPr="00150ECF">
        <w:rPr>
          <w:rFonts w:ascii="Times New Roman" w:hAnsi="Times New Roman"/>
          <w:sz w:val="22"/>
          <w:szCs w:val="22"/>
          <w:lang w:val="uz-Cyrl-UZ"/>
        </w:rPr>
        <w:t>қув</w:t>
      </w:r>
      <w:proofErr w:type="spellStart"/>
      <w:r w:rsidRPr="00150ECF">
        <w:rPr>
          <w:rFonts w:ascii="Times New Roman" w:hAnsi="Times New Roman"/>
          <w:sz w:val="22"/>
          <w:szCs w:val="22"/>
          <w:lang w:val="ru-RU"/>
        </w:rPr>
        <w:t>урлар</w:t>
      </w:r>
      <w:proofErr w:type="spellEnd"/>
      <w:r w:rsidRPr="00150ECF">
        <w:rPr>
          <w:rFonts w:ascii="Times New Roman" w:hAnsi="Times New Roman"/>
          <w:sz w:val="22"/>
          <w:szCs w:val="22"/>
          <w:lang w:val="ru-RU"/>
        </w:rPr>
        <w:t xml:space="preserve">, </w:t>
      </w:r>
      <w:r w:rsidRPr="00150ECF">
        <w:rPr>
          <w:rFonts w:ascii="Times New Roman" w:hAnsi="Times New Roman"/>
          <w:sz w:val="22"/>
          <w:szCs w:val="22"/>
          <w:lang w:val="uz-Cyrl-UZ"/>
        </w:rPr>
        <w:t>қувурлар таркиби</w:t>
      </w:r>
      <w:r w:rsidRPr="00150ECF">
        <w:rPr>
          <w:rFonts w:ascii="Times New Roman" w:hAnsi="Times New Roman"/>
          <w:sz w:val="22"/>
          <w:szCs w:val="22"/>
          <w:lang w:val="ru-RU"/>
        </w:rPr>
        <w:t xml:space="preserve">й </w:t>
      </w:r>
      <w:proofErr w:type="spellStart"/>
      <w:r w:rsidRPr="00150ECF">
        <w:rPr>
          <w:rFonts w:ascii="Times New Roman" w:hAnsi="Times New Roman"/>
          <w:sz w:val="22"/>
          <w:szCs w:val="22"/>
          <w:lang w:val="ru-RU"/>
        </w:rPr>
        <w:t>қисмлари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пойдеворлар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ертўлалар</w:t>
      </w:r>
      <w:proofErr w:type="spellEnd"/>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lang w:val="ru-RU"/>
        </w:rPr>
        <w:t>бундан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мустасно</w:t>
      </w:r>
      <w:proofErr w:type="spellEnd"/>
      <w:r w:rsidRPr="00150ECF">
        <w:rPr>
          <w:rFonts w:ascii="Times New Roman" w:hAnsi="Times New Roman"/>
          <w:sz w:val="22"/>
          <w:szCs w:val="22"/>
          <w:lang w:val="ru-RU"/>
        </w:rPr>
        <w:t>);</w:t>
      </w:r>
    </w:p>
    <w:p w14:paraId="2908BD8C"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ru-RU"/>
        </w:rPr>
      </w:pP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биноларнинг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таркибий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доклар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пристанлар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пирслар</w:t>
      </w:r>
      <w:proofErr w:type="spellEnd"/>
      <w:r w:rsidRPr="00150ECF">
        <w:rPr>
          <w:rFonts w:ascii="Times New Roman" w:hAnsi="Times New Roman"/>
          <w:sz w:val="22"/>
          <w:szCs w:val="22"/>
          <w:lang w:val="ru-RU"/>
        </w:rPr>
        <w:t>;</w:t>
      </w:r>
    </w:p>
    <w:p w14:paraId="4F5C5B61"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кучли</w:t>
      </w:r>
      <w:proofErr w:type="spellEnd"/>
      <w:r w:rsidRPr="00150ECF">
        <w:rPr>
          <w:rFonts w:ascii="Times New Roman" w:hAnsi="Times New Roman"/>
          <w:sz w:val="22"/>
          <w:szCs w:val="22"/>
          <w:lang w:val="ru-RU"/>
        </w:rPr>
        <w:t xml:space="preserve"> ток </w:t>
      </w:r>
      <w:proofErr w:type="spellStart"/>
      <w:r w:rsidRPr="00150ECF">
        <w:rPr>
          <w:rFonts w:ascii="Times New Roman" w:hAnsi="Times New Roman"/>
          <w:sz w:val="22"/>
          <w:szCs w:val="22"/>
          <w:lang w:val="ru-RU"/>
        </w:rPr>
        <w:t>узатувчи</w:t>
      </w:r>
      <w:proofErr w:type="spellEnd"/>
      <w:r w:rsidRPr="00150ECF">
        <w:rPr>
          <w:rFonts w:ascii="Times New Roman" w:hAnsi="Times New Roman"/>
          <w:sz w:val="22"/>
          <w:szCs w:val="22"/>
          <w:lang w:val="ru-RU"/>
        </w:rPr>
        <w:t xml:space="preserve">, телекоммуникация, </w:t>
      </w:r>
      <w:proofErr w:type="spellStart"/>
      <w:r w:rsidRPr="00150ECF">
        <w:rPr>
          <w:rFonts w:ascii="Times New Roman" w:hAnsi="Times New Roman"/>
          <w:sz w:val="22"/>
          <w:szCs w:val="22"/>
          <w:lang w:val="ru-RU"/>
        </w:rPr>
        <w:t>узатувчи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йи</w:t>
      </w:r>
      <w:proofErr w:type="spellEnd"/>
      <w:r w:rsidRPr="00150ECF">
        <w:rPr>
          <w:rFonts w:ascii="Times New Roman" w:hAnsi="Times New Roman"/>
          <w:sz w:val="22"/>
          <w:szCs w:val="22"/>
          <w:lang w:val="uz-Cyrl-UZ"/>
        </w:rPr>
        <w:t xml:space="preserve">ғувчи линиялар ва </w:t>
      </w:r>
      <w:proofErr w:type="spellStart"/>
      <w:r w:rsidRPr="00150ECF">
        <w:rPr>
          <w:rFonts w:ascii="Times New Roman" w:hAnsi="Times New Roman"/>
          <w:sz w:val="22"/>
          <w:szCs w:val="22"/>
          <w:lang w:val="ru-RU"/>
        </w:rPr>
        <w:t>қувурлар</w:t>
      </w:r>
      <w:proofErr w:type="spellEnd"/>
      <w:r w:rsidRPr="00150ECF">
        <w:rPr>
          <w:rFonts w:ascii="Times New Roman" w:hAnsi="Times New Roman"/>
          <w:sz w:val="22"/>
          <w:szCs w:val="22"/>
          <w:lang w:val="uz-Cyrl-UZ"/>
        </w:rPr>
        <w:t xml:space="preserve"> </w:t>
      </w:r>
      <w:r w:rsidRPr="00150ECF">
        <w:rPr>
          <w:rFonts w:ascii="Times New Roman" w:hAnsi="Times New Roman"/>
          <w:sz w:val="22"/>
          <w:szCs w:val="22"/>
          <w:lang w:val="ru-RU"/>
        </w:rPr>
        <w:t>(агар улар су</w:t>
      </w:r>
      <w:r w:rsidRPr="00150ECF">
        <w:rPr>
          <w:rFonts w:ascii="Times New Roman" w:hAnsi="Times New Roman"/>
          <w:sz w:val="22"/>
          <w:szCs w:val="22"/>
          <w:lang w:val="uz-Cyrl-UZ"/>
        </w:rPr>
        <w:t>ғурталанувчининг биноларида бўлма</w:t>
      </w:r>
      <w:r w:rsidRPr="00150ECF">
        <w:rPr>
          <w:rFonts w:ascii="Times New Roman" w:hAnsi="Times New Roman"/>
          <w:sz w:val="22"/>
          <w:szCs w:val="22"/>
          <w:lang w:val="ru-RU"/>
        </w:rPr>
        <w:t>с</w:t>
      </w:r>
      <w:r w:rsidRPr="00150ECF">
        <w:rPr>
          <w:rFonts w:ascii="Times New Roman" w:hAnsi="Times New Roman"/>
          <w:sz w:val="22"/>
          <w:szCs w:val="22"/>
          <w:lang w:val="uz-Cyrl-UZ"/>
        </w:rPr>
        <w:t>а);</w:t>
      </w:r>
    </w:p>
    <w:p w14:paraId="252A88EF"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ишлаб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чиқариш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жараёнида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сарфланадиган</w:t>
      </w:r>
      <w:proofErr w:type="spellEnd"/>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lang w:val="ru-RU"/>
        </w:rPr>
        <w:t>катализаторлар</w:t>
      </w:r>
      <w:proofErr w:type="spellEnd"/>
      <w:r w:rsidRPr="00150ECF">
        <w:rPr>
          <w:rFonts w:ascii="Times New Roman" w:hAnsi="Times New Roman"/>
          <w:sz w:val="22"/>
          <w:szCs w:val="22"/>
          <w:lang w:val="ru-RU"/>
        </w:rPr>
        <w:t xml:space="preserve"> ва</w:t>
      </w:r>
      <w:r w:rsidRPr="00150ECF">
        <w:rPr>
          <w:rFonts w:ascii="Times New Roman" w:hAnsi="Times New Roman"/>
          <w:sz w:val="22"/>
          <w:szCs w:val="22"/>
          <w:lang w:val="uz-Cyrl-UZ"/>
        </w:rPr>
        <w:t xml:space="preserve"> материаллар.</w:t>
      </w:r>
    </w:p>
    <w:p w14:paraId="6BD3F37E" w14:textId="77777777" w:rsidR="00150ECF" w:rsidRPr="00150ECF" w:rsidRDefault="00150ECF" w:rsidP="00150ECF">
      <w:pPr>
        <w:autoSpaceDE w:val="0"/>
        <w:autoSpaceDN w:val="0"/>
        <w:adjustRightInd w:val="0"/>
        <w:ind w:firstLine="709"/>
        <w:jc w:val="both"/>
        <w:rPr>
          <w:rFonts w:ascii="Times New Roman" w:hAnsi="Times New Roman"/>
          <w:sz w:val="22"/>
          <w:szCs w:val="22"/>
          <w:lang w:val="uz-Cyrl-UZ"/>
        </w:rPr>
      </w:pPr>
      <w:r w:rsidRPr="00150ECF">
        <w:rPr>
          <w:rFonts w:ascii="Times New Roman" w:hAnsi="Times New Roman"/>
          <w:b/>
          <w:bCs/>
          <w:sz w:val="22"/>
          <w:szCs w:val="22"/>
          <w:lang w:val="uz-Cyrl-UZ"/>
        </w:rPr>
        <w:t xml:space="preserve">2.9. Шартсиз франшиза </w:t>
      </w:r>
      <w:r w:rsidRPr="00150ECF">
        <w:rPr>
          <w:rFonts w:ascii="Times New Roman" w:hAnsi="Times New Roman"/>
          <w:bCs/>
          <w:sz w:val="22"/>
          <w:szCs w:val="22"/>
          <w:lang w:val="uz-Cyrl-UZ"/>
        </w:rPr>
        <w:t>–</w:t>
      </w:r>
      <w:r w:rsidRPr="00150ECF">
        <w:rPr>
          <w:rFonts w:ascii="Times New Roman" w:hAnsi="Times New Roman"/>
          <w:b/>
          <w:bCs/>
          <w:sz w:val="22"/>
          <w:szCs w:val="22"/>
          <w:lang w:val="uz-Cyrl-UZ"/>
        </w:rPr>
        <w:t xml:space="preserve"> </w:t>
      </w:r>
      <w:r w:rsidRPr="00150ECF">
        <w:rPr>
          <w:rFonts w:ascii="Times New Roman" w:hAnsi="Times New Roman"/>
          <w:sz w:val="22"/>
          <w:szCs w:val="22"/>
          <w:lang w:val="uz-Cyrl-UZ"/>
        </w:rPr>
        <w:t xml:space="preserve">зарарнинг маълум миқдори бўлиб, унинг чегарасида Компаниянинг жавобгарлиги юзага келмайди ва зарарларни қоплашга доир талаблар кўриб чиқилмайди. Зарар миқдори шартсиз франшиза чегарасидан ортиқ бўлган тақдирда, шартсиз франшиза суммаси зарар суммасидан чегириб қолинади. </w:t>
      </w:r>
    </w:p>
    <w:p w14:paraId="1D88A3FD" w14:textId="77777777" w:rsidR="00150ECF" w:rsidRPr="00150ECF" w:rsidRDefault="00150ECF" w:rsidP="00150ECF">
      <w:pPr>
        <w:autoSpaceDE w:val="0"/>
        <w:autoSpaceDN w:val="0"/>
        <w:adjustRightInd w:val="0"/>
        <w:jc w:val="center"/>
        <w:rPr>
          <w:rFonts w:ascii="Times New Roman" w:hAnsi="Times New Roman"/>
          <w:b/>
          <w:bCs/>
          <w:sz w:val="22"/>
          <w:szCs w:val="22"/>
          <w:lang w:val="uz-Cyrl-UZ"/>
        </w:rPr>
      </w:pPr>
      <w:r w:rsidRPr="00150ECF">
        <w:rPr>
          <w:rFonts w:ascii="Times New Roman" w:hAnsi="Times New Roman"/>
          <w:b/>
          <w:bCs/>
          <w:sz w:val="22"/>
          <w:szCs w:val="22"/>
          <w:lang w:val="uz-Cyrl-UZ"/>
        </w:rPr>
        <w:t xml:space="preserve">3-БЎЛИМ. СУҒУРТА </w:t>
      </w:r>
      <w:r w:rsidRPr="00150ECF">
        <w:rPr>
          <w:rFonts w:ascii="Times New Roman" w:hAnsi="Times New Roman"/>
          <w:b/>
          <w:bCs/>
          <w:caps/>
          <w:sz w:val="22"/>
          <w:szCs w:val="22"/>
          <w:lang w:val="uz-Cyrl-UZ"/>
        </w:rPr>
        <w:t>ҳОДИСА</w:t>
      </w:r>
      <w:r w:rsidRPr="00150ECF">
        <w:rPr>
          <w:rFonts w:ascii="Times New Roman" w:hAnsi="Times New Roman"/>
          <w:b/>
          <w:bCs/>
          <w:sz w:val="22"/>
          <w:szCs w:val="22"/>
          <w:lang w:val="uz-Cyrl-UZ"/>
        </w:rPr>
        <w:t>СИ</w:t>
      </w:r>
    </w:p>
    <w:p w14:paraId="1E07D450"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3.1. Суғурта жойидаги суғурталанган мулкнинг ушбу Шартнома билан истисно қилинмаган барча қалтисликлардан бевосита тасодифий жисмоний зарарланиши, йўқолиши ёки нобуд бўлиши натижасида Суғурталанувчи/Наф олувчининг мулкий манфаатларига зиён етиши суғурта ҳодисаси ҳисобланади.</w:t>
      </w:r>
    </w:p>
    <w:p w14:paraId="2D68CBC4" w14:textId="7CD19823"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Табиий офатлар юз бериши натижасида суғурталанган мулкнинг тўлиқ ёки қисман зарарланиши, йўқолиши ёки нобуд бўлиши қуйидаги ходисалар натижасида юз берса суғурта ҳодисаси ҳисобланади:</w:t>
      </w:r>
    </w:p>
    <w:p w14:paraId="285DFBB7" w14:textId="77777777" w:rsidR="00150ECF" w:rsidRPr="00150ECF" w:rsidRDefault="00150ECF" w:rsidP="00150ECF">
      <w:pPr>
        <w:jc w:val="both"/>
        <w:rPr>
          <w:rFonts w:ascii="Times New Roman" w:hAnsi="Times New Roman"/>
          <w:sz w:val="22"/>
          <w:szCs w:val="22"/>
          <w:lang w:val="uz-Cyrl-UZ"/>
        </w:rPr>
      </w:pPr>
      <w:r w:rsidRPr="00150ECF">
        <w:rPr>
          <w:rFonts w:ascii="Times New Roman" w:hAnsi="Times New Roman"/>
          <w:b/>
          <w:caps/>
          <w:sz w:val="22"/>
          <w:szCs w:val="22"/>
          <w:lang w:val="uz-Cyrl-UZ"/>
        </w:rPr>
        <w:tab/>
      </w:r>
      <w:r w:rsidRPr="00150ECF">
        <w:rPr>
          <w:rFonts w:ascii="Times New Roman" w:hAnsi="Times New Roman"/>
          <w:b/>
          <w:sz w:val="22"/>
          <w:szCs w:val="22"/>
          <w:lang w:val="uz-Cyrl-UZ"/>
        </w:rPr>
        <w:t xml:space="preserve">Шамол, </w:t>
      </w:r>
      <w:r w:rsidRPr="00150ECF">
        <w:rPr>
          <w:rFonts w:ascii="Times New Roman" w:hAnsi="Times New Roman"/>
          <w:sz w:val="22"/>
          <w:szCs w:val="22"/>
          <w:lang w:val="uz-Cyrl-UZ"/>
        </w:rPr>
        <w:t xml:space="preserve">тезлиги </w:t>
      </w:r>
      <w:r w:rsidRPr="00150ECF">
        <w:rPr>
          <w:rFonts w:ascii="Times New Roman" w:hAnsi="Times New Roman"/>
          <w:sz w:val="22"/>
          <w:szCs w:val="22"/>
          <w:lang w:val="ru-RU"/>
        </w:rPr>
        <w:t xml:space="preserve"> </w:t>
      </w:r>
      <w:r w:rsidRPr="00150ECF">
        <w:rPr>
          <w:rFonts w:ascii="Times New Roman" w:hAnsi="Times New Roman"/>
          <w:sz w:val="22"/>
          <w:szCs w:val="22"/>
          <w:lang w:val="uz-Cyrl-UZ"/>
        </w:rPr>
        <w:t>15</w:t>
      </w:r>
      <w:r w:rsidRPr="00150ECF">
        <w:rPr>
          <w:rFonts w:ascii="Times New Roman" w:hAnsi="Times New Roman"/>
          <w:sz w:val="22"/>
          <w:szCs w:val="22"/>
          <w:lang w:val="ru-RU"/>
        </w:rPr>
        <w:t xml:space="preserve"> м/с дан ю</w:t>
      </w:r>
      <w:r w:rsidRPr="00150ECF">
        <w:rPr>
          <w:rFonts w:ascii="Times New Roman" w:hAnsi="Times New Roman"/>
          <w:sz w:val="22"/>
          <w:szCs w:val="22"/>
          <w:lang w:val="uz-Cyrl-UZ"/>
        </w:rPr>
        <w:t>қ</w:t>
      </w:r>
      <w:r w:rsidRPr="00150ECF">
        <w:rPr>
          <w:rFonts w:ascii="Times New Roman" w:hAnsi="Times New Roman"/>
          <w:sz w:val="22"/>
          <w:szCs w:val="22"/>
          <w:lang w:val="ru-RU"/>
        </w:rPr>
        <w:t xml:space="preserve">ори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шамол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ҳисобланади</w:t>
      </w:r>
      <w:proofErr w:type="spellEnd"/>
      <w:r w:rsidRPr="00150ECF">
        <w:rPr>
          <w:rFonts w:ascii="Times New Roman" w:hAnsi="Times New Roman"/>
          <w:sz w:val="22"/>
          <w:szCs w:val="22"/>
          <w:lang w:val="uz-Cyrl-UZ"/>
        </w:rPr>
        <w:t>;</w:t>
      </w:r>
    </w:p>
    <w:p w14:paraId="388E6955" w14:textId="77777777" w:rsidR="00150ECF" w:rsidRPr="00150ECF" w:rsidRDefault="00150ECF" w:rsidP="00150ECF">
      <w:pPr>
        <w:jc w:val="both"/>
        <w:rPr>
          <w:rFonts w:ascii="Times New Roman" w:hAnsi="Times New Roman"/>
          <w:sz w:val="22"/>
          <w:szCs w:val="22"/>
          <w:lang w:val="uz-Cyrl-UZ"/>
        </w:rPr>
      </w:pPr>
      <w:r w:rsidRPr="00150ECF">
        <w:rPr>
          <w:rFonts w:ascii="Times New Roman" w:hAnsi="Times New Roman"/>
          <w:sz w:val="22"/>
          <w:szCs w:val="22"/>
          <w:lang w:val="uz-Cyrl-UZ"/>
        </w:rPr>
        <w:tab/>
      </w:r>
      <w:r w:rsidRPr="00150ECF">
        <w:rPr>
          <w:rFonts w:ascii="Times New Roman" w:hAnsi="Times New Roman"/>
          <w:b/>
          <w:sz w:val="22"/>
          <w:szCs w:val="22"/>
          <w:lang w:val="uz-Cyrl-UZ"/>
        </w:rPr>
        <w:t xml:space="preserve">Ёмғир, </w:t>
      </w:r>
      <w:r w:rsidRPr="00150ECF">
        <w:rPr>
          <w:rFonts w:ascii="Times New Roman" w:hAnsi="Times New Roman"/>
          <w:sz w:val="22"/>
          <w:szCs w:val="22"/>
          <w:lang w:val="uz-Cyrl-UZ"/>
        </w:rPr>
        <w:t xml:space="preserve">12 соат ёки ундан кам вақт оролиғида ёмғиргарчилик миқдори </w:t>
      </w:r>
      <w:smartTag w:uri="urn:schemas-microsoft-com:office:smarttags" w:element="metricconverter">
        <w:smartTagPr>
          <w:attr w:name="ProductID" w:val="15 мм"/>
        </w:smartTagPr>
        <w:r w:rsidRPr="00150ECF">
          <w:rPr>
            <w:rFonts w:ascii="Times New Roman" w:hAnsi="Times New Roman"/>
            <w:sz w:val="22"/>
            <w:szCs w:val="22"/>
            <w:lang w:val="uz-Cyrl-UZ"/>
          </w:rPr>
          <w:t>15 мм</w:t>
        </w:r>
      </w:smartTag>
      <w:r w:rsidRPr="00150ECF">
        <w:rPr>
          <w:rFonts w:ascii="Times New Roman" w:hAnsi="Times New Roman"/>
          <w:sz w:val="22"/>
          <w:szCs w:val="22"/>
          <w:lang w:val="uz-Cyrl-UZ"/>
        </w:rPr>
        <w:t xml:space="preserve"> дан баланд бўлганда;</w:t>
      </w:r>
    </w:p>
    <w:p w14:paraId="4A6BB127" w14:textId="77777777" w:rsidR="00150ECF" w:rsidRPr="00150ECF" w:rsidRDefault="00150ECF" w:rsidP="00150ECF">
      <w:pPr>
        <w:ind w:firstLine="748"/>
        <w:jc w:val="both"/>
        <w:rPr>
          <w:rFonts w:ascii="Times New Roman" w:hAnsi="Times New Roman"/>
          <w:b/>
          <w:sz w:val="22"/>
          <w:szCs w:val="22"/>
          <w:lang w:val="uz-Cyrl-UZ"/>
        </w:rPr>
      </w:pPr>
      <w:r w:rsidRPr="00150ECF">
        <w:rPr>
          <w:rFonts w:ascii="Times New Roman" w:hAnsi="Times New Roman"/>
          <w:b/>
          <w:sz w:val="22"/>
          <w:szCs w:val="22"/>
          <w:lang w:val="uz-Cyrl-UZ"/>
        </w:rPr>
        <w:t>Қор,</w:t>
      </w:r>
      <w:r w:rsidRPr="00150ECF">
        <w:rPr>
          <w:rFonts w:ascii="Times New Roman" w:hAnsi="Times New Roman"/>
          <w:sz w:val="22"/>
          <w:szCs w:val="22"/>
          <w:lang w:val="uz-Cyrl-UZ"/>
        </w:rPr>
        <w:t xml:space="preserve"> 12 соат ёки ундан кам вақт оролиғида қор ёғиш миқдори </w:t>
      </w:r>
      <w:smartTag w:uri="urn:schemas-microsoft-com:office:smarttags" w:element="metricconverter">
        <w:smartTagPr>
          <w:attr w:name="ProductID" w:val="20 мм"/>
        </w:smartTagPr>
        <w:r w:rsidRPr="00150ECF">
          <w:rPr>
            <w:rFonts w:ascii="Times New Roman" w:hAnsi="Times New Roman"/>
            <w:sz w:val="22"/>
            <w:szCs w:val="22"/>
            <w:lang w:val="uz-Cyrl-UZ"/>
          </w:rPr>
          <w:t>20 мм</w:t>
        </w:r>
      </w:smartTag>
      <w:r w:rsidRPr="00150ECF">
        <w:rPr>
          <w:rFonts w:ascii="Times New Roman" w:hAnsi="Times New Roman"/>
          <w:sz w:val="22"/>
          <w:szCs w:val="22"/>
          <w:lang w:val="uz-Cyrl-UZ"/>
        </w:rPr>
        <w:t xml:space="preserve"> дан баланд бўлганда.</w:t>
      </w:r>
    </w:p>
    <w:p w14:paraId="207805C1" w14:textId="77777777" w:rsidR="00150ECF" w:rsidRPr="00150ECF" w:rsidRDefault="00150ECF" w:rsidP="00150ECF">
      <w:pPr>
        <w:ind w:firstLine="748"/>
        <w:jc w:val="both"/>
        <w:rPr>
          <w:rFonts w:ascii="Times New Roman" w:hAnsi="Times New Roman"/>
          <w:b/>
          <w:sz w:val="22"/>
          <w:szCs w:val="22"/>
          <w:lang w:val="uz-Cyrl-UZ"/>
        </w:rPr>
      </w:pPr>
      <w:r w:rsidRPr="00150ECF">
        <w:rPr>
          <w:rFonts w:ascii="Times New Roman" w:hAnsi="Times New Roman"/>
          <w:b/>
          <w:sz w:val="22"/>
          <w:szCs w:val="22"/>
          <w:lang w:val="uz-Cyrl-UZ"/>
        </w:rPr>
        <w:t>3.2. МАХСУС ШАРТЛАР</w:t>
      </w:r>
    </w:p>
    <w:p w14:paraId="378175C3" w14:textId="77777777" w:rsidR="00150ECF" w:rsidRPr="00150ECF" w:rsidRDefault="00150ECF" w:rsidP="00150ECF">
      <w:pPr>
        <w:widowControl w:val="0"/>
        <w:ind w:firstLine="709"/>
        <w:jc w:val="both"/>
        <w:rPr>
          <w:rFonts w:ascii="Times New Roman" w:hAnsi="Times New Roman"/>
          <w:b/>
          <w:caps/>
          <w:sz w:val="22"/>
          <w:szCs w:val="22"/>
          <w:lang w:val="uz-Cyrl-UZ"/>
        </w:rPr>
      </w:pPr>
      <w:r w:rsidRPr="00150ECF">
        <w:rPr>
          <w:rFonts w:ascii="Times New Roman" w:hAnsi="Times New Roman"/>
          <w:b/>
          <w:sz w:val="22"/>
          <w:szCs w:val="22"/>
          <w:lang w:val="uz-Cyrl-UZ"/>
        </w:rPr>
        <w:t>3.2.1. 72 соат ҳақидаги келишув</w:t>
      </w:r>
    </w:p>
    <w:p w14:paraId="7C8F799A"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Ушбу билан қуйидагилар келишилди ва тушунилади:</w:t>
      </w:r>
    </w:p>
    <w:p w14:paraId="2738F8E4"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1. Ушбу Шартнома бўйича суғурталанган ва 72 соат мобайнида давом этган, қуйидаги воқеалар натижасида юзага келган барча зарарлар битта суғурта ҳодисаси деб ҳисобланиши лозим: </w:t>
      </w:r>
    </w:p>
    <w:p w14:paraId="4FB104B1" w14:textId="77777777" w:rsidR="00150ECF" w:rsidRPr="00150ECF" w:rsidRDefault="00150ECF" w:rsidP="00C067C0">
      <w:pPr>
        <w:widowControl w:val="0"/>
        <w:numPr>
          <w:ilvl w:val="0"/>
          <w:numId w:val="5"/>
        </w:numPr>
        <w:overflowPunct w:val="0"/>
        <w:autoSpaceDE w:val="0"/>
        <w:autoSpaceDN w:val="0"/>
        <w:adjustRightInd w:val="0"/>
        <w:ind w:left="0" w:firstLine="709"/>
        <w:jc w:val="both"/>
        <w:textAlignment w:val="baseline"/>
        <w:rPr>
          <w:rFonts w:ascii="Times New Roman" w:hAnsi="Times New Roman"/>
          <w:sz w:val="22"/>
          <w:szCs w:val="22"/>
          <w:lang w:val="uz-Cyrl-UZ"/>
        </w:rPr>
      </w:pPr>
      <w:r w:rsidRPr="00150ECF">
        <w:rPr>
          <w:rFonts w:ascii="Times New Roman" w:hAnsi="Times New Roman"/>
          <w:sz w:val="22"/>
          <w:szCs w:val="22"/>
          <w:lang w:val="uz-Cyrl-UZ"/>
        </w:rPr>
        <w:t> зилзила, ёки бошқа сейсмик фаоллик билан боғлиқ ҳодисалар;</w:t>
      </w:r>
    </w:p>
    <w:p w14:paraId="550DC72D" w14:textId="77777777" w:rsidR="00150ECF" w:rsidRPr="00150ECF" w:rsidRDefault="00150ECF" w:rsidP="00C067C0">
      <w:pPr>
        <w:widowControl w:val="0"/>
        <w:numPr>
          <w:ilvl w:val="0"/>
          <w:numId w:val="5"/>
        </w:numPr>
        <w:overflowPunct w:val="0"/>
        <w:autoSpaceDE w:val="0"/>
        <w:autoSpaceDN w:val="0"/>
        <w:adjustRightInd w:val="0"/>
        <w:ind w:left="0" w:firstLine="709"/>
        <w:jc w:val="both"/>
        <w:textAlignment w:val="baseline"/>
        <w:rPr>
          <w:rFonts w:ascii="Times New Roman" w:hAnsi="Times New Roman"/>
          <w:sz w:val="22"/>
          <w:szCs w:val="22"/>
        </w:rPr>
      </w:pPr>
      <w:r w:rsidRPr="00150ECF">
        <w:rPr>
          <w:rFonts w:ascii="Times New Roman" w:hAnsi="Times New Roman"/>
          <w:sz w:val="22"/>
          <w:szCs w:val="22"/>
          <w:lang w:val="uz-Cyrl-UZ"/>
        </w:rPr>
        <w:t> </w:t>
      </w:r>
      <w:proofErr w:type="spellStart"/>
      <w:r w:rsidRPr="00150ECF">
        <w:rPr>
          <w:rFonts w:ascii="Times New Roman" w:hAnsi="Times New Roman"/>
          <w:sz w:val="22"/>
          <w:szCs w:val="22"/>
        </w:rPr>
        <w:t>вулқон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отилиши</w:t>
      </w:r>
      <w:proofErr w:type="spellEnd"/>
      <w:r w:rsidRPr="00150ECF">
        <w:rPr>
          <w:rFonts w:ascii="Times New Roman" w:hAnsi="Times New Roman"/>
          <w:sz w:val="22"/>
          <w:szCs w:val="22"/>
        </w:rPr>
        <w:t>;</w:t>
      </w:r>
    </w:p>
    <w:p w14:paraId="0C9EF120" w14:textId="77777777" w:rsidR="00150ECF" w:rsidRPr="00150ECF" w:rsidRDefault="00150ECF" w:rsidP="00C067C0">
      <w:pPr>
        <w:widowControl w:val="0"/>
        <w:numPr>
          <w:ilvl w:val="0"/>
          <w:numId w:val="5"/>
        </w:numPr>
        <w:overflowPunct w:val="0"/>
        <w:autoSpaceDE w:val="0"/>
        <w:autoSpaceDN w:val="0"/>
        <w:adjustRightInd w:val="0"/>
        <w:ind w:left="0" w:firstLine="709"/>
        <w:jc w:val="both"/>
        <w:textAlignment w:val="baseline"/>
        <w:rPr>
          <w:rFonts w:ascii="Times New Roman" w:hAnsi="Times New Roman"/>
          <w:sz w:val="22"/>
          <w:szCs w:val="22"/>
        </w:rPr>
      </w:pPr>
      <w:r w:rsidRPr="00150ECF">
        <w:rPr>
          <w:rFonts w:ascii="Times New Roman" w:hAnsi="Times New Roman"/>
          <w:sz w:val="22"/>
          <w:szCs w:val="22"/>
        </w:rPr>
        <w:t xml:space="preserve"> </w:t>
      </w:r>
      <w:proofErr w:type="spellStart"/>
      <w:r w:rsidRPr="00150ECF">
        <w:rPr>
          <w:rFonts w:ascii="Times New Roman" w:hAnsi="Times New Roman"/>
          <w:sz w:val="22"/>
          <w:szCs w:val="22"/>
        </w:rPr>
        <w:t>довул</w:t>
      </w:r>
      <w:proofErr w:type="spellEnd"/>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rPr>
        <w:t>тайфун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торнадо</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бўрон</w:t>
      </w:r>
      <w:proofErr w:type="spellEnd"/>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rPr>
        <w:t>шторм</w:t>
      </w:r>
      <w:proofErr w:type="spellEnd"/>
      <w:r w:rsidRPr="00150ECF">
        <w:rPr>
          <w:rFonts w:ascii="Times New Roman" w:hAnsi="Times New Roman"/>
          <w:sz w:val="22"/>
          <w:szCs w:val="22"/>
          <w:lang w:val="uz-Cyrl-UZ"/>
        </w:rPr>
        <w:t xml:space="preserve"> ёки </w:t>
      </w:r>
      <w:proofErr w:type="spellStart"/>
      <w:r w:rsidRPr="00150ECF">
        <w:rPr>
          <w:rFonts w:ascii="Times New Roman" w:hAnsi="Times New Roman"/>
          <w:sz w:val="22"/>
          <w:szCs w:val="22"/>
        </w:rPr>
        <w:t>шамол</w:t>
      </w:r>
      <w:proofErr w:type="spellEnd"/>
      <w:r w:rsidRPr="00150ECF">
        <w:rPr>
          <w:rFonts w:ascii="Times New Roman" w:hAnsi="Times New Roman"/>
          <w:sz w:val="22"/>
          <w:szCs w:val="22"/>
        </w:rPr>
        <w:t xml:space="preserve"> билан </w:t>
      </w:r>
      <w:proofErr w:type="spellStart"/>
      <w:r w:rsidRPr="00150ECF">
        <w:rPr>
          <w:rFonts w:ascii="Times New Roman" w:hAnsi="Times New Roman"/>
          <w:sz w:val="22"/>
          <w:szCs w:val="22"/>
        </w:rPr>
        <w:t>боғлиқ</w:t>
      </w:r>
      <w:proofErr w:type="spellEnd"/>
      <w:r w:rsidRPr="00150ECF">
        <w:rPr>
          <w:rFonts w:ascii="Times New Roman" w:hAnsi="Times New Roman"/>
          <w:sz w:val="22"/>
          <w:szCs w:val="22"/>
        </w:rPr>
        <w:t xml:space="preserve"> </w:t>
      </w:r>
      <w:r w:rsidRPr="00150ECF">
        <w:rPr>
          <w:rFonts w:ascii="Times New Roman" w:hAnsi="Times New Roman"/>
          <w:sz w:val="22"/>
          <w:szCs w:val="22"/>
          <w:lang w:val="uz-Cyrl-UZ"/>
        </w:rPr>
        <w:t>бошқа қалтисли</w:t>
      </w:r>
      <w:r w:rsidRPr="00150ECF">
        <w:rPr>
          <w:rFonts w:ascii="Times New Roman" w:hAnsi="Times New Roman"/>
          <w:sz w:val="22"/>
          <w:szCs w:val="22"/>
        </w:rPr>
        <w:t>к;</w:t>
      </w:r>
    </w:p>
    <w:p w14:paraId="4895220E" w14:textId="77777777" w:rsidR="00150ECF" w:rsidRPr="00150ECF" w:rsidRDefault="00150ECF" w:rsidP="00150ECF">
      <w:pPr>
        <w:widowControl w:val="0"/>
        <w:ind w:firstLine="709"/>
        <w:jc w:val="both"/>
        <w:rPr>
          <w:rFonts w:ascii="Times New Roman" w:hAnsi="Times New Roman"/>
          <w:sz w:val="22"/>
          <w:szCs w:val="22"/>
        </w:rPr>
      </w:pPr>
      <w:r w:rsidRPr="00150ECF">
        <w:rPr>
          <w:rFonts w:ascii="Times New Roman" w:hAnsi="Times New Roman"/>
          <w:sz w:val="22"/>
          <w:szCs w:val="22"/>
        </w:rPr>
        <w:t xml:space="preserve">2. 72 </w:t>
      </w:r>
      <w:proofErr w:type="spellStart"/>
      <w:r w:rsidRPr="00150ECF">
        <w:rPr>
          <w:rFonts w:ascii="Times New Roman" w:hAnsi="Times New Roman"/>
          <w:sz w:val="22"/>
          <w:szCs w:val="22"/>
        </w:rPr>
        <w:t>соатдан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узо</w:t>
      </w:r>
      <w:proofErr w:type="spellEnd"/>
      <w:r w:rsidRPr="00150ECF">
        <w:rPr>
          <w:rFonts w:ascii="Times New Roman" w:hAnsi="Times New Roman"/>
          <w:sz w:val="22"/>
          <w:szCs w:val="22"/>
          <w:lang w:val="uz-Cyrl-UZ"/>
        </w:rPr>
        <w:t>қ</w:t>
      </w:r>
      <w:proofErr w:type="spellStart"/>
      <w:r w:rsidRPr="00150ECF">
        <w:rPr>
          <w:rFonts w:ascii="Times New Roman" w:hAnsi="Times New Roman"/>
          <w:sz w:val="22"/>
          <w:szCs w:val="22"/>
        </w:rPr>
        <w:t>роқ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давом</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этган</w:t>
      </w:r>
      <w:proofErr w:type="spellEnd"/>
      <w:r w:rsidRPr="00150ECF">
        <w:rPr>
          <w:rFonts w:ascii="Times New Roman" w:hAnsi="Times New Roman"/>
          <w:sz w:val="22"/>
          <w:szCs w:val="22"/>
        </w:rPr>
        <w:t xml:space="preserve"> </w:t>
      </w:r>
      <w:r w:rsidRPr="00150ECF">
        <w:rPr>
          <w:rFonts w:ascii="Times New Roman" w:hAnsi="Times New Roman"/>
          <w:sz w:val="22"/>
          <w:szCs w:val="22"/>
          <w:lang w:val="uz-Cyrl-UZ"/>
        </w:rPr>
        <w:t xml:space="preserve">ҳар қандай ҳодиса, икки ёки ундан кўп </w:t>
      </w:r>
      <w:proofErr w:type="spellStart"/>
      <w:r w:rsidRPr="00150ECF">
        <w:rPr>
          <w:rFonts w:ascii="Times New Roman" w:hAnsi="Times New Roman"/>
          <w:sz w:val="22"/>
          <w:szCs w:val="22"/>
        </w:rPr>
        <w:t>зарар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деб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ҳисобланиши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лозим</w:t>
      </w:r>
      <w:proofErr w:type="spellEnd"/>
      <w:r w:rsidRPr="00150ECF">
        <w:rPr>
          <w:rFonts w:ascii="Times New Roman" w:hAnsi="Times New Roman"/>
          <w:sz w:val="22"/>
          <w:szCs w:val="22"/>
        </w:rPr>
        <w:t>.</w:t>
      </w:r>
      <w:r w:rsidRPr="00150ECF">
        <w:rPr>
          <w:rFonts w:ascii="Times New Roman" w:hAnsi="Times New Roman"/>
          <w:sz w:val="22"/>
          <w:szCs w:val="22"/>
          <w:lang w:val="uz-Cyrl-UZ"/>
        </w:rPr>
        <w:t xml:space="preserve"> </w:t>
      </w:r>
      <w:r w:rsidRPr="00150ECF">
        <w:rPr>
          <w:rFonts w:ascii="Times New Roman" w:hAnsi="Times New Roman"/>
          <w:sz w:val="22"/>
          <w:szCs w:val="22"/>
        </w:rPr>
        <w:t xml:space="preserve"> </w:t>
      </w:r>
    </w:p>
    <w:p w14:paraId="1C484D3A"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rPr>
        <w:t xml:space="preserve">3.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 xml:space="preserve"> </w:t>
      </w:r>
      <w:r w:rsidRPr="00150ECF">
        <w:rPr>
          <w:rFonts w:ascii="Times New Roman" w:hAnsi="Times New Roman"/>
          <w:sz w:val="22"/>
          <w:szCs w:val="22"/>
          <w:lang w:val="uz-Cyrl-UZ"/>
        </w:rPr>
        <w:t xml:space="preserve">ўз </w:t>
      </w:r>
      <w:r w:rsidRPr="00150ECF">
        <w:rPr>
          <w:rFonts w:ascii="Times New Roman" w:hAnsi="Times New Roman"/>
          <w:sz w:val="22"/>
          <w:szCs w:val="22"/>
        </w:rPr>
        <w:t>х</w:t>
      </w:r>
      <w:r w:rsidRPr="00150ECF">
        <w:rPr>
          <w:rFonts w:ascii="Times New Roman" w:hAnsi="Times New Roman"/>
          <w:sz w:val="22"/>
          <w:szCs w:val="22"/>
          <w:lang w:val="uz-Cyrl-UZ"/>
        </w:rPr>
        <w:t>оҳишига кўра</w:t>
      </w:r>
      <w:r w:rsidRPr="00150ECF">
        <w:rPr>
          <w:rFonts w:ascii="Times New Roman" w:hAnsi="Times New Roman"/>
          <w:sz w:val="22"/>
          <w:szCs w:val="22"/>
        </w:rPr>
        <w:t>,</w:t>
      </w:r>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rPr>
        <w:t>аммо</w:t>
      </w:r>
      <w:proofErr w:type="spellEnd"/>
      <w:r w:rsidRPr="00150ECF">
        <w:rPr>
          <w:rFonts w:ascii="Times New Roman" w:hAnsi="Times New Roman"/>
          <w:sz w:val="22"/>
          <w:szCs w:val="22"/>
          <w:lang w:val="uz-Cyrl-UZ"/>
        </w:rPr>
        <w:t xml:space="preserve"> </w:t>
      </w:r>
      <w:proofErr w:type="spellStart"/>
      <w:r w:rsidRPr="00150ECF">
        <w:rPr>
          <w:rFonts w:ascii="Times New Roman" w:hAnsi="Times New Roman"/>
          <w:sz w:val="22"/>
          <w:szCs w:val="22"/>
        </w:rPr>
        <w:t>доимо</w:t>
      </w:r>
      <w:proofErr w:type="spellEnd"/>
      <w:r w:rsidRPr="00150ECF">
        <w:rPr>
          <w:rFonts w:ascii="Times New Roman" w:hAnsi="Times New Roman"/>
          <w:sz w:val="22"/>
          <w:szCs w:val="22"/>
        </w:rPr>
        <w:t xml:space="preserve"> </w:t>
      </w:r>
      <w:r w:rsidRPr="00150ECF">
        <w:rPr>
          <w:rFonts w:ascii="Times New Roman" w:hAnsi="Times New Roman"/>
          <w:sz w:val="22"/>
          <w:szCs w:val="22"/>
          <w:lang w:val="uz-Cyrl-UZ"/>
        </w:rPr>
        <w:t>қуйидаги</w:t>
      </w:r>
      <w:r w:rsidRPr="00150ECF">
        <w:rPr>
          <w:rFonts w:ascii="Times New Roman" w:hAnsi="Times New Roman"/>
          <w:sz w:val="22"/>
          <w:szCs w:val="22"/>
        </w:rPr>
        <w:t xml:space="preserve"> </w:t>
      </w:r>
      <w:r w:rsidRPr="00150ECF">
        <w:rPr>
          <w:rFonts w:ascii="Times New Roman" w:hAnsi="Times New Roman"/>
          <w:sz w:val="22"/>
          <w:szCs w:val="22"/>
          <w:lang w:val="uz-Cyrl-UZ"/>
        </w:rPr>
        <w:t xml:space="preserve">шарт билан ҳар бир суғурта ҳодисаси учун </w:t>
      </w:r>
      <w:proofErr w:type="spellStart"/>
      <w:r w:rsidRPr="00150ECF">
        <w:rPr>
          <w:rFonts w:ascii="Times New Roman" w:hAnsi="Times New Roman"/>
          <w:sz w:val="22"/>
          <w:szCs w:val="22"/>
        </w:rPr>
        <w:t>алоҳида</w:t>
      </w:r>
      <w:proofErr w:type="spellEnd"/>
      <w:r w:rsidRPr="00150ECF">
        <w:rPr>
          <w:rFonts w:ascii="Times New Roman" w:hAnsi="Times New Roman"/>
          <w:sz w:val="22"/>
          <w:szCs w:val="22"/>
          <w:lang w:val="uz-Cyrl-UZ"/>
        </w:rPr>
        <w:t xml:space="preserve"> 72 соат</w:t>
      </w:r>
      <w:proofErr w:type="spellStart"/>
      <w:r w:rsidRPr="00150ECF">
        <w:rPr>
          <w:rFonts w:ascii="Times New Roman" w:hAnsi="Times New Roman"/>
          <w:sz w:val="22"/>
          <w:szCs w:val="22"/>
        </w:rPr>
        <w:t>лик</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даврнинг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бошланиш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санаси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ва</w:t>
      </w:r>
      <w:proofErr w:type="spellEnd"/>
      <w:r w:rsidRPr="00150ECF">
        <w:rPr>
          <w:rFonts w:ascii="Times New Roman" w:hAnsi="Times New Roman"/>
          <w:sz w:val="22"/>
          <w:szCs w:val="22"/>
        </w:rPr>
        <w:t xml:space="preserve"> </w:t>
      </w:r>
      <w:r w:rsidRPr="00150ECF">
        <w:rPr>
          <w:rFonts w:ascii="Times New Roman" w:hAnsi="Times New Roman"/>
          <w:sz w:val="22"/>
          <w:szCs w:val="22"/>
          <w:lang w:val="uz-Cyrl-UZ"/>
        </w:rPr>
        <w:t>вақт</w:t>
      </w:r>
      <w:r w:rsidRPr="00150ECF">
        <w:rPr>
          <w:rFonts w:ascii="Times New Roman" w:hAnsi="Times New Roman"/>
          <w:sz w:val="22"/>
          <w:szCs w:val="22"/>
        </w:rPr>
        <w:t>и</w:t>
      </w:r>
      <w:r w:rsidRPr="00150ECF">
        <w:rPr>
          <w:rFonts w:ascii="Times New Roman" w:hAnsi="Times New Roman"/>
          <w:sz w:val="22"/>
          <w:szCs w:val="22"/>
          <w:lang w:val="uz-Cyrl-UZ"/>
        </w:rPr>
        <w:t>ни белгилаши мумкин</w:t>
      </w:r>
      <w:r w:rsidRPr="00150ECF">
        <w:rPr>
          <w:rFonts w:ascii="Times New Roman" w:hAnsi="Times New Roman"/>
          <w:sz w:val="22"/>
          <w:szCs w:val="22"/>
        </w:rPr>
        <w:t>:</w:t>
      </w:r>
      <w:r w:rsidRPr="00150ECF">
        <w:rPr>
          <w:rFonts w:ascii="Times New Roman" w:hAnsi="Times New Roman"/>
          <w:sz w:val="22"/>
          <w:szCs w:val="22"/>
          <w:lang w:val="uz-Cyrl-UZ"/>
        </w:rPr>
        <w:t xml:space="preserve"> </w:t>
      </w:r>
    </w:p>
    <w:p w14:paraId="1CC77141" w14:textId="77777777" w:rsidR="00150ECF" w:rsidRPr="00150ECF" w:rsidRDefault="00150ECF" w:rsidP="00150ECF">
      <w:pPr>
        <w:widowControl w:val="0"/>
        <w:overflowPunct w:val="0"/>
        <w:autoSpaceDE w:val="0"/>
        <w:autoSpaceDN w:val="0"/>
        <w:adjustRightInd w:val="0"/>
        <w:ind w:firstLine="708"/>
        <w:jc w:val="both"/>
        <w:textAlignment w:val="baseline"/>
        <w:rPr>
          <w:rFonts w:ascii="Times New Roman" w:hAnsi="Times New Roman"/>
          <w:sz w:val="22"/>
          <w:szCs w:val="22"/>
          <w:lang w:val="uz-Cyrl-UZ"/>
        </w:rPr>
      </w:pPr>
      <w:r w:rsidRPr="00150ECF">
        <w:rPr>
          <w:rFonts w:ascii="Times New Roman" w:hAnsi="Times New Roman"/>
          <w:sz w:val="22"/>
          <w:szCs w:val="22"/>
          <w:lang w:val="uz-Cyrl-UZ"/>
        </w:rPr>
        <w:t>3.1. унинг бошланиши биринчи суғурта ҳодисасига ёки ундан кечроққа тўғри келиши лозим;</w:t>
      </w:r>
    </w:p>
    <w:p w14:paraId="2A509385" w14:textId="77777777" w:rsidR="00150ECF" w:rsidRPr="00150ECF" w:rsidRDefault="00150ECF" w:rsidP="00150ECF">
      <w:pPr>
        <w:widowControl w:val="0"/>
        <w:overflowPunct w:val="0"/>
        <w:autoSpaceDE w:val="0"/>
        <w:autoSpaceDN w:val="0"/>
        <w:adjustRightInd w:val="0"/>
        <w:ind w:firstLine="708"/>
        <w:jc w:val="both"/>
        <w:textAlignment w:val="baseline"/>
        <w:rPr>
          <w:rFonts w:ascii="Times New Roman" w:hAnsi="Times New Roman"/>
          <w:sz w:val="22"/>
          <w:szCs w:val="22"/>
          <w:lang w:val="uz-Cyrl-UZ"/>
        </w:rPr>
      </w:pPr>
      <w:r w:rsidRPr="00150ECF">
        <w:rPr>
          <w:rFonts w:ascii="Times New Roman" w:hAnsi="Times New Roman"/>
          <w:sz w:val="22"/>
          <w:szCs w:val="22"/>
          <w:lang w:val="uz-Cyrl-UZ"/>
        </w:rPr>
        <w:t>3.2. </w:t>
      </w:r>
      <w:r w:rsidRPr="00150ECF">
        <w:rPr>
          <w:rFonts w:ascii="Times New Roman" w:hAnsi="Times New Roman"/>
          <w:sz w:val="22"/>
          <w:szCs w:val="22"/>
          <w:lang w:val="ru-RU"/>
        </w:rPr>
        <w:t>у</w:t>
      </w:r>
      <w:r w:rsidRPr="00150ECF">
        <w:rPr>
          <w:rFonts w:ascii="Times New Roman" w:hAnsi="Times New Roman"/>
          <w:sz w:val="22"/>
          <w:szCs w:val="22"/>
          <w:lang w:val="uz-Cyrl-UZ"/>
        </w:rPr>
        <w:t>нинг бошланиши суғурта даврига тўғри келиши лозим;</w:t>
      </w:r>
    </w:p>
    <w:p w14:paraId="7038250A" w14:textId="77777777" w:rsidR="00150ECF" w:rsidRPr="00150ECF" w:rsidRDefault="00150ECF" w:rsidP="00150ECF">
      <w:pPr>
        <w:widowControl w:val="0"/>
        <w:overflowPunct w:val="0"/>
        <w:autoSpaceDE w:val="0"/>
        <w:autoSpaceDN w:val="0"/>
        <w:adjustRightInd w:val="0"/>
        <w:ind w:firstLine="708"/>
        <w:jc w:val="both"/>
        <w:textAlignment w:val="baseline"/>
        <w:rPr>
          <w:rFonts w:ascii="Times New Roman" w:hAnsi="Times New Roman"/>
          <w:sz w:val="22"/>
          <w:szCs w:val="22"/>
          <w:lang w:val="uz-Cyrl-UZ"/>
        </w:rPr>
      </w:pPr>
      <w:r w:rsidRPr="00150ECF">
        <w:rPr>
          <w:rFonts w:ascii="Times New Roman" w:hAnsi="Times New Roman"/>
          <w:sz w:val="22"/>
          <w:szCs w:val="22"/>
          <w:lang w:val="uz-Cyrl-UZ"/>
        </w:rPr>
        <w:t>3.3. икки ёки 72 соатдан ортиқ бўлган даврлар бир вақтга тўғри келмасликлари лозим.</w:t>
      </w:r>
    </w:p>
    <w:p w14:paraId="34F1D4AA" w14:textId="77777777" w:rsidR="00150ECF" w:rsidRPr="00150ECF" w:rsidRDefault="00150ECF" w:rsidP="00150ECF">
      <w:pPr>
        <w:ind w:firstLine="748"/>
        <w:jc w:val="both"/>
        <w:rPr>
          <w:rFonts w:ascii="Times New Roman" w:hAnsi="Times New Roman"/>
          <w:b/>
          <w:sz w:val="22"/>
          <w:szCs w:val="22"/>
          <w:lang w:val="uz-Cyrl-UZ"/>
        </w:rPr>
      </w:pPr>
      <w:r w:rsidRPr="00150ECF">
        <w:rPr>
          <w:rFonts w:ascii="Times New Roman" w:hAnsi="Times New Roman"/>
          <w:b/>
          <w:sz w:val="22"/>
          <w:szCs w:val="22"/>
          <w:lang w:val="uz-Cyrl-UZ"/>
        </w:rPr>
        <w:t xml:space="preserve">3.2.2. Ташиш жараёнида бўлган суғурталанган мулк    </w:t>
      </w:r>
    </w:p>
    <w:p w14:paraId="3C78441E" w14:textId="77777777" w:rsidR="00150ECF" w:rsidRPr="00150ECF" w:rsidRDefault="00150ECF" w:rsidP="00150ECF">
      <w:pPr>
        <w:ind w:firstLine="748"/>
        <w:jc w:val="both"/>
        <w:rPr>
          <w:rFonts w:ascii="Times New Roman" w:hAnsi="Times New Roman"/>
          <w:i/>
          <w:sz w:val="22"/>
          <w:szCs w:val="22"/>
          <w:lang w:val="uz-Cyrl-UZ"/>
        </w:rPr>
      </w:pPr>
      <w:r w:rsidRPr="00150ECF">
        <w:rPr>
          <w:rFonts w:ascii="Times New Roman" w:hAnsi="Times New Roman"/>
          <w:sz w:val="22"/>
          <w:szCs w:val="22"/>
          <w:lang w:val="uz-Cyrl-UZ"/>
        </w:rPr>
        <w:t xml:space="preserve">1. Ушбу Шартномага мувофиқ фақат суғурта жойида ҳар қандай транспорт воситасида ташилаётган суғурталанган мулкнинг суғурта ҳодисаси натижасида зарарланиши ёки нобуд бўлиши натижасида кўрилган зарарлар қопланади.  </w:t>
      </w:r>
    </w:p>
    <w:p w14:paraId="6CD9FBE0" w14:textId="77777777" w:rsidR="00150ECF" w:rsidRPr="00150ECF" w:rsidRDefault="00150ECF" w:rsidP="00150ECF">
      <w:pPr>
        <w:ind w:firstLine="708"/>
        <w:jc w:val="both"/>
        <w:rPr>
          <w:rFonts w:ascii="Times New Roman" w:hAnsi="Times New Roman"/>
          <w:sz w:val="22"/>
          <w:szCs w:val="22"/>
          <w:lang w:val="uz-Cyrl-UZ"/>
        </w:rPr>
      </w:pPr>
      <w:r w:rsidRPr="00150ECF">
        <w:rPr>
          <w:rFonts w:ascii="Times New Roman" w:hAnsi="Times New Roman"/>
          <w:sz w:val="22"/>
          <w:szCs w:val="22"/>
          <w:lang w:val="uz-Cyrl-UZ"/>
        </w:rPr>
        <w:t xml:space="preserve">2. Суғурталанувчи бошқа шахслар билан уларнинг амалдаги қонун ҳужжатларига мувофиқ юзага келиши мумкин бўлган жавобгарлигидан озод қилувчи махсус битимлар тузишга ҳақли эмас. </w:t>
      </w:r>
    </w:p>
    <w:p w14:paraId="01A0BD6F"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b/>
          <w:sz w:val="22"/>
          <w:szCs w:val="22"/>
          <w:lang w:val="uz-Cyrl-UZ"/>
        </w:rPr>
      </w:pPr>
      <w:r w:rsidRPr="00150ECF">
        <w:rPr>
          <w:rFonts w:ascii="Times New Roman" w:hAnsi="Times New Roman"/>
          <w:b/>
          <w:sz w:val="22"/>
          <w:szCs w:val="22"/>
          <w:lang w:val="uz-Cyrl-UZ"/>
        </w:rPr>
        <w:t>3.2.3. Зарар миқдорини камайтириш харажатлари</w:t>
      </w:r>
    </w:p>
    <w:p w14:paraId="0E9004F3" w14:textId="77777777" w:rsidR="00150ECF" w:rsidRPr="00150ECF" w:rsidRDefault="00150ECF" w:rsidP="00150ECF">
      <w:pPr>
        <w:ind w:firstLine="708"/>
        <w:jc w:val="both"/>
        <w:rPr>
          <w:rFonts w:ascii="Times New Roman" w:hAnsi="Times New Roman"/>
          <w:sz w:val="22"/>
          <w:szCs w:val="22"/>
          <w:lang w:val="uz-Cyrl-UZ"/>
        </w:rPr>
      </w:pPr>
      <w:r w:rsidRPr="00150ECF">
        <w:rPr>
          <w:rFonts w:ascii="Times New Roman" w:hAnsi="Times New Roman"/>
          <w:sz w:val="22"/>
          <w:szCs w:val="22"/>
          <w:lang w:val="uz-Cyrl-UZ"/>
        </w:rPr>
        <w:t>Ушбу шартга кўра зарарни  камайтириш  мақсадида  қилинган,  Компания қоплаши суғурталанган қалтисликлар натижасида юзага келган харажатлар, агар бундай харажатлар зарур бўлган бўлса ёки Компаниянинг кўрсатмаларини  бажариш  учун амалга оширилган бўлса, тегишли чоралар  фойдасиз  бўлиб  чиқса  ҳам,  Компания томонидан суғурта суммасининг 2 %дан ошмаган миқдорда қопланади. Бундай   харажатлар  суғурта   суммасининг  суғурта    қийматига нисбатига мутаносиб равишда, бошқа зарарларни қоплаш билан улар суғурта суммасидан ошиб кетиши мумкинлигидан қатъий назар, қопланади.</w:t>
      </w:r>
    </w:p>
    <w:p w14:paraId="461A858A"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b/>
          <w:caps/>
          <w:sz w:val="22"/>
          <w:szCs w:val="22"/>
          <w:lang w:val="uz-Cyrl-UZ"/>
        </w:rPr>
      </w:pPr>
      <w:r w:rsidRPr="00150ECF">
        <w:rPr>
          <w:rFonts w:ascii="Times New Roman" w:hAnsi="Times New Roman"/>
          <w:b/>
          <w:sz w:val="22"/>
          <w:szCs w:val="22"/>
          <w:lang w:val="uz-Cyrl-UZ"/>
        </w:rPr>
        <w:t>3.2.4. Профессионал гонорарлар</w:t>
      </w:r>
    </w:p>
    <w:p w14:paraId="0281EB5F"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uz-Cyrl-UZ"/>
        </w:rPr>
        <w:t xml:space="preserve">Компания ушбу шартга кўра ҳар қандай даъвони тайёрлаш сарф-харажатларини истисно </w:t>
      </w:r>
      <w:r w:rsidRPr="00150ECF">
        <w:rPr>
          <w:rFonts w:ascii="Times New Roman" w:hAnsi="Times New Roman"/>
          <w:sz w:val="22"/>
          <w:szCs w:val="22"/>
          <w:lang w:val="uz-Cyrl-UZ"/>
        </w:rPr>
        <w:lastRenderedPageBreak/>
        <w:t xml:space="preserve">қилган ҳолда суғурталанган мулкни тиклаш учун сарфланган Архитекторларнинг, Сюрвейерларнинг ва маслаҳатчи-муҳандисларнинг профессионал гонорарларини ва шу каби тўловларни, барча тўловлар суғурта суммасидан ошмаслиги шарти билан, қоплайди. </w:t>
      </w:r>
    </w:p>
    <w:p w14:paraId="4D2F4A6B" w14:textId="77777777" w:rsidR="00150ECF" w:rsidRPr="00150ECF" w:rsidRDefault="00150ECF" w:rsidP="00150ECF">
      <w:pPr>
        <w:widowControl w:val="0"/>
        <w:ind w:firstLine="709"/>
        <w:jc w:val="both"/>
        <w:rPr>
          <w:rFonts w:ascii="Times New Roman" w:hAnsi="Times New Roman"/>
          <w:b/>
          <w:caps/>
          <w:sz w:val="22"/>
          <w:szCs w:val="22"/>
          <w:lang w:val="uz-Cyrl-UZ"/>
        </w:rPr>
      </w:pPr>
      <w:r w:rsidRPr="00150ECF">
        <w:rPr>
          <w:rFonts w:ascii="Times New Roman" w:hAnsi="Times New Roman"/>
          <w:b/>
          <w:sz w:val="22"/>
          <w:szCs w:val="22"/>
          <w:lang w:val="uz-Cyrl-UZ"/>
        </w:rPr>
        <w:t>3.2.5. Вақтинчалик демонтаж</w:t>
      </w:r>
    </w:p>
    <w:p w14:paraId="2A46B97A" w14:textId="77777777" w:rsidR="00150ECF" w:rsidRPr="00150ECF" w:rsidRDefault="00150ECF" w:rsidP="00150ECF">
      <w:pPr>
        <w:widowControl w:val="0"/>
        <w:overflowPunct w:val="0"/>
        <w:autoSpaceDE w:val="0"/>
        <w:autoSpaceDN w:val="0"/>
        <w:adjustRightInd w:val="0"/>
        <w:ind w:firstLine="709"/>
        <w:jc w:val="both"/>
        <w:textAlignment w:val="baseline"/>
        <w:rPr>
          <w:rFonts w:ascii="Times New Roman" w:hAnsi="Times New Roman"/>
          <w:sz w:val="22"/>
          <w:szCs w:val="22"/>
          <w:lang w:val="uz-Cyrl-UZ"/>
        </w:rPr>
      </w:pPr>
      <w:r w:rsidRPr="00150ECF">
        <w:rPr>
          <w:rFonts w:ascii="Times New Roman" w:hAnsi="Times New Roman"/>
          <w:sz w:val="22"/>
          <w:szCs w:val="22"/>
          <w:lang w:val="uz-Cyrl-UZ"/>
        </w:rPr>
        <w:t xml:space="preserve">Ушбу шартга биноан суғурталанган мулк вақтинчалик тозалаш, янгилаш, таъмирлаш учун ва бошқа шу каби мақсадларда ўрнатилган жойидан қўзғатилганда, аммо суғурта жойи доирасида ҳар қандай транспорт воситасида ташилаётганда суғурталанган ҳисобланади. </w:t>
      </w:r>
    </w:p>
    <w:p w14:paraId="7E99CA77" w14:textId="77777777" w:rsidR="00150ECF" w:rsidRPr="00150ECF" w:rsidRDefault="00150ECF" w:rsidP="00150ECF">
      <w:pPr>
        <w:widowControl w:val="0"/>
        <w:overflowPunct w:val="0"/>
        <w:autoSpaceDE w:val="0"/>
        <w:autoSpaceDN w:val="0"/>
        <w:adjustRightInd w:val="0"/>
        <w:jc w:val="center"/>
        <w:textAlignment w:val="baseline"/>
        <w:rPr>
          <w:rFonts w:ascii="Times New Roman" w:hAnsi="Times New Roman"/>
          <w:b/>
          <w:caps/>
          <w:sz w:val="22"/>
          <w:szCs w:val="22"/>
          <w:lang w:val="uz-Cyrl-UZ"/>
        </w:rPr>
      </w:pPr>
      <w:r w:rsidRPr="00150ECF">
        <w:rPr>
          <w:rFonts w:ascii="Times New Roman" w:hAnsi="Times New Roman"/>
          <w:b/>
          <w:caps/>
          <w:sz w:val="22"/>
          <w:szCs w:val="22"/>
          <w:lang w:val="uz-Cyrl-UZ"/>
        </w:rPr>
        <w:t>4-бўлим. Умумий истиснолар</w:t>
      </w:r>
    </w:p>
    <w:p w14:paraId="6CF94152"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4.1. Ушбу Шартномага мувофиқ қуйидагилар суғурта ҳодисалари ҳисобланмайди ва улар бўйича суғурта қопламаси тўланмайди:</w:t>
      </w:r>
    </w:p>
    <w:p w14:paraId="314BDE00"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а) куя, паразитлар, термитлар ёки бошқа ҳашаротлар, табиий камчиликлар, яширин нуқсонлар, табиий эскириш, касалланиш, занглаш, қуруқлик ва намлик натижасида емирилиш, моғорлаш, атмосфера намлиги натижасида, смог ёки ҳаво ҳарорати таъсирида зарарланиш ёки нобуд бўлиш;</w:t>
      </w:r>
    </w:p>
    <w:p w14:paraId="46907F8A"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б) фойдаланиш имкониятини йўқотиш, муддатидан кечикиш ёки бозорни йўқотиш; </w:t>
      </w:r>
    </w:p>
    <w:p w14:paraId="3079AD4C"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в) ишлов бериш, янгилаш ёки таъмирлаш натижасида суғурталанган мулкнинг зарарланиши, нобуд бўлиши; </w:t>
      </w:r>
    </w:p>
    <w:p w14:paraId="46FA001F"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г) нуқсонли лойиҳалар, таснифлар, материаллар ёки бажарилган ишга тузатиш киритиш қийматлари, ушбу истисно лойиҳалар, таснифлар, материаллар ёки бажарилган иш натижасида зарарланиш ёки нобуд бўлишга нисбатан ҳам қўлланилади; </w:t>
      </w:r>
    </w:p>
    <w:p w14:paraId="7FE371FC"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д) қуриб қолиши, парланиши, оғирлигини йўқотиши, ёруғликка таъсирчанлиги, ранглари, кўриниши ёки таъми ўзгариши натижасида зарарланиш ёки нобуд бўлиш, лекин бундай зарарлар истисно қилинмаган бошқа қалтисликлар оқибатида келиб чиққан бўлса, улар  ушбу Шартномага биноан қопланади;</w:t>
      </w:r>
    </w:p>
    <w:p w14:paraId="5398D0C0"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е) электр асбоб ускуналарининг ишдан чиқиши, ёки электр симларининг сунъий равишда ишлаб чиқариладиган электр қуввати таъсирида зарарланиши, лекин бундай зарарлар истисно қилинмаган бошқа қалтисликлар оқибатида келиб чиққан бўлса, улар  ушбу Шартномага биноан қопланади;</w:t>
      </w:r>
    </w:p>
    <w:p w14:paraId="288D2780"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ж) механик бузилишлар, лекин бундай зарарлар истисно қилинмаган бошқа қалтисликлар оқибатида келиб чиққан бўлса, улар  ушбу Шартномага биноан қопланади;</w:t>
      </w:r>
    </w:p>
    <w:p w14:paraId="4A31137F"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з) сантехника тизимларининг бузилиши натижасида сув тошиши, лекин бундай зарарлар истисно қилинмаган бошқа қалтисликлар оқибатида келиб чиққан бўлса, улар  ушбу Шартномага биноан қопланади;</w:t>
      </w:r>
    </w:p>
    <w:p w14:paraId="57C5B93D"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и) Суғурталанувчи фойдаланаётган ёки бошқараётган буғли сув иситиш қурилмалари (қозонлари), буғ қувурлари, буғ турбиналари, ёки буғ двигателлари зарар кўриши, лекин бундай зарарлар истисно қилинмаган бошқа қалтисликлар оқибатида келиб чиққан бўлса, улар  ушбу Шартномага биноан қопланади. Бунда йиғилиб қолган газ ёки олов ёқилган жойдаги (ёки ёнув камерасидаги) фойдаланилмаган ёқилғилар, ҳар қандай олов ёқиладиган идишлар ёки иссиқлик қувурлари ёҳуд фойдаланилган ёнган газларнинг чиқиш йўлларидаги портлаш натижасида келиб чиққан зарарлар қопланиши лозим;</w:t>
      </w:r>
    </w:p>
    <w:p w14:paraId="57604BA6"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к) ифлосланиш ёки касалланиш натижасида зарарланиш ёки нобуд бўлиш, лекин бундай зарарлар истисно қилинмаган бошқа қалтисликлар оқибатида келиб чиққан бўлса, улар  ушбу Шартномага биноан қопланади;</w:t>
      </w:r>
    </w:p>
    <w:p w14:paraId="24430E20"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л) суғурталанган мулк ўзининг доимий жойидан ташқарида қолдирилган ҳолатларда ўғирлик ёки об-ҳавонинг салбий таъсири оқибатида келиб чиққан зарарланиш ёҳуд нобуд бўлиш;   </w:t>
      </w:r>
    </w:p>
    <w:p w14:paraId="3B81ADE7"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м) самолёт ва бошқа учувчи воситалар келтириб чиқарадиган тўлқин, босим натижасида келиб чиққан зарарланиш ёки нобуд бўлиш;</w:t>
      </w:r>
    </w:p>
    <w:p w14:paraId="78F94D4F"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н) турли хил уруш ҳаракатлари, фуқаролар урушлари ёки уларнинг оқибатлари, террорчилик ҳаракатлари, халқ ғалаёнлари, иш ташлашлар, локаутлар, ҳарбий ёки фуқаролар ҳокимиятларининг фармойишларига биноан суғурталанган мулкнинг муcодара қилиниши, ҳибсга олиниши, йўқ қилиниши, мажбурий равишда давлат ёки ҳарбий ҳокимият ихтиёрига олиниши;</w:t>
      </w:r>
    </w:p>
    <w:p w14:paraId="0F17BA1A"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о) ядро портлаши, радиация ёки радиоактив заҳарланиш;</w:t>
      </w:r>
    </w:p>
    <w:p w14:paraId="1C4B283A"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п) Cуғурталанувчининг ёки ушбу Шартномадан манфаатдор бўлган шахcнинг суғурта ҳодисасини келтириб чиқариш учун қасддан қилган хатти-ҳаракатлари ёки қўпол эҳтиёткорсизлиги;</w:t>
      </w:r>
    </w:p>
    <w:p w14:paraId="0A52F611"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р) мол-мулкни олиб қўйилиши ёки йўқ қилиниши, мусодара, реквизиция қилиниши, ҳукуматнинг топшириғига мувофиқ ер учасикаларини олиб қўйилиши, натижасида етказилган зарарлар, шунингдек  Ўзбекистон Республикасида  амалда бўлган қонунчилик хужжатларига мувофиқ бўлган холларда. </w:t>
      </w:r>
    </w:p>
    <w:p w14:paraId="2BB6981C"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lastRenderedPageBreak/>
        <w:t>4.2. Компания Ўзбекистон Республикасининг амалдаги қонун ҳужжатларида кўрсатилган ҳолларда ҳам суғурта қопламасини тўлаш мажбуриятидан озод  бўлади.</w:t>
      </w:r>
    </w:p>
    <w:p w14:paraId="7CD90415" w14:textId="77777777" w:rsidR="00150ECF" w:rsidRPr="00150ECF" w:rsidRDefault="00150ECF" w:rsidP="00150ECF">
      <w:pPr>
        <w:widowControl w:val="0"/>
        <w:jc w:val="center"/>
        <w:rPr>
          <w:rFonts w:ascii="Times New Roman" w:hAnsi="Times New Roman"/>
          <w:b/>
          <w:sz w:val="22"/>
          <w:szCs w:val="22"/>
          <w:lang w:val="ru-RU"/>
        </w:rPr>
      </w:pPr>
      <w:r w:rsidRPr="00150ECF">
        <w:rPr>
          <w:rFonts w:ascii="Times New Roman" w:hAnsi="Times New Roman"/>
          <w:b/>
          <w:sz w:val="22"/>
          <w:szCs w:val="22"/>
          <w:lang w:val="ru-RU"/>
        </w:rPr>
        <w:t xml:space="preserve">5-БЎЛИМ. СУҒУРТА СУММАСИ ВА СУҒУРТА МУКОФОТИ </w:t>
      </w:r>
    </w:p>
    <w:p w14:paraId="2C7E98DC" w14:textId="52999F6A" w:rsidR="00150ECF" w:rsidRPr="00150ECF" w:rsidRDefault="00150ECF" w:rsidP="00150ECF">
      <w:pPr>
        <w:pBdr>
          <w:top w:val="nil"/>
          <w:left w:val="nil"/>
          <w:bottom w:val="nil"/>
          <w:right w:val="nil"/>
          <w:between w:val="nil"/>
        </w:pBdr>
        <w:ind w:firstLine="708"/>
        <w:jc w:val="both"/>
        <w:rPr>
          <w:rFonts w:ascii="Times New Roman" w:hAnsi="Times New Roman"/>
          <w:color w:val="000000"/>
          <w:sz w:val="22"/>
          <w:szCs w:val="22"/>
          <w:lang w:val="uz-Cyrl-UZ"/>
        </w:rPr>
      </w:pPr>
      <w:r w:rsidRPr="00150ECF">
        <w:rPr>
          <w:rFonts w:ascii="Times New Roman" w:hAnsi="Times New Roman"/>
          <w:color w:val="000000"/>
          <w:sz w:val="22"/>
          <w:szCs w:val="22"/>
          <w:lang w:val="uz-Cyrl-UZ"/>
        </w:rPr>
        <w:t xml:space="preserve">5.1. Ушбу Шартнома бўйича Суғурта пули   </w:t>
      </w:r>
      <w:r w:rsidR="00315EE6">
        <w:rPr>
          <w:rFonts w:ascii="Times New Roman" w:hAnsi="Times New Roman"/>
          <w:color w:val="000000"/>
          <w:sz w:val="22"/>
          <w:szCs w:val="22"/>
          <w:lang w:val="uz-Cyrl-UZ"/>
        </w:rPr>
        <w:t>_________________________</w:t>
      </w:r>
      <w:r w:rsidRPr="00150ECF">
        <w:rPr>
          <w:rFonts w:ascii="Times New Roman" w:hAnsi="Times New Roman"/>
          <w:color w:val="000000"/>
          <w:sz w:val="22"/>
          <w:szCs w:val="22"/>
          <w:lang w:val="uz-Cyrl-UZ"/>
        </w:rPr>
        <w:t xml:space="preserve"> (</w:t>
      </w:r>
      <w:r w:rsidR="00315EE6">
        <w:rPr>
          <w:rFonts w:ascii="Times New Roman" w:hAnsi="Times New Roman"/>
          <w:color w:val="000000"/>
          <w:sz w:val="22"/>
          <w:szCs w:val="22"/>
          <w:lang w:val="uz-Cyrl-UZ"/>
        </w:rPr>
        <w:t>__________________________</w:t>
      </w:r>
      <w:r w:rsidRPr="00150ECF">
        <w:rPr>
          <w:rFonts w:ascii="Times New Roman" w:hAnsi="Times New Roman"/>
          <w:color w:val="000000"/>
          <w:sz w:val="22"/>
          <w:szCs w:val="22"/>
          <w:lang w:val="uz-Cyrl-UZ"/>
        </w:rPr>
        <w:t xml:space="preserve">) сўм ни ташкил этади. </w:t>
      </w:r>
    </w:p>
    <w:p w14:paraId="0FBAF3E3" w14:textId="0ABB51E0" w:rsidR="00150ECF" w:rsidRPr="00150ECF" w:rsidRDefault="00150ECF" w:rsidP="00150ECF">
      <w:pPr>
        <w:pBdr>
          <w:top w:val="nil"/>
          <w:left w:val="nil"/>
          <w:bottom w:val="nil"/>
          <w:right w:val="nil"/>
          <w:between w:val="nil"/>
        </w:pBdr>
        <w:ind w:firstLine="708"/>
        <w:jc w:val="both"/>
        <w:rPr>
          <w:rFonts w:ascii="Times New Roman" w:hAnsi="Times New Roman"/>
          <w:color w:val="000000"/>
          <w:sz w:val="22"/>
          <w:szCs w:val="22"/>
          <w:lang w:val="uz-Cyrl-UZ"/>
        </w:rPr>
      </w:pPr>
      <w:r w:rsidRPr="00150ECF">
        <w:rPr>
          <w:rFonts w:ascii="Times New Roman" w:hAnsi="Times New Roman"/>
          <w:color w:val="000000"/>
          <w:sz w:val="22"/>
          <w:szCs w:val="22"/>
          <w:lang w:val="uz-Cyrl-UZ"/>
        </w:rPr>
        <w:t xml:space="preserve">5.2. Ушбу Шартнома бўйича суғурта мукофоти </w:t>
      </w:r>
      <w:r w:rsidR="00315EE6">
        <w:rPr>
          <w:rFonts w:ascii="Times New Roman" w:hAnsi="Times New Roman"/>
          <w:color w:val="000000"/>
          <w:sz w:val="22"/>
          <w:szCs w:val="22"/>
          <w:lang w:val="uz-Cyrl-UZ"/>
        </w:rPr>
        <w:t>______________________</w:t>
      </w:r>
      <w:r w:rsidRPr="00150ECF">
        <w:rPr>
          <w:rFonts w:ascii="Times New Roman" w:hAnsi="Times New Roman"/>
          <w:color w:val="000000"/>
          <w:sz w:val="22"/>
          <w:szCs w:val="22"/>
          <w:lang w:val="uz-Cyrl-UZ"/>
        </w:rPr>
        <w:t xml:space="preserve"> (</w:t>
      </w:r>
      <w:r w:rsidR="00315EE6">
        <w:rPr>
          <w:rFonts w:ascii="Times New Roman" w:hAnsi="Times New Roman"/>
          <w:color w:val="000000"/>
          <w:sz w:val="22"/>
          <w:szCs w:val="22"/>
          <w:lang w:val="uz-Cyrl-UZ"/>
        </w:rPr>
        <w:t>________________________</w:t>
      </w:r>
      <w:r w:rsidRPr="00150ECF">
        <w:rPr>
          <w:rFonts w:ascii="Times New Roman" w:hAnsi="Times New Roman"/>
          <w:color w:val="000000"/>
          <w:sz w:val="22"/>
          <w:szCs w:val="22"/>
          <w:lang w:val="uz-Cyrl-UZ"/>
        </w:rPr>
        <w:t>) сўм, ҚҚСсиз ташкил этади.</w:t>
      </w:r>
    </w:p>
    <w:p w14:paraId="122AF547" w14:textId="77777777" w:rsidR="00150ECF" w:rsidRPr="00150ECF" w:rsidRDefault="00150ECF" w:rsidP="00150ECF">
      <w:pPr>
        <w:ind w:firstLine="708"/>
        <w:jc w:val="both"/>
        <w:rPr>
          <w:rFonts w:ascii="Times New Roman" w:hAnsi="Times New Roman"/>
          <w:sz w:val="22"/>
          <w:szCs w:val="22"/>
          <w:lang w:val="uz-Cyrl-UZ"/>
        </w:rPr>
      </w:pPr>
      <w:r w:rsidRPr="00150ECF">
        <w:rPr>
          <w:rFonts w:ascii="Times New Roman" w:hAnsi="Times New Roman"/>
          <w:sz w:val="22"/>
          <w:szCs w:val="22"/>
          <w:lang w:val="uz-Cyrl-UZ"/>
        </w:rPr>
        <w:t>5.3. Суғурта мукофоти томонлар ушбу Шартномани имзолаганларидан кейин 5 (беш) банк куни ичида яхлит тўланади.</w:t>
      </w:r>
    </w:p>
    <w:p w14:paraId="151065E9" w14:textId="77777777" w:rsidR="00150ECF" w:rsidRPr="00150ECF" w:rsidRDefault="00150ECF" w:rsidP="00150ECF">
      <w:pPr>
        <w:jc w:val="both"/>
        <w:rPr>
          <w:rFonts w:ascii="Times New Roman" w:hAnsi="Times New Roman"/>
          <w:sz w:val="22"/>
          <w:szCs w:val="22"/>
          <w:lang w:val="uz-Cyrl-UZ"/>
        </w:rPr>
      </w:pPr>
      <w:r w:rsidRPr="00150ECF">
        <w:rPr>
          <w:rFonts w:ascii="Times New Roman" w:hAnsi="Times New Roman"/>
          <w:sz w:val="22"/>
          <w:szCs w:val="22"/>
          <w:lang w:val="uz-Cyrl-UZ"/>
        </w:rPr>
        <w:tab/>
        <w:t xml:space="preserve">5.4. Тўлов кечиктириб тўланган тақдирда навбатдаги тўлов амалга оширилгунга қадар суғурта ҳодисаси юз берса, Компания тўлаши лозим бўлган суғурта қопламасининг миқдорини тўланмаган суғурта мукофотига мутаносиб равишда чеклашга ва кечиктирилган суғурта мукофотини чегириб қолишга ҳақли.  </w:t>
      </w:r>
    </w:p>
    <w:p w14:paraId="31224934"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5.5. Суғурта мукофоти тўланган кун бўлиб Компания ҳисоб рақамига пул маблағлари келиб тушган кун ҳисобланади.  </w:t>
      </w:r>
    </w:p>
    <w:p w14:paraId="0B5F1427"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5.6. Ушбу Шартнома бўйича ҳар бир суғурта ҳодисаси бўйича суғурта суммасининг қуйидаги миқдорида шартсиз франшиза белгиланади: </w:t>
      </w:r>
    </w:p>
    <w:p w14:paraId="5994E1DA" w14:textId="77777777" w:rsidR="00150ECF" w:rsidRPr="00150ECF" w:rsidRDefault="00150ECF" w:rsidP="00C067C0">
      <w:pPr>
        <w:widowControl w:val="0"/>
        <w:numPr>
          <w:ilvl w:val="0"/>
          <w:numId w:val="6"/>
        </w:numPr>
        <w:tabs>
          <w:tab w:val="left" w:pos="935"/>
        </w:tabs>
        <w:ind w:left="0" w:firstLine="709"/>
        <w:jc w:val="both"/>
        <w:rPr>
          <w:rFonts w:ascii="Times New Roman" w:hAnsi="Times New Roman"/>
          <w:sz w:val="22"/>
          <w:szCs w:val="22"/>
          <w:lang w:val="ru-RU"/>
        </w:rPr>
      </w:pPr>
      <w:proofErr w:type="spellStart"/>
      <w:r w:rsidRPr="00150ECF">
        <w:rPr>
          <w:rFonts w:ascii="Times New Roman" w:hAnsi="Times New Roman"/>
          <w:sz w:val="22"/>
          <w:szCs w:val="22"/>
          <w:lang w:val="ru-RU"/>
        </w:rPr>
        <w:t>зилзила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зилзила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натижасида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ёнғин</w:t>
      </w:r>
      <w:proofErr w:type="spellEnd"/>
      <w:r w:rsidRPr="00150ECF">
        <w:rPr>
          <w:rFonts w:ascii="Times New Roman" w:hAnsi="Times New Roman"/>
          <w:sz w:val="22"/>
          <w:szCs w:val="22"/>
          <w:lang w:val="ru-RU"/>
        </w:rPr>
        <w:t xml:space="preserve"> бўйича –</w:t>
      </w:r>
      <w:r w:rsidRPr="00150ECF">
        <w:rPr>
          <w:rFonts w:ascii="Times New Roman" w:hAnsi="Times New Roman"/>
          <w:sz w:val="22"/>
          <w:szCs w:val="22"/>
          <w:lang w:val="uz-Cyrl-UZ"/>
        </w:rPr>
        <w:t xml:space="preserve"> 0</w:t>
      </w:r>
      <w:r w:rsidRPr="00150ECF">
        <w:rPr>
          <w:rFonts w:ascii="Times New Roman" w:hAnsi="Times New Roman"/>
          <w:sz w:val="22"/>
          <w:szCs w:val="22"/>
          <w:lang w:val="ru-RU"/>
        </w:rPr>
        <w:t>%;</w:t>
      </w:r>
    </w:p>
    <w:p w14:paraId="3FA93F30" w14:textId="77777777" w:rsidR="00150ECF" w:rsidRPr="00150ECF" w:rsidRDefault="00150ECF" w:rsidP="00C067C0">
      <w:pPr>
        <w:widowControl w:val="0"/>
        <w:numPr>
          <w:ilvl w:val="0"/>
          <w:numId w:val="6"/>
        </w:numPr>
        <w:tabs>
          <w:tab w:val="left" w:pos="935"/>
        </w:tabs>
        <w:ind w:left="0" w:firstLine="709"/>
        <w:jc w:val="both"/>
        <w:rPr>
          <w:rFonts w:ascii="Times New Roman" w:hAnsi="Times New Roman"/>
          <w:sz w:val="22"/>
          <w:szCs w:val="22"/>
          <w:lang w:val="ru-RU"/>
        </w:rPr>
      </w:pPr>
      <w:proofErr w:type="spellStart"/>
      <w:r w:rsidRPr="00150ECF">
        <w:rPr>
          <w:rFonts w:ascii="Times New Roman" w:hAnsi="Times New Roman"/>
          <w:sz w:val="22"/>
          <w:szCs w:val="22"/>
          <w:lang w:val="ru-RU"/>
        </w:rPr>
        <w:t>ўғирлик</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бузиб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ўғирлик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w:t>
      </w:r>
      <w:proofErr w:type="spellEnd"/>
      <w:r w:rsidRPr="00150ECF">
        <w:rPr>
          <w:rFonts w:ascii="Times New Roman" w:hAnsi="Times New Roman"/>
          <w:sz w:val="22"/>
          <w:szCs w:val="22"/>
          <w:lang w:val="ru-RU"/>
        </w:rPr>
        <w:t xml:space="preserve"> бўйича –</w:t>
      </w:r>
      <w:r w:rsidRPr="00150ECF">
        <w:rPr>
          <w:rFonts w:ascii="Times New Roman" w:hAnsi="Times New Roman"/>
          <w:sz w:val="22"/>
          <w:szCs w:val="22"/>
          <w:lang w:val="uz-Cyrl-UZ"/>
        </w:rPr>
        <w:t>0</w:t>
      </w:r>
      <w:r w:rsidRPr="00150ECF">
        <w:rPr>
          <w:rFonts w:ascii="Times New Roman" w:hAnsi="Times New Roman"/>
          <w:sz w:val="22"/>
          <w:szCs w:val="22"/>
          <w:lang w:val="ru-RU"/>
        </w:rPr>
        <w:t>%;</w:t>
      </w:r>
    </w:p>
    <w:p w14:paraId="5AE9E9DB" w14:textId="77777777" w:rsidR="00150ECF" w:rsidRPr="00150ECF" w:rsidRDefault="00150ECF" w:rsidP="00C067C0">
      <w:pPr>
        <w:pStyle w:val="Text"/>
        <w:widowControl w:val="0"/>
        <w:numPr>
          <w:ilvl w:val="0"/>
          <w:numId w:val="6"/>
        </w:numPr>
        <w:tabs>
          <w:tab w:val="left" w:pos="935"/>
        </w:tabs>
        <w:spacing w:after="0"/>
        <w:ind w:left="0" w:firstLine="709"/>
        <w:rPr>
          <w:rFonts w:ascii="Times New Roman" w:hAnsi="Times New Roman"/>
          <w:sz w:val="22"/>
          <w:szCs w:val="22"/>
        </w:rPr>
      </w:pP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қалтисликлар</w:t>
      </w:r>
      <w:proofErr w:type="spellEnd"/>
      <w:r w:rsidRPr="00150ECF">
        <w:rPr>
          <w:rFonts w:ascii="Times New Roman" w:hAnsi="Times New Roman"/>
          <w:sz w:val="22"/>
          <w:szCs w:val="22"/>
          <w:lang w:val="ru-RU"/>
        </w:rPr>
        <w:t xml:space="preserve"> бўйича – 0</w:t>
      </w:r>
      <w:r w:rsidRPr="00150ECF">
        <w:rPr>
          <w:rFonts w:ascii="Times New Roman" w:hAnsi="Times New Roman"/>
          <w:sz w:val="22"/>
          <w:szCs w:val="22"/>
        </w:rPr>
        <w:t>%</w:t>
      </w:r>
      <w:r w:rsidRPr="00150ECF">
        <w:rPr>
          <w:rFonts w:ascii="Times New Roman" w:hAnsi="Times New Roman"/>
          <w:sz w:val="22"/>
          <w:szCs w:val="22"/>
          <w:lang w:val="ru-RU"/>
        </w:rPr>
        <w:t xml:space="preserve">. </w:t>
      </w:r>
    </w:p>
    <w:p w14:paraId="5ABD5318" w14:textId="77777777" w:rsidR="00150ECF" w:rsidRPr="00150ECF" w:rsidRDefault="00150ECF" w:rsidP="00150ECF">
      <w:pPr>
        <w:widowControl w:val="0"/>
        <w:ind w:firstLine="709"/>
        <w:jc w:val="both"/>
        <w:rPr>
          <w:rFonts w:ascii="Times New Roman" w:hAnsi="Times New Roman"/>
          <w:sz w:val="22"/>
          <w:szCs w:val="22"/>
          <w:lang w:val="de-DE"/>
        </w:rPr>
      </w:pPr>
      <w:r w:rsidRPr="00150ECF">
        <w:rPr>
          <w:rFonts w:ascii="Times New Roman" w:hAnsi="Times New Roman"/>
          <w:sz w:val="22"/>
          <w:szCs w:val="22"/>
          <w:lang w:val="de-DE"/>
        </w:rPr>
        <w:t>5.7. 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бўйича</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барча</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ўзаро</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ҳисоб</w:t>
      </w:r>
      <w:proofErr w:type="spellEnd"/>
      <w:r w:rsidRPr="00150ECF">
        <w:rPr>
          <w:rFonts w:ascii="Times New Roman" w:hAnsi="Times New Roman"/>
          <w:sz w:val="22"/>
          <w:szCs w:val="22"/>
          <w:lang w:val="de-DE"/>
        </w:rPr>
        <w:t>-</w:t>
      </w:r>
      <w:proofErr w:type="spellStart"/>
      <w:r w:rsidRPr="00150ECF">
        <w:rPr>
          <w:rFonts w:ascii="Times New Roman" w:hAnsi="Times New Roman"/>
          <w:sz w:val="22"/>
          <w:szCs w:val="22"/>
        </w:rPr>
        <w:t>китоблар</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Ўз</w:t>
      </w:r>
      <w:proofErr w:type="spellEnd"/>
      <w:r w:rsidRPr="00150ECF">
        <w:rPr>
          <w:rFonts w:ascii="Times New Roman" w:hAnsi="Times New Roman"/>
          <w:sz w:val="22"/>
          <w:szCs w:val="22"/>
          <w:lang w:val="uz-Cyrl-UZ"/>
        </w:rPr>
        <w:t xml:space="preserve">бекистон Республикаси </w:t>
      </w:r>
      <w:proofErr w:type="spellStart"/>
      <w:r w:rsidRPr="00150ECF">
        <w:rPr>
          <w:rFonts w:ascii="Times New Roman" w:hAnsi="Times New Roman"/>
          <w:sz w:val="22"/>
          <w:szCs w:val="22"/>
        </w:rPr>
        <w:t>сўмида</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амалга</w:t>
      </w:r>
      <w:proofErr w:type="spellEnd"/>
      <w:r w:rsidRPr="00150ECF">
        <w:rPr>
          <w:rFonts w:ascii="Times New Roman" w:hAnsi="Times New Roman"/>
          <w:sz w:val="22"/>
          <w:szCs w:val="22"/>
          <w:lang w:val="de-DE"/>
        </w:rPr>
        <w:t xml:space="preserve"> </w:t>
      </w:r>
      <w:proofErr w:type="spellStart"/>
      <w:r w:rsidRPr="00150ECF">
        <w:rPr>
          <w:rFonts w:ascii="Times New Roman" w:hAnsi="Times New Roman"/>
          <w:sz w:val="22"/>
          <w:szCs w:val="22"/>
        </w:rPr>
        <w:t>оширилади</w:t>
      </w:r>
      <w:proofErr w:type="spellEnd"/>
      <w:r w:rsidRPr="00150ECF">
        <w:rPr>
          <w:rFonts w:ascii="Times New Roman" w:hAnsi="Times New Roman"/>
          <w:sz w:val="22"/>
          <w:szCs w:val="22"/>
          <w:lang w:val="de-DE"/>
        </w:rPr>
        <w:t>.</w:t>
      </w:r>
    </w:p>
    <w:p w14:paraId="54D4DF06" w14:textId="77777777" w:rsidR="00150ECF" w:rsidRPr="00150ECF" w:rsidRDefault="00150ECF" w:rsidP="00150ECF">
      <w:pPr>
        <w:widowControl w:val="0"/>
        <w:jc w:val="center"/>
        <w:rPr>
          <w:rFonts w:ascii="Times New Roman" w:hAnsi="Times New Roman"/>
          <w:b/>
          <w:caps/>
          <w:sz w:val="22"/>
          <w:szCs w:val="22"/>
          <w:lang w:val="ru-RU"/>
        </w:rPr>
      </w:pPr>
      <w:r w:rsidRPr="00150ECF">
        <w:rPr>
          <w:rFonts w:ascii="Times New Roman" w:hAnsi="Times New Roman"/>
          <w:b/>
          <w:caps/>
          <w:sz w:val="22"/>
          <w:szCs w:val="22"/>
          <w:lang w:val="ru-RU"/>
        </w:rPr>
        <w:t>6-бўлим. Шартноманинг кучга кириши ва муддати</w:t>
      </w:r>
    </w:p>
    <w:p w14:paraId="1E9A4542" w14:textId="69F0D10B" w:rsidR="00150ECF" w:rsidRPr="00150ECF" w:rsidRDefault="00150ECF" w:rsidP="00150ECF">
      <w:pPr>
        <w:pStyle w:val="211"/>
        <w:ind w:firstLine="748"/>
        <w:rPr>
          <w:sz w:val="22"/>
          <w:szCs w:val="22"/>
          <w:lang w:val="uz-Cyrl-UZ"/>
        </w:rPr>
      </w:pPr>
      <w:r w:rsidRPr="00150ECF">
        <w:rPr>
          <w:sz w:val="22"/>
          <w:szCs w:val="22"/>
          <w:lang w:val="uz-Cyrl-UZ"/>
        </w:rPr>
        <w:t>6.1. Ушбу шартнома уни томонлар имзолаган пайтдан эътиборан кучга киради ва 202</w:t>
      </w:r>
      <w:r w:rsidR="00850424">
        <w:rPr>
          <w:sz w:val="22"/>
          <w:szCs w:val="22"/>
          <w:lang w:val="uz-Cyrl-UZ"/>
        </w:rPr>
        <w:t>3</w:t>
      </w:r>
      <w:r w:rsidRPr="00150ECF">
        <w:rPr>
          <w:sz w:val="22"/>
          <w:szCs w:val="22"/>
          <w:lang w:val="uz-Cyrl-UZ"/>
        </w:rPr>
        <w:t xml:space="preserve"> йил «</w:t>
      </w:r>
      <w:r w:rsidRPr="00150ECF">
        <w:rPr>
          <w:sz w:val="22"/>
          <w:szCs w:val="22"/>
        </w:rPr>
        <w:t>___</w:t>
      </w:r>
      <w:r w:rsidRPr="00150ECF">
        <w:rPr>
          <w:sz w:val="22"/>
          <w:szCs w:val="22"/>
          <w:lang w:val="uz-Cyrl-UZ"/>
        </w:rPr>
        <w:t>» сентябргача амалда бўлади. Ушбу Шартнома бўйича Компания мажбуриятлари суғурта мукофоти тўлангандан кейин кучга киради ва Суғурта полисида кўрсатилган суғурта муддати мобайнида амалда бўлади.</w:t>
      </w:r>
    </w:p>
    <w:p w14:paraId="1F5FB412"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6.2. Суғурталанувчига Суғурта полиси суғурта мукофоти ёки унинг биринчи қисми Компания ҳисоб рақамига келиб тушгандан эътиборан 3 (уч) банк куни ичида, тўланган давр учун берилади.</w:t>
      </w:r>
    </w:p>
    <w:p w14:paraId="358BC7C5"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caps/>
          <w:sz w:val="22"/>
          <w:szCs w:val="22"/>
          <w:lang w:val="uz-Cyrl-UZ"/>
        </w:rPr>
        <w:tab/>
      </w:r>
      <w:r w:rsidRPr="00150ECF">
        <w:rPr>
          <w:rFonts w:ascii="Times New Roman" w:hAnsi="Times New Roman"/>
          <w:sz w:val="22"/>
          <w:szCs w:val="22"/>
          <w:lang w:val="uz-Cyrl-UZ"/>
        </w:rPr>
        <w:t>Агар Суғурта полисида кўрсатилган суғурта муддати ушбу Шартноманинг 6.1</w:t>
      </w:r>
      <w:r w:rsidRPr="00150ECF">
        <w:rPr>
          <w:rFonts w:ascii="Times New Roman" w:hAnsi="Times New Roman"/>
          <w:sz w:val="22"/>
          <w:szCs w:val="22"/>
          <w:lang w:val="uz-Cyrl-UZ"/>
        </w:rPr>
        <w:noBreakHyphen/>
        <w:t>бандида келтирилган Шартнома муддатидан ошиб кетса, Шартнома муддати Суғурта полисида кўрсатилган муддатга мос равишда узайтирилган ҳисобланади.</w:t>
      </w:r>
    </w:p>
    <w:p w14:paraId="4E7B9101" w14:textId="7EA91408"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6.3. Суғурта полиси суғурта мукофоти ёки унинг биринчи қисми тўлангандан сўнг 3 (уч) банк куни ичида у тўланган давр учун берилади.</w:t>
      </w:r>
    </w:p>
    <w:p w14:paraId="7576B54B"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6.4.</w:t>
      </w:r>
      <w:r w:rsidRPr="00150ECF">
        <w:rPr>
          <w:rFonts w:ascii="Times New Roman" w:hAnsi="Times New Roman"/>
          <w:sz w:val="22"/>
          <w:szCs w:val="22"/>
        </w:rPr>
        <w:t> </w:t>
      </w:r>
      <w:r w:rsidRPr="00150ECF">
        <w:rPr>
          <w:rFonts w:ascii="Times New Roman" w:hAnsi="Times New Roman"/>
          <w:sz w:val="22"/>
          <w:szCs w:val="22"/>
          <w:lang w:val="ru-RU"/>
        </w:rPr>
        <w:t xml:space="preserve">Суғурта </w:t>
      </w:r>
      <w:proofErr w:type="spellStart"/>
      <w:r w:rsidRPr="00150ECF">
        <w:rPr>
          <w:rFonts w:ascii="Times New Roman" w:hAnsi="Times New Roman"/>
          <w:sz w:val="22"/>
          <w:szCs w:val="22"/>
          <w:lang w:val="ru-RU"/>
        </w:rPr>
        <w:t>полиси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йўқолганда</w:t>
      </w:r>
      <w:proofErr w:type="spellEnd"/>
      <w:r w:rsidRPr="00150ECF">
        <w:rPr>
          <w:rFonts w:ascii="Times New Roman" w:hAnsi="Times New Roman"/>
          <w:sz w:val="22"/>
          <w:szCs w:val="22"/>
          <w:lang w:val="ru-RU"/>
        </w:rPr>
        <w:t xml:space="preserve"> Компания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нусхасини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ёзма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аризаси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асосида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беради</w:t>
      </w:r>
      <w:proofErr w:type="spellEnd"/>
      <w:r w:rsidRPr="00150ECF">
        <w:rPr>
          <w:rFonts w:ascii="Times New Roman" w:hAnsi="Times New Roman"/>
          <w:sz w:val="22"/>
          <w:szCs w:val="22"/>
          <w:lang w:val="ru-RU"/>
        </w:rPr>
        <w:t>.</w:t>
      </w:r>
    </w:p>
    <w:p w14:paraId="71629B0A" w14:textId="77777777" w:rsidR="00150ECF" w:rsidRPr="00150ECF" w:rsidRDefault="00150ECF" w:rsidP="00150ECF">
      <w:pPr>
        <w:widowControl w:val="0"/>
        <w:jc w:val="center"/>
        <w:rPr>
          <w:rFonts w:ascii="Times New Roman" w:hAnsi="Times New Roman"/>
          <w:b/>
          <w:sz w:val="22"/>
          <w:szCs w:val="22"/>
          <w:lang w:val="ru-RU"/>
        </w:rPr>
      </w:pPr>
      <w:r w:rsidRPr="00150ECF">
        <w:rPr>
          <w:rFonts w:ascii="Times New Roman" w:hAnsi="Times New Roman"/>
          <w:b/>
          <w:sz w:val="22"/>
          <w:szCs w:val="22"/>
          <w:lang w:val="ru-RU"/>
        </w:rPr>
        <w:t>7-БЎЛИМ. ТОМОНЛАРНИНГ ҲУҚУҚ ВА МАЖБУРИЯТЛАРИ</w:t>
      </w:r>
    </w:p>
    <w:p w14:paraId="0ECF51F0"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7.1. Ушбу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доирасида</w:t>
      </w:r>
      <w:proofErr w:type="spellEnd"/>
      <w:r w:rsidRPr="00150ECF">
        <w:rPr>
          <w:rFonts w:ascii="Times New Roman" w:hAnsi="Times New Roman"/>
          <w:sz w:val="22"/>
          <w:szCs w:val="22"/>
        </w:rPr>
        <w:t>:</w:t>
      </w:r>
    </w:p>
    <w:p w14:paraId="42871843"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7.1.1. 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w:t>
      </w:r>
      <w:proofErr w:type="spellStart"/>
      <w:r w:rsidRPr="00150ECF">
        <w:rPr>
          <w:rFonts w:ascii="Times New Roman" w:hAnsi="Times New Roman"/>
          <w:sz w:val="22"/>
          <w:szCs w:val="22"/>
        </w:rPr>
        <w:t>Наф</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олувчининг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ҳуқуқлари</w:t>
      </w:r>
      <w:proofErr w:type="spellEnd"/>
      <w:r w:rsidRPr="00150ECF">
        <w:rPr>
          <w:rFonts w:ascii="Times New Roman" w:hAnsi="Times New Roman"/>
          <w:sz w:val="22"/>
          <w:szCs w:val="22"/>
        </w:rPr>
        <w:t>:</w:t>
      </w:r>
    </w:p>
    <w:p w14:paraId="53BAA565"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а) Компания билан </w:t>
      </w:r>
      <w:proofErr w:type="spellStart"/>
      <w:r w:rsidRPr="00150ECF">
        <w:rPr>
          <w:rFonts w:ascii="Times New Roman" w:hAnsi="Times New Roman"/>
          <w:sz w:val="22"/>
          <w:szCs w:val="22"/>
        </w:rPr>
        <w:t>келишган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ҳолда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ўзгартиришлар</w:t>
      </w:r>
      <w:proofErr w:type="spellEnd"/>
      <w:r w:rsidRPr="00150ECF">
        <w:rPr>
          <w:rFonts w:ascii="Times New Roman" w:hAnsi="Times New Roman"/>
          <w:sz w:val="22"/>
          <w:szCs w:val="22"/>
        </w:rPr>
        <w:t xml:space="preserve"> ва </w:t>
      </w:r>
      <w:proofErr w:type="spellStart"/>
      <w:r w:rsidRPr="00150ECF">
        <w:rPr>
          <w:rFonts w:ascii="Times New Roman" w:hAnsi="Times New Roman"/>
          <w:sz w:val="22"/>
          <w:szCs w:val="22"/>
        </w:rPr>
        <w:t>қўшимчалар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киритиш</w:t>
      </w:r>
      <w:proofErr w:type="spellEnd"/>
      <w:r w:rsidRPr="00150ECF">
        <w:rPr>
          <w:rFonts w:ascii="Times New Roman" w:hAnsi="Times New Roman"/>
          <w:sz w:val="22"/>
          <w:szCs w:val="22"/>
        </w:rPr>
        <w:t>;</w:t>
      </w:r>
    </w:p>
    <w:p w14:paraId="3A67F27A"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б) </w:t>
      </w:r>
      <w:proofErr w:type="spellStart"/>
      <w:r w:rsidRPr="00150ECF">
        <w:rPr>
          <w:rFonts w:ascii="Times New Roman" w:hAnsi="Times New Roman"/>
          <w:sz w:val="22"/>
          <w:szCs w:val="22"/>
        </w:rPr>
        <w:t>Компанияга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сўровнома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бериб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бўйича </w:t>
      </w:r>
      <w:proofErr w:type="spellStart"/>
      <w:r w:rsidRPr="00150ECF">
        <w:rPr>
          <w:rFonts w:ascii="Times New Roman" w:hAnsi="Times New Roman"/>
          <w:sz w:val="22"/>
          <w:szCs w:val="22"/>
        </w:rPr>
        <w:t>маслаҳатлар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олиш</w:t>
      </w:r>
      <w:proofErr w:type="spellEnd"/>
      <w:r w:rsidRPr="00150ECF">
        <w:rPr>
          <w:rFonts w:ascii="Times New Roman" w:hAnsi="Times New Roman"/>
          <w:sz w:val="22"/>
          <w:szCs w:val="22"/>
        </w:rPr>
        <w:t>;</w:t>
      </w:r>
    </w:p>
    <w:p w14:paraId="40CE038B"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в)</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полиси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йўқолганда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нусхасини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олиш</w:t>
      </w:r>
      <w:proofErr w:type="spellEnd"/>
      <w:r w:rsidRPr="00150ECF">
        <w:rPr>
          <w:rFonts w:ascii="Times New Roman" w:hAnsi="Times New Roman"/>
          <w:sz w:val="22"/>
          <w:szCs w:val="22"/>
          <w:lang w:val="ru-RU"/>
        </w:rPr>
        <w:t>.</w:t>
      </w:r>
    </w:p>
    <w:p w14:paraId="3A6AC171"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7.1.2. </w:t>
      </w:r>
      <w:proofErr w:type="spellStart"/>
      <w:r w:rsidRPr="00150ECF">
        <w:rPr>
          <w:rFonts w:ascii="Times New Roman" w:hAnsi="Times New Roman"/>
          <w:sz w:val="22"/>
          <w:szCs w:val="22"/>
        </w:rPr>
        <w:t>Суғурталанувчининг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мажбуриятлари</w:t>
      </w:r>
      <w:proofErr w:type="spellEnd"/>
      <w:r w:rsidRPr="00150ECF">
        <w:rPr>
          <w:rFonts w:ascii="Times New Roman" w:hAnsi="Times New Roman"/>
          <w:sz w:val="22"/>
          <w:szCs w:val="22"/>
        </w:rPr>
        <w:t>:</w:t>
      </w:r>
    </w:p>
    <w:p w14:paraId="2C8BCCA4"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а)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белгиланган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тартиб</w:t>
      </w:r>
      <w:proofErr w:type="spellEnd"/>
      <w:r w:rsidRPr="00150ECF">
        <w:rPr>
          <w:rFonts w:ascii="Times New Roman" w:hAnsi="Times New Roman"/>
          <w:sz w:val="22"/>
          <w:szCs w:val="22"/>
        </w:rPr>
        <w:t xml:space="preserve"> ва </w:t>
      </w:r>
      <w:proofErr w:type="spellStart"/>
      <w:r w:rsidRPr="00150ECF">
        <w:rPr>
          <w:rFonts w:ascii="Times New Roman" w:hAnsi="Times New Roman"/>
          <w:sz w:val="22"/>
          <w:szCs w:val="22"/>
        </w:rPr>
        <w:t>муддатда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мукофотини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тўлаш</w:t>
      </w:r>
      <w:proofErr w:type="spellEnd"/>
      <w:r w:rsidRPr="00150ECF">
        <w:rPr>
          <w:rFonts w:ascii="Times New Roman" w:hAnsi="Times New Roman"/>
          <w:sz w:val="22"/>
          <w:szCs w:val="22"/>
        </w:rPr>
        <w:t xml:space="preserve">; </w:t>
      </w:r>
    </w:p>
    <w:p w14:paraId="0A367916"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б) </w:t>
      </w:r>
      <w:proofErr w:type="spellStart"/>
      <w:r w:rsidRPr="00150ECF">
        <w:rPr>
          <w:rFonts w:ascii="Times New Roman" w:hAnsi="Times New Roman"/>
          <w:sz w:val="22"/>
          <w:szCs w:val="22"/>
        </w:rPr>
        <w:t>суғурталанган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мулкни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ёнғин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хавфсизлиги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қоидаларига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қатъий</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риоя</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ҳолда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сақлаши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назоратчи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идоралар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талабларининг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бажарилишини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таъминлаши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бинолар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қурилмалар</w:t>
      </w:r>
      <w:proofErr w:type="spellEnd"/>
      <w:r w:rsidRPr="00150ECF">
        <w:rPr>
          <w:rFonts w:ascii="Times New Roman" w:hAnsi="Times New Roman"/>
          <w:sz w:val="22"/>
          <w:szCs w:val="22"/>
        </w:rPr>
        <w:t xml:space="preserve"> ва </w:t>
      </w:r>
      <w:proofErr w:type="spellStart"/>
      <w:r w:rsidRPr="00150ECF">
        <w:rPr>
          <w:rFonts w:ascii="Times New Roman" w:hAnsi="Times New Roman"/>
          <w:sz w:val="22"/>
          <w:szCs w:val="22"/>
        </w:rPr>
        <w:t>бошқа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мулкдан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фойдаланиш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қоидаларига</w:t>
      </w:r>
      <w:proofErr w:type="spellEnd"/>
      <w:r w:rsidRPr="00150ECF">
        <w:rPr>
          <w:rFonts w:ascii="Times New Roman" w:hAnsi="Times New Roman"/>
          <w:sz w:val="22"/>
          <w:szCs w:val="22"/>
        </w:rPr>
        <w:t xml:space="preserve">, шу </w:t>
      </w:r>
      <w:proofErr w:type="spellStart"/>
      <w:r w:rsidRPr="00150ECF">
        <w:rPr>
          <w:rFonts w:ascii="Times New Roman" w:hAnsi="Times New Roman"/>
          <w:sz w:val="22"/>
          <w:szCs w:val="22"/>
        </w:rPr>
        <w:t>жумладан</w:t>
      </w:r>
      <w:proofErr w:type="spellEnd"/>
      <w:r w:rsidRPr="00150ECF">
        <w:rPr>
          <w:rFonts w:ascii="Times New Roman" w:hAnsi="Times New Roman"/>
          <w:sz w:val="22"/>
          <w:szCs w:val="22"/>
        </w:rPr>
        <w:t xml:space="preserve"> капитал ва </w:t>
      </w:r>
      <w:proofErr w:type="spellStart"/>
      <w:r w:rsidRPr="00150ECF">
        <w:rPr>
          <w:rFonts w:ascii="Times New Roman" w:hAnsi="Times New Roman"/>
          <w:sz w:val="22"/>
          <w:szCs w:val="22"/>
        </w:rPr>
        <w:t>жорий</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таъмирлашнинг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белгиланган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меъёрларига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w:t>
      </w:r>
      <w:proofErr w:type="spellEnd"/>
      <w:r w:rsidRPr="00150ECF">
        <w:rPr>
          <w:rFonts w:ascii="Times New Roman" w:hAnsi="Times New Roman"/>
          <w:sz w:val="22"/>
          <w:szCs w:val="22"/>
        </w:rPr>
        <w:t>;</w:t>
      </w:r>
    </w:p>
    <w:p w14:paraId="66CFFBBC"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в) </w:t>
      </w:r>
      <w:proofErr w:type="spellStart"/>
      <w:r w:rsidRPr="00150ECF">
        <w:rPr>
          <w:rFonts w:ascii="Times New Roman" w:hAnsi="Times New Roman"/>
          <w:sz w:val="22"/>
          <w:szCs w:val="22"/>
        </w:rPr>
        <w:t>ишлаб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чиқарувчининг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суғурталанган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мулкни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сақлаш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ишга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тушириш</w:t>
      </w:r>
      <w:proofErr w:type="spellEnd"/>
      <w:r w:rsidRPr="00150ECF">
        <w:rPr>
          <w:rFonts w:ascii="Times New Roman" w:hAnsi="Times New Roman"/>
          <w:sz w:val="22"/>
          <w:szCs w:val="22"/>
        </w:rPr>
        <w:t xml:space="preserve"> ва </w:t>
      </w:r>
      <w:proofErr w:type="spellStart"/>
      <w:r w:rsidRPr="00150ECF">
        <w:rPr>
          <w:rFonts w:ascii="Times New Roman" w:hAnsi="Times New Roman"/>
          <w:sz w:val="22"/>
          <w:szCs w:val="22"/>
        </w:rPr>
        <w:t>ундан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фойдаланишга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оид</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қоидаларига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қўлланмаларига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эслатмаларига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қатъий</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риоя</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w:t>
      </w:r>
      <w:proofErr w:type="spellEnd"/>
      <w:r w:rsidRPr="00150ECF">
        <w:rPr>
          <w:rFonts w:ascii="Times New Roman" w:hAnsi="Times New Roman"/>
          <w:sz w:val="22"/>
          <w:szCs w:val="22"/>
        </w:rPr>
        <w:t>;</w:t>
      </w:r>
    </w:p>
    <w:p w14:paraId="53F944B8"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г)</w:t>
      </w:r>
      <w:r w:rsidRPr="00150ECF">
        <w:rPr>
          <w:rFonts w:ascii="Times New Roman" w:hAnsi="Times New Roman"/>
          <w:sz w:val="22"/>
          <w:szCs w:val="22"/>
        </w:rPr>
        <w:t>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тузаётганда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хабар </w:t>
      </w:r>
      <w:proofErr w:type="spellStart"/>
      <w:r w:rsidRPr="00150ECF">
        <w:rPr>
          <w:rFonts w:ascii="Times New Roman" w:hAnsi="Times New Roman"/>
          <w:sz w:val="22"/>
          <w:szCs w:val="22"/>
          <w:lang w:val="ru-RU"/>
        </w:rPr>
        <w:t>қилинган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маълумотларда</w:t>
      </w:r>
      <w:proofErr w:type="spellEnd"/>
      <w:r w:rsidRPr="00150ECF">
        <w:rPr>
          <w:rFonts w:ascii="Times New Roman" w:hAnsi="Times New Roman"/>
          <w:sz w:val="22"/>
          <w:szCs w:val="22"/>
          <w:lang w:val="ru-RU"/>
        </w:rPr>
        <w:t xml:space="preserve">, шу </w:t>
      </w:r>
      <w:proofErr w:type="spellStart"/>
      <w:r w:rsidRPr="00150ECF">
        <w:rPr>
          <w:rFonts w:ascii="Times New Roman" w:hAnsi="Times New Roman"/>
          <w:sz w:val="22"/>
          <w:szCs w:val="22"/>
          <w:lang w:val="ru-RU"/>
        </w:rPr>
        <w:t>жумладан</w:t>
      </w:r>
      <w:proofErr w:type="spellEnd"/>
      <w:r w:rsidRPr="00150ECF">
        <w:rPr>
          <w:rFonts w:ascii="Times New Roman" w:hAnsi="Times New Roman"/>
          <w:sz w:val="22"/>
          <w:szCs w:val="22"/>
          <w:lang w:val="ru-RU"/>
        </w:rPr>
        <w:t xml:space="preserve"> у </w:t>
      </w:r>
      <w:proofErr w:type="spellStart"/>
      <w:r w:rsidRPr="00150ECF">
        <w:rPr>
          <w:rFonts w:ascii="Times New Roman" w:hAnsi="Times New Roman"/>
          <w:sz w:val="22"/>
          <w:szCs w:val="22"/>
          <w:lang w:val="ru-RU"/>
        </w:rPr>
        <w:t>турган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жой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ўзгарганлиги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зудлик</w:t>
      </w:r>
      <w:proofErr w:type="spellEnd"/>
      <w:r w:rsidRPr="00150ECF">
        <w:rPr>
          <w:rFonts w:ascii="Times New Roman" w:hAnsi="Times New Roman"/>
          <w:sz w:val="22"/>
          <w:szCs w:val="22"/>
          <w:lang w:val="ru-RU"/>
        </w:rPr>
        <w:t xml:space="preserve"> билан хабар </w:t>
      </w:r>
      <w:proofErr w:type="spellStart"/>
      <w:r w:rsidRPr="00150ECF">
        <w:rPr>
          <w:rFonts w:ascii="Times New Roman" w:hAnsi="Times New Roman"/>
          <w:sz w:val="22"/>
          <w:szCs w:val="22"/>
          <w:lang w:val="ru-RU"/>
        </w:rPr>
        <w:t>бериш</w:t>
      </w:r>
      <w:proofErr w:type="spellEnd"/>
      <w:r w:rsidRPr="00150ECF">
        <w:rPr>
          <w:rFonts w:ascii="Times New Roman" w:hAnsi="Times New Roman"/>
          <w:sz w:val="22"/>
          <w:szCs w:val="22"/>
          <w:lang w:val="ru-RU"/>
        </w:rPr>
        <w:t xml:space="preserve">; </w:t>
      </w:r>
    </w:p>
    <w:p w14:paraId="1CCE367D"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д)</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ҳодисасининг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олдини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иродасига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боғлиқ</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имкони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барча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чораларни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ошириш</w:t>
      </w:r>
      <w:proofErr w:type="spellEnd"/>
      <w:r w:rsidRPr="00150ECF">
        <w:rPr>
          <w:rFonts w:ascii="Times New Roman" w:hAnsi="Times New Roman"/>
          <w:sz w:val="22"/>
          <w:szCs w:val="22"/>
          <w:lang w:val="ru-RU"/>
        </w:rPr>
        <w:t>;</w:t>
      </w:r>
    </w:p>
    <w:p w14:paraId="2E0D259D"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е)</w:t>
      </w:r>
      <w:r w:rsidRPr="00150ECF">
        <w:rPr>
          <w:rFonts w:ascii="Times New Roman" w:hAnsi="Times New Roman"/>
          <w:sz w:val="22"/>
          <w:szCs w:val="22"/>
        </w:rPr>
        <w:t>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w:t>
      </w:r>
      <w:proofErr w:type="spellEnd"/>
      <w:r w:rsidRPr="00150ECF">
        <w:rPr>
          <w:rFonts w:ascii="Times New Roman" w:hAnsi="Times New Roman"/>
          <w:sz w:val="22"/>
          <w:szCs w:val="22"/>
          <w:lang w:val="ru-RU"/>
        </w:rPr>
        <w:t xml:space="preserve"> бўйича </w:t>
      </w:r>
      <w:proofErr w:type="spellStart"/>
      <w:r w:rsidRPr="00150ECF">
        <w:rPr>
          <w:rFonts w:ascii="Times New Roman" w:hAnsi="Times New Roman"/>
          <w:sz w:val="22"/>
          <w:szCs w:val="22"/>
          <w:lang w:val="ru-RU"/>
        </w:rPr>
        <w:t>Компаниядан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асос</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lastRenderedPageBreak/>
        <w:t>бўлиши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мумкин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рўй</w:t>
      </w:r>
      <w:proofErr w:type="spellEnd"/>
      <w:r w:rsidRPr="00150ECF">
        <w:rPr>
          <w:rFonts w:ascii="Times New Roman" w:hAnsi="Times New Roman"/>
          <w:sz w:val="22"/>
          <w:szCs w:val="22"/>
          <w:lang w:val="ru-RU"/>
        </w:rPr>
        <w:t xml:space="preserve"> берса, </w:t>
      </w:r>
      <w:proofErr w:type="spellStart"/>
      <w:r w:rsidRPr="00150ECF">
        <w:rPr>
          <w:rFonts w:ascii="Times New Roman" w:hAnsi="Times New Roman"/>
          <w:sz w:val="22"/>
          <w:szCs w:val="22"/>
          <w:lang w:val="ru-RU"/>
        </w:rPr>
        <w:t>Компанияни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содир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кўрсатилган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муддатда</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услубда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хабардор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w:t>
      </w:r>
      <w:proofErr w:type="spellEnd"/>
      <w:r w:rsidRPr="00150ECF">
        <w:rPr>
          <w:rFonts w:ascii="Times New Roman" w:hAnsi="Times New Roman"/>
          <w:sz w:val="22"/>
          <w:szCs w:val="22"/>
          <w:lang w:val="ru-RU"/>
        </w:rPr>
        <w:t>;</w:t>
      </w:r>
    </w:p>
    <w:p w14:paraId="4968C775"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ж)</w:t>
      </w:r>
      <w:r w:rsidRPr="00150ECF">
        <w:rPr>
          <w:rFonts w:ascii="Times New Roman" w:hAnsi="Times New Roman"/>
          <w:sz w:val="22"/>
          <w:szCs w:val="22"/>
        </w:rPr>
        <w:t> </w:t>
      </w:r>
      <w:r w:rsidRPr="00150ECF">
        <w:rPr>
          <w:rFonts w:ascii="Times New Roman" w:hAnsi="Times New Roman"/>
          <w:sz w:val="22"/>
          <w:szCs w:val="22"/>
          <w:lang w:val="ru-RU"/>
        </w:rPr>
        <w:t xml:space="preserve">Компания </w:t>
      </w:r>
      <w:proofErr w:type="spellStart"/>
      <w:r w:rsidRPr="00150ECF">
        <w:rPr>
          <w:rFonts w:ascii="Times New Roman" w:hAnsi="Times New Roman"/>
          <w:sz w:val="22"/>
          <w:szCs w:val="22"/>
          <w:lang w:val="ru-RU"/>
        </w:rPr>
        <w:t>ҳисобидан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даъвони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чиқилишига</w:t>
      </w:r>
      <w:proofErr w:type="spellEnd"/>
      <w:r w:rsidRPr="00150ECF">
        <w:rPr>
          <w:rFonts w:ascii="Times New Roman" w:hAnsi="Times New Roman"/>
          <w:sz w:val="22"/>
          <w:szCs w:val="22"/>
          <w:lang w:val="ru-RU"/>
        </w:rPr>
        <w:t xml:space="preserve"> ва регресс </w:t>
      </w:r>
      <w:proofErr w:type="spellStart"/>
      <w:r w:rsidRPr="00150ECF">
        <w:rPr>
          <w:rFonts w:ascii="Times New Roman" w:hAnsi="Times New Roman"/>
          <w:sz w:val="22"/>
          <w:szCs w:val="22"/>
          <w:lang w:val="ru-RU"/>
        </w:rPr>
        <w:t>талаби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ҳуқуқи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оширилишига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рози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бўлиш</w:t>
      </w:r>
      <w:proofErr w:type="spellEnd"/>
      <w:r w:rsidRPr="00150ECF">
        <w:rPr>
          <w:rFonts w:ascii="Times New Roman" w:hAnsi="Times New Roman"/>
          <w:sz w:val="22"/>
          <w:szCs w:val="22"/>
          <w:lang w:val="ru-RU"/>
        </w:rPr>
        <w:t xml:space="preserve">; </w:t>
      </w:r>
    </w:p>
    <w:p w14:paraId="53B8C206"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з)</w:t>
      </w:r>
      <w:r w:rsidRPr="00150ECF">
        <w:rPr>
          <w:rFonts w:ascii="Times New Roman" w:hAnsi="Times New Roman"/>
          <w:sz w:val="22"/>
          <w:szCs w:val="22"/>
        </w:rPr>
        <w:t> </w:t>
      </w:r>
      <w:proofErr w:type="spellStart"/>
      <w:r w:rsidRPr="00150ECF">
        <w:rPr>
          <w:rFonts w:ascii="Times New Roman" w:hAnsi="Times New Roman"/>
          <w:sz w:val="22"/>
          <w:szCs w:val="22"/>
          <w:lang w:val="ru-RU"/>
        </w:rPr>
        <w:t>Компаниядан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даврида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ахборотни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ошкор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қилмаслиги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ва/</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ахборотни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давлат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идораларига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Ўзбекистон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Республикаси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қонун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мувофиқ</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бериши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ҳолатлар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бундан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мустасно</w:t>
      </w:r>
      <w:proofErr w:type="spellEnd"/>
      <w:r w:rsidRPr="00150ECF">
        <w:rPr>
          <w:rFonts w:ascii="Times New Roman" w:hAnsi="Times New Roman"/>
          <w:sz w:val="22"/>
          <w:szCs w:val="22"/>
          <w:lang w:val="ru-RU"/>
        </w:rPr>
        <w:t>.</w:t>
      </w:r>
    </w:p>
    <w:p w14:paraId="71F836F2"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7.1.3. </w:t>
      </w:r>
      <w:proofErr w:type="spellStart"/>
      <w:r w:rsidRPr="00150ECF">
        <w:rPr>
          <w:rFonts w:ascii="Times New Roman" w:hAnsi="Times New Roman"/>
          <w:sz w:val="22"/>
          <w:szCs w:val="22"/>
          <w:lang w:val="ru-RU"/>
        </w:rPr>
        <w:t>Компаниянинг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ҳуқуқлари</w:t>
      </w:r>
      <w:proofErr w:type="spellEnd"/>
      <w:r w:rsidRPr="00150ECF">
        <w:rPr>
          <w:rFonts w:ascii="Times New Roman" w:hAnsi="Times New Roman"/>
          <w:sz w:val="22"/>
          <w:szCs w:val="22"/>
          <w:lang w:val="ru-RU"/>
        </w:rPr>
        <w:t>:</w:t>
      </w:r>
    </w:p>
    <w:p w14:paraId="5A60C8CA"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а)</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ҳодисаси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рўй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бериши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эҳтимолини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камайтиришга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йўналтирилган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олдини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чораларини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кўриш</w:t>
      </w:r>
      <w:proofErr w:type="spellEnd"/>
      <w:r w:rsidRPr="00150ECF">
        <w:rPr>
          <w:rFonts w:ascii="Times New Roman" w:hAnsi="Times New Roman"/>
          <w:sz w:val="22"/>
          <w:szCs w:val="22"/>
          <w:lang w:val="ru-RU"/>
        </w:rPr>
        <w:t>;</w:t>
      </w:r>
    </w:p>
    <w:p w14:paraId="4E03D65B"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б)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ҳодисаси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содир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бўлиши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қалтислиги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даражасини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тавсифловчи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қўшимча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ҳужжатларни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талаб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қилиши</w:t>
      </w:r>
      <w:proofErr w:type="spellEnd"/>
      <w:r w:rsidRPr="00150ECF">
        <w:rPr>
          <w:rFonts w:ascii="Times New Roman" w:hAnsi="Times New Roman"/>
          <w:sz w:val="22"/>
          <w:szCs w:val="22"/>
        </w:rPr>
        <w:t xml:space="preserve">; </w:t>
      </w:r>
    </w:p>
    <w:p w14:paraId="04434D42"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Ушбу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бўлган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даврда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қалтислик</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даражаси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ўзгарса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w:t>
      </w:r>
      <w:r w:rsidRPr="00150ECF">
        <w:rPr>
          <w:rFonts w:ascii="Times New Roman" w:hAnsi="Times New Roman"/>
          <w:sz w:val="22"/>
          <w:szCs w:val="22"/>
        </w:rPr>
        <w:noBreakHyphen/>
        <w:t>шароитдан</w:t>
      </w:r>
      <w:proofErr w:type="spellEnd"/>
      <w:r w:rsidRPr="00150ECF">
        <w:rPr>
          <w:rFonts w:ascii="Times New Roman" w:hAnsi="Times New Roman"/>
          <w:sz w:val="22"/>
          <w:szCs w:val="22"/>
        </w:rPr>
        <w:t xml:space="preserve"> келиб </w:t>
      </w:r>
      <w:proofErr w:type="spellStart"/>
      <w:r w:rsidRPr="00150ECF">
        <w:rPr>
          <w:rFonts w:ascii="Times New Roman" w:hAnsi="Times New Roman"/>
          <w:sz w:val="22"/>
          <w:szCs w:val="22"/>
        </w:rPr>
        <w:t>чиқиб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мукофотининг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миқдори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оширилиши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камайтирилиши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мумкин</w:t>
      </w:r>
      <w:proofErr w:type="spellEnd"/>
      <w:r w:rsidRPr="00150ECF">
        <w:rPr>
          <w:rFonts w:ascii="Times New Roman" w:hAnsi="Times New Roman"/>
          <w:sz w:val="22"/>
          <w:szCs w:val="22"/>
        </w:rPr>
        <w:t>;</w:t>
      </w:r>
    </w:p>
    <w:p w14:paraId="24F79B8B"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в)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 xml:space="preserve"> ва/</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Наф</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олувчи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маълум</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ахборотни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ҳамда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текшириш</w:t>
      </w:r>
      <w:proofErr w:type="spellEnd"/>
      <w:r w:rsidRPr="00150ECF">
        <w:rPr>
          <w:rFonts w:ascii="Times New Roman" w:hAnsi="Times New Roman"/>
          <w:sz w:val="22"/>
          <w:szCs w:val="22"/>
        </w:rPr>
        <w:t>;</w:t>
      </w:r>
    </w:p>
    <w:p w14:paraId="4A16F0AC"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г)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 xml:space="preserve"> ва/</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Наф</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олувчи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мувофиқ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қабул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мажбуриятларни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бажармаганда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етарли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даражада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бажармаганда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қопламасини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тўлашни</w:t>
      </w:r>
      <w:proofErr w:type="spellEnd"/>
      <w:r w:rsidRPr="00150ECF">
        <w:rPr>
          <w:rFonts w:ascii="Times New Roman" w:hAnsi="Times New Roman"/>
          <w:sz w:val="22"/>
          <w:szCs w:val="22"/>
        </w:rPr>
        <w:t xml:space="preserve"> рад </w:t>
      </w:r>
      <w:proofErr w:type="spellStart"/>
      <w:r w:rsidRPr="00150ECF">
        <w:rPr>
          <w:rFonts w:ascii="Times New Roman" w:hAnsi="Times New Roman"/>
          <w:sz w:val="22"/>
          <w:szCs w:val="22"/>
        </w:rPr>
        <w:t>этиш</w:t>
      </w:r>
      <w:proofErr w:type="spellEnd"/>
      <w:r w:rsidRPr="00150ECF">
        <w:rPr>
          <w:rFonts w:ascii="Times New Roman" w:hAnsi="Times New Roman"/>
          <w:sz w:val="22"/>
          <w:szCs w:val="22"/>
        </w:rPr>
        <w:t>;</w:t>
      </w:r>
    </w:p>
    <w:p w14:paraId="6D1BD3C5"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д)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 xml:space="preserve"> ва/</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Наф</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олувчи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мувофиқ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қабул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мажбуриятларни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бажармаганда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бир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томонлама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бекор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w:t>
      </w:r>
      <w:proofErr w:type="spellEnd"/>
      <w:r w:rsidRPr="00150ECF">
        <w:rPr>
          <w:rFonts w:ascii="Times New Roman" w:hAnsi="Times New Roman"/>
          <w:sz w:val="22"/>
          <w:szCs w:val="22"/>
        </w:rPr>
        <w:t>.</w:t>
      </w:r>
    </w:p>
    <w:p w14:paraId="5F980BE0"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7.1.4. Компания </w:t>
      </w:r>
      <w:proofErr w:type="spellStart"/>
      <w:r w:rsidRPr="00150ECF">
        <w:rPr>
          <w:rFonts w:ascii="Times New Roman" w:hAnsi="Times New Roman"/>
          <w:sz w:val="22"/>
          <w:szCs w:val="22"/>
        </w:rPr>
        <w:t>мажбуриятлари</w:t>
      </w:r>
      <w:proofErr w:type="spellEnd"/>
      <w:r w:rsidRPr="00150ECF">
        <w:rPr>
          <w:rFonts w:ascii="Times New Roman" w:hAnsi="Times New Roman"/>
          <w:sz w:val="22"/>
          <w:szCs w:val="22"/>
        </w:rPr>
        <w:t>:</w:t>
      </w:r>
    </w:p>
    <w:p w14:paraId="670C6C03"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 xml:space="preserve">а)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полисини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кўрсатилган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муддатда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бериш</w:t>
      </w:r>
      <w:proofErr w:type="spellEnd"/>
      <w:r w:rsidRPr="00150ECF">
        <w:rPr>
          <w:rFonts w:ascii="Times New Roman" w:hAnsi="Times New Roman"/>
          <w:sz w:val="22"/>
          <w:szCs w:val="22"/>
        </w:rPr>
        <w:t>;</w:t>
      </w:r>
    </w:p>
    <w:p w14:paraId="62988E8C"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б) </w:t>
      </w:r>
      <w:proofErr w:type="spellStart"/>
      <w:r w:rsidRPr="00150ECF">
        <w:rPr>
          <w:rFonts w:ascii="Times New Roman" w:hAnsi="Times New Roman"/>
          <w:sz w:val="22"/>
          <w:szCs w:val="22"/>
        </w:rPr>
        <w:t>барча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зарур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ҳужжатларни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олиб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воқеани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ҳодисаси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деб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олгандан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сўнг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келишилган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миқдор</w:t>
      </w:r>
      <w:proofErr w:type="spellEnd"/>
      <w:r w:rsidRPr="00150ECF">
        <w:rPr>
          <w:rFonts w:ascii="Times New Roman" w:hAnsi="Times New Roman"/>
          <w:sz w:val="22"/>
          <w:szCs w:val="22"/>
        </w:rPr>
        <w:t xml:space="preserve"> ва </w:t>
      </w:r>
      <w:proofErr w:type="spellStart"/>
      <w:r w:rsidRPr="00150ECF">
        <w:rPr>
          <w:rFonts w:ascii="Times New Roman" w:hAnsi="Times New Roman"/>
          <w:sz w:val="22"/>
          <w:szCs w:val="22"/>
        </w:rPr>
        <w:t>муддатда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қопламасини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ошириш</w:t>
      </w:r>
      <w:proofErr w:type="spellEnd"/>
      <w:r w:rsidRPr="00150ECF">
        <w:rPr>
          <w:rFonts w:ascii="Times New Roman" w:hAnsi="Times New Roman"/>
          <w:sz w:val="22"/>
          <w:szCs w:val="22"/>
        </w:rPr>
        <w:t>;</w:t>
      </w:r>
    </w:p>
    <w:p w14:paraId="11A17A70"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в) </w:t>
      </w:r>
      <w:proofErr w:type="spellStart"/>
      <w:r w:rsidRPr="00150ECF">
        <w:rPr>
          <w:rFonts w:ascii="Times New Roman" w:hAnsi="Times New Roman"/>
          <w:sz w:val="22"/>
          <w:szCs w:val="22"/>
        </w:rPr>
        <w:t>Суғурталанувчининг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сўровномасига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кўра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бўйича </w:t>
      </w:r>
      <w:proofErr w:type="spellStart"/>
      <w:r w:rsidRPr="00150ECF">
        <w:rPr>
          <w:rFonts w:ascii="Times New Roman" w:hAnsi="Times New Roman"/>
          <w:sz w:val="22"/>
          <w:szCs w:val="22"/>
        </w:rPr>
        <w:t>унга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маслаҳатлар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бериш</w:t>
      </w:r>
      <w:proofErr w:type="spellEnd"/>
      <w:r w:rsidRPr="00150ECF">
        <w:rPr>
          <w:rFonts w:ascii="Times New Roman" w:hAnsi="Times New Roman"/>
          <w:sz w:val="22"/>
          <w:szCs w:val="22"/>
        </w:rPr>
        <w:t>;</w:t>
      </w:r>
    </w:p>
    <w:p w14:paraId="7AE2CB8A" w14:textId="77777777" w:rsidR="00150ECF" w:rsidRPr="00150ECF" w:rsidRDefault="00150ECF" w:rsidP="00150ECF">
      <w:pPr>
        <w:pStyle w:val="Iauiue"/>
        <w:ind w:firstLine="709"/>
        <w:jc w:val="both"/>
        <w:rPr>
          <w:rFonts w:ascii="Times New Roman" w:hAnsi="Times New Roman"/>
          <w:sz w:val="22"/>
          <w:szCs w:val="22"/>
        </w:rPr>
      </w:pPr>
      <w:r w:rsidRPr="00150ECF">
        <w:rPr>
          <w:rFonts w:ascii="Times New Roman" w:hAnsi="Times New Roman"/>
          <w:sz w:val="22"/>
          <w:szCs w:val="22"/>
        </w:rPr>
        <w:t>г) </w:t>
      </w:r>
      <w:proofErr w:type="spellStart"/>
      <w:r w:rsidRPr="00150ECF">
        <w:rPr>
          <w:rFonts w:ascii="Times New Roman" w:hAnsi="Times New Roman"/>
          <w:sz w:val="22"/>
          <w:szCs w:val="22"/>
        </w:rPr>
        <w:t>Суғурталанувчи</w:t>
      </w:r>
      <w:proofErr w:type="spellEnd"/>
      <w:r w:rsidRPr="00150ECF">
        <w:rPr>
          <w:rFonts w:ascii="Times New Roman" w:hAnsi="Times New Roman"/>
          <w:sz w:val="22"/>
          <w:szCs w:val="22"/>
        </w:rPr>
        <w:t>/</w:t>
      </w:r>
      <w:proofErr w:type="spellStart"/>
      <w:r w:rsidRPr="00150ECF">
        <w:rPr>
          <w:rFonts w:ascii="Times New Roman" w:hAnsi="Times New Roman"/>
          <w:sz w:val="22"/>
          <w:szCs w:val="22"/>
        </w:rPr>
        <w:t>Наф</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олувчидан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даврида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олинган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ахборотни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ошкор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қилмаслиги</w:t>
      </w:r>
      <w:proofErr w:type="spellEnd"/>
      <w:r w:rsidRPr="00150ECF">
        <w:rPr>
          <w:rFonts w:ascii="Times New Roman" w:hAnsi="Times New Roman"/>
          <w:sz w:val="22"/>
          <w:szCs w:val="22"/>
        </w:rPr>
        <w:t xml:space="preserve">, Компания </w:t>
      </w:r>
      <w:proofErr w:type="spellStart"/>
      <w:r w:rsidRPr="00150ECF">
        <w:rPr>
          <w:rFonts w:ascii="Times New Roman" w:hAnsi="Times New Roman"/>
          <w:sz w:val="22"/>
          <w:szCs w:val="22"/>
        </w:rPr>
        <w:t>ахборотни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давлат</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идораларига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Ўзбекистон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Республикаси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қонун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ҳужжатларига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мувофиқ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тақдим</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этиши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бўлган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ҳоллар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бундан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мустасно</w:t>
      </w:r>
      <w:proofErr w:type="spellEnd"/>
      <w:r w:rsidRPr="00150ECF">
        <w:rPr>
          <w:rFonts w:ascii="Times New Roman" w:hAnsi="Times New Roman"/>
          <w:sz w:val="22"/>
          <w:szCs w:val="22"/>
        </w:rPr>
        <w:t>.</w:t>
      </w:r>
    </w:p>
    <w:p w14:paraId="53D2F3C0" w14:textId="77777777" w:rsidR="00150ECF" w:rsidRPr="00150ECF" w:rsidRDefault="00150ECF" w:rsidP="00150ECF">
      <w:pPr>
        <w:pStyle w:val="Iauiue"/>
        <w:jc w:val="center"/>
        <w:rPr>
          <w:rFonts w:ascii="Times New Roman" w:hAnsi="Times New Roman"/>
          <w:b/>
          <w:sz w:val="22"/>
          <w:szCs w:val="22"/>
        </w:rPr>
      </w:pPr>
      <w:r w:rsidRPr="00150ECF">
        <w:rPr>
          <w:rFonts w:ascii="Times New Roman" w:hAnsi="Times New Roman"/>
          <w:b/>
          <w:sz w:val="22"/>
          <w:szCs w:val="22"/>
        </w:rPr>
        <w:t>8-БЎЛИМ. СУҒУРТА ДАЪВОСИНИ КЎРИБ ЧИҚИШ</w:t>
      </w:r>
    </w:p>
    <w:p w14:paraId="04FA7CF7"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8.1.</w:t>
      </w:r>
      <w:r w:rsidRPr="00150ECF">
        <w:rPr>
          <w:rFonts w:ascii="Times New Roman" w:hAnsi="Times New Roman"/>
          <w:sz w:val="22"/>
          <w:szCs w:val="22"/>
        </w:rPr>
        <w:t> </w:t>
      </w:r>
      <w:r w:rsidRPr="00150ECF">
        <w:rPr>
          <w:rFonts w:ascii="Times New Roman" w:hAnsi="Times New Roman"/>
          <w:sz w:val="22"/>
          <w:szCs w:val="22"/>
          <w:lang w:val="ru-RU"/>
        </w:rPr>
        <w:t xml:space="preserve">Ушбу </w:t>
      </w:r>
      <w:proofErr w:type="spellStart"/>
      <w:r w:rsidRPr="00150ECF">
        <w:rPr>
          <w:rFonts w:ascii="Times New Roman" w:hAnsi="Times New Roman"/>
          <w:sz w:val="22"/>
          <w:szCs w:val="22"/>
          <w:lang w:val="ru-RU"/>
        </w:rPr>
        <w:t>Шартномага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мувофиқ</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талабига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асос</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мумкин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рўй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берганда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қуйидагиларни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w:t>
      </w:r>
      <w:proofErr w:type="spellEnd"/>
      <w:r w:rsidRPr="00150ECF">
        <w:rPr>
          <w:rFonts w:ascii="Times New Roman" w:hAnsi="Times New Roman"/>
          <w:sz w:val="22"/>
          <w:szCs w:val="22"/>
          <w:lang w:val="ru-RU"/>
        </w:rPr>
        <w:t xml:space="preserve">: </w:t>
      </w:r>
    </w:p>
    <w:p w14:paraId="1898D45E"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Компанияни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имкон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қадар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дарҳол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лекин</w:t>
      </w:r>
      <w:proofErr w:type="spellEnd"/>
      <w:r w:rsidRPr="00150ECF">
        <w:rPr>
          <w:rFonts w:ascii="Times New Roman" w:hAnsi="Times New Roman"/>
          <w:sz w:val="22"/>
          <w:szCs w:val="22"/>
          <w:lang w:val="ru-RU"/>
        </w:rPr>
        <w:t xml:space="preserve"> </w:t>
      </w:r>
      <w:r w:rsidRPr="00150ECF">
        <w:rPr>
          <w:rFonts w:ascii="Times New Roman" w:hAnsi="Times New Roman"/>
          <w:sz w:val="22"/>
          <w:szCs w:val="22"/>
          <w:lang w:val="uz-Cyrl-UZ"/>
        </w:rPr>
        <w:t>72</w:t>
      </w: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соатдан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кечиктирмасдан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хабардор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содир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кундан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кейин</w:t>
      </w:r>
      <w:proofErr w:type="spellEnd"/>
      <w:r w:rsidRPr="00150ECF">
        <w:rPr>
          <w:rFonts w:ascii="Times New Roman" w:hAnsi="Times New Roman"/>
          <w:sz w:val="22"/>
          <w:szCs w:val="22"/>
          <w:lang w:val="ru-RU"/>
        </w:rPr>
        <w:t xml:space="preserve"> 5 (</w:t>
      </w:r>
      <w:proofErr w:type="spellStart"/>
      <w:r w:rsidRPr="00150ECF">
        <w:rPr>
          <w:rFonts w:ascii="Times New Roman" w:hAnsi="Times New Roman"/>
          <w:sz w:val="22"/>
          <w:szCs w:val="22"/>
          <w:lang w:val="ru-RU"/>
        </w:rPr>
        <w:t>беш</w:t>
      </w:r>
      <w:proofErr w:type="spellEnd"/>
      <w:r w:rsidRPr="00150ECF">
        <w:rPr>
          <w:rFonts w:ascii="Times New Roman" w:hAnsi="Times New Roman"/>
          <w:sz w:val="22"/>
          <w:szCs w:val="22"/>
          <w:lang w:val="ru-RU"/>
        </w:rPr>
        <w:t xml:space="preserve">) банк </w:t>
      </w:r>
      <w:proofErr w:type="spellStart"/>
      <w:r w:rsidRPr="00150ECF">
        <w:rPr>
          <w:rFonts w:ascii="Times New Roman" w:hAnsi="Times New Roman"/>
          <w:sz w:val="22"/>
          <w:szCs w:val="22"/>
          <w:lang w:val="ru-RU"/>
        </w:rPr>
        <w:t>куни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ичида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кўрилишининг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сабаби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шарт-шароити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кўрсатилган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ёзма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аризани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йўллаш</w:t>
      </w:r>
      <w:proofErr w:type="spellEnd"/>
      <w:r w:rsidRPr="00150ECF">
        <w:rPr>
          <w:rFonts w:ascii="Times New Roman" w:hAnsi="Times New Roman"/>
          <w:sz w:val="22"/>
          <w:szCs w:val="22"/>
          <w:lang w:val="ru-RU"/>
        </w:rPr>
        <w:t>;</w:t>
      </w:r>
    </w:p>
    <w:p w14:paraId="3A17DC50"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зарурият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туғилса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мутасадди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идораларга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содир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хабар </w:t>
      </w:r>
      <w:proofErr w:type="spellStart"/>
      <w:r w:rsidRPr="00150ECF">
        <w:rPr>
          <w:rFonts w:ascii="Times New Roman" w:hAnsi="Times New Roman"/>
          <w:sz w:val="22"/>
          <w:szCs w:val="22"/>
          <w:lang w:val="ru-RU"/>
        </w:rPr>
        <w:t>бериш</w:t>
      </w:r>
      <w:proofErr w:type="spellEnd"/>
      <w:r w:rsidRPr="00150ECF">
        <w:rPr>
          <w:rFonts w:ascii="Times New Roman" w:hAnsi="Times New Roman"/>
          <w:sz w:val="22"/>
          <w:szCs w:val="22"/>
          <w:lang w:val="ru-RU"/>
        </w:rPr>
        <w:t>;</w:t>
      </w:r>
    </w:p>
    <w:p w14:paraId="406BAB73"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кўрилганлигини</w:t>
      </w:r>
      <w:proofErr w:type="spellEnd"/>
      <w:r w:rsidRPr="00150ECF">
        <w:rPr>
          <w:rFonts w:ascii="Times New Roman" w:hAnsi="Times New Roman"/>
          <w:sz w:val="22"/>
          <w:szCs w:val="22"/>
          <w:lang w:val="ru-RU"/>
        </w:rPr>
        <w:t xml:space="preserve"> ва/</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камайтириш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оширилганлигини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тасдиқлаш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ҳамда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w:t>
      </w:r>
      <w:proofErr w:type="spellEnd"/>
      <w:r w:rsidRPr="00150ECF">
        <w:rPr>
          <w:rFonts w:ascii="Times New Roman" w:hAnsi="Times New Roman"/>
          <w:sz w:val="22"/>
          <w:szCs w:val="22"/>
          <w:lang w:val="ru-RU"/>
        </w:rPr>
        <w:t xml:space="preserve"> юз </w:t>
      </w:r>
      <w:proofErr w:type="spellStart"/>
      <w:r w:rsidRPr="00150ECF">
        <w:rPr>
          <w:rFonts w:ascii="Times New Roman" w:hAnsi="Times New Roman"/>
          <w:sz w:val="22"/>
          <w:szCs w:val="22"/>
          <w:lang w:val="ru-RU"/>
        </w:rPr>
        <w:t>бериши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сабаби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тавсилотларини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аниқлаш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зарур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ҳужжатларни</w:t>
      </w:r>
      <w:proofErr w:type="spellEnd"/>
      <w:r w:rsidRPr="00150ECF">
        <w:rPr>
          <w:rFonts w:ascii="Times New Roman" w:hAnsi="Times New Roman"/>
          <w:sz w:val="22"/>
          <w:szCs w:val="22"/>
          <w:lang w:val="ru-RU"/>
        </w:rPr>
        <w:t xml:space="preserve"> (режа, мол-</w:t>
      </w:r>
      <w:proofErr w:type="spellStart"/>
      <w:r w:rsidRPr="00150ECF">
        <w:rPr>
          <w:rFonts w:ascii="Times New Roman" w:hAnsi="Times New Roman"/>
          <w:sz w:val="22"/>
          <w:szCs w:val="22"/>
          <w:lang w:val="ru-RU"/>
        </w:rPr>
        <w:t>мулк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ҳисоб-китоб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нусхаларини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тақдим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этиш</w:t>
      </w:r>
      <w:proofErr w:type="spellEnd"/>
      <w:r w:rsidRPr="00150ECF">
        <w:rPr>
          <w:rFonts w:ascii="Times New Roman" w:hAnsi="Times New Roman"/>
          <w:sz w:val="22"/>
          <w:szCs w:val="22"/>
          <w:lang w:val="ru-RU"/>
        </w:rPr>
        <w:t>;</w:t>
      </w:r>
    </w:p>
    <w:p w14:paraId="7D9D3211"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w:t>
      </w:r>
      <w:r w:rsidRPr="00150ECF">
        <w:rPr>
          <w:rFonts w:ascii="Times New Roman" w:hAnsi="Times New Roman"/>
          <w:sz w:val="22"/>
          <w:szCs w:val="22"/>
        </w:rPr>
        <w:t>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келиб </w:t>
      </w:r>
      <w:proofErr w:type="spellStart"/>
      <w:r w:rsidRPr="00150ECF">
        <w:rPr>
          <w:rFonts w:ascii="Times New Roman" w:hAnsi="Times New Roman"/>
          <w:sz w:val="22"/>
          <w:szCs w:val="22"/>
          <w:lang w:val="ru-RU"/>
        </w:rPr>
        <w:t>чиқиши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сабабларини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ваколатли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давлат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идораларининг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тегишли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тасдиқлаш</w:t>
      </w:r>
      <w:proofErr w:type="spellEnd"/>
      <w:r w:rsidRPr="00150ECF">
        <w:rPr>
          <w:rFonts w:ascii="Times New Roman" w:hAnsi="Times New Roman"/>
          <w:sz w:val="22"/>
          <w:szCs w:val="22"/>
          <w:lang w:val="ru-RU"/>
        </w:rPr>
        <w:t>.</w:t>
      </w:r>
    </w:p>
    <w:p w14:paraId="1296A778"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8.2.</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қандай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йўқотиш</w:t>
      </w:r>
      <w:proofErr w:type="spellEnd"/>
      <w:r w:rsidRPr="00150ECF">
        <w:rPr>
          <w:rFonts w:ascii="Times New Roman" w:hAnsi="Times New Roman"/>
          <w:sz w:val="22"/>
          <w:szCs w:val="22"/>
          <w:lang w:val="ru-RU"/>
        </w:rPr>
        <w:t xml:space="preserve"> ва/</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кўрилганлиги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хабар берса, Компания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ходимини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шахсни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даъвони</w:t>
      </w:r>
      <w:proofErr w:type="spellEnd"/>
      <w:r w:rsidRPr="00150ECF">
        <w:rPr>
          <w:rFonts w:ascii="Times New Roman" w:hAnsi="Times New Roman"/>
          <w:sz w:val="22"/>
          <w:szCs w:val="22"/>
          <w:lang w:val="ru-RU"/>
        </w:rPr>
        <w:t xml:space="preserve"> ва юз </w:t>
      </w:r>
      <w:proofErr w:type="spellStart"/>
      <w:r w:rsidRPr="00150ECF">
        <w:rPr>
          <w:rFonts w:ascii="Times New Roman" w:hAnsi="Times New Roman"/>
          <w:sz w:val="22"/>
          <w:szCs w:val="22"/>
          <w:lang w:val="ru-RU"/>
        </w:rPr>
        <w:t>берган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воқеанинг</w:t>
      </w:r>
      <w:proofErr w:type="spellEnd"/>
      <w:r w:rsidRPr="00150ECF">
        <w:rPr>
          <w:rFonts w:ascii="Times New Roman" w:hAnsi="Times New Roman"/>
          <w:sz w:val="22"/>
          <w:szCs w:val="22"/>
          <w:lang w:val="ru-RU"/>
        </w:rPr>
        <w:t xml:space="preserve"> тури, </w:t>
      </w:r>
      <w:proofErr w:type="spellStart"/>
      <w:r w:rsidRPr="00150ECF">
        <w:rPr>
          <w:rFonts w:ascii="Times New Roman" w:hAnsi="Times New Roman"/>
          <w:sz w:val="22"/>
          <w:szCs w:val="22"/>
          <w:lang w:val="ru-RU"/>
        </w:rPr>
        <w:t>сабаби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тавсилотларини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чиқиш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юборишга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ҳақли</w:t>
      </w:r>
      <w:proofErr w:type="spellEnd"/>
      <w:r w:rsidRPr="00150ECF">
        <w:rPr>
          <w:rFonts w:ascii="Times New Roman" w:hAnsi="Times New Roman"/>
          <w:sz w:val="22"/>
          <w:szCs w:val="22"/>
          <w:lang w:val="ru-RU"/>
        </w:rPr>
        <w:t xml:space="preserve">.     </w:t>
      </w:r>
      <w:r w:rsidRPr="00150ECF">
        <w:rPr>
          <w:rFonts w:ascii="Times New Roman" w:hAnsi="Times New Roman"/>
          <w:sz w:val="22"/>
          <w:szCs w:val="22"/>
        </w:rPr>
        <w:t> </w:t>
      </w:r>
    </w:p>
    <w:p w14:paraId="38A372A6"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8.3.</w:t>
      </w:r>
      <w:r w:rsidRPr="00150ECF">
        <w:rPr>
          <w:rFonts w:ascii="Times New Roman" w:hAnsi="Times New Roman"/>
          <w:sz w:val="22"/>
          <w:szCs w:val="22"/>
        </w:rPr>
        <w:t> </w:t>
      </w:r>
      <w:r w:rsidRPr="00150ECF">
        <w:rPr>
          <w:rFonts w:ascii="Times New Roman" w:hAnsi="Times New Roman"/>
          <w:sz w:val="22"/>
          <w:szCs w:val="22"/>
          <w:lang w:val="ru-RU"/>
        </w:rPr>
        <w:t xml:space="preserve">Ушбу </w:t>
      </w:r>
      <w:proofErr w:type="spellStart"/>
      <w:r w:rsidRPr="00150ECF">
        <w:rPr>
          <w:rFonts w:ascii="Times New Roman" w:hAnsi="Times New Roman"/>
          <w:sz w:val="22"/>
          <w:szCs w:val="22"/>
          <w:lang w:val="ru-RU"/>
        </w:rPr>
        <w:t>воқеага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тааллуқли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барча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тафсилотлар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ўрганиб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чиқилгандан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кейин</w:t>
      </w:r>
      <w:proofErr w:type="spellEnd"/>
      <w:r w:rsidRPr="00150ECF">
        <w:rPr>
          <w:rFonts w:ascii="Times New Roman" w:hAnsi="Times New Roman"/>
          <w:sz w:val="22"/>
          <w:szCs w:val="22"/>
          <w:lang w:val="ru-RU"/>
        </w:rPr>
        <w:t xml:space="preserve"> Компания </w:t>
      </w:r>
      <w:proofErr w:type="spellStart"/>
      <w:r w:rsidRPr="00150ECF">
        <w:rPr>
          <w:rFonts w:ascii="Times New Roman" w:hAnsi="Times New Roman"/>
          <w:sz w:val="22"/>
          <w:szCs w:val="22"/>
          <w:lang w:val="ru-RU"/>
        </w:rPr>
        <w:t>содир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воқеанинг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ҳодисаси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деб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олинмаслиги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қарор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қабул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қилади</w:t>
      </w:r>
      <w:proofErr w:type="spellEnd"/>
      <w:r w:rsidRPr="00150ECF">
        <w:rPr>
          <w:rFonts w:ascii="Times New Roman" w:hAnsi="Times New Roman"/>
          <w:sz w:val="22"/>
          <w:szCs w:val="22"/>
          <w:lang w:val="ru-RU"/>
        </w:rPr>
        <w:t>.</w:t>
      </w:r>
    </w:p>
    <w:p w14:paraId="71720BCA" w14:textId="77777777" w:rsidR="00150ECF" w:rsidRPr="00150ECF" w:rsidRDefault="00150ECF" w:rsidP="00150ECF">
      <w:pPr>
        <w:widowControl w:val="0"/>
        <w:ind w:firstLine="680"/>
        <w:jc w:val="both"/>
        <w:rPr>
          <w:rFonts w:ascii="Times New Roman" w:hAnsi="Times New Roman"/>
          <w:sz w:val="22"/>
          <w:szCs w:val="22"/>
          <w:lang w:val="uz-Cyrl-UZ"/>
        </w:rPr>
      </w:pPr>
      <w:r w:rsidRPr="00150ECF">
        <w:rPr>
          <w:rFonts w:ascii="Times New Roman" w:hAnsi="Times New Roman"/>
          <w:sz w:val="22"/>
          <w:szCs w:val="22"/>
          <w:lang w:val="ru-RU"/>
        </w:rPr>
        <w:t>8.4.</w:t>
      </w:r>
      <w:r w:rsidRPr="00150ECF">
        <w:rPr>
          <w:rFonts w:ascii="Times New Roman" w:hAnsi="Times New Roman"/>
          <w:sz w:val="22"/>
          <w:szCs w:val="22"/>
        </w:rPr>
        <w:t> </w:t>
      </w:r>
      <w:r w:rsidRPr="00150ECF">
        <w:rPr>
          <w:rFonts w:ascii="Times New Roman" w:hAnsi="Times New Roman"/>
          <w:sz w:val="22"/>
          <w:szCs w:val="22"/>
          <w:lang w:val="uz-Cyrl-UZ"/>
        </w:rPr>
        <w:t xml:space="preserve">Суғурталовчининг суғурта товонини ёки суғурта пулини тўлашни рад этиш тўғ-рисидаги қарори суғурта қилдирувчига (наф олувчига) улар суғурта товонини ёки суғурта пулини тўлашни сўраб мурожаат этганларидан кейин 15 (ўн беш) кундан кечиктирмай хабар қилиниши ва рад этиш сабабларининг асослантирилган далил-исботларини ўз ичига олган бўлиши лозим. </w:t>
      </w:r>
    </w:p>
    <w:p w14:paraId="3F3B3B25"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8.5. Суғурта ҳодисаси рўй берганлигини исботлаш ва кўрилган зарарларнинг миқдорини асослаб бериш Суғурталанувчининг/Наф олувчининг зиммасидадир.</w:t>
      </w:r>
    </w:p>
    <w:p w14:paraId="1044E64C" w14:textId="77777777" w:rsidR="00150ECF" w:rsidRPr="00150ECF" w:rsidRDefault="00150ECF" w:rsidP="00150ECF">
      <w:pPr>
        <w:widowControl w:val="0"/>
        <w:jc w:val="center"/>
        <w:rPr>
          <w:rFonts w:ascii="Times New Roman" w:hAnsi="Times New Roman"/>
          <w:b/>
          <w:sz w:val="22"/>
          <w:szCs w:val="22"/>
          <w:lang w:val="uz-Cyrl-UZ"/>
        </w:rPr>
      </w:pPr>
      <w:r w:rsidRPr="00150ECF">
        <w:rPr>
          <w:rFonts w:ascii="Times New Roman" w:hAnsi="Times New Roman"/>
          <w:b/>
          <w:sz w:val="22"/>
          <w:szCs w:val="22"/>
          <w:lang w:val="uz-Cyrl-UZ"/>
        </w:rPr>
        <w:t xml:space="preserve">9-БЎЛИМ. СУҒУРТА ҚОПЛАМАСИНИ ТЎЛАШ </w:t>
      </w:r>
    </w:p>
    <w:p w14:paraId="4631F6DE"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9.1. Суғурталанган мулкнинг зарарланиши ёки нобуд бўлиши ушбу Шартнома бўйича </w:t>
      </w:r>
      <w:r w:rsidRPr="00150ECF">
        <w:rPr>
          <w:rFonts w:ascii="Times New Roman" w:hAnsi="Times New Roman"/>
          <w:sz w:val="22"/>
          <w:szCs w:val="22"/>
          <w:lang w:val="uz-Cyrl-UZ"/>
        </w:rPr>
        <w:lastRenderedPageBreak/>
        <w:t>шартсиз франшиза суммасини чегириб қолган ҳолда қуйидаги тартибда қопланади:</w:t>
      </w:r>
    </w:p>
    <w:p w14:paraId="05D88508"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а) суғурталанган мулк тўла нобуд бўлганда (йўқолганда) – мазкур мулкнинг ушбу Шартнома тузилган санадаги ҳақиқий қиймати миқдорида, аммо мулкнинг ушбу Шартноманинг 1</w:t>
      </w:r>
      <w:r w:rsidRPr="00150ECF">
        <w:rPr>
          <w:rFonts w:ascii="Times New Roman" w:hAnsi="Times New Roman"/>
          <w:sz w:val="22"/>
          <w:szCs w:val="22"/>
          <w:lang w:val="uz-Cyrl-UZ"/>
        </w:rPr>
        <w:noBreakHyphen/>
        <w:t>иловасида кўрсатилган суғурта суммасидан ошмаган миқдорда;</w:t>
      </w:r>
    </w:p>
    <w:p w14:paraId="5E744A56"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б) суғурталанган мулк қисман зарарланганда – тиклаш харажатлари миқдорида, аммо мулкнинг ушбу Шартноманинг 1</w:t>
      </w:r>
      <w:r w:rsidRPr="00150ECF">
        <w:rPr>
          <w:rFonts w:ascii="Times New Roman" w:hAnsi="Times New Roman"/>
          <w:sz w:val="22"/>
          <w:szCs w:val="22"/>
          <w:lang w:val="uz-Cyrl-UZ"/>
        </w:rPr>
        <w:noBreakHyphen/>
        <w:t>иловасида кўрсатилган суғурта суммасидан ошмаган миқдорда.</w:t>
      </w:r>
    </w:p>
    <w:p w14:paraId="2E54BB8E"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в) зарар миқдорини камайтириш харажатлари амалга оширилганда – ушбу сарф</w:t>
      </w:r>
      <w:r w:rsidRPr="00150ECF">
        <w:rPr>
          <w:rFonts w:ascii="Times New Roman" w:hAnsi="Times New Roman"/>
          <w:sz w:val="22"/>
          <w:szCs w:val="22"/>
          <w:lang w:val="uz-Cyrl-UZ"/>
        </w:rPr>
        <w:noBreakHyphen/>
        <w:t>харажатларни тасдиқловчи ҳужжатларда кўрсатилган миқдорда, аммо мулкнинг ушбу Шартноманинг 1</w:t>
      </w:r>
      <w:r w:rsidRPr="00150ECF">
        <w:rPr>
          <w:rFonts w:ascii="Times New Roman" w:hAnsi="Times New Roman"/>
          <w:sz w:val="22"/>
          <w:szCs w:val="22"/>
          <w:lang w:val="uz-Cyrl-UZ"/>
        </w:rPr>
        <w:noBreakHyphen/>
        <w:t xml:space="preserve">иловасида кўрсатилган суғурта суммасининг 2%дан ошмаган миқдорда;. </w:t>
      </w:r>
    </w:p>
    <w:p w14:paraId="03AC0929" w14:textId="77777777" w:rsidR="00150ECF" w:rsidRPr="00150ECF" w:rsidRDefault="00150ECF" w:rsidP="00150ECF">
      <w:pPr>
        <w:widowControl w:val="0"/>
        <w:ind w:firstLine="709"/>
        <w:jc w:val="both"/>
        <w:rPr>
          <w:rFonts w:ascii="Times New Roman" w:hAnsi="Times New Roman"/>
          <w:sz w:val="22"/>
          <w:szCs w:val="22"/>
          <w:lang w:val="uz-Cyrl-UZ"/>
        </w:rPr>
      </w:pPr>
      <w:r w:rsidRPr="00150ECF">
        <w:rPr>
          <w:rFonts w:ascii="Times New Roman" w:hAnsi="Times New Roman"/>
          <w:sz w:val="22"/>
          <w:szCs w:val="22"/>
          <w:lang w:val="uz-Cyrl-UZ"/>
        </w:rPr>
        <w:t xml:space="preserve">Агар ушбу Шартномага мувофиқ суғурта суммаси Шартнома тузилган санада белгиланган суғурта қийматидан паст миқдорда белгиланган бўлса, Компания суғурта ҳодисаси содир бўлганда Суғурталанувчи/Наф олувчи кўрган зарарларни Ўзбекистон Республикаси Фуқаролик кодексининг 936-моддасига мувофиқ суғурта суммасининг суғурта қийматига бўлган нисбатга мутаносиб равишда қоплаши шарт.  </w:t>
      </w:r>
    </w:p>
    <w:p w14:paraId="79E823D0"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9.2. </w:t>
      </w:r>
      <w:proofErr w:type="spellStart"/>
      <w:r w:rsidRPr="00150ECF">
        <w:rPr>
          <w:rFonts w:ascii="Times New Roman" w:hAnsi="Times New Roman"/>
          <w:sz w:val="22"/>
          <w:szCs w:val="22"/>
          <w:lang w:val="ru-RU"/>
        </w:rPr>
        <w:t>Тиклаш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қуйидагилардан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ташкил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топади</w:t>
      </w:r>
      <w:proofErr w:type="spellEnd"/>
      <w:r w:rsidRPr="00150ECF">
        <w:rPr>
          <w:rFonts w:ascii="Times New Roman" w:hAnsi="Times New Roman"/>
          <w:sz w:val="22"/>
          <w:szCs w:val="22"/>
          <w:lang w:val="ru-RU"/>
        </w:rPr>
        <w:t>:</w:t>
      </w:r>
    </w:p>
    <w:p w14:paraId="59B2CC0F"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а) </w:t>
      </w:r>
      <w:proofErr w:type="spellStart"/>
      <w:r w:rsidRPr="00150ECF">
        <w:rPr>
          <w:rFonts w:ascii="Times New Roman" w:hAnsi="Times New Roman"/>
          <w:sz w:val="22"/>
          <w:szCs w:val="22"/>
          <w:lang w:val="ru-RU"/>
        </w:rPr>
        <w:t>таъмирлаш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тиклаш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материаллар</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эҳтиёт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қисмларга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w:t>
      </w:r>
      <w:proofErr w:type="spellEnd"/>
      <w:r w:rsidRPr="00150ECF">
        <w:rPr>
          <w:rFonts w:ascii="Times New Roman" w:hAnsi="Times New Roman"/>
          <w:sz w:val="22"/>
          <w:szCs w:val="22"/>
          <w:lang w:val="ru-RU"/>
        </w:rPr>
        <w:t>;</w:t>
      </w:r>
    </w:p>
    <w:p w14:paraId="3B4B5210"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б) </w:t>
      </w:r>
      <w:proofErr w:type="spellStart"/>
      <w:r w:rsidRPr="00150ECF">
        <w:rPr>
          <w:rFonts w:ascii="Times New Roman" w:hAnsi="Times New Roman"/>
          <w:sz w:val="22"/>
          <w:szCs w:val="22"/>
          <w:lang w:val="ru-RU"/>
        </w:rPr>
        <w:t>таъмирлаш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ишларининг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w:t>
      </w:r>
      <w:proofErr w:type="spellEnd"/>
      <w:r w:rsidRPr="00150ECF">
        <w:rPr>
          <w:rFonts w:ascii="Times New Roman" w:hAnsi="Times New Roman"/>
          <w:sz w:val="22"/>
          <w:szCs w:val="22"/>
          <w:lang w:val="ru-RU"/>
        </w:rPr>
        <w:t>;</w:t>
      </w:r>
    </w:p>
    <w:p w14:paraId="5397F7E5"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в) </w:t>
      </w:r>
      <w:proofErr w:type="spellStart"/>
      <w:r w:rsidRPr="00150ECF">
        <w:rPr>
          <w:rFonts w:ascii="Times New Roman" w:hAnsi="Times New Roman"/>
          <w:sz w:val="22"/>
          <w:szCs w:val="22"/>
          <w:lang w:val="ru-RU"/>
        </w:rPr>
        <w:t>суғурталанган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ҳодисасидан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олдинги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ҳолатигача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тиклаш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зарур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материалларни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таъмирлаш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жойига</w:t>
      </w:r>
      <w:proofErr w:type="spellEnd"/>
      <w:r w:rsidRPr="00150ECF">
        <w:rPr>
          <w:rFonts w:ascii="Times New Roman" w:hAnsi="Times New Roman"/>
          <w:sz w:val="22"/>
          <w:szCs w:val="22"/>
          <w:lang w:val="ru-RU"/>
        </w:rPr>
        <w:t xml:space="preserve"> етказиб </w:t>
      </w:r>
      <w:proofErr w:type="spellStart"/>
      <w:r w:rsidRPr="00150ECF">
        <w:rPr>
          <w:rFonts w:ascii="Times New Roman" w:hAnsi="Times New Roman"/>
          <w:sz w:val="22"/>
          <w:szCs w:val="22"/>
          <w:lang w:val="ru-RU"/>
        </w:rPr>
        <w:t>бериш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w:t>
      </w:r>
      <w:proofErr w:type="spellEnd"/>
      <w:r w:rsidRPr="00150ECF">
        <w:rPr>
          <w:rFonts w:ascii="Times New Roman" w:hAnsi="Times New Roman"/>
          <w:sz w:val="22"/>
          <w:szCs w:val="22"/>
          <w:lang w:val="ru-RU"/>
        </w:rPr>
        <w:t>.</w:t>
      </w:r>
    </w:p>
    <w:p w14:paraId="080DDBFE"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uz-Cyrl-UZ"/>
        </w:rPr>
        <w:t>Агар ҚҚС ни тўловчи Пудратчи ташкилот  таъмирлаш-тиклаш ишларини ташкил этишга жалб этилса, Компанияга Суғурталанувчи/Наф олувчи ҚҚС харажатларини тасдиқловчи хужжатларни тақдим этганидан сўнг  кўрилган зарар қоплаб берилади</w:t>
      </w:r>
      <w:r w:rsidRPr="00150ECF">
        <w:rPr>
          <w:rFonts w:ascii="Times New Roman" w:hAnsi="Times New Roman"/>
          <w:sz w:val="22"/>
          <w:szCs w:val="22"/>
          <w:lang w:val="ru-RU"/>
        </w:rPr>
        <w:t>.</w:t>
      </w:r>
    </w:p>
    <w:p w14:paraId="16BD63E9"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9.3. </w:t>
      </w:r>
      <w:proofErr w:type="spellStart"/>
      <w:r w:rsidRPr="00150ECF">
        <w:rPr>
          <w:rFonts w:ascii="Times New Roman" w:hAnsi="Times New Roman"/>
          <w:sz w:val="22"/>
          <w:szCs w:val="22"/>
          <w:lang w:val="ru-RU"/>
        </w:rPr>
        <w:t>Тиклаш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қуйидагилар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кирмайди</w:t>
      </w:r>
      <w:proofErr w:type="spellEnd"/>
      <w:r w:rsidRPr="00150ECF">
        <w:rPr>
          <w:rFonts w:ascii="Times New Roman" w:hAnsi="Times New Roman"/>
          <w:sz w:val="22"/>
          <w:szCs w:val="22"/>
          <w:lang w:val="ru-RU"/>
        </w:rPr>
        <w:t>:</w:t>
      </w:r>
    </w:p>
    <w:p w14:paraId="7AAEA3CE"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а) </w:t>
      </w:r>
      <w:proofErr w:type="spellStart"/>
      <w:r w:rsidRPr="00150ECF">
        <w:rPr>
          <w:rFonts w:ascii="Times New Roman" w:hAnsi="Times New Roman"/>
          <w:sz w:val="22"/>
          <w:szCs w:val="22"/>
          <w:lang w:val="ru-RU"/>
        </w:rPr>
        <w:t>суғурталанган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яхшилаш</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боғлиқ</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қўшимча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w:t>
      </w:r>
      <w:proofErr w:type="spellEnd"/>
      <w:r w:rsidRPr="00150ECF">
        <w:rPr>
          <w:rFonts w:ascii="Times New Roman" w:hAnsi="Times New Roman"/>
          <w:sz w:val="22"/>
          <w:szCs w:val="22"/>
          <w:lang w:val="ru-RU"/>
        </w:rPr>
        <w:t>;</w:t>
      </w:r>
    </w:p>
    <w:p w14:paraId="18CEFE97"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б)</w:t>
      </w:r>
      <w:r w:rsidRPr="00150ECF">
        <w:rPr>
          <w:rFonts w:ascii="Times New Roman" w:hAnsi="Times New Roman"/>
          <w:sz w:val="22"/>
          <w:szCs w:val="22"/>
        </w:rPr>
        <w:t> </w:t>
      </w:r>
      <w:proofErr w:type="spellStart"/>
      <w:r w:rsidRPr="00150ECF">
        <w:rPr>
          <w:rFonts w:ascii="Times New Roman" w:hAnsi="Times New Roman"/>
          <w:sz w:val="22"/>
          <w:szCs w:val="22"/>
          <w:lang w:val="ru-RU"/>
        </w:rPr>
        <w:t>вақт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ўтиши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таъмирлаш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ёрдамчи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таъмирлаш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харажатларидан</w:t>
      </w:r>
      <w:proofErr w:type="spellEnd"/>
      <w:r w:rsidRPr="00150ECF">
        <w:rPr>
          <w:rFonts w:ascii="Times New Roman" w:hAnsi="Times New Roman"/>
          <w:sz w:val="22"/>
          <w:szCs w:val="22"/>
          <w:lang w:val="ru-RU"/>
        </w:rPr>
        <w:t xml:space="preserve"> келиб </w:t>
      </w:r>
      <w:proofErr w:type="spellStart"/>
      <w:r w:rsidRPr="00150ECF">
        <w:rPr>
          <w:rFonts w:ascii="Times New Roman" w:hAnsi="Times New Roman"/>
          <w:sz w:val="22"/>
          <w:szCs w:val="22"/>
          <w:lang w:val="ru-RU"/>
        </w:rPr>
        <w:t>чиққан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w:t>
      </w:r>
      <w:proofErr w:type="spellEnd"/>
      <w:r w:rsidRPr="00150ECF">
        <w:rPr>
          <w:rFonts w:ascii="Times New Roman" w:hAnsi="Times New Roman"/>
          <w:sz w:val="22"/>
          <w:szCs w:val="22"/>
          <w:lang w:val="ru-RU"/>
        </w:rPr>
        <w:t xml:space="preserve">; </w:t>
      </w:r>
    </w:p>
    <w:p w14:paraId="580997EF"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 xml:space="preserve">в) </w:t>
      </w:r>
      <w:proofErr w:type="spellStart"/>
      <w:r w:rsidRPr="00150ECF">
        <w:rPr>
          <w:rFonts w:ascii="Times New Roman" w:hAnsi="Times New Roman"/>
          <w:sz w:val="22"/>
          <w:szCs w:val="22"/>
          <w:lang w:val="ru-RU"/>
        </w:rPr>
        <w:t>заруридан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ортиқ</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қандай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w:t>
      </w:r>
      <w:proofErr w:type="spellEnd"/>
      <w:r w:rsidRPr="00150ECF">
        <w:rPr>
          <w:rFonts w:ascii="Times New Roman" w:hAnsi="Times New Roman"/>
          <w:sz w:val="22"/>
          <w:szCs w:val="22"/>
          <w:lang w:val="ru-RU"/>
        </w:rPr>
        <w:t>.</w:t>
      </w:r>
    </w:p>
    <w:p w14:paraId="031684B1"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9.4.</w:t>
      </w:r>
      <w:r w:rsidRPr="00150ECF">
        <w:rPr>
          <w:rFonts w:ascii="Times New Roman" w:hAnsi="Times New Roman"/>
          <w:sz w:val="22"/>
          <w:szCs w:val="22"/>
        </w:rPr>
        <w:t> </w:t>
      </w:r>
      <w:proofErr w:type="spellStart"/>
      <w:r w:rsidRPr="00150ECF">
        <w:rPr>
          <w:rFonts w:ascii="Times New Roman" w:hAnsi="Times New Roman"/>
          <w:sz w:val="22"/>
          <w:szCs w:val="22"/>
          <w:lang w:val="ru-RU"/>
        </w:rPr>
        <w:t>Компаниянинг</w:t>
      </w:r>
      <w:proofErr w:type="spellEnd"/>
      <w:r w:rsidRPr="00150ECF">
        <w:rPr>
          <w:rFonts w:ascii="Times New Roman" w:hAnsi="Times New Roman"/>
          <w:sz w:val="22"/>
          <w:szCs w:val="22"/>
          <w:lang w:val="ru-RU"/>
        </w:rPr>
        <w:t xml:space="preserve"> </w:t>
      </w:r>
      <w:r w:rsidRPr="00150ECF">
        <w:rPr>
          <w:rFonts w:ascii="Times New Roman" w:hAnsi="Times New Roman"/>
          <w:sz w:val="22"/>
          <w:szCs w:val="22"/>
          <w:lang w:val="uz-Cyrl-UZ"/>
        </w:rPr>
        <w:t>суғурталанган</w:t>
      </w: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алмаштириш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қоплаш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ҳуқуқи</w:t>
      </w:r>
      <w:proofErr w:type="spellEnd"/>
      <w:r w:rsidRPr="00150ECF">
        <w:rPr>
          <w:rFonts w:ascii="Times New Roman" w:hAnsi="Times New Roman"/>
          <w:sz w:val="22"/>
          <w:szCs w:val="22"/>
          <w:lang w:val="ru-RU"/>
        </w:rPr>
        <w:t xml:space="preserve"> бор. Агар Компания </w:t>
      </w:r>
      <w:r w:rsidRPr="00150ECF">
        <w:rPr>
          <w:rFonts w:ascii="Times New Roman" w:hAnsi="Times New Roman"/>
          <w:sz w:val="22"/>
          <w:szCs w:val="22"/>
          <w:lang w:val="uz-Cyrl-UZ"/>
        </w:rPr>
        <w:t>суғурталанган</w:t>
      </w:r>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алмаштириш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йўли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қоплашга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қарор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ҳисобидан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барча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режалар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таснифлар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ўлчовлар</w:t>
      </w:r>
      <w:proofErr w:type="spellEnd"/>
      <w:r w:rsidRPr="00150ECF">
        <w:rPr>
          <w:rFonts w:ascii="Times New Roman" w:hAnsi="Times New Roman"/>
          <w:sz w:val="22"/>
          <w:szCs w:val="22"/>
          <w:lang w:val="ru-RU"/>
        </w:rPr>
        <w:t xml:space="preserve"> ва Компания </w:t>
      </w:r>
      <w:proofErr w:type="spellStart"/>
      <w:r w:rsidRPr="00150ECF">
        <w:rPr>
          <w:rFonts w:ascii="Times New Roman" w:hAnsi="Times New Roman"/>
          <w:sz w:val="22"/>
          <w:szCs w:val="22"/>
          <w:lang w:val="ru-RU"/>
        </w:rPr>
        <w:t>талаб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мумкин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маълумотлар</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таъминлаши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w:t>
      </w:r>
      <w:proofErr w:type="spellEnd"/>
      <w:r w:rsidRPr="00150ECF">
        <w:rPr>
          <w:rFonts w:ascii="Times New Roman" w:hAnsi="Times New Roman"/>
          <w:sz w:val="22"/>
          <w:szCs w:val="22"/>
          <w:lang w:val="ru-RU"/>
        </w:rPr>
        <w:t xml:space="preserve">. </w:t>
      </w:r>
    </w:p>
    <w:p w14:paraId="11ED3E1D"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9.5.</w:t>
      </w:r>
      <w:r w:rsidRPr="00150ECF">
        <w:rPr>
          <w:rFonts w:ascii="Times New Roman" w:hAnsi="Times New Roman"/>
          <w:sz w:val="22"/>
          <w:szCs w:val="22"/>
        </w:rPr>
        <w:t> </w:t>
      </w:r>
      <w:r w:rsidRPr="00150ECF">
        <w:rPr>
          <w:rFonts w:ascii="Times New Roman" w:hAnsi="Times New Roman"/>
          <w:sz w:val="22"/>
          <w:szCs w:val="22"/>
          <w:lang w:val="ru-RU"/>
        </w:rPr>
        <w:t xml:space="preserve">Агар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тўлалигича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етишида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жавобгар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шахс</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қандай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учинчи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шахс</w:t>
      </w:r>
      <w:proofErr w:type="spellEnd"/>
      <w:r w:rsidRPr="00150ECF">
        <w:rPr>
          <w:rFonts w:ascii="Times New Roman" w:hAnsi="Times New Roman"/>
          <w:sz w:val="22"/>
          <w:szCs w:val="22"/>
          <w:lang w:val="ru-RU"/>
        </w:rPr>
        <w:t xml:space="preserve"> томонидан </w:t>
      </w:r>
      <w:proofErr w:type="spellStart"/>
      <w:r w:rsidRPr="00150ECF">
        <w:rPr>
          <w:rFonts w:ascii="Times New Roman" w:hAnsi="Times New Roman"/>
          <w:sz w:val="22"/>
          <w:szCs w:val="22"/>
          <w:lang w:val="ru-RU"/>
        </w:rPr>
        <w:t>қопланса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олишга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ҳақли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эмас</w:t>
      </w:r>
      <w:proofErr w:type="spellEnd"/>
      <w:r w:rsidRPr="00150ECF">
        <w:rPr>
          <w:rFonts w:ascii="Times New Roman" w:hAnsi="Times New Roman"/>
          <w:sz w:val="22"/>
          <w:szCs w:val="22"/>
          <w:lang w:val="ru-RU"/>
        </w:rPr>
        <w:t xml:space="preserve">. Бунда </w:t>
      </w:r>
      <w:proofErr w:type="spellStart"/>
      <w:r w:rsidRPr="00150ECF">
        <w:rPr>
          <w:rFonts w:ascii="Times New Roman" w:hAnsi="Times New Roman"/>
          <w:sz w:val="22"/>
          <w:szCs w:val="22"/>
          <w:lang w:val="ru-RU"/>
        </w:rPr>
        <w:t>зарар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лозим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қопланса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аввал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қопламаларни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ҳисобга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тўланади</w:t>
      </w:r>
      <w:proofErr w:type="spellEnd"/>
      <w:r w:rsidRPr="00150ECF">
        <w:rPr>
          <w:rFonts w:ascii="Times New Roman" w:hAnsi="Times New Roman"/>
          <w:sz w:val="22"/>
          <w:szCs w:val="22"/>
          <w:lang w:val="ru-RU"/>
        </w:rPr>
        <w:t xml:space="preserve">.   </w:t>
      </w:r>
    </w:p>
    <w:p w14:paraId="5574A0C6"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9.6.</w:t>
      </w:r>
      <w:r w:rsidRPr="00150ECF">
        <w:rPr>
          <w:rFonts w:ascii="Times New Roman" w:hAnsi="Times New Roman"/>
          <w:sz w:val="22"/>
          <w:szCs w:val="22"/>
        </w:rPr>
        <w:t> </w:t>
      </w:r>
      <w:r w:rsidRPr="00150ECF">
        <w:rPr>
          <w:rFonts w:ascii="Times New Roman" w:hAnsi="Times New Roman"/>
          <w:sz w:val="22"/>
          <w:szCs w:val="22"/>
          <w:lang w:val="ru-RU"/>
        </w:rPr>
        <w:t xml:space="preserve">Компания </w:t>
      </w:r>
      <w:proofErr w:type="spellStart"/>
      <w:r w:rsidRPr="00150ECF">
        <w:rPr>
          <w:rFonts w:ascii="Times New Roman" w:hAnsi="Times New Roman"/>
          <w:sz w:val="22"/>
          <w:szCs w:val="22"/>
          <w:lang w:val="ru-RU"/>
        </w:rPr>
        <w:t>зарарни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қоплаш</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тўлов</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w:t>
      </w:r>
      <w:proofErr w:type="spellEnd"/>
      <w:r w:rsidRPr="00150ECF">
        <w:rPr>
          <w:rFonts w:ascii="Times New Roman" w:hAnsi="Times New Roman"/>
          <w:sz w:val="22"/>
          <w:szCs w:val="22"/>
          <w:lang w:val="ru-RU"/>
        </w:rPr>
        <w:t xml:space="preserve"> бўйича </w:t>
      </w:r>
      <w:proofErr w:type="spellStart"/>
      <w:r w:rsidRPr="00150ECF">
        <w:rPr>
          <w:rFonts w:ascii="Times New Roman" w:hAnsi="Times New Roman"/>
          <w:sz w:val="22"/>
          <w:szCs w:val="22"/>
          <w:lang w:val="ru-RU"/>
        </w:rPr>
        <w:t>мажбуриятларини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тўлов</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камайтиради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Компания томонидан </w:t>
      </w:r>
      <w:proofErr w:type="spellStart"/>
      <w:r w:rsidRPr="00150ECF">
        <w:rPr>
          <w:rFonts w:ascii="Times New Roman" w:hAnsi="Times New Roman"/>
          <w:sz w:val="22"/>
          <w:szCs w:val="22"/>
          <w:lang w:val="ru-RU"/>
        </w:rPr>
        <w:t>ҳисобланган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қўшимча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тўласа</w:t>
      </w:r>
      <w:proofErr w:type="spellEnd"/>
      <w:r w:rsidRPr="00150ECF">
        <w:rPr>
          <w:rFonts w:ascii="Times New Roman" w:hAnsi="Times New Roman"/>
          <w:sz w:val="22"/>
          <w:szCs w:val="22"/>
          <w:lang w:val="ru-RU"/>
        </w:rPr>
        <w:t xml:space="preserve">, Компания </w:t>
      </w:r>
      <w:proofErr w:type="spellStart"/>
      <w:r w:rsidRPr="00150ECF">
        <w:rPr>
          <w:rFonts w:ascii="Times New Roman" w:hAnsi="Times New Roman"/>
          <w:sz w:val="22"/>
          <w:szCs w:val="22"/>
          <w:lang w:val="ru-RU"/>
        </w:rPr>
        <w:t>мажбуриятлари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кўрсатилган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суммаси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тикланади</w:t>
      </w:r>
      <w:proofErr w:type="spellEnd"/>
      <w:r w:rsidRPr="00150ECF">
        <w:rPr>
          <w:rFonts w:ascii="Times New Roman" w:hAnsi="Times New Roman"/>
          <w:sz w:val="22"/>
          <w:szCs w:val="22"/>
          <w:lang w:val="ru-RU"/>
        </w:rPr>
        <w:t xml:space="preserve">. </w:t>
      </w:r>
    </w:p>
    <w:p w14:paraId="7648AC49"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9.7.</w:t>
      </w:r>
      <w:r w:rsidRPr="00150ECF">
        <w:rPr>
          <w:rFonts w:ascii="Times New Roman" w:hAnsi="Times New Roman"/>
          <w:sz w:val="22"/>
          <w:szCs w:val="22"/>
        </w:rPr>
        <w:t> </w:t>
      </w:r>
      <w:r w:rsidRPr="00150ECF">
        <w:rPr>
          <w:rFonts w:ascii="Times New Roman" w:hAnsi="Times New Roman"/>
          <w:sz w:val="22"/>
          <w:szCs w:val="22"/>
          <w:lang w:val="ru-RU"/>
        </w:rPr>
        <w:t xml:space="preserve">Компания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тўловини</w:t>
      </w:r>
      <w:proofErr w:type="spellEnd"/>
      <w:r w:rsidRPr="00150ECF">
        <w:rPr>
          <w:rFonts w:ascii="Times New Roman" w:hAnsi="Times New Roman"/>
          <w:sz w:val="22"/>
          <w:szCs w:val="22"/>
          <w:lang w:val="ru-RU"/>
        </w:rPr>
        <w:t xml:space="preserve"> Суғурта </w:t>
      </w:r>
      <w:proofErr w:type="spellStart"/>
      <w:r w:rsidRPr="00150ECF">
        <w:rPr>
          <w:rFonts w:ascii="Times New Roman" w:hAnsi="Times New Roman"/>
          <w:sz w:val="22"/>
          <w:szCs w:val="22"/>
          <w:lang w:val="ru-RU"/>
        </w:rPr>
        <w:t>ҳодисаси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тўғрисидаги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далолатнома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имзолангандан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кейин</w:t>
      </w:r>
      <w:proofErr w:type="spellEnd"/>
      <w:r w:rsidRPr="00150ECF">
        <w:rPr>
          <w:rFonts w:ascii="Times New Roman" w:hAnsi="Times New Roman"/>
          <w:sz w:val="22"/>
          <w:szCs w:val="22"/>
          <w:lang w:val="ru-RU"/>
        </w:rPr>
        <w:t xml:space="preserve"> 15</w:t>
      </w:r>
      <w:r w:rsidRPr="00150ECF">
        <w:rPr>
          <w:rFonts w:ascii="Times New Roman" w:hAnsi="Times New Roman"/>
          <w:sz w:val="22"/>
          <w:szCs w:val="22"/>
        </w:rPr>
        <w:t> </w:t>
      </w:r>
      <w:r w:rsidRPr="00150ECF">
        <w:rPr>
          <w:rFonts w:ascii="Times New Roman" w:hAnsi="Times New Roman"/>
          <w:sz w:val="22"/>
          <w:szCs w:val="22"/>
          <w:lang w:val="ru-RU"/>
        </w:rPr>
        <w:t>(</w:t>
      </w:r>
      <w:proofErr w:type="spellStart"/>
      <w:r w:rsidRPr="00150ECF">
        <w:rPr>
          <w:rFonts w:ascii="Times New Roman" w:hAnsi="Times New Roman"/>
          <w:sz w:val="22"/>
          <w:szCs w:val="22"/>
          <w:lang w:val="ru-RU"/>
        </w:rPr>
        <w:t>ўн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беш</w:t>
      </w:r>
      <w:proofErr w:type="spellEnd"/>
      <w:r w:rsidRPr="00150ECF">
        <w:rPr>
          <w:rFonts w:ascii="Times New Roman" w:hAnsi="Times New Roman"/>
          <w:sz w:val="22"/>
          <w:szCs w:val="22"/>
          <w:lang w:val="ru-RU"/>
        </w:rPr>
        <w:t xml:space="preserve">) кун </w:t>
      </w:r>
      <w:proofErr w:type="spellStart"/>
      <w:r w:rsidRPr="00150ECF">
        <w:rPr>
          <w:rFonts w:ascii="Times New Roman" w:hAnsi="Times New Roman"/>
          <w:sz w:val="22"/>
          <w:szCs w:val="22"/>
          <w:lang w:val="ru-RU"/>
        </w:rPr>
        <w:t>мобайнида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оширади</w:t>
      </w:r>
      <w:proofErr w:type="spellEnd"/>
      <w:r w:rsidRPr="00150ECF">
        <w:rPr>
          <w:rFonts w:ascii="Times New Roman" w:hAnsi="Times New Roman"/>
          <w:sz w:val="22"/>
          <w:szCs w:val="22"/>
          <w:lang w:val="ru-RU"/>
        </w:rPr>
        <w:t xml:space="preserve">.  </w:t>
      </w:r>
    </w:p>
    <w:p w14:paraId="5D065CFC"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9.8.</w:t>
      </w:r>
      <w:r w:rsidRPr="00150ECF">
        <w:rPr>
          <w:rFonts w:ascii="Times New Roman" w:hAnsi="Times New Roman"/>
          <w:sz w:val="22"/>
          <w:szCs w:val="22"/>
        </w:rPr>
        <w:t> </w:t>
      </w:r>
      <w:proofErr w:type="spellStart"/>
      <w:r w:rsidRPr="00150ECF">
        <w:rPr>
          <w:rFonts w:ascii="Times New Roman" w:hAnsi="Times New Roman"/>
          <w:sz w:val="22"/>
          <w:szCs w:val="22"/>
          <w:lang w:val="ru-RU"/>
        </w:rPr>
        <w:t>Тўланган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миқдоридаги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мулкдорлик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ҳуқуқи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берилиши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қабул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Ўзбекистон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Республикасининг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қонун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расмийлаштирилади</w:t>
      </w:r>
      <w:proofErr w:type="spellEnd"/>
      <w:r w:rsidRPr="00150ECF">
        <w:rPr>
          <w:rFonts w:ascii="Times New Roman" w:hAnsi="Times New Roman"/>
          <w:sz w:val="22"/>
          <w:szCs w:val="22"/>
          <w:lang w:val="ru-RU"/>
        </w:rPr>
        <w:t xml:space="preserve">. </w:t>
      </w:r>
    </w:p>
    <w:p w14:paraId="582A221C" w14:textId="77777777" w:rsidR="00150ECF" w:rsidRPr="00150ECF" w:rsidRDefault="00150ECF" w:rsidP="00150ECF">
      <w:pPr>
        <w:widowControl w:val="0"/>
        <w:ind w:firstLine="709"/>
        <w:jc w:val="both"/>
        <w:rPr>
          <w:rFonts w:ascii="Times New Roman" w:hAnsi="Times New Roman"/>
          <w:sz w:val="22"/>
          <w:szCs w:val="22"/>
          <w:lang w:val="ru-RU"/>
        </w:rPr>
      </w:pPr>
      <w:r w:rsidRPr="00150ECF">
        <w:rPr>
          <w:rFonts w:ascii="Times New Roman" w:hAnsi="Times New Roman"/>
          <w:sz w:val="22"/>
          <w:szCs w:val="22"/>
          <w:lang w:val="ru-RU"/>
        </w:rPr>
        <w:t>9.9.</w:t>
      </w:r>
      <w:r w:rsidRPr="00150ECF">
        <w:rPr>
          <w:rFonts w:ascii="Times New Roman" w:hAnsi="Times New Roman"/>
          <w:sz w:val="22"/>
          <w:szCs w:val="22"/>
        </w:rPr>
        <w:t> </w:t>
      </w:r>
      <w:proofErr w:type="spellStart"/>
      <w:r w:rsidRPr="00150ECF">
        <w:rPr>
          <w:rFonts w:ascii="Times New Roman" w:hAnsi="Times New Roman"/>
          <w:sz w:val="22"/>
          <w:szCs w:val="22"/>
          <w:lang w:val="ru-RU"/>
        </w:rPr>
        <w:t>Ўзбекистон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Республикасининг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қонун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мувофиқ</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у </w:t>
      </w:r>
      <w:proofErr w:type="spellStart"/>
      <w:r w:rsidRPr="00150ECF">
        <w:rPr>
          <w:rFonts w:ascii="Times New Roman" w:hAnsi="Times New Roman"/>
          <w:sz w:val="22"/>
          <w:szCs w:val="22"/>
          <w:lang w:val="ru-RU"/>
        </w:rPr>
        <w:t>тўлаган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зарарни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етказганликда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жавобгар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деб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топилган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шахсдан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суммани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ҳуқуқи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ўтади</w:t>
      </w:r>
      <w:proofErr w:type="spellEnd"/>
      <w:r w:rsidRPr="00150ECF">
        <w:rPr>
          <w:rFonts w:ascii="Times New Roman" w:hAnsi="Times New Roman"/>
          <w:sz w:val="22"/>
          <w:szCs w:val="22"/>
          <w:lang w:val="ru-RU"/>
        </w:rPr>
        <w:t>.</w:t>
      </w:r>
    </w:p>
    <w:p w14:paraId="2E658286" w14:textId="77777777" w:rsidR="00150ECF" w:rsidRPr="00150ECF" w:rsidRDefault="00150ECF" w:rsidP="00150ECF">
      <w:pPr>
        <w:widowControl w:val="0"/>
        <w:jc w:val="center"/>
        <w:rPr>
          <w:rFonts w:ascii="Times New Roman" w:hAnsi="Times New Roman"/>
          <w:b/>
          <w:sz w:val="22"/>
          <w:szCs w:val="22"/>
          <w:lang w:val="ru-RU"/>
        </w:rPr>
      </w:pPr>
      <w:r w:rsidRPr="00150ECF">
        <w:rPr>
          <w:rFonts w:ascii="Times New Roman" w:hAnsi="Times New Roman"/>
          <w:b/>
          <w:sz w:val="22"/>
          <w:szCs w:val="22"/>
          <w:lang w:val="ru-RU"/>
        </w:rPr>
        <w:t>10-БЎЛИМ. ШАРТНОМАНИ БЕКОР ҚИЛИШ ВА ЎЗ КУЧИНИ ЙЎҚОТИШИ</w:t>
      </w:r>
    </w:p>
    <w:p w14:paraId="35A26D4B"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10.1.</w:t>
      </w:r>
      <w:r w:rsidRPr="00150ECF">
        <w:rPr>
          <w:rFonts w:ascii="Times New Roman" w:hAnsi="Times New Roman"/>
          <w:sz w:val="22"/>
          <w:szCs w:val="22"/>
        </w:rPr>
        <w:t> </w:t>
      </w:r>
      <w:r w:rsidRPr="00150ECF">
        <w:rPr>
          <w:rFonts w:ascii="Times New Roman" w:hAnsi="Times New Roman"/>
          <w:sz w:val="22"/>
          <w:szCs w:val="22"/>
          <w:lang w:val="ru-RU"/>
        </w:rPr>
        <w:t xml:space="preserve">Ушбу </w:t>
      </w:r>
      <w:proofErr w:type="spellStart"/>
      <w:r w:rsidRPr="00150ECF">
        <w:rPr>
          <w:rFonts w:ascii="Times New Roman" w:hAnsi="Times New Roman"/>
          <w:sz w:val="22"/>
          <w:szCs w:val="22"/>
          <w:lang w:val="ru-RU"/>
        </w:rPr>
        <w:t>Шартнома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аввал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ёзма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аризасига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биноан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бекор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мўлжалланган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санадан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камида</w:t>
      </w:r>
      <w:proofErr w:type="spellEnd"/>
      <w:r w:rsidRPr="00150ECF">
        <w:rPr>
          <w:rFonts w:ascii="Times New Roman" w:hAnsi="Times New Roman"/>
          <w:sz w:val="22"/>
          <w:szCs w:val="22"/>
          <w:lang w:val="ru-RU"/>
        </w:rPr>
        <w:t xml:space="preserve"> 30 (</w:t>
      </w:r>
      <w:proofErr w:type="spellStart"/>
      <w:r w:rsidRPr="00150ECF">
        <w:rPr>
          <w:rFonts w:ascii="Times New Roman" w:hAnsi="Times New Roman"/>
          <w:sz w:val="22"/>
          <w:szCs w:val="22"/>
          <w:lang w:val="ru-RU"/>
        </w:rPr>
        <w:t>ўттиз</w:t>
      </w:r>
      <w:proofErr w:type="spellEnd"/>
      <w:r w:rsidRPr="00150ECF">
        <w:rPr>
          <w:rFonts w:ascii="Times New Roman" w:hAnsi="Times New Roman"/>
          <w:sz w:val="22"/>
          <w:szCs w:val="22"/>
          <w:lang w:val="ru-RU"/>
        </w:rPr>
        <w:t xml:space="preserve">) кун </w:t>
      </w:r>
      <w:proofErr w:type="spellStart"/>
      <w:r w:rsidRPr="00150ECF">
        <w:rPr>
          <w:rFonts w:ascii="Times New Roman" w:hAnsi="Times New Roman"/>
          <w:sz w:val="22"/>
          <w:szCs w:val="22"/>
          <w:lang w:val="ru-RU"/>
        </w:rPr>
        <w:t>олдин</w:t>
      </w:r>
      <w:proofErr w:type="spellEnd"/>
      <w:r w:rsidRPr="00150ECF">
        <w:rPr>
          <w:rFonts w:ascii="Times New Roman" w:hAnsi="Times New Roman"/>
          <w:sz w:val="22"/>
          <w:szCs w:val="22"/>
          <w:lang w:val="ru-RU"/>
        </w:rPr>
        <w:t xml:space="preserve"> хабар </w:t>
      </w:r>
      <w:proofErr w:type="spellStart"/>
      <w:r w:rsidRPr="00150ECF">
        <w:rPr>
          <w:rFonts w:ascii="Times New Roman" w:hAnsi="Times New Roman"/>
          <w:sz w:val="22"/>
          <w:szCs w:val="22"/>
          <w:lang w:val="ru-RU"/>
        </w:rPr>
        <w:t>бериш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бекор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мумкин</w:t>
      </w:r>
      <w:proofErr w:type="spellEnd"/>
      <w:r w:rsidRPr="00150ECF">
        <w:rPr>
          <w:rFonts w:ascii="Times New Roman" w:hAnsi="Times New Roman"/>
          <w:sz w:val="22"/>
          <w:szCs w:val="22"/>
          <w:lang w:val="ru-RU"/>
        </w:rPr>
        <w:t xml:space="preserve">.   </w:t>
      </w:r>
    </w:p>
    <w:p w14:paraId="334798C9"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10.2.</w:t>
      </w:r>
      <w:r w:rsidRPr="00150ECF">
        <w:rPr>
          <w:rFonts w:ascii="Times New Roman" w:hAnsi="Times New Roman"/>
          <w:sz w:val="22"/>
          <w:szCs w:val="22"/>
        </w:rPr>
        <w:t> </w:t>
      </w:r>
      <w:r w:rsidRPr="00150ECF">
        <w:rPr>
          <w:rFonts w:ascii="Times New Roman" w:hAnsi="Times New Roman"/>
          <w:sz w:val="22"/>
          <w:szCs w:val="22"/>
          <w:lang w:val="ru-RU"/>
        </w:rPr>
        <w:t xml:space="preserve">Компания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бузганлиги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муносабати</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ва/</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олдин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бекор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қилса</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аввал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ва/</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қайтарилиши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лозим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бузилмаган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тақдирда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даври</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ҳисобланган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харажатларини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чегириб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қайтарилади</w:t>
      </w:r>
      <w:proofErr w:type="spellEnd"/>
      <w:r w:rsidRPr="00150ECF">
        <w:rPr>
          <w:rFonts w:ascii="Times New Roman" w:hAnsi="Times New Roman"/>
          <w:sz w:val="22"/>
          <w:szCs w:val="22"/>
          <w:lang w:val="ru-RU"/>
        </w:rPr>
        <w:t>.</w:t>
      </w:r>
    </w:p>
    <w:p w14:paraId="5CBD15E2"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lastRenderedPageBreak/>
        <w:t>10.3.</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бузганлиги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сабабли</w:t>
      </w:r>
      <w:proofErr w:type="spellEnd"/>
      <w:r w:rsidRPr="00150ECF">
        <w:rPr>
          <w:rFonts w:ascii="Times New Roman" w:hAnsi="Times New Roman"/>
          <w:sz w:val="22"/>
          <w:szCs w:val="22"/>
          <w:lang w:val="ru-RU"/>
        </w:rPr>
        <w:t xml:space="preserve"> Компания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аввал</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бекор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талаб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қайтарилмайди</w:t>
      </w:r>
      <w:proofErr w:type="spellEnd"/>
      <w:r w:rsidRPr="00150ECF">
        <w:rPr>
          <w:rFonts w:ascii="Times New Roman" w:hAnsi="Times New Roman"/>
          <w:sz w:val="22"/>
          <w:szCs w:val="22"/>
          <w:lang w:val="ru-RU"/>
        </w:rPr>
        <w:t>.</w:t>
      </w:r>
    </w:p>
    <w:p w14:paraId="5CFD6826"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 xml:space="preserve">10.4. Ушбу </w:t>
      </w:r>
      <w:proofErr w:type="spellStart"/>
      <w:r w:rsidRPr="00150ECF">
        <w:rPr>
          <w:rFonts w:ascii="Times New Roman" w:hAnsi="Times New Roman"/>
          <w:sz w:val="22"/>
          <w:szCs w:val="22"/>
          <w:lang w:val="ru-RU"/>
        </w:rPr>
        <w:t>Шартнома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қуйидаги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ҳолларда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кучини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йўқотади</w:t>
      </w:r>
      <w:proofErr w:type="spellEnd"/>
      <w:r w:rsidRPr="00150ECF">
        <w:rPr>
          <w:rFonts w:ascii="Times New Roman" w:hAnsi="Times New Roman"/>
          <w:sz w:val="22"/>
          <w:szCs w:val="22"/>
          <w:lang w:val="ru-RU"/>
        </w:rPr>
        <w:t>:</w:t>
      </w:r>
    </w:p>
    <w:p w14:paraId="00916CF9" w14:textId="77777777" w:rsidR="00150ECF" w:rsidRPr="00150ECF" w:rsidRDefault="00150ECF" w:rsidP="00150ECF">
      <w:pPr>
        <w:pStyle w:val="211"/>
        <w:ind w:firstLine="708"/>
        <w:rPr>
          <w:sz w:val="22"/>
          <w:szCs w:val="22"/>
          <w:lang w:val="uz-Cyrl-UZ"/>
        </w:rPr>
      </w:pPr>
      <w:r w:rsidRPr="00150ECF">
        <w:rPr>
          <w:sz w:val="22"/>
          <w:szCs w:val="22"/>
          <w:lang w:val="uz-Cyrl-UZ"/>
        </w:rPr>
        <w:t>а) муддати тамом бўлганда; Суғурта шартномаси муддати тамом бўлгунга қадар суғурта ҳодисаси бўйича жавобгарлик Суғурталовчи зиммасида бўлади.</w:t>
      </w:r>
    </w:p>
    <w:p w14:paraId="660E46E6" w14:textId="77777777" w:rsidR="00150ECF" w:rsidRPr="00150ECF" w:rsidRDefault="00150ECF" w:rsidP="00150ECF">
      <w:pPr>
        <w:ind w:firstLine="720"/>
        <w:jc w:val="both"/>
        <w:rPr>
          <w:rFonts w:ascii="Times New Roman" w:hAnsi="Times New Roman"/>
          <w:sz w:val="22"/>
          <w:szCs w:val="22"/>
          <w:lang w:val="uz-Cyrl-UZ"/>
        </w:rPr>
      </w:pPr>
      <w:r w:rsidRPr="00150ECF">
        <w:rPr>
          <w:rFonts w:ascii="Times New Roman" w:hAnsi="Times New Roman"/>
          <w:sz w:val="22"/>
          <w:szCs w:val="22"/>
          <w:lang w:val="uz-Cyrl-UZ"/>
        </w:rPr>
        <w:t>б) Компаниянинг Суғурталанувчи олдидаги мажбуриятлари тўлиқ ҳажмда бажарилганда;</w:t>
      </w:r>
    </w:p>
    <w:p w14:paraId="4CC2D978"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в)</w:t>
      </w:r>
      <w:r w:rsidRPr="00150ECF">
        <w:rPr>
          <w:rFonts w:ascii="Times New Roman" w:hAnsi="Times New Roman"/>
          <w:sz w:val="22"/>
          <w:szCs w:val="22"/>
        </w:rPr>
        <w:t> </w:t>
      </w:r>
      <w:proofErr w:type="spellStart"/>
      <w:r w:rsidRPr="00150ECF">
        <w:rPr>
          <w:rFonts w:ascii="Times New Roman" w:hAnsi="Times New Roman"/>
          <w:sz w:val="22"/>
          <w:szCs w:val="22"/>
          <w:lang w:val="ru-RU"/>
        </w:rPr>
        <w:t>Ўзбекистон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Республикасининг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қонун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назарда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тутилган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ҳолларда</w:t>
      </w:r>
      <w:proofErr w:type="spellEnd"/>
      <w:r w:rsidRPr="00150ECF">
        <w:rPr>
          <w:rFonts w:ascii="Times New Roman" w:hAnsi="Times New Roman"/>
          <w:sz w:val="22"/>
          <w:szCs w:val="22"/>
          <w:lang w:val="ru-RU"/>
        </w:rPr>
        <w:t>.</w:t>
      </w:r>
    </w:p>
    <w:p w14:paraId="10D52257" w14:textId="77777777" w:rsidR="00150ECF" w:rsidRPr="00150ECF" w:rsidRDefault="00150ECF" w:rsidP="00150ECF">
      <w:pPr>
        <w:jc w:val="center"/>
        <w:rPr>
          <w:rFonts w:ascii="Times New Roman" w:hAnsi="Times New Roman"/>
          <w:b/>
          <w:caps/>
          <w:sz w:val="22"/>
          <w:szCs w:val="22"/>
          <w:lang w:val="ru-RU"/>
        </w:rPr>
      </w:pPr>
      <w:r w:rsidRPr="00150ECF">
        <w:rPr>
          <w:rFonts w:ascii="Times New Roman" w:hAnsi="Times New Roman"/>
          <w:b/>
          <w:caps/>
          <w:sz w:val="22"/>
          <w:szCs w:val="22"/>
          <w:lang w:val="ru-RU"/>
        </w:rPr>
        <w:t>11-бўлим. Томонларнинг масъулияти</w:t>
      </w:r>
    </w:p>
    <w:p w14:paraId="38B4E697"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11.1.</w:t>
      </w:r>
      <w:r w:rsidRPr="00150ECF">
        <w:rPr>
          <w:rFonts w:ascii="Times New Roman" w:hAnsi="Times New Roman"/>
          <w:sz w:val="22"/>
          <w:szCs w:val="22"/>
        </w:rPr>
        <w:t>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зиммасига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бажармаганлиги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лозим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даражада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бажармаганлиги</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томонлар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Ўзбекистон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Республикасининг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амалдаги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қонун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ҳужжатларига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мувофиқ</w:t>
      </w:r>
      <w:proofErr w:type="spellEnd"/>
      <w:r w:rsidRPr="00150ECF">
        <w:rPr>
          <w:rFonts w:ascii="Times New Roman" w:hAnsi="Times New Roman"/>
          <w:sz w:val="22"/>
          <w:szCs w:val="22"/>
          <w:lang w:val="ru-RU"/>
        </w:rPr>
        <w:t xml:space="preserve"> жавоб </w:t>
      </w:r>
      <w:proofErr w:type="spellStart"/>
      <w:r w:rsidRPr="00150ECF">
        <w:rPr>
          <w:rFonts w:ascii="Times New Roman" w:hAnsi="Times New Roman"/>
          <w:sz w:val="22"/>
          <w:szCs w:val="22"/>
          <w:lang w:val="ru-RU"/>
        </w:rPr>
        <w:t>берадилар</w:t>
      </w:r>
      <w:proofErr w:type="spellEnd"/>
      <w:r w:rsidRPr="00150ECF">
        <w:rPr>
          <w:rFonts w:ascii="Times New Roman" w:hAnsi="Times New Roman"/>
          <w:sz w:val="22"/>
          <w:szCs w:val="22"/>
          <w:lang w:val="ru-RU"/>
        </w:rPr>
        <w:t>.</w:t>
      </w:r>
    </w:p>
    <w:p w14:paraId="0EFEFC69"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11.2.</w:t>
      </w:r>
      <w:r w:rsidRPr="00150ECF">
        <w:rPr>
          <w:rFonts w:ascii="Times New Roman" w:hAnsi="Times New Roman"/>
          <w:sz w:val="22"/>
          <w:szCs w:val="22"/>
        </w:rPr>
        <w:t> </w:t>
      </w:r>
      <w:proofErr w:type="spellStart"/>
      <w:r w:rsidRPr="00150ECF">
        <w:rPr>
          <w:rFonts w:ascii="Times New Roman" w:hAnsi="Times New Roman"/>
          <w:sz w:val="22"/>
          <w:szCs w:val="22"/>
          <w:lang w:val="ru-RU"/>
        </w:rPr>
        <w:t>Суғурталанувчи</w:t>
      </w:r>
      <w:proofErr w:type="spellEnd"/>
      <w:r w:rsidRPr="00150ECF">
        <w:rPr>
          <w:rFonts w:ascii="Times New Roman" w:hAnsi="Times New Roman"/>
          <w:sz w:val="22"/>
          <w:szCs w:val="22"/>
          <w:lang w:val="ru-RU"/>
        </w:rPr>
        <w:t>/</w:t>
      </w:r>
      <w:proofErr w:type="spellStart"/>
      <w:r w:rsidRPr="00150ECF">
        <w:rPr>
          <w:rFonts w:ascii="Times New Roman" w:hAnsi="Times New Roman"/>
          <w:sz w:val="22"/>
          <w:szCs w:val="22"/>
          <w:lang w:val="ru-RU"/>
        </w:rPr>
        <w:t>Наф</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олувчи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вақтида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тўламаса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ўтказиб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юборилган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бир</w:t>
      </w:r>
      <w:proofErr w:type="spellEnd"/>
      <w:r w:rsidRPr="00150ECF">
        <w:rPr>
          <w:rFonts w:ascii="Times New Roman" w:hAnsi="Times New Roman"/>
          <w:sz w:val="22"/>
          <w:szCs w:val="22"/>
          <w:lang w:val="ru-RU"/>
        </w:rPr>
        <w:t xml:space="preserve"> кун учун </w:t>
      </w:r>
      <w:proofErr w:type="spellStart"/>
      <w:r w:rsidRPr="00150ECF">
        <w:rPr>
          <w:rFonts w:ascii="Times New Roman" w:hAnsi="Times New Roman"/>
          <w:sz w:val="22"/>
          <w:szCs w:val="22"/>
          <w:lang w:val="ru-RU"/>
        </w:rPr>
        <w:t>тўланмаган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мукофотининг</w:t>
      </w:r>
      <w:proofErr w:type="spellEnd"/>
      <w:r w:rsidRPr="00150ECF">
        <w:rPr>
          <w:rFonts w:ascii="Times New Roman" w:hAnsi="Times New Roman"/>
          <w:sz w:val="22"/>
          <w:szCs w:val="22"/>
          <w:lang w:val="ru-RU"/>
        </w:rPr>
        <w:t xml:space="preserve"> 0,2% </w:t>
      </w:r>
      <w:proofErr w:type="spellStart"/>
      <w:r w:rsidRPr="00150ECF">
        <w:rPr>
          <w:rFonts w:ascii="Times New Roman" w:hAnsi="Times New Roman"/>
          <w:sz w:val="22"/>
          <w:szCs w:val="22"/>
          <w:lang w:val="ru-RU"/>
        </w:rPr>
        <w:t>миқдорида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аммо</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кетган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сумманинг</w:t>
      </w:r>
      <w:proofErr w:type="spellEnd"/>
      <w:r w:rsidRPr="00150ECF">
        <w:rPr>
          <w:rFonts w:ascii="Times New Roman" w:hAnsi="Times New Roman"/>
          <w:sz w:val="22"/>
          <w:szCs w:val="22"/>
          <w:lang w:val="ru-RU"/>
        </w:rPr>
        <w:t xml:space="preserve"> 50%</w:t>
      </w:r>
      <w:r w:rsidRPr="00150ECF">
        <w:rPr>
          <w:rFonts w:ascii="Times New Roman" w:hAnsi="Times New Roman"/>
          <w:sz w:val="22"/>
          <w:szCs w:val="22"/>
        </w:rPr>
        <w:t> </w:t>
      </w:r>
      <w:r w:rsidRPr="00150ECF">
        <w:rPr>
          <w:rFonts w:ascii="Times New Roman" w:hAnsi="Times New Roman"/>
          <w:sz w:val="22"/>
          <w:szCs w:val="22"/>
          <w:lang w:val="ru-RU"/>
        </w:rPr>
        <w:t xml:space="preserve">дан </w:t>
      </w:r>
      <w:proofErr w:type="spellStart"/>
      <w:r w:rsidRPr="00150ECF">
        <w:rPr>
          <w:rFonts w:ascii="Times New Roman" w:hAnsi="Times New Roman"/>
          <w:sz w:val="22"/>
          <w:szCs w:val="22"/>
          <w:lang w:val="ru-RU"/>
        </w:rPr>
        <w:t>ошмаган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миқдорда</w:t>
      </w:r>
      <w:proofErr w:type="spellEnd"/>
      <w:r w:rsidRPr="00150ECF">
        <w:rPr>
          <w:rFonts w:ascii="Times New Roman" w:hAnsi="Times New Roman"/>
          <w:sz w:val="22"/>
          <w:szCs w:val="22"/>
          <w:lang w:val="ru-RU"/>
        </w:rPr>
        <w:t xml:space="preserve"> пеня </w:t>
      </w:r>
      <w:proofErr w:type="spellStart"/>
      <w:r w:rsidRPr="00150ECF">
        <w:rPr>
          <w:rFonts w:ascii="Times New Roman" w:hAnsi="Times New Roman"/>
          <w:sz w:val="22"/>
          <w:szCs w:val="22"/>
          <w:lang w:val="ru-RU"/>
        </w:rPr>
        <w:t>тўлайди</w:t>
      </w:r>
      <w:proofErr w:type="spellEnd"/>
      <w:r w:rsidRPr="00150ECF">
        <w:rPr>
          <w:rFonts w:ascii="Times New Roman" w:hAnsi="Times New Roman"/>
          <w:sz w:val="22"/>
          <w:szCs w:val="22"/>
          <w:lang w:val="ru-RU"/>
        </w:rPr>
        <w:t xml:space="preserve">. Пеня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Суғурталанувчини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мукофотини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навбатдаги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бадални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озод</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қилмайди</w:t>
      </w:r>
      <w:proofErr w:type="spellEnd"/>
      <w:r w:rsidRPr="00150ECF">
        <w:rPr>
          <w:rFonts w:ascii="Times New Roman" w:hAnsi="Times New Roman"/>
          <w:sz w:val="22"/>
          <w:szCs w:val="22"/>
          <w:lang w:val="ru-RU"/>
        </w:rPr>
        <w:t>.</w:t>
      </w:r>
    </w:p>
    <w:p w14:paraId="6725FB8B" w14:textId="77777777" w:rsidR="00150ECF" w:rsidRPr="00150ECF"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11.3.</w:t>
      </w:r>
      <w:r w:rsidRPr="00150ECF">
        <w:rPr>
          <w:rFonts w:ascii="Times New Roman" w:hAnsi="Times New Roman"/>
          <w:sz w:val="22"/>
          <w:szCs w:val="22"/>
        </w:rPr>
        <w:t> </w:t>
      </w:r>
      <w:r w:rsidRPr="00150ECF">
        <w:rPr>
          <w:rFonts w:ascii="Times New Roman" w:hAnsi="Times New Roman"/>
          <w:sz w:val="22"/>
          <w:szCs w:val="22"/>
          <w:lang w:val="ru-RU"/>
        </w:rPr>
        <w:t xml:space="preserve">Компания </w:t>
      </w:r>
      <w:proofErr w:type="spellStart"/>
      <w:r w:rsidRPr="00150ECF">
        <w:rPr>
          <w:rFonts w:ascii="Times New Roman" w:hAnsi="Times New Roman"/>
          <w:sz w:val="22"/>
          <w:szCs w:val="22"/>
          <w:lang w:val="ru-RU"/>
        </w:rPr>
        <w:t>тўланиши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лозим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ўтказиб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юборгани</w:t>
      </w:r>
      <w:proofErr w:type="spellEnd"/>
      <w:r w:rsidRPr="00150ECF">
        <w:rPr>
          <w:rFonts w:ascii="Times New Roman" w:hAnsi="Times New Roman"/>
          <w:sz w:val="22"/>
          <w:szCs w:val="22"/>
          <w:lang w:val="ru-RU"/>
        </w:rPr>
        <w:t xml:space="preserve"> учун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муддати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ўтиб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кетган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бир</w:t>
      </w:r>
      <w:proofErr w:type="spellEnd"/>
      <w:r w:rsidRPr="00150ECF">
        <w:rPr>
          <w:rFonts w:ascii="Times New Roman" w:hAnsi="Times New Roman"/>
          <w:sz w:val="22"/>
          <w:szCs w:val="22"/>
          <w:lang w:val="ru-RU"/>
        </w:rPr>
        <w:t xml:space="preserve"> кун учун </w:t>
      </w:r>
      <w:proofErr w:type="spellStart"/>
      <w:r w:rsidRPr="00150ECF">
        <w:rPr>
          <w:rFonts w:ascii="Times New Roman" w:hAnsi="Times New Roman"/>
          <w:sz w:val="22"/>
          <w:szCs w:val="22"/>
          <w:lang w:val="ru-RU"/>
        </w:rPr>
        <w:t>муддатида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пулнинг</w:t>
      </w:r>
      <w:proofErr w:type="spellEnd"/>
      <w:r w:rsidRPr="00150ECF">
        <w:rPr>
          <w:rFonts w:ascii="Times New Roman" w:hAnsi="Times New Roman"/>
          <w:sz w:val="22"/>
          <w:szCs w:val="22"/>
          <w:lang w:val="ru-RU"/>
        </w:rPr>
        <w:t xml:space="preserve"> 0,2% </w:t>
      </w:r>
      <w:proofErr w:type="spellStart"/>
      <w:r w:rsidRPr="00150ECF">
        <w:rPr>
          <w:rFonts w:ascii="Times New Roman" w:hAnsi="Times New Roman"/>
          <w:sz w:val="22"/>
          <w:szCs w:val="22"/>
          <w:lang w:val="ru-RU"/>
        </w:rPr>
        <w:t>миқдорида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лекин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кўра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тўланиши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керак</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сумманинг</w:t>
      </w:r>
      <w:proofErr w:type="spellEnd"/>
      <w:r w:rsidRPr="00150ECF">
        <w:rPr>
          <w:rFonts w:ascii="Times New Roman" w:hAnsi="Times New Roman"/>
          <w:sz w:val="22"/>
          <w:szCs w:val="22"/>
          <w:lang w:val="ru-RU"/>
        </w:rPr>
        <w:t xml:space="preserve"> 50%</w:t>
      </w:r>
      <w:r w:rsidRPr="00150ECF">
        <w:rPr>
          <w:rFonts w:ascii="Times New Roman" w:hAnsi="Times New Roman"/>
          <w:sz w:val="22"/>
          <w:szCs w:val="22"/>
        </w:rPr>
        <w:t> </w:t>
      </w:r>
      <w:r w:rsidRPr="00150ECF">
        <w:rPr>
          <w:rFonts w:ascii="Times New Roman" w:hAnsi="Times New Roman"/>
          <w:sz w:val="22"/>
          <w:szCs w:val="22"/>
          <w:lang w:val="ru-RU"/>
        </w:rPr>
        <w:t xml:space="preserve">дан </w:t>
      </w:r>
      <w:proofErr w:type="spellStart"/>
      <w:r w:rsidRPr="00150ECF">
        <w:rPr>
          <w:rFonts w:ascii="Times New Roman" w:hAnsi="Times New Roman"/>
          <w:sz w:val="22"/>
          <w:szCs w:val="22"/>
          <w:lang w:val="ru-RU"/>
        </w:rPr>
        <w:t>ошмаган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миқдорда</w:t>
      </w:r>
      <w:proofErr w:type="spellEnd"/>
      <w:r w:rsidRPr="00150ECF">
        <w:rPr>
          <w:rFonts w:ascii="Times New Roman" w:hAnsi="Times New Roman"/>
          <w:sz w:val="22"/>
          <w:szCs w:val="22"/>
          <w:lang w:val="ru-RU"/>
        </w:rPr>
        <w:t xml:space="preserve"> жарима </w:t>
      </w:r>
      <w:proofErr w:type="spellStart"/>
      <w:r w:rsidRPr="00150ECF">
        <w:rPr>
          <w:rFonts w:ascii="Times New Roman" w:hAnsi="Times New Roman"/>
          <w:sz w:val="22"/>
          <w:szCs w:val="22"/>
          <w:lang w:val="ru-RU"/>
        </w:rPr>
        <w:t>тўлайди</w:t>
      </w:r>
      <w:proofErr w:type="spellEnd"/>
      <w:r w:rsidRPr="00150ECF">
        <w:rPr>
          <w:rFonts w:ascii="Times New Roman" w:hAnsi="Times New Roman"/>
          <w:sz w:val="22"/>
          <w:szCs w:val="22"/>
          <w:lang w:val="ru-RU"/>
        </w:rPr>
        <w:t xml:space="preserve">. Жарима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Компанияни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суғурта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қопламасини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мажбуриятидан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озод</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қилмайди</w:t>
      </w:r>
      <w:proofErr w:type="spellEnd"/>
      <w:r w:rsidRPr="00150ECF">
        <w:rPr>
          <w:rFonts w:ascii="Times New Roman" w:hAnsi="Times New Roman"/>
          <w:sz w:val="22"/>
          <w:szCs w:val="22"/>
          <w:lang w:val="ru-RU"/>
        </w:rPr>
        <w:t>.</w:t>
      </w:r>
    </w:p>
    <w:p w14:paraId="372FF490" w14:textId="77777777" w:rsidR="00150ECF" w:rsidRPr="00067C8B" w:rsidRDefault="00150ECF" w:rsidP="00150ECF">
      <w:pPr>
        <w:ind w:firstLine="720"/>
        <w:jc w:val="both"/>
        <w:rPr>
          <w:rFonts w:ascii="Times New Roman" w:hAnsi="Times New Roman"/>
          <w:sz w:val="22"/>
          <w:szCs w:val="22"/>
          <w:lang w:val="ru-RU"/>
        </w:rPr>
      </w:pPr>
      <w:r w:rsidRPr="00150ECF">
        <w:rPr>
          <w:rFonts w:ascii="Times New Roman" w:hAnsi="Times New Roman"/>
          <w:sz w:val="22"/>
          <w:szCs w:val="22"/>
          <w:lang w:val="ru-RU"/>
        </w:rPr>
        <w:t>11.4.</w:t>
      </w:r>
      <w:r w:rsidRPr="00150ECF">
        <w:rPr>
          <w:rFonts w:ascii="Times New Roman" w:hAnsi="Times New Roman"/>
          <w:sz w:val="22"/>
          <w:szCs w:val="22"/>
        </w:rPr>
        <w:t> </w:t>
      </w:r>
      <w:r w:rsidRPr="00150ECF">
        <w:rPr>
          <w:rFonts w:ascii="Times New Roman" w:hAnsi="Times New Roman"/>
          <w:sz w:val="22"/>
          <w:szCs w:val="22"/>
          <w:lang w:val="ru-RU"/>
        </w:rPr>
        <w:t>Ушбу</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Шартномада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келишилган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мажбуриятларни</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бажаришдан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асоссиз</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равишда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батамом</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қисман</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бош</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тортганлиги</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учун</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ўз</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мажбуриятларини</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бузган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томонга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тўлашни</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рад</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этган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ёки</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бош</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тортган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сумманинг</w:t>
      </w:r>
      <w:proofErr w:type="spellEnd"/>
      <w:r w:rsidRPr="00067C8B">
        <w:rPr>
          <w:rFonts w:ascii="Times New Roman" w:hAnsi="Times New Roman"/>
          <w:sz w:val="22"/>
          <w:szCs w:val="22"/>
          <w:lang w:val="ru-RU"/>
        </w:rPr>
        <w:t xml:space="preserve"> 15% </w:t>
      </w:r>
      <w:proofErr w:type="spellStart"/>
      <w:r w:rsidRPr="00150ECF">
        <w:rPr>
          <w:rFonts w:ascii="Times New Roman" w:hAnsi="Times New Roman"/>
          <w:sz w:val="22"/>
          <w:szCs w:val="22"/>
          <w:lang w:val="ru-RU"/>
        </w:rPr>
        <w:t>миқдорида</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жарима</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тўлайди</w:t>
      </w:r>
      <w:proofErr w:type="spellEnd"/>
      <w:r w:rsidRPr="00067C8B">
        <w:rPr>
          <w:rFonts w:ascii="Times New Roman" w:hAnsi="Times New Roman"/>
          <w:sz w:val="22"/>
          <w:szCs w:val="22"/>
          <w:lang w:val="ru-RU"/>
        </w:rPr>
        <w:t>.</w:t>
      </w:r>
    </w:p>
    <w:p w14:paraId="45C615D3" w14:textId="77777777" w:rsidR="00150ECF" w:rsidRPr="00150ECF" w:rsidRDefault="00150ECF" w:rsidP="00150ECF">
      <w:pPr>
        <w:ind w:firstLine="720"/>
        <w:jc w:val="both"/>
        <w:rPr>
          <w:rFonts w:ascii="Times New Roman" w:hAnsi="Times New Roman"/>
          <w:sz w:val="22"/>
          <w:szCs w:val="22"/>
          <w:lang w:val="ru-RU"/>
        </w:rPr>
      </w:pPr>
      <w:r w:rsidRPr="00067C8B">
        <w:rPr>
          <w:rFonts w:ascii="Times New Roman" w:hAnsi="Times New Roman"/>
          <w:sz w:val="22"/>
          <w:szCs w:val="22"/>
          <w:lang w:val="ru-RU"/>
        </w:rPr>
        <w:t>11.5.</w:t>
      </w:r>
      <w:r w:rsidRPr="00150ECF">
        <w:rPr>
          <w:rFonts w:ascii="Times New Roman" w:hAnsi="Times New Roman"/>
          <w:sz w:val="22"/>
          <w:szCs w:val="22"/>
        </w:rPr>
        <w:t> </w:t>
      </w:r>
      <w:r w:rsidRPr="00150ECF">
        <w:rPr>
          <w:rFonts w:ascii="Times New Roman" w:hAnsi="Times New Roman"/>
          <w:sz w:val="22"/>
          <w:szCs w:val="22"/>
          <w:lang w:val="ru-RU"/>
        </w:rPr>
        <w:t>Агар</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томонларнинг</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ушбу</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Шартнома</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бўйича</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мажбуриятларини</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бажара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олмасликларига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енгиб</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бўлмайдиган</w:t>
      </w:r>
      <w:proofErr w:type="spellEnd"/>
      <w:r w:rsidRPr="00067C8B">
        <w:rPr>
          <w:rFonts w:ascii="Times New Roman" w:hAnsi="Times New Roman"/>
          <w:sz w:val="22"/>
          <w:szCs w:val="22"/>
          <w:lang w:val="ru-RU"/>
        </w:rPr>
        <w:t xml:space="preserve"> </w:t>
      </w:r>
      <w:r w:rsidRPr="00150ECF">
        <w:rPr>
          <w:rFonts w:ascii="Times New Roman" w:hAnsi="Times New Roman"/>
          <w:sz w:val="22"/>
          <w:szCs w:val="22"/>
          <w:lang w:val="ru-RU"/>
        </w:rPr>
        <w:t>куч</w:t>
      </w:r>
      <w:r w:rsidRPr="00067C8B">
        <w:rPr>
          <w:rFonts w:ascii="Times New Roman" w:hAnsi="Times New Roman"/>
          <w:sz w:val="22"/>
          <w:szCs w:val="22"/>
          <w:lang w:val="ru-RU"/>
        </w:rPr>
        <w:t xml:space="preserve"> (</w:t>
      </w:r>
      <w:r w:rsidRPr="00150ECF">
        <w:rPr>
          <w:rFonts w:ascii="Times New Roman" w:hAnsi="Times New Roman"/>
          <w:sz w:val="22"/>
          <w:szCs w:val="22"/>
          <w:lang w:val="ru-RU"/>
        </w:rPr>
        <w:t>форс</w:t>
      </w:r>
      <w:r w:rsidRPr="00067C8B">
        <w:rPr>
          <w:rFonts w:ascii="Times New Roman" w:hAnsi="Times New Roman"/>
          <w:sz w:val="22"/>
          <w:szCs w:val="22"/>
          <w:lang w:val="ru-RU"/>
        </w:rPr>
        <w:t>-</w:t>
      </w:r>
      <w:r w:rsidRPr="00150ECF">
        <w:rPr>
          <w:rFonts w:ascii="Times New Roman" w:hAnsi="Times New Roman"/>
          <w:sz w:val="22"/>
          <w:szCs w:val="22"/>
          <w:lang w:val="ru-RU"/>
        </w:rPr>
        <w:t>мажор</w:t>
      </w:r>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сабаб</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бўлса</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томонлар</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жавобгарликдан</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озод</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бўладилар</w:t>
      </w:r>
      <w:proofErr w:type="spellEnd"/>
      <w:r w:rsidRPr="00067C8B">
        <w:rPr>
          <w:rFonts w:ascii="Times New Roman" w:hAnsi="Times New Roman"/>
          <w:sz w:val="22"/>
          <w:szCs w:val="22"/>
          <w:lang w:val="ru-RU"/>
        </w:rPr>
        <w:t xml:space="preserve">. </w:t>
      </w:r>
      <w:proofErr w:type="spellStart"/>
      <w:r w:rsidRPr="00150ECF">
        <w:rPr>
          <w:rFonts w:ascii="Times New Roman" w:hAnsi="Times New Roman"/>
          <w:sz w:val="22"/>
          <w:szCs w:val="22"/>
          <w:lang w:val="ru-RU"/>
        </w:rPr>
        <w:t>Енгиб</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бўлмайдиган</w:t>
      </w:r>
      <w:proofErr w:type="spellEnd"/>
      <w:r w:rsidRPr="00150ECF">
        <w:rPr>
          <w:rFonts w:ascii="Times New Roman" w:hAnsi="Times New Roman"/>
          <w:sz w:val="22"/>
          <w:szCs w:val="22"/>
          <w:lang w:val="ru-RU"/>
        </w:rPr>
        <w:t xml:space="preserve"> куч </w:t>
      </w:r>
      <w:proofErr w:type="spellStart"/>
      <w:r w:rsidRPr="00150ECF">
        <w:rPr>
          <w:rFonts w:ascii="Times New Roman" w:hAnsi="Times New Roman"/>
          <w:sz w:val="22"/>
          <w:szCs w:val="22"/>
          <w:lang w:val="ru-RU"/>
        </w:rPr>
        <w:t>таъсирида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бўлган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бошқа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томонни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ана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шундай</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ҳолат</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юзага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келгани</w:t>
      </w:r>
      <w:proofErr w:type="spellEnd"/>
      <w:r w:rsidRPr="00150ECF">
        <w:rPr>
          <w:rFonts w:ascii="Times New Roman" w:hAnsi="Times New Roman"/>
          <w:sz w:val="22"/>
          <w:szCs w:val="22"/>
          <w:lang w:val="ru-RU"/>
        </w:rPr>
        <w:t xml:space="preserve"> ва </w:t>
      </w:r>
      <w:proofErr w:type="spellStart"/>
      <w:r w:rsidRPr="00150ECF">
        <w:rPr>
          <w:rFonts w:ascii="Times New Roman" w:hAnsi="Times New Roman"/>
          <w:sz w:val="22"/>
          <w:szCs w:val="22"/>
          <w:lang w:val="ru-RU"/>
        </w:rPr>
        <w:t>унинг</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таъсири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қанча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давом</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этиши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мумкинлиги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ҳақида</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зудлик</w:t>
      </w:r>
      <w:proofErr w:type="spellEnd"/>
      <w:r w:rsidRPr="00150ECF">
        <w:rPr>
          <w:rFonts w:ascii="Times New Roman" w:hAnsi="Times New Roman"/>
          <w:sz w:val="22"/>
          <w:szCs w:val="22"/>
          <w:lang w:val="ru-RU"/>
        </w:rPr>
        <w:t xml:space="preserve"> билан </w:t>
      </w:r>
      <w:proofErr w:type="spellStart"/>
      <w:r w:rsidRPr="00150ECF">
        <w:rPr>
          <w:rFonts w:ascii="Times New Roman" w:hAnsi="Times New Roman"/>
          <w:sz w:val="22"/>
          <w:szCs w:val="22"/>
          <w:lang w:val="ru-RU"/>
        </w:rPr>
        <w:t>хабардор</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қилиши</w:t>
      </w:r>
      <w:proofErr w:type="spellEnd"/>
      <w:r w:rsidRPr="00150ECF">
        <w:rPr>
          <w:rFonts w:ascii="Times New Roman" w:hAnsi="Times New Roman"/>
          <w:sz w:val="22"/>
          <w:szCs w:val="22"/>
          <w:lang w:val="ru-RU"/>
        </w:rPr>
        <w:t xml:space="preserve"> </w:t>
      </w:r>
      <w:proofErr w:type="spellStart"/>
      <w:r w:rsidRPr="00150ECF">
        <w:rPr>
          <w:rFonts w:ascii="Times New Roman" w:hAnsi="Times New Roman"/>
          <w:sz w:val="22"/>
          <w:szCs w:val="22"/>
          <w:lang w:val="ru-RU"/>
        </w:rPr>
        <w:t>шарт</w:t>
      </w:r>
      <w:proofErr w:type="spellEnd"/>
      <w:r w:rsidRPr="00150ECF">
        <w:rPr>
          <w:rFonts w:ascii="Times New Roman" w:hAnsi="Times New Roman"/>
          <w:sz w:val="22"/>
          <w:szCs w:val="22"/>
          <w:lang w:val="ru-RU"/>
        </w:rPr>
        <w:t>.</w:t>
      </w:r>
    </w:p>
    <w:p w14:paraId="4352DD23" w14:textId="77777777" w:rsidR="00150ECF" w:rsidRPr="00150ECF" w:rsidRDefault="00150ECF" w:rsidP="00150ECF">
      <w:pPr>
        <w:jc w:val="center"/>
        <w:rPr>
          <w:rFonts w:ascii="Times New Roman" w:hAnsi="Times New Roman"/>
          <w:b/>
          <w:caps/>
          <w:sz w:val="22"/>
          <w:szCs w:val="22"/>
          <w:lang w:val="ru-RU"/>
        </w:rPr>
      </w:pPr>
      <w:r w:rsidRPr="00150ECF">
        <w:rPr>
          <w:rFonts w:ascii="Times New Roman" w:hAnsi="Times New Roman"/>
          <w:b/>
          <w:caps/>
          <w:sz w:val="22"/>
          <w:szCs w:val="22"/>
          <w:lang w:val="ru-RU"/>
        </w:rPr>
        <w:t>12-бўлим. БАҲСларни ҳал қилиш тартиби</w:t>
      </w:r>
    </w:p>
    <w:p w14:paraId="0D800A9F" w14:textId="77777777" w:rsidR="00150ECF" w:rsidRPr="00CF660E" w:rsidRDefault="00150ECF" w:rsidP="00150ECF">
      <w:pPr>
        <w:ind w:firstLine="720"/>
        <w:jc w:val="both"/>
        <w:rPr>
          <w:rFonts w:ascii="Times New Roman" w:hAnsi="Times New Roman"/>
          <w:sz w:val="22"/>
          <w:szCs w:val="22"/>
        </w:rPr>
      </w:pPr>
      <w:r w:rsidRPr="00150ECF">
        <w:rPr>
          <w:rFonts w:ascii="Times New Roman" w:hAnsi="Times New Roman"/>
          <w:sz w:val="22"/>
          <w:szCs w:val="22"/>
          <w:lang w:val="ru-RU"/>
        </w:rPr>
        <w:t>12.1.</w:t>
      </w:r>
      <w:r w:rsidRPr="00150ECF">
        <w:rPr>
          <w:rFonts w:ascii="Times New Roman" w:hAnsi="Times New Roman"/>
          <w:sz w:val="22"/>
          <w:szCs w:val="22"/>
        </w:rPr>
        <w:t> </w:t>
      </w:r>
      <w:r w:rsidRPr="00820B4D">
        <w:rPr>
          <w:rFonts w:ascii="Times New Roman" w:hAnsi="Times New Roman"/>
          <w:sz w:val="22"/>
          <w:szCs w:val="22"/>
          <w:lang w:val="ru-RU"/>
        </w:rPr>
        <w:t>Ушбу</w:t>
      </w:r>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Шартномада</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назарда</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тутилган</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ёки</w:t>
      </w:r>
      <w:proofErr w:type="spellEnd"/>
      <w:r w:rsidRPr="00CF660E">
        <w:rPr>
          <w:rFonts w:ascii="Times New Roman" w:hAnsi="Times New Roman"/>
          <w:sz w:val="22"/>
          <w:szCs w:val="22"/>
        </w:rPr>
        <w:t xml:space="preserve"> </w:t>
      </w:r>
      <w:r w:rsidRPr="00820B4D">
        <w:rPr>
          <w:rFonts w:ascii="Times New Roman" w:hAnsi="Times New Roman"/>
          <w:sz w:val="22"/>
          <w:szCs w:val="22"/>
          <w:lang w:val="ru-RU"/>
        </w:rPr>
        <w:t>у</w:t>
      </w:r>
      <w:r w:rsidRPr="00CF660E">
        <w:rPr>
          <w:rFonts w:ascii="Times New Roman" w:hAnsi="Times New Roman"/>
          <w:sz w:val="22"/>
          <w:szCs w:val="22"/>
        </w:rPr>
        <w:t xml:space="preserve"> </w:t>
      </w:r>
      <w:r w:rsidRPr="00820B4D">
        <w:rPr>
          <w:rFonts w:ascii="Times New Roman" w:hAnsi="Times New Roman"/>
          <w:sz w:val="22"/>
          <w:szCs w:val="22"/>
          <w:lang w:val="ru-RU"/>
        </w:rPr>
        <w:t>билан</w:t>
      </w:r>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боғлиқ</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масалалар</w:t>
      </w:r>
      <w:proofErr w:type="spellEnd"/>
      <w:r w:rsidRPr="00CF660E">
        <w:rPr>
          <w:rFonts w:ascii="Times New Roman" w:hAnsi="Times New Roman"/>
          <w:sz w:val="22"/>
          <w:szCs w:val="22"/>
        </w:rPr>
        <w:t xml:space="preserve"> </w:t>
      </w:r>
      <w:r w:rsidRPr="00820B4D">
        <w:rPr>
          <w:rFonts w:ascii="Times New Roman" w:hAnsi="Times New Roman"/>
          <w:sz w:val="22"/>
          <w:szCs w:val="22"/>
          <w:lang w:val="ru-RU"/>
        </w:rPr>
        <w:t>бўйича</w:t>
      </w:r>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баҳслар</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талаблар</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ёки</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келишмовчиликлар</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юзага</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келган</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тақдирда</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томонлар</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уларни</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музокаралар</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олиб</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бориш</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йўли</w:t>
      </w:r>
      <w:proofErr w:type="spellEnd"/>
      <w:r w:rsidRPr="00CF660E">
        <w:rPr>
          <w:rFonts w:ascii="Times New Roman" w:hAnsi="Times New Roman"/>
          <w:sz w:val="22"/>
          <w:szCs w:val="22"/>
        </w:rPr>
        <w:t xml:space="preserve"> </w:t>
      </w:r>
      <w:r w:rsidRPr="00820B4D">
        <w:rPr>
          <w:rFonts w:ascii="Times New Roman" w:hAnsi="Times New Roman"/>
          <w:sz w:val="22"/>
          <w:szCs w:val="22"/>
          <w:lang w:val="ru-RU"/>
        </w:rPr>
        <w:t>билан</w:t>
      </w:r>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ҳал</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қилиш</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чораларини</w:t>
      </w:r>
      <w:proofErr w:type="spellEnd"/>
      <w:r w:rsidRPr="00CF660E">
        <w:rPr>
          <w:rFonts w:ascii="Times New Roman" w:hAnsi="Times New Roman"/>
          <w:sz w:val="22"/>
          <w:szCs w:val="22"/>
        </w:rPr>
        <w:t xml:space="preserve"> </w:t>
      </w:r>
      <w:proofErr w:type="spellStart"/>
      <w:r w:rsidRPr="00820B4D">
        <w:rPr>
          <w:rFonts w:ascii="Times New Roman" w:hAnsi="Times New Roman"/>
          <w:sz w:val="22"/>
          <w:szCs w:val="22"/>
          <w:lang w:val="ru-RU"/>
        </w:rPr>
        <w:t>кўрадилар</w:t>
      </w:r>
      <w:proofErr w:type="spellEnd"/>
      <w:r w:rsidRPr="00CF660E">
        <w:rPr>
          <w:rFonts w:ascii="Times New Roman" w:hAnsi="Times New Roman"/>
          <w:sz w:val="22"/>
          <w:szCs w:val="22"/>
        </w:rPr>
        <w:t>.</w:t>
      </w:r>
    </w:p>
    <w:p w14:paraId="04243588" w14:textId="77777777" w:rsidR="00150ECF" w:rsidRPr="00150ECF" w:rsidRDefault="00150ECF" w:rsidP="00150ECF">
      <w:pPr>
        <w:ind w:firstLine="720"/>
        <w:jc w:val="both"/>
        <w:rPr>
          <w:rFonts w:ascii="Times New Roman" w:hAnsi="Times New Roman"/>
          <w:sz w:val="22"/>
          <w:szCs w:val="22"/>
        </w:rPr>
      </w:pPr>
      <w:r w:rsidRPr="00150ECF">
        <w:rPr>
          <w:rFonts w:ascii="Times New Roman" w:hAnsi="Times New Roman"/>
          <w:sz w:val="22"/>
          <w:szCs w:val="22"/>
        </w:rPr>
        <w:t>12.2. 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келиб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чиқувчи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у билан </w:t>
      </w:r>
      <w:proofErr w:type="spellStart"/>
      <w:r w:rsidRPr="00150ECF">
        <w:rPr>
          <w:rFonts w:ascii="Times New Roman" w:hAnsi="Times New Roman"/>
          <w:sz w:val="22"/>
          <w:szCs w:val="22"/>
        </w:rPr>
        <w:t>боғлиқ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жумладан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бажарилишига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бузилиши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тўхтатилиши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ҳақиқий</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эмаслигига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тааллуқли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баҳслар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келишмовчиликлар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талабларни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музокаралар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олиб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бориш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йўли</w:t>
      </w:r>
      <w:proofErr w:type="spellEnd"/>
      <w:r w:rsidRPr="00150ECF">
        <w:rPr>
          <w:rFonts w:ascii="Times New Roman" w:hAnsi="Times New Roman"/>
          <w:sz w:val="22"/>
          <w:szCs w:val="22"/>
        </w:rPr>
        <w:t xml:space="preserve"> билан </w:t>
      </w:r>
      <w:proofErr w:type="spellStart"/>
      <w:r w:rsidRPr="00150ECF">
        <w:rPr>
          <w:rFonts w:ascii="Times New Roman" w:hAnsi="Times New Roman"/>
          <w:sz w:val="22"/>
          <w:szCs w:val="22"/>
        </w:rPr>
        <w:t>ҳал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қилишнинг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имкони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бўлмаганда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Ўзбекистон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Республикасининг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амалдаги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қонун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ҳужжатларига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мувофиқ</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ҳал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этилади</w:t>
      </w:r>
      <w:proofErr w:type="spellEnd"/>
      <w:r w:rsidRPr="00150ECF">
        <w:rPr>
          <w:rFonts w:ascii="Times New Roman" w:hAnsi="Times New Roman"/>
          <w:sz w:val="22"/>
          <w:szCs w:val="22"/>
        </w:rPr>
        <w:t>.</w:t>
      </w:r>
    </w:p>
    <w:p w14:paraId="6349CCD6" w14:textId="77777777" w:rsidR="00150ECF" w:rsidRPr="00150ECF" w:rsidRDefault="00150ECF" w:rsidP="00150ECF">
      <w:pPr>
        <w:jc w:val="center"/>
        <w:rPr>
          <w:rFonts w:ascii="Times New Roman" w:hAnsi="Times New Roman"/>
          <w:b/>
          <w:caps/>
          <w:sz w:val="22"/>
          <w:szCs w:val="22"/>
        </w:rPr>
      </w:pPr>
      <w:r w:rsidRPr="00150ECF">
        <w:rPr>
          <w:rFonts w:ascii="Times New Roman" w:hAnsi="Times New Roman"/>
          <w:b/>
          <w:caps/>
          <w:sz w:val="22"/>
          <w:szCs w:val="22"/>
        </w:rPr>
        <w:t>13-бўлим. Бошқа шартлар</w:t>
      </w:r>
    </w:p>
    <w:p w14:paraId="4B9E5CE2" w14:textId="77777777" w:rsidR="00150ECF" w:rsidRPr="00150ECF" w:rsidRDefault="00150ECF" w:rsidP="00150ECF">
      <w:pPr>
        <w:ind w:firstLine="720"/>
        <w:jc w:val="both"/>
        <w:rPr>
          <w:rFonts w:ascii="Times New Roman" w:hAnsi="Times New Roman"/>
          <w:sz w:val="22"/>
          <w:szCs w:val="22"/>
        </w:rPr>
      </w:pPr>
      <w:r w:rsidRPr="00150ECF">
        <w:rPr>
          <w:rFonts w:ascii="Times New Roman" w:hAnsi="Times New Roman"/>
          <w:sz w:val="22"/>
          <w:szCs w:val="22"/>
        </w:rPr>
        <w:t>13.1. 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шартлари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Ўзбекистон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Республикаси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Молия</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вазирлигида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сақланаётган</w:t>
      </w:r>
      <w:proofErr w:type="spellEnd"/>
      <w:r w:rsidRPr="00150ECF">
        <w:rPr>
          <w:rFonts w:ascii="Times New Roman" w:hAnsi="Times New Roman"/>
          <w:sz w:val="22"/>
          <w:szCs w:val="22"/>
        </w:rPr>
        <w:t xml:space="preserve"> 8 </w:t>
      </w:r>
      <w:proofErr w:type="spellStart"/>
      <w:r w:rsidRPr="00150ECF">
        <w:rPr>
          <w:rFonts w:ascii="Times New Roman" w:hAnsi="Times New Roman"/>
          <w:sz w:val="22"/>
          <w:szCs w:val="22"/>
        </w:rPr>
        <w:t>ва</w:t>
      </w:r>
      <w:proofErr w:type="spellEnd"/>
      <w:r w:rsidRPr="00150ECF">
        <w:rPr>
          <w:rFonts w:ascii="Times New Roman" w:hAnsi="Times New Roman"/>
          <w:sz w:val="22"/>
          <w:szCs w:val="22"/>
        </w:rPr>
        <w:t xml:space="preserve"> 9-класслар </w:t>
      </w:r>
      <w:proofErr w:type="spellStart"/>
      <w:r w:rsidRPr="00150ECF">
        <w:rPr>
          <w:rFonts w:ascii="Times New Roman" w:hAnsi="Times New Roman"/>
          <w:sz w:val="22"/>
          <w:szCs w:val="22"/>
        </w:rPr>
        <w:t>бўйича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қоидалари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ва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суғурта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шартномаларининг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намуна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шакллари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асосида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ишлаб</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чиқилган</w:t>
      </w:r>
      <w:proofErr w:type="spellEnd"/>
      <w:r w:rsidRPr="00150ECF">
        <w:rPr>
          <w:rFonts w:ascii="Times New Roman" w:hAnsi="Times New Roman"/>
          <w:sz w:val="22"/>
          <w:szCs w:val="22"/>
        </w:rPr>
        <w:t xml:space="preserve">. </w:t>
      </w:r>
    </w:p>
    <w:p w14:paraId="155E3507" w14:textId="77777777" w:rsidR="00150ECF" w:rsidRPr="00150ECF" w:rsidRDefault="00150ECF" w:rsidP="00150ECF">
      <w:pPr>
        <w:ind w:firstLine="720"/>
        <w:jc w:val="both"/>
        <w:rPr>
          <w:rFonts w:ascii="Times New Roman" w:hAnsi="Times New Roman"/>
          <w:sz w:val="22"/>
          <w:szCs w:val="22"/>
        </w:rPr>
      </w:pPr>
      <w:r w:rsidRPr="00150ECF">
        <w:rPr>
          <w:rFonts w:ascii="Times New Roman" w:hAnsi="Times New Roman"/>
          <w:sz w:val="22"/>
          <w:szCs w:val="22"/>
        </w:rPr>
        <w:t>13.2. 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киритиладиган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барча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қўшимчалар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ва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ўзгартиришлар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шунингдек</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муддатини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узайтириш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ҳамда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тўхтатиш</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ёзма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равишда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оширилиши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w:t>
      </w:r>
      <w:proofErr w:type="spellEnd"/>
      <w:r w:rsidRPr="00150ECF">
        <w:rPr>
          <w:rFonts w:ascii="Times New Roman" w:hAnsi="Times New Roman"/>
          <w:sz w:val="22"/>
          <w:szCs w:val="22"/>
        </w:rPr>
        <w:t>.</w:t>
      </w:r>
    </w:p>
    <w:p w14:paraId="5A2508BC" w14:textId="77777777" w:rsidR="00150ECF" w:rsidRPr="00150ECF" w:rsidRDefault="00150ECF" w:rsidP="00150ECF">
      <w:pPr>
        <w:ind w:firstLine="720"/>
        <w:jc w:val="both"/>
        <w:rPr>
          <w:rFonts w:ascii="Times New Roman" w:hAnsi="Times New Roman"/>
          <w:sz w:val="22"/>
          <w:szCs w:val="22"/>
        </w:rPr>
      </w:pPr>
      <w:r w:rsidRPr="00150ECF">
        <w:rPr>
          <w:rFonts w:ascii="Times New Roman" w:hAnsi="Times New Roman"/>
          <w:sz w:val="22"/>
          <w:szCs w:val="22"/>
        </w:rPr>
        <w:t>13.3. </w:t>
      </w:r>
      <w:proofErr w:type="spellStart"/>
      <w:r w:rsidRPr="00150ECF">
        <w:rPr>
          <w:rFonts w:ascii="Times New Roman" w:hAnsi="Times New Roman"/>
          <w:sz w:val="22"/>
          <w:szCs w:val="22"/>
        </w:rPr>
        <w:t>Томонларнинг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баён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этилмаган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ўзаро</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муносабатлари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Ўзбекистон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Республикасининг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амалдаги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қонун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ҳужжатлари</w:t>
      </w:r>
      <w:proofErr w:type="spellEnd"/>
      <w:r w:rsidRPr="00150ECF">
        <w:rPr>
          <w:rFonts w:ascii="Times New Roman" w:hAnsi="Times New Roman"/>
          <w:sz w:val="22"/>
          <w:szCs w:val="22"/>
        </w:rPr>
        <w:t xml:space="preserve"> билан </w:t>
      </w:r>
      <w:proofErr w:type="spellStart"/>
      <w:r w:rsidRPr="00150ECF">
        <w:rPr>
          <w:rFonts w:ascii="Times New Roman" w:hAnsi="Times New Roman"/>
          <w:sz w:val="22"/>
          <w:szCs w:val="22"/>
        </w:rPr>
        <w:t>тартибга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солинади</w:t>
      </w:r>
      <w:proofErr w:type="spellEnd"/>
      <w:r w:rsidRPr="00150ECF">
        <w:rPr>
          <w:rFonts w:ascii="Times New Roman" w:hAnsi="Times New Roman"/>
          <w:sz w:val="22"/>
          <w:szCs w:val="22"/>
        </w:rPr>
        <w:t>.</w:t>
      </w:r>
    </w:p>
    <w:p w14:paraId="59CD012B" w14:textId="77777777" w:rsidR="00150ECF" w:rsidRPr="00150ECF" w:rsidRDefault="00150ECF" w:rsidP="00150ECF">
      <w:pPr>
        <w:ind w:firstLine="720"/>
        <w:jc w:val="both"/>
        <w:rPr>
          <w:rFonts w:ascii="Times New Roman" w:hAnsi="Times New Roman"/>
          <w:sz w:val="22"/>
          <w:szCs w:val="22"/>
        </w:rPr>
      </w:pPr>
      <w:r w:rsidRPr="00150ECF">
        <w:rPr>
          <w:rFonts w:ascii="Times New Roman" w:hAnsi="Times New Roman"/>
          <w:sz w:val="22"/>
          <w:szCs w:val="22"/>
        </w:rPr>
        <w:t>13.4. </w:t>
      </w:r>
      <w:proofErr w:type="spellStart"/>
      <w:r w:rsidRPr="00150ECF">
        <w:rPr>
          <w:rFonts w:ascii="Times New Roman" w:hAnsi="Times New Roman"/>
          <w:sz w:val="22"/>
          <w:szCs w:val="22"/>
        </w:rPr>
        <w:t>Ушбу</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Шартнома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бир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хил</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юридик</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кучга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эга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томонларнинг</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ҳар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бирида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бир</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нусхадан</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сақланадиган</w:t>
      </w:r>
      <w:proofErr w:type="spellEnd"/>
      <w:r w:rsidRPr="00150ECF">
        <w:rPr>
          <w:rFonts w:ascii="Times New Roman" w:hAnsi="Times New Roman"/>
          <w:sz w:val="22"/>
          <w:szCs w:val="22"/>
        </w:rPr>
        <w:t xml:space="preserve"> 2 (</w:t>
      </w:r>
      <w:proofErr w:type="spellStart"/>
      <w:r w:rsidRPr="00150ECF">
        <w:rPr>
          <w:rFonts w:ascii="Times New Roman" w:hAnsi="Times New Roman"/>
          <w:sz w:val="22"/>
          <w:szCs w:val="22"/>
        </w:rPr>
        <w:t>икки</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нусхада</w:t>
      </w:r>
      <w:proofErr w:type="spellEnd"/>
      <w:r w:rsidRPr="00150ECF">
        <w:rPr>
          <w:rFonts w:ascii="Times New Roman" w:hAnsi="Times New Roman"/>
          <w:sz w:val="22"/>
          <w:szCs w:val="22"/>
        </w:rPr>
        <w:t xml:space="preserve"> </w:t>
      </w:r>
      <w:proofErr w:type="spellStart"/>
      <w:r w:rsidRPr="00150ECF">
        <w:rPr>
          <w:rFonts w:ascii="Times New Roman" w:hAnsi="Times New Roman"/>
          <w:sz w:val="22"/>
          <w:szCs w:val="22"/>
        </w:rPr>
        <w:t>тузилди</w:t>
      </w:r>
      <w:proofErr w:type="spellEnd"/>
      <w:r w:rsidRPr="00150ECF">
        <w:rPr>
          <w:rFonts w:ascii="Times New Roman" w:hAnsi="Times New Roman"/>
          <w:sz w:val="22"/>
          <w:szCs w:val="22"/>
        </w:rPr>
        <w:t>.</w:t>
      </w:r>
    </w:p>
    <w:p w14:paraId="68856D95" w14:textId="012CEBFF" w:rsidR="00150ECF" w:rsidRPr="00150ECF" w:rsidRDefault="00150ECF" w:rsidP="00FF3F38">
      <w:pPr>
        <w:rPr>
          <w:rFonts w:ascii="Times New Roman" w:hAnsi="Times New Roman"/>
          <w:b/>
          <w:caps/>
          <w:sz w:val="22"/>
          <w:szCs w:val="22"/>
        </w:rPr>
      </w:pPr>
      <w:r w:rsidRPr="00150ECF">
        <w:rPr>
          <w:rFonts w:ascii="Times New Roman" w:hAnsi="Times New Roman"/>
          <w:b/>
          <w:caps/>
          <w:sz w:val="22"/>
          <w:szCs w:val="22"/>
        </w:rPr>
        <w:tab/>
      </w:r>
      <w:r w:rsidRPr="00150ECF">
        <w:rPr>
          <w:rFonts w:ascii="Times New Roman" w:hAnsi="Times New Roman"/>
          <w:b/>
          <w:caps/>
          <w:sz w:val="22"/>
          <w:szCs w:val="22"/>
        </w:rPr>
        <w:tab/>
      </w:r>
      <w:r w:rsidRPr="00150ECF">
        <w:rPr>
          <w:rFonts w:ascii="Times New Roman" w:hAnsi="Times New Roman"/>
          <w:b/>
          <w:caps/>
          <w:sz w:val="22"/>
          <w:szCs w:val="22"/>
        </w:rPr>
        <w:tab/>
        <w:t>14-бўлим. Томонларнинг юридик манзиллари:</w:t>
      </w:r>
    </w:p>
    <w:tbl>
      <w:tblPr>
        <w:tblW w:w="8222" w:type="dxa"/>
        <w:jc w:val="center"/>
        <w:tblLayout w:type="fixed"/>
        <w:tblLook w:val="01E0" w:firstRow="1" w:lastRow="1" w:firstColumn="1" w:lastColumn="1" w:noHBand="0" w:noVBand="0"/>
      </w:tblPr>
      <w:tblGrid>
        <w:gridCol w:w="3971"/>
        <w:gridCol w:w="4251"/>
      </w:tblGrid>
      <w:tr w:rsidR="00150ECF" w:rsidRPr="00150ECF" w14:paraId="4B90ADFA" w14:textId="77777777" w:rsidTr="00150ECF">
        <w:trPr>
          <w:trHeight w:val="133"/>
          <w:jc w:val="center"/>
        </w:trPr>
        <w:tc>
          <w:tcPr>
            <w:tcW w:w="3971" w:type="dxa"/>
          </w:tcPr>
          <w:p w14:paraId="79916B07" w14:textId="546F073A" w:rsidR="00150ECF" w:rsidRPr="00150ECF" w:rsidRDefault="00150ECF" w:rsidP="00150ECF">
            <w:pPr>
              <w:pStyle w:val="213"/>
              <w:ind w:left="0"/>
              <w:jc w:val="left"/>
              <w:rPr>
                <w:rFonts w:ascii="Times New Roman" w:hAnsi="Times New Roman"/>
                <w:sz w:val="22"/>
                <w:szCs w:val="22"/>
                <w:lang w:val="uz-Cyrl-UZ"/>
              </w:rPr>
            </w:pPr>
          </w:p>
        </w:tc>
        <w:tc>
          <w:tcPr>
            <w:tcW w:w="4251" w:type="dxa"/>
          </w:tcPr>
          <w:p w14:paraId="1AD07E79" w14:textId="77777777" w:rsidR="00150ECF" w:rsidRPr="00150ECF" w:rsidRDefault="00150ECF" w:rsidP="00150ECF">
            <w:pPr>
              <w:pStyle w:val="211"/>
              <w:rPr>
                <w:sz w:val="21"/>
                <w:szCs w:val="21"/>
                <w:lang w:val="uz-Cyrl-UZ"/>
              </w:rPr>
            </w:pPr>
          </w:p>
        </w:tc>
      </w:tr>
      <w:tr w:rsidR="00150ECF" w:rsidRPr="00150ECF" w14:paraId="3EA9E033" w14:textId="77777777" w:rsidTr="00150ECF">
        <w:trPr>
          <w:trHeight w:val="207"/>
          <w:jc w:val="center"/>
        </w:trPr>
        <w:tc>
          <w:tcPr>
            <w:tcW w:w="8222" w:type="dxa"/>
            <w:gridSpan w:val="2"/>
          </w:tcPr>
          <w:p w14:paraId="2D03E9EE" w14:textId="77777777" w:rsidR="00150ECF" w:rsidRPr="00150ECF" w:rsidRDefault="00150ECF" w:rsidP="00150ECF">
            <w:pPr>
              <w:pStyle w:val="211"/>
              <w:jc w:val="center"/>
              <w:rPr>
                <w:b/>
                <w:caps/>
                <w:sz w:val="21"/>
                <w:szCs w:val="21"/>
                <w:lang w:val="uz-Cyrl-UZ"/>
              </w:rPr>
            </w:pPr>
            <w:r w:rsidRPr="00150ECF">
              <w:rPr>
                <w:b/>
                <w:caps/>
                <w:sz w:val="21"/>
                <w:szCs w:val="21"/>
                <w:lang w:val="uz-Cyrl-UZ"/>
              </w:rPr>
              <w:t>ТОМОНЛАР ИМЗОЛАРИ:</w:t>
            </w:r>
          </w:p>
          <w:p w14:paraId="0A321705" w14:textId="77777777" w:rsidR="00150ECF" w:rsidRPr="00150ECF" w:rsidRDefault="00150ECF" w:rsidP="00150ECF">
            <w:pPr>
              <w:pStyle w:val="211"/>
              <w:jc w:val="center"/>
              <w:rPr>
                <w:b/>
                <w:caps/>
                <w:sz w:val="21"/>
                <w:szCs w:val="21"/>
                <w:lang w:val="uz-Cyrl-UZ"/>
              </w:rPr>
            </w:pPr>
          </w:p>
        </w:tc>
      </w:tr>
    </w:tbl>
    <w:p w14:paraId="41E27048" w14:textId="77777777" w:rsidR="00150ECF" w:rsidRPr="00150ECF" w:rsidRDefault="00150ECF" w:rsidP="00150ECF">
      <w:pPr>
        <w:widowControl w:val="0"/>
        <w:ind w:left="5670"/>
        <w:rPr>
          <w:rFonts w:ascii="Times New Roman" w:hAnsi="Times New Roman"/>
          <w:b/>
          <w:sz w:val="22"/>
          <w:szCs w:val="22"/>
          <w:lang w:val="uz-Cyrl-UZ"/>
        </w:rPr>
      </w:pPr>
    </w:p>
    <w:p w14:paraId="26FA5199" w14:textId="77777777" w:rsidR="00150ECF" w:rsidRPr="00150ECF" w:rsidRDefault="00150ECF" w:rsidP="00150ECF">
      <w:pPr>
        <w:widowControl w:val="0"/>
        <w:ind w:left="5670"/>
        <w:rPr>
          <w:rFonts w:ascii="Times New Roman" w:hAnsi="Times New Roman"/>
          <w:b/>
          <w:sz w:val="22"/>
          <w:szCs w:val="22"/>
          <w:lang w:val="uz-Cyrl-UZ"/>
        </w:rPr>
      </w:pPr>
    </w:p>
    <w:p w14:paraId="75D631CB" w14:textId="77777777" w:rsidR="00FF3F38" w:rsidRDefault="00FF3F38" w:rsidP="00150ECF">
      <w:pPr>
        <w:widowControl w:val="0"/>
        <w:ind w:left="5670"/>
        <w:rPr>
          <w:rFonts w:ascii="Times New Roman" w:hAnsi="Times New Roman"/>
          <w:b/>
          <w:sz w:val="22"/>
          <w:szCs w:val="22"/>
          <w:lang w:val="uz-Cyrl-UZ"/>
        </w:rPr>
      </w:pPr>
    </w:p>
    <w:p w14:paraId="1EF54960" w14:textId="77777777" w:rsidR="00FF3F38" w:rsidRDefault="00FF3F38" w:rsidP="00150ECF">
      <w:pPr>
        <w:widowControl w:val="0"/>
        <w:ind w:left="5670"/>
        <w:rPr>
          <w:rFonts w:ascii="Times New Roman" w:hAnsi="Times New Roman"/>
          <w:b/>
          <w:sz w:val="22"/>
          <w:szCs w:val="22"/>
          <w:lang w:val="uz-Cyrl-UZ"/>
        </w:rPr>
      </w:pPr>
    </w:p>
    <w:p w14:paraId="57236CAF" w14:textId="77777777" w:rsidR="00FF3F38" w:rsidRDefault="00FF3F38" w:rsidP="00150ECF">
      <w:pPr>
        <w:widowControl w:val="0"/>
        <w:ind w:left="5670"/>
        <w:rPr>
          <w:rFonts w:ascii="Times New Roman" w:hAnsi="Times New Roman"/>
          <w:b/>
          <w:sz w:val="22"/>
          <w:szCs w:val="22"/>
          <w:lang w:val="uz-Cyrl-UZ"/>
        </w:rPr>
      </w:pPr>
    </w:p>
    <w:p w14:paraId="6C193372" w14:textId="430CA504" w:rsidR="00150ECF" w:rsidRPr="00150ECF" w:rsidRDefault="00150ECF" w:rsidP="00150ECF">
      <w:pPr>
        <w:widowControl w:val="0"/>
        <w:ind w:left="5670"/>
        <w:rPr>
          <w:rFonts w:ascii="Times New Roman" w:hAnsi="Times New Roman"/>
          <w:b/>
          <w:sz w:val="22"/>
          <w:szCs w:val="22"/>
          <w:lang w:val="ru-RU"/>
        </w:rPr>
      </w:pPr>
      <w:r w:rsidRPr="00150ECF">
        <w:rPr>
          <w:rFonts w:ascii="Times New Roman" w:hAnsi="Times New Roman"/>
          <w:b/>
          <w:sz w:val="22"/>
          <w:szCs w:val="22"/>
          <w:lang w:val="uz-Cyrl-UZ"/>
        </w:rPr>
        <w:lastRenderedPageBreak/>
        <w:t>202</w:t>
      </w:r>
      <w:r w:rsidR="00820B4D">
        <w:rPr>
          <w:rFonts w:ascii="Times New Roman" w:hAnsi="Times New Roman"/>
          <w:b/>
          <w:sz w:val="22"/>
          <w:szCs w:val="22"/>
          <w:lang w:val="ru-RU"/>
        </w:rPr>
        <w:t>2</w:t>
      </w:r>
      <w:r w:rsidRPr="00150ECF">
        <w:rPr>
          <w:rFonts w:ascii="Times New Roman" w:hAnsi="Times New Roman"/>
          <w:b/>
          <w:sz w:val="22"/>
          <w:szCs w:val="22"/>
          <w:lang w:val="uz-Cyrl-UZ"/>
        </w:rPr>
        <w:t xml:space="preserve"> </w:t>
      </w:r>
      <w:r w:rsidR="00820B4D">
        <w:rPr>
          <w:rFonts w:ascii="Times New Roman" w:hAnsi="Times New Roman"/>
          <w:b/>
          <w:sz w:val="22"/>
          <w:szCs w:val="22"/>
          <w:lang w:val="uz-Cyrl-UZ"/>
        </w:rPr>
        <w:t xml:space="preserve">йил </w:t>
      </w:r>
      <w:r w:rsidRPr="00150ECF">
        <w:rPr>
          <w:rFonts w:ascii="Times New Roman" w:hAnsi="Times New Roman"/>
          <w:b/>
          <w:sz w:val="22"/>
          <w:szCs w:val="22"/>
          <w:lang w:val="uz-Cyrl-UZ"/>
        </w:rPr>
        <w:t>«</w:t>
      </w:r>
      <w:r w:rsidR="00820B4D">
        <w:rPr>
          <w:rFonts w:ascii="Times New Roman" w:hAnsi="Times New Roman"/>
          <w:b/>
          <w:sz w:val="22"/>
          <w:szCs w:val="22"/>
          <w:lang w:val="ru-RU"/>
        </w:rPr>
        <w:t>____</w:t>
      </w:r>
      <w:r w:rsidRPr="00150ECF">
        <w:rPr>
          <w:rFonts w:ascii="Times New Roman" w:hAnsi="Times New Roman"/>
          <w:b/>
          <w:sz w:val="22"/>
          <w:szCs w:val="22"/>
          <w:lang w:val="uz-Cyrl-UZ"/>
        </w:rPr>
        <w:t xml:space="preserve">» </w:t>
      </w:r>
      <w:r w:rsidR="00820B4D">
        <w:rPr>
          <w:rFonts w:ascii="Times New Roman" w:hAnsi="Times New Roman"/>
          <w:b/>
          <w:sz w:val="22"/>
          <w:szCs w:val="22"/>
          <w:lang w:val="uz-Cyrl-UZ"/>
        </w:rPr>
        <w:t>________</w:t>
      </w:r>
      <w:r w:rsidRPr="00150ECF">
        <w:rPr>
          <w:rFonts w:ascii="Times New Roman" w:hAnsi="Times New Roman"/>
          <w:b/>
          <w:sz w:val="22"/>
          <w:szCs w:val="22"/>
          <w:lang w:val="uz-Cyrl-UZ"/>
        </w:rPr>
        <w:t xml:space="preserve">даги </w:t>
      </w:r>
      <w:r w:rsidRPr="00150ECF">
        <w:rPr>
          <w:rFonts w:ascii="Times New Roman" w:hAnsi="Times New Roman"/>
          <w:b/>
          <w:sz w:val="22"/>
          <w:szCs w:val="22"/>
          <w:lang w:val="uz-Cyrl-UZ"/>
        </w:rPr>
        <w:br/>
      </w:r>
      <w:r w:rsidR="00820B4D">
        <w:rPr>
          <w:rFonts w:ascii="Times New Roman" w:hAnsi="Times New Roman"/>
          <w:b/>
          <w:sz w:val="22"/>
          <w:szCs w:val="22"/>
          <w:lang w:val="uz-Cyrl-UZ"/>
        </w:rPr>
        <w:t xml:space="preserve">_________ - </w:t>
      </w:r>
      <w:r w:rsidRPr="00150ECF">
        <w:rPr>
          <w:rFonts w:ascii="Times New Roman" w:hAnsi="Times New Roman"/>
          <w:b/>
          <w:bCs/>
          <w:sz w:val="22"/>
          <w:szCs w:val="22"/>
          <w:lang w:val="ru-RU"/>
        </w:rPr>
        <w:t>сон</w:t>
      </w:r>
    </w:p>
    <w:p w14:paraId="1DD78697" w14:textId="77777777" w:rsidR="00150ECF" w:rsidRPr="00150ECF" w:rsidRDefault="00150ECF" w:rsidP="00150ECF">
      <w:pPr>
        <w:widowControl w:val="0"/>
        <w:ind w:left="5670"/>
        <w:rPr>
          <w:rFonts w:ascii="Times New Roman" w:hAnsi="Times New Roman"/>
          <w:b/>
          <w:sz w:val="22"/>
          <w:szCs w:val="22"/>
          <w:lang w:val="ru-RU"/>
        </w:rPr>
      </w:pPr>
      <w:r w:rsidRPr="00150ECF">
        <w:rPr>
          <w:rFonts w:ascii="Times New Roman" w:hAnsi="Times New Roman"/>
          <w:b/>
          <w:sz w:val="22"/>
          <w:szCs w:val="22"/>
          <w:lang w:val="uz-Cyrl-UZ"/>
        </w:rPr>
        <w:t xml:space="preserve">Мулкни </w:t>
      </w:r>
      <w:proofErr w:type="spellStart"/>
      <w:r w:rsidRPr="00150ECF">
        <w:rPr>
          <w:rFonts w:ascii="Times New Roman" w:hAnsi="Times New Roman"/>
          <w:b/>
          <w:sz w:val="22"/>
          <w:szCs w:val="22"/>
          <w:lang w:val="ru-RU"/>
        </w:rPr>
        <w:t>барча</w:t>
      </w:r>
      <w:proofErr w:type="spellEnd"/>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қалтисликлардан</w:t>
      </w:r>
      <w:proofErr w:type="spellEnd"/>
      <w:r w:rsidRPr="00150ECF">
        <w:rPr>
          <w:rFonts w:ascii="Times New Roman" w:hAnsi="Times New Roman"/>
          <w:b/>
          <w:sz w:val="22"/>
          <w:szCs w:val="22"/>
          <w:lang w:val="ru-RU"/>
        </w:rPr>
        <w:t xml:space="preserve"> </w:t>
      </w:r>
      <w:r w:rsidRPr="00150ECF">
        <w:rPr>
          <w:rFonts w:ascii="Times New Roman" w:hAnsi="Times New Roman"/>
          <w:b/>
          <w:sz w:val="22"/>
          <w:szCs w:val="22"/>
          <w:lang w:val="uz-Cyrl-UZ"/>
        </w:rPr>
        <w:t>суғурта</w:t>
      </w:r>
      <w:proofErr w:type="spellStart"/>
      <w:r w:rsidRPr="00150ECF">
        <w:rPr>
          <w:rFonts w:ascii="Times New Roman" w:hAnsi="Times New Roman"/>
          <w:b/>
          <w:sz w:val="22"/>
          <w:szCs w:val="22"/>
          <w:lang w:val="ru-RU"/>
        </w:rPr>
        <w:t>лаш</w:t>
      </w:r>
      <w:proofErr w:type="spellEnd"/>
      <w:r w:rsidRPr="00150ECF">
        <w:rPr>
          <w:rFonts w:ascii="Times New Roman" w:hAnsi="Times New Roman"/>
          <w:b/>
          <w:sz w:val="22"/>
          <w:szCs w:val="22"/>
          <w:lang w:val="uz-Cyrl-UZ"/>
        </w:rPr>
        <w:t xml:space="preserve"> шартномаси</w:t>
      </w:r>
      <w:proofErr w:type="spellStart"/>
      <w:r w:rsidRPr="00150ECF">
        <w:rPr>
          <w:rFonts w:ascii="Times New Roman" w:hAnsi="Times New Roman"/>
          <w:b/>
          <w:sz w:val="22"/>
          <w:szCs w:val="22"/>
          <w:lang w:val="ru-RU"/>
        </w:rPr>
        <w:t>нинг</w:t>
      </w:r>
      <w:proofErr w:type="spellEnd"/>
      <w:r w:rsidRPr="00150ECF">
        <w:rPr>
          <w:rFonts w:ascii="Times New Roman" w:hAnsi="Times New Roman"/>
          <w:b/>
          <w:sz w:val="22"/>
          <w:szCs w:val="22"/>
          <w:lang w:val="uz-Cyrl-UZ"/>
        </w:rPr>
        <w:t xml:space="preserve"> </w:t>
      </w:r>
    </w:p>
    <w:p w14:paraId="7053112A" w14:textId="77777777" w:rsidR="00150ECF" w:rsidRPr="00150ECF" w:rsidRDefault="00150ECF" w:rsidP="00150ECF">
      <w:pPr>
        <w:widowControl w:val="0"/>
        <w:ind w:left="5670"/>
        <w:rPr>
          <w:rFonts w:ascii="Times New Roman" w:hAnsi="Times New Roman"/>
          <w:b/>
          <w:sz w:val="22"/>
          <w:szCs w:val="22"/>
        </w:rPr>
      </w:pPr>
      <w:r w:rsidRPr="00150ECF">
        <w:rPr>
          <w:rFonts w:ascii="Times New Roman" w:hAnsi="Times New Roman"/>
          <w:b/>
          <w:sz w:val="22"/>
          <w:szCs w:val="22"/>
          <w:lang w:val="uz-Cyrl-UZ"/>
        </w:rPr>
        <w:t>1-</w:t>
      </w:r>
      <w:r w:rsidRPr="00150ECF">
        <w:rPr>
          <w:rFonts w:ascii="Times New Roman" w:hAnsi="Times New Roman"/>
          <w:b/>
          <w:sz w:val="22"/>
          <w:szCs w:val="22"/>
        </w:rPr>
        <w:t>и</w:t>
      </w:r>
      <w:r w:rsidRPr="00150ECF">
        <w:rPr>
          <w:rFonts w:ascii="Times New Roman" w:hAnsi="Times New Roman"/>
          <w:b/>
          <w:sz w:val="22"/>
          <w:szCs w:val="22"/>
          <w:lang w:val="uz-Cyrl-UZ"/>
        </w:rPr>
        <w:t>лова</w:t>
      </w:r>
      <w:proofErr w:type="spellStart"/>
      <w:r w:rsidRPr="00150ECF">
        <w:rPr>
          <w:rFonts w:ascii="Times New Roman" w:hAnsi="Times New Roman"/>
          <w:b/>
          <w:sz w:val="22"/>
          <w:szCs w:val="22"/>
        </w:rPr>
        <w:t>си</w:t>
      </w:r>
      <w:proofErr w:type="spellEnd"/>
    </w:p>
    <w:p w14:paraId="3DC66EF2" w14:textId="77777777" w:rsidR="00150ECF" w:rsidRPr="00150ECF" w:rsidRDefault="00150ECF" w:rsidP="00150ECF">
      <w:pPr>
        <w:widowControl w:val="0"/>
        <w:ind w:firstLine="41"/>
        <w:rPr>
          <w:rFonts w:ascii="Times New Roman" w:hAnsi="Times New Roman"/>
          <w:b/>
          <w:sz w:val="22"/>
          <w:szCs w:val="22"/>
          <w:lang w:val="uz-Cyrl-UZ"/>
        </w:rPr>
      </w:pPr>
    </w:p>
    <w:p w14:paraId="009B08F8" w14:textId="77777777" w:rsidR="00150ECF" w:rsidRPr="00150ECF" w:rsidRDefault="00150ECF" w:rsidP="00150ECF">
      <w:pPr>
        <w:widowControl w:val="0"/>
        <w:rPr>
          <w:rFonts w:ascii="Times New Roman" w:hAnsi="Times New Roman"/>
          <w:b/>
          <w:sz w:val="22"/>
          <w:szCs w:val="22"/>
          <w:lang w:val="uz-Cyrl-UZ"/>
        </w:rPr>
      </w:pPr>
    </w:p>
    <w:p w14:paraId="56B3B768" w14:textId="77777777" w:rsidR="00150ECF" w:rsidRPr="00150ECF" w:rsidRDefault="00150ECF" w:rsidP="00150ECF">
      <w:pPr>
        <w:pStyle w:val="24"/>
        <w:widowControl w:val="0"/>
        <w:rPr>
          <w:sz w:val="22"/>
          <w:szCs w:val="22"/>
          <w:lang w:val="uz-Cyrl-UZ"/>
        </w:rPr>
      </w:pPr>
      <w:r w:rsidRPr="00150ECF">
        <w:rPr>
          <w:sz w:val="22"/>
          <w:szCs w:val="22"/>
          <w:lang w:val="uz-Cyrl-UZ"/>
        </w:rPr>
        <w:t>СУҒУРТАЛАНГАН МУЛК</w:t>
      </w:r>
      <w:r w:rsidRPr="00150ECF">
        <w:rPr>
          <w:sz w:val="22"/>
          <w:szCs w:val="22"/>
        </w:rPr>
        <w:t>НИНГ</w:t>
      </w:r>
      <w:r w:rsidRPr="00150ECF">
        <w:rPr>
          <w:sz w:val="22"/>
          <w:szCs w:val="22"/>
          <w:lang w:val="uz-Cyrl-UZ"/>
        </w:rPr>
        <w:t xml:space="preserve"> РЎЙХАТИ</w:t>
      </w:r>
    </w:p>
    <w:p w14:paraId="478FFC28" w14:textId="77777777" w:rsidR="00150ECF" w:rsidRPr="00150ECF" w:rsidRDefault="00150ECF" w:rsidP="00150ECF">
      <w:pPr>
        <w:widowControl w:val="0"/>
        <w:jc w:val="both"/>
        <w:rPr>
          <w:rFonts w:ascii="Times New Roman" w:hAnsi="Times New Roman"/>
          <w:b/>
          <w:sz w:val="22"/>
          <w:szCs w:val="22"/>
          <w:lang w:val="uz-Cyrl-UZ"/>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701"/>
        <w:gridCol w:w="2268"/>
        <w:gridCol w:w="1985"/>
      </w:tblGrid>
      <w:tr w:rsidR="00150ECF" w:rsidRPr="00150ECF" w14:paraId="76388257" w14:textId="77777777" w:rsidTr="00150ECF">
        <w:trPr>
          <w:cantSplit/>
        </w:trPr>
        <w:tc>
          <w:tcPr>
            <w:tcW w:w="567" w:type="dxa"/>
            <w:vAlign w:val="center"/>
          </w:tcPr>
          <w:p w14:paraId="79C954A2" w14:textId="77777777" w:rsidR="00150ECF" w:rsidRPr="00150ECF" w:rsidRDefault="00150ECF" w:rsidP="00150ECF">
            <w:pPr>
              <w:widowControl w:val="0"/>
              <w:jc w:val="center"/>
              <w:rPr>
                <w:rFonts w:ascii="Times New Roman" w:hAnsi="Times New Roman"/>
                <w:b/>
                <w:sz w:val="22"/>
                <w:szCs w:val="22"/>
              </w:rPr>
            </w:pPr>
            <w:proofErr w:type="spellStart"/>
            <w:r w:rsidRPr="00150ECF">
              <w:rPr>
                <w:rFonts w:ascii="Times New Roman" w:hAnsi="Times New Roman"/>
                <w:b/>
                <w:sz w:val="22"/>
                <w:szCs w:val="22"/>
              </w:rPr>
              <w:t>Т.р</w:t>
            </w:r>
            <w:proofErr w:type="spellEnd"/>
            <w:r w:rsidRPr="00150ECF">
              <w:rPr>
                <w:rFonts w:ascii="Times New Roman" w:hAnsi="Times New Roman"/>
                <w:b/>
                <w:sz w:val="22"/>
                <w:szCs w:val="22"/>
              </w:rPr>
              <w:t>.</w:t>
            </w:r>
          </w:p>
        </w:tc>
        <w:tc>
          <w:tcPr>
            <w:tcW w:w="4395" w:type="dxa"/>
            <w:vAlign w:val="center"/>
          </w:tcPr>
          <w:p w14:paraId="3BC0BD58" w14:textId="77777777" w:rsidR="00150ECF" w:rsidRPr="00150ECF" w:rsidRDefault="00150ECF" w:rsidP="00150ECF">
            <w:pPr>
              <w:widowControl w:val="0"/>
              <w:jc w:val="center"/>
              <w:rPr>
                <w:rFonts w:ascii="Times New Roman" w:hAnsi="Times New Roman"/>
                <w:b/>
                <w:sz w:val="22"/>
                <w:szCs w:val="22"/>
                <w:lang w:val="ru-RU"/>
              </w:rPr>
            </w:pPr>
            <w:proofErr w:type="spellStart"/>
            <w:r w:rsidRPr="00150ECF">
              <w:rPr>
                <w:rFonts w:ascii="Times New Roman" w:hAnsi="Times New Roman"/>
                <w:b/>
                <w:sz w:val="22"/>
                <w:szCs w:val="22"/>
                <w:lang w:val="ru-RU"/>
              </w:rPr>
              <w:t>Бино</w:t>
            </w:r>
            <w:proofErr w:type="spellEnd"/>
            <w:r w:rsidRPr="00150ECF">
              <w:rPr>
                <w:rFonts w:ascii="Times New Roman" w:hAnsi="Times New Roman"/>
                <w:b/>
                <w:sz w:val="22"/>
                <w:szCs w:val="22"/>
                <w:lang w:val="ru-RU"/>
              </w:rPr>
              <w:t xml:space="preserve"> ва </w:t>
            </w:r>
            <w:proofErr w:type="spellStart"/>
            <w:r w:rsidRPr="00150ECF">
              <w:rPr>
                <w:rFonts w:ascii="Times New Roman" w:hAnsi="Times New Roman"/>
                <w:b/>
                <w:sz w:val="22"/>
                <w:szCs w:val="22"/>
                <w:lang w:val="ru-RU"/>
              </w:rPr>
              <w:t>иншоот</w:t>
            </w:r>
            <w:proofErr w:type="spellEnd"/>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жойлашган</w:t>
            </w:r>
            <w:proofErr w:type="spellEnd"/>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манзили</w:t>
            </w:r>
            <w:proofErr w:type="spellEnd"/>
          </w:p>
        </w:tc>
        <w:tc>
          <w:tcPr>
            <w:tcW w:w="1701" w:type="dxa"/>
            <w:vAlign w:val="center"/>
          </w:tcPr>
          <w:p w14:paraId="6C2CA16C" w14:textId="77777777" w:rsidR="00150ECF" w:rsidRPr="00150ECF" w:rsidRDefault="00150ECF" w:rsidP="00150ECF">
            <w:pPr>
              <w:widowControl w:val="0"/>
              <w:jc w:val="center"/>
              <w:rPr>
                <w:rFonts w:ascii="Times New Roman" w:hAnsi="Times New Roman"/>
                <w:b/>
                <w:sz w:val="22"/>
                <w:szCs w:val="22"/>
                <w:lang w:val="ru-RU"/>
              </w:rPr>
            </w:pPr>
            <w:r w:rsidRPr="00150ECF">
              <w:rPr>
                <w:rFonts w:ascii="Times New Roman" w:hAnsi="Times New Roman"/>
                <w:b/>
                <w:sz w:val="22"/>
                <w:szCs w:val="22"/>
                <w:lang w:val="ru-RU"/>
              </w:rPr>
              <w:t xml:space="preserve">Банк </w:t>
            </w:r>
            <w:proofErr w:type="spellStart"/>
            <w:r w:rsidRPr="00150ECF">
              <w:rPr>
                <w:rFonts w:ascii="Times New Roman" w:hAnsi="Times New Roman"/>
                <w:b/>
                <w:sz w:val="22"/>
                <w:szCs w:val="22"/>
                <w:lang w:val="ru-RU"/>
              </w:rPr>
              <w:t>бино</w:t>
            </w:r>
            <w:proofErr w:type="spellEnd"/>
            <w:r w:rsidRPr="00150ECF">
              <w:rPr>
                <w:rFonts w:ascii="Times New Roman" w:hAnsi="Times New Roman"/>
                <w:b/>
                <w:sz w:val="22"/>
                <w:szCs w:val="22"/>
                <w:lang w:val="ru-RU"/>
              </w:rPr>
              <w:t xml:space="preserve"> ва </w:t>
            </w:r>
            <w:proofErr w:type="spellStart"/>
            <w:r w:rsidRPr="00150ECF">
              <w:rPr>
                <w:rFonts w:ascii="Times New Roman" w:hAnsi="Times New Roman"/>
                <w:b/>
                <w:sz w:val="22"/>
                <w:szCs w:val="22"/>
                <w:lang w:val="ru-RU"/>
              </w:rPr>
              <w:t>иншоотлар</w:t>
            </w:r>
            <w:proofErr w:type="spellEnd"/>
            <w:r w:rsidRPr="00150ECF">
              <w:rPr>
                <w:rFonts w:ascii="Times New Roman" w:hAnsi="Times New Roman"/>
                <w:b/>
                <w:sz w:val="22"/>
                <w:szCs w:val="22"/>
                <w:lang w:val="ru-RU"/>
              </w:rPr>
              <w:t xml:space="preserve"> </w:t>
            </w:r>
            <w:proofErr w:type="spellStart"/>
            <w:r w:rsidRPr="00150ECF">
              <w:rPr>
                <w:rFonts w:ascii="Times New Roman" w:hAnsi="Times New Roman"/>
                <w:b/>
                <w:sz w:val="22"/>
                <w:szCs w:val="22"/>
                <w:lang w:val="ru-RU"/>
              </w:rPr>
              <w:t>номи</w:t>
            </w:r>
            <w:proofErr w:type="spellEnd"/>
          </w:p>
        </w:tc>
        <w:tc>
          <w:tcPr>
            <w:tcW w:w="2268" w:type="dxa"/>
            <w:vAlign w:val="center"/>
          </w:tcPr>
          <w:p w14:paraId="07399EE1" w14:textId="77777777" w:rsidR="00150ECF" w:rsidRPr="00150ECF" w:rsidRDefault="00150ECF" w:rsidP="00150ECF">
            <w:pPr>
              <w:widowControl w:val="0"/>
              <w:jc w:val="center"/>
              <w:rPr>
                <w:rFonts w:ascii="Times New Roman" w:hAnsi="Times New Roman"/>
                <w:b/>
                <w:sz w:val="22"/>
                <w:szCs w:val="22"/>
              </w:rPr>
            </w:pPr>
            <w:proofErr w:type="spellStart"/>
            <w:r w:rsidRPr="00150ECF">
              <w:rPr>
                <w:rFonts w:ascii="Times New Roman" w:hAnsi="Times New Roman"/>
                <w:b/>
                <w:sz w:val="22"/>
                <w:szCs w:val="22"/>
              </w:rPr>
              <w:t>Суғурта</w:t>
            </w:r>
            <w:proofErr w:type="spellEnd"/>
            <w:r w:rsidRPr="00150ECF">
              <w:rPr>
                <w:rFonts w:ascii="Times New Roman" w:hAnsi="Times New Roman"/>
                <w:b/>
                <w:sz w:val="22"/>
                <w:szCs w:val="22"/>
              </w:rPr>
              <w:t xml:space="preserve"> </w:t>
            </w:r>
            <w:proofErr w:type="spellStart"/>
            <w:r w:rsidRPr="00150ECF">
              <w:rPr>
                <w:rFonts w:ascii="Times New Roman" w:hAnsi="Times New Roman"/>
                <w:b/>
                <w:sz w:val="22"/>
                <w:szCs w:val="22"/>
              </w:rPr>
              <w:t>қиймати</w:t>
            </w:r>
            <w:proofErr w:type="spellEnd"/>
          </w:p>
        </w:tc>
        <w:tc>
          <w:tcPr>
            <w:tcW w:w="1985" w:type="dxa"/>
            <w:vAlign w:val="center"/>
          </w:tcPr>
          <w:p w14:paraId="4890CDEB" w14:textId="77777777" w:rsidR="00150ECF" w:rsidRPr="00150ECF" w:rsidRDefault="00150ECF" w:rsidP="00150ECF">
            <w:pPr>
              <w:widowControl w:val="0"/>
              <w:jc w:val="center"/>
              <w:rPr>
                <w:rFonts w:ascii="Times New Roman" w:hAnsi="Times New Roman"/>
                <w:b/>
                <w:sz w:val="22"/>
                <w:szCs w:val="22"/>
              </w:rPr>
            </w:pPr>
            <w:proofErr w:type="spellStart"/>
            <w:r w:rsidRPr="00150ECF">
              <w:rPr>
                <w:rFonts w:ascii="Times New Roman" w:hAnsi="Times New Roman"/>
                <w:b/>
                <w:sz w:val="22"/>
                <w:szCs w:val="22"/>
              </w:rPr>
              <w:t>Суғурта</w:t>
            </w:r>
            <w:proofErr w:type="spellEnd"/>
            <w:r w:rsidRPr="00150ECF">
              <w:rPr>
                <w:rFonts w:ascii="Times New Roman" w:hAnsi="Times New Roman"/>
                <w:b/>
                <w:sz w:val="22"/>
                <w:szCs w:val="22"/>
              </w:rPr>
              <w:t xml:space="preserve"> </w:t>
            </w:r>
            <w:proofErr w:type="spellStart"/>
            <w:r w:rsidRPr="00150ECF">
              <w:rPr>
                <w:rFonts w:ascii="Times New Roman" w:hAnsi="Times New Roman"/>
                <w:b/>
                <w:sz w:val="22"/>
                <w:szCs w:val="22"/>
              </w:rPr>
              <w:t>суммаси</w:t>
            </w:r>
            <w:proofErr w:type="spellEnd"/>
          </w:p>
        </w:tc>
      </w:tr>
      <w:tr w:rsidR="00150ECF" w:rsidRPr="00150ECF" w14:paraId="0C1CBEE0" w14:textId="77777777" w:rsidTr="00150ECF">
        <w:trPr>
          <w:cantSplit/>
          <w:trHeight w:val="219"/>
        </w:trPr>
        <w:tc>
          <w:tcPr>
            <w:tcW w:w="567" w:type="dxa"/>
            <w:vAlign w:val="center"/>
          </w:tcPr>
          <w:p w14:paraId="70ED38DE" w14:textId="77777777" w:rsidR="00150ECF" w:rsidRPr="00150ECF" w:rsidRDefault="00150ECF" w:rsidP="00150ECF">
            <w:pPr>
              <w:widowControl w:val="0"/>
              <w:jc w:val="center"/>
              <w:rPr>
                <w:rFonts w:ascii="Times New Roman" w:hAnsi="Times New Roman"/>
                <w:b/>
                <w:bCs/>
                <w:sz w:val="22"/>
                <w:szCs w:val="22"/>
              </w:rPr>
            </w:pPr>
            <w:r w:rsidRPr="00150ECF">
              <w:rPr>
                <w:rFonts w:ascii="Times New Roman" w:hAnsi="Times New Roman"/>
                <w:b/>
                <w:bCs/>
                <w:sz w:val="22"/>
                <w:szCs w:val="22"/>
              </w:rPr>
              <w:t>1</w:t>
            </w:r>
          </w:p>
        </w:tc>
        <w:tc>
          <w:tcPr>
            <w:tcW w:w="4395" w:type="dxa"/>
            <w:vAlign w:val="center"/>
          </w:tcPr>
          <w:p w14:paraId="57AB80D4" w14:textId="77777777" w:rsidR="00150ECF" w:rsidRPr="00150ECF" w:rsidRDefault="00150ECF" w:rsidP="00150ECF">
            <w:pPr>
              <w:widowControl w:val="0"/>
              <w:jc w:val="center"/>
              <w:rPr>
                <w:rFonts w:ascii="Times New Roman" w:hAnsi="Times New Roman"/>
                <w:b/>
                <w:bCs/>
                <w:sz w:val="22"/>
                <w:szCs w:val="22"/>
              </w:rPr>
            </w:pPr>
            <w:r w:rsidRPr="00150ECF">
              <w:rPr>
                <w:rFonts w:ascii="Times New Roman" w:hAnsi="Times New Roman"/>
                <w:b/>
                <w:bCs/>
                <w:sz w:val="22"/>
                <w:szCs w:val="22"/>
              </w:rPr>
              <w:t>2</w:t>
            </w:r>
          </w:p>
        </w:tc>
        <w:tc>
          <w:tcPr>
            <w:tcW w:w="1701" w:type="dxa"/>
            <w:vAlign w:val="center"/>
          </w:tcPr>
          <w:p w14:paraId="697A194F" w14:textId="4ED3D5BD" w:rsidR="00150ECF" w:rsidRPr="00150ECF" w:rsidRDefault="00820B4D" w:rsidP="00150ECF">
            <w:pPr>
              <w:widowControl w:val="0"/>
              <w:jc w:val="center"/>
              <w:rPr>
                <w:rFonts w:ascii="Times New Roman" w:hAnsi="Times New Roman"/>
                <w:b/>
                <w:bCs/>
                <w:sz w:val="22"/>
                <w:szCs w:val="22"/>
                <w:lang w:val="uz-Cyrl-UZ"/>
              </w:rPr>
            </w:pPr>
            <w:r>
              <w:rPr>
                <w:rFonts w:ascii="Times New Roman" w:hAnsi="Times New Roman"/>
                <w:b/>
                <w:bCs/>
                <w:sz w:val="22"/>
                <w:szCs w:val="22"/>
                <w:lang w:val="uz-Cyrl-UZ"/>
              </w:rPr>
              <w:t>3</w:t>
            </w:r>
          </w:p>
        </w:tc>
        <w:tc>
          <w:tcPr>
            <w:tcW w:w="2268" w:type="dxa"/>
            <w:vAlign w:val="center"/>
          </w:tcPr>
          <w:p w14:paraId="0C29D2CE" w14:textId="4AE25CA5" w:rsidR="00150ECF" w:rsidRPr="00150ECF" w:rsidRDefault="00820B4D" w:rsidP="00150ECF">
            <w:pPr>
              <w:widowControl w:val="0"/>
              <w:jc w:val="center"/>
              <w:rPr>
                <w:rFonts w:ascii="Times New Roman" w:hAnsi="Times New Roman"/>
                <w:b/>
                <w:bCs/>
                <w:sz w:val="22"/>
                <w:szCs w:val="22"/>
                <w:lang w:val="uz-Cyrl-UZ"/>
              </w:rPr>
            </w:pPr>
            <w:r>
              <w:rPr>
                <w:rFonts w:ascii="Times New Roman" w:hAnsi="Times New Roman"/>
                <w:b/>
                <w:bCs/>
                <w:sz w:val="22"/>
                <w:szCs w:val="22"/>
                <w:lang w:val="uz-Cyrl-UZ"/>
              </w:rPr>
              <w:t>4</w:t>
            </w:r>
          </w:p>
        </w:tc>
        <w:tc>
          <w:tcPr>
            <w:tcW w:w="1985" w:type="dxa"/>
            <w:vAlign w:val="center"/>
          </w:tcPr>
          <w:p w14:paraId="3B88D9EA" w14:textId="1C574A27" w:rsidR="00150ECF" w:rsidRPr="00150ECF" w:rsidRDefault="00820B4D" w:rsidP="00150ECF">
            <w:pPr>
              <w:widowControl w:val="0"/>
              <w:jc w:val="center"/>
              <w:rPr>
                <w:rFonts w:ascii="Times New Roman" w:hAnsi="Times New Roman"/>
                <w:b/>
                <w:bCs/>
                <w:sz w:val="22"/>
                <w:szCs w:val="22"/>
                <w:lang w:val="uz-Cyrl-UZ"/>
              </w:rPr>
            </w:pPr>
            <w:r>
              <w:rPr>
                <w:rFonts w:ascii="Times New Roman" w:hAnsi="Times New Roman"/>
                <w:b/>
                <w:bCs/>
                <w:sz w:val="22"/>
                <w:szCs w:val="22"/>
                <w:lang w:val="uz-Cyrl-UZ"/>
              </w:rPr>
              <w:t>5</w:t>
            </w:r>
          </w:p>
        </w:tc>
      </w:tr>
      <w:tr w:rsidR="00150ECF" w:rsidRPr="00150ECF" w14:paraId="0E315282" w14:textId="77777777" w:rsidTr="00150ECF">
        <w:trPr>
          <w:cantSplit/>
          <w:trHeight w:val="243"/>
        </w:trPr>
        <w:tc>
          <w:tcPr>
            <w:tcW w:w="567" w:type="dxa"/>
            <w:vAlign w:val="center"/>
          </w:tcPr>
          <w:p w14:paraId="45D35B2F" w14:textId="77777777" w:rsidR="00150ECF" w:rsidRPr="00150ECF" w:rsidRDefault="00150ECF" w:rsidP="00150ECF">
            <w:pPr>
              <w:jc w:val="center"/>
              <w:rPr>
                <w:rFonts w:ascii="Times New Roman" w:hAnsi="Times New Roman"/>
                <w:color w:val="000000"/>
                <w:sz w:val="20"/>
                <w:szCs w:val="20"/>
              </w:rPr>
            </w:pPr>
            <w:r w:rsidRPr="00150ECF">
              <w:rPr>
                <w:rFonts w:ascii="Times New Roman" w:hAnsi="Times New Roman"/>
                <w:color w:val="000000"/>
                <w:sz w:val="20"/>
                <w:szCs w:val="20"/>
              </w:rPr>
              <w:t>1</w:t>
            </w:r>
          </w:p>
        </w:tc>
        <w:tc>
          <w:tcPr>
            <w:tcW w:w="4395" w:type="dxa"/>
            <w:vAlign w:val="center"/>
          </w:tcPr>
          <w:p w14:paraId="585E02AC" w14:textId="6862ECC5" w:rsidR="00150ECF" w:rsidRPr="00150ECF" w:rsidRDefault="00820B4D" w:rsidP="00150ECF">
            <w:pPr>
              <w:jc w:val="center"/>
              <w:rPr>
                <w:rFonts w:ascii="Times New Roman" w:hAnsi="Times New Roman"/>
                <w:sz w:val="20"/>
                <w:szCs w:val="20"/>
                <w:lang w:val="ru-RU"/>
              </w:rPr>
            </w:pPr>
            <w:r>
              <w:rPr>
                <w:rFonts w:ascii="Times New Roman" w:hAnsi="Times New Roman"/>
                <w:sz w:val="20"/>
                <w:szCs w:val="20"/>
                <w:lang w:val="ru-RU"/>
              </w:rPr>
              <w:t>…</w:t>
            </w:r>
          </w:p>
        </w:tc>
        <w:tc>
          <w:tcPr>
            <w:tcW w:w="1701" w:type="dxa"/>
            <w:vAlign w:val="center"/>
          </w:tcPr>
          <w:p w14:paraId="29997034" w14:textId="7D4866EF" w:rsidR="00150ECF" w:rsidRPr="00820B4D" w:rsidRDefault="00820B4D" w:rsidP="00150ECF">
            <w:pPr>
              <w:jc w:val="center"/>
              <w:rPr>
                <w:rFonts w:ascii="Times New Roman" w:hAnsi="Times New Roman"/>
                <w:sz w:val="20"/>
                <w:szCs w:val="20"/>
                <w:lang w:val="ru-RU"/>
              </w:rPr>
            </w:pPr>
            <w:r>
              <w:rPr>
                <w:rFonts w:ascii="Times New Roman" w:hAnsi="Times New Roman"/>
                <w:sz w:val="20"/>
                <w:szCs w:val="20"/>
                <w:lang w:val="ru-RU"/>
              </w:rPr>
              <w:t>…</w:t>
            </w:r>
          </w:p>
        </w:tc>
        <w:tc>
          <w:tcPr>
            <w:tcW w:w="2268" w:type="dxa"/>
            <w:vAlign w:val="center"/>
          </w:tcPr>
          <w:p w14:paraId="7E724E0F" w14:textId="616880DF" w:rsidR="00150ECF" w:rsidRPr="00820B4D" w:rsidRDefault="00820B4D" w:rsidP="00150ECF">
            <w:pPr>
              <w:jc w:val="center"/>
              <w:rPr>
                <w:rFonts w:ascii="Times New Roman" w:hAnsi="Times New Roman"/>
                <w:sz w:val="20"/>
                <w:szCs w:val="20"/>
                <w:lang w:val="ru-RU"/>
              </w:rPr>
            </w:pPr>
            <w:r>
              <w:rPr>
                <w:rFonts w:ascii="Times New Roman" w:hAnsi="Times New Roman"/>
                <w:sz w:val="20"/>
                <w:szCs w:val="20"/>
                <w:lang w:val="ru-RU"/>
              </w:rPr>
              <w:t>…</w:t>
            </w:r>
          </w:p>
        </w:tc>
        <w:tc>
          <w:tcPr>
            <w:tcW w:w="1985" w:type="dxa"/>
            <w:vAlign w:val="center"/>
          </w:tcPr>
          <w:p w14:paraId="0229871F" w14:textId="02A353D5" w:rsidR="00150ECF" w:rsidRPr="00820B4D" w:rsidRDefault="00820B4D" w:rsidP="00150ECF">
            <w:pPr>
              <w:jc w:val="center"/>
              <w:rPr>
                <w:rFonts w:ascii="Times New Roman" w:hAnsi="Times New Roman"/>
                <w:sz w:val="20"/>
                <w:szCs w:val="20"/>
                <w:lang w:val="ru-RU"/>
              </w:rPr>
            </w:pPr>
            <w:r>
              <w:rPr>
                <w:rFonts w:ascii="Times New Roman" w:hAnsi="Times New Roman"/>
                <w:sz w:val="20"/>
                <w:szCs w:val="20"/>
                <w:lang w:val="ru-RU"/>
              </w:rPr>
              <w:t>…</w:t>
            </w:r>
          </w:p>
        </w:tc>
      </w:tr>
      <w:tr w:rsidR="00820CA5" w:rsidRPr="00150ECF" w14:paraId="69646259" w14:textId="77777777" w:rsidTr="00150ECF">
        <w:trPr>
          <w:cantSplit/>
        </w:trPr>
        <w:tc>
          <w:tcPr>
            <w:tcW w:w="567" w:type="dxa"/>
            <w:vAlign w:val="center"/>
          </w:tcPr>
          <w:p w14:paraId="1536F915" w14:textId="77777777" w:rsidR="00820CA5" w:rsidRPr="00150ECF" w:rsidRDefault="00820CA5" w:rsidP="00820CA5">
            <w:pPr>
              <w:jc w:val="center"/>
              <w:rPr>
                <w:rFonts w:ascii="Times New Roman" w:hAnsi="Times New Roman"/>
                <w:color w:val="000000"/>
                <w:sz w:val="20"/>
                <w:szCs w:val="20"/>
              </w:rPr>
            </w:pPr>
            <w:r w:rsidRPr="00150ECF">
              <w:rPr>
                <w:rFonts w:ascii="Times New Roman" w:hAnsi="Times New Roman"/>
                <w:color w:val="000000"/>
                <w:sz w:val="20"/>
                <w:szCs w:val="20"/>
              </w:rPr>
              <w:t>2</w:t>
            </w:r>
          </w:p>
        </w:tc>
        <w:tc>
          <w:tcPr>
            <w:tcW w:w="4395" w:type="dxa"/>
            <w:vAlign w:val="center"/>
          </w:tcPr>
          <w:p w14:paraId="78FE596A" w14:textId="32E3E53A" w:rsidR="00820CA5" w:rsidRPr="00150ECF" w:rsidRDefault="00820CA5" w:rsidP="00820CA5">
            <w:pPr>
              <w:jc w:val="center"/>
              <w:rPr>
                <w:rFonts w:ascii="Times New Roman" w:hAnsi="Times New Roman"/>
                <w:sz w:val="20"/>
                <w:szCs w:val="20"/>
              </w:rPr>
            </w:pPr>
            <w:r>
              <w:rPr>
                <w:rFonts w:ascii="Times New Roman" w:hAnsi="Times New Roman"/>
                <w:sz w:val="20"/>
                <w:szCs w:val="20"/>
                <w:lang w:val="ru-RU"/>
              </w:rPr>
              <w:t>…</w:t>
            </w:r>
          </w:p>
        </w:tc>
        <w:tc>
          <w:tcPr>
            <w:tcW w:w="1701" w:type="dxa"/>
            <w:vAlign w:val="center"/>
          </w:tcPr>
          <w:p w14:paraId="50B93FF4" w14:textId="6BDDB696" w:rsidR="00820CA5" w:rsidRPr="00150ECF" w:rsidRDefault="00820CA5" w:rsidP="00820CA5">
            <w:pPr>
              <w:jc w:val="center"/>
              <w:rPr>
                <w:rFonts w:ascii="Times New Roman" w:hAnsi="Times New Roman"/>
                <w:sz w:val="20"/>
                <w:szCs w:val="20"/>
              </w:rPr>
            </w:pPr>
            <w:r>
              <w:rPr>
                <w:rFonts w:ascii="Times New Roman" w:hAnsi="Times New Roman"/>
                <w:sz w:val="20"/>
                <w:szCs w:val="20"/>
                <w:lang w:val="ru-RU"/>
              </w:rPr>
              <w:t>…</w:t>
            </w:r>
          </w:p>
        </w:tc>
        <w:tc>
          <w:tcPr>
            <w:tcW w:w="2268" w:type="dxa"/>
            <w:vAlign w:val="center"/>
          </w:tcPr>
          <w:p w14:paraId="6DD744A3" w14:textId="33B29480" w:rsidR="00820CA5" w:rsidRPr="00150ECF" w:rsidRDefault="00820CA5" w:rsidP="00820CA5">
            <w:pPr>
              <w:jc w:val="center"/>
              <w:rPr>
                <w:rFonts w:ascii="Times New Roman" w:hAnsi="Times New Roman"/>
                <w:sz w:val="20"/>
                <w:szCs w:val="20"/>
              </w:rPr>
            </w:pPr>
            <w:r>
              <w:rPr>
                <w:rFonts w:ascii="Times New Roman" w:hAnsi="Times New Roman"/>
                <w:sz w:val="20"/>
                <w:szCs w:val="20"/>
                <w:lang w:val="ru-RU"/>
              </w:rPr>
              <w:t>…</w:t>
            </w:r>
          </w:p>
        </w:tc>
        <w:tc>
          <w:tcPr>
            <w:tcW w:w="1985" w:type="dxa"/>
            <w:vAlign w:val="center"/>
          </w:tcPr>
          <w:p w14:paraId="7671089D" w14:textId="64F7BDA7" w:rsidR="00820CA5" w:rsidRPr="00150ECF" w:rsidRDefault="00820CA5" w:rsidP="00820CA5">
            <w:pPr>
              <w:jc w:val="center"/>
              <w:rPr>
                <w:rFonts w:ascii="Times New Roman" w:hAnsi="Times New Roman"/>
                <w:sz w:val="20"/>
                <w:szCs w:val="20"/>
              </w:rPr>
            </w:pPr>
            <w:r>
              <w:rPr>
                <w:rFonts w:ascii="Times New Roman" w:hAnsi="Times New Roman"/>
                <w:sz w:val="20"/>
                <w:szCs w:val="20"/>
                <w:lang w:val="ru-RU"/>
              </w:rPr>
              <w:t>…</w:t>
            </w:r>
          </w:p>
        </w:tc>
      </w:tr>
    </w:tbl>
    <w:p w14:paraId="0986E818" w14:textId="77777777" w:rsidR="00150ECF" w:rsidRPr="00150ECF" w:rsidRDefault="00150ECF" w:rsidP="00150ECF">
      <w:pPr>
        <w:pStyle w:val="211"/>
        <w:widowControl w:val="0"/>
        <w:overflowPunct/>
        <w:autoSpaceDE/>
        <w:autoSpaceDN/>
        <w:adjustRightInd/>
        <w:textAlignment w:val="auto"/>
        <w:rPr>
          <w:sz w:val="22"/>
          <w:szCs w:val="22"/>
        </w:rPr>
      </w:pPr>
    </w:p>
    <w:p w14:paraId="1782A8CD" w14:textId="093F2206" w:rsidR="00150ECF" w:rsidRPr="00150ECF" w:rsidRDefault="00150ECF" w:rsidP="00150ECF">
      <w:pPr>
        <w:widowControl w:val="0"/>
        <w:pBdr>
          <w:top w:val="nil"/>
          <w:left w:val="nil"/>
          <w:bottom w:val="nil"/>
          <w:right w:val="nil"/>
          <w:between w:val="nil"/>
        </w:pBdr>
        <w:ind w:firstLine="708"/>
        <w:jc w:val="both"/>
        <w:rPr>
          <w:rFonts w:ascii="Times New Roman" w:hAnsi="Times New Roman"/>
          <w:color w:val="000000"/>
          <w:sz w:val="22"/>
          <w:lang w:val="ru-RU"/>
        </w:rPr>
      </w:pPr>
      <w:proofErr w:type="spellStart"/>
      <w:r w:rsidRPr="00150ECF">
        <w:rPr>
          <w:rFonts w:ascii="Times New Roman" w:hAnsi="Times New Roman"/>
          <w:color w:val="000000"/>
          <w:sz w:val="22"/>
          <w:lang w:val="ru-RU"/>
        </w:rPr>
        <w:t>Умумий</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суғурта</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суммаси</w:t>
      </w:r>
      <w:proofErr w:type="spellEnd"/>
      <w:r>
        <w:rPr>
          <w:rFonts w:ascii="Times New Roman" w:hAnsi="Times New Roman"/>
          <w:color w:val="000000"/>
          <w:sz w:val="22"/>
          <w:lang w:val="ru-RU"/>
        </w:rPr>
        <w:t>:</w:t>
      </w:r>
      <w:r w:rsidRPr="00150ECF">
        <w:rPr>
          <w:rFonts w:ascii="Times New Roman" w:hAnsi="Times New Roman"/>
          <w:color w:val="000000"/>
          <w:sz w:val="22"/>
          <w:lang w:val="ru-RU"/>
        </w:rPr>
        <w:t xml:space="preserve"> </w:t>
      </w:r>
      <w:r>
        <w:rPr>
          <w:rFonts w:ascii="Times New Roman" w:hAnsi="Times New Roman"/>
          <w:color w:val="000000"/>
          <w:sz w:val="22"/>
          <w:lang w:val="ru-RU"/>
        </w:rPr>
        <w:t>________________________</w:t>
      </w:r>
      <w:r w:rsidRPr="00150ECF">
        <w:rPr>
          <w:rFonts w:ascii="Times New Roman" w:hAnsi="Times New Roman"/>
          <w:color w:val="000000"/>
          <w:sz w:val="22"/>
          <w:lang w:val="ru-RU"/>
        </w:rPr>
        <w:t xml:space="preserve"> (</w:t>
      </w:r>
      <w:r>
        <w:rPr>
          <w:rFonts w:ascii="Times New Roman" w:hAnsi="Times New Roman"/>
          <w:color w:val="000000"/>
          <w:sz w:val="22"/>
          <w:lang w:val="uz-Cyrl-UZ"/>
        </w:rPr>
        <w:t>___________________________</w:t>
      </w:r>
      <w:r w:rsidRPr="00150ECF">
        <w:rPr>
          <w:rFonts w:ascii="Times New Roman" w:hAnsi="Times New Roman"/>
          <w:color w:val="000000"/>
          <w:sz w:val="22"/>
          <w:lang w:val="ru-RU"/>
        </w:rPr>
        <w:t xml:space="preserve">) </w:t>
      </w:r>
      <w:r w:rsidRPr="00150ECF">
        <w:rPr>
          <w:rFonts w:ascii="Times New Roman" w:hAnsi="Times New Roman"/>
          <w:color w:val="000000"/>
          <w:sz w:val="22"/>
          <w:lang w:val="uz-Cyrl-UZ"/>
        </w:rPr>
        <w:t xml:space="preserve">сўм </w:t>
      </w:r>
      <w:proofErr w:type="spellStart"/>
      <w:r w:rsidRPr="00150ECF">
        <w:rPr>
          <w:rFonts w:ascii="Times New Roman" w:hAnsi="Times New Roman"/>
          <w:color w:val="000000"/>
          <w:sz w:val="22"/>
          <w:lang w:val="ru-RU"/>
        </w:rPr>
        <w:t>бўлган</w:t>
      </w:r>
      <w:proofErr w:type="spellEnd"/>
      <w:r w:rsidRPr="00150ECF">
        <w:rPr>
          <w:rFonts w:ascii="Times New Roman" w:hAnsi="Times New Roman"/>
          <w:color w:val="000000"/>
          <w:sz w:val="22"/>
          <w:lang w:val="ru-RU"/>
        </w:rPr>
        <w:t xml:space="preserve"> ва</w:t>
      </w:r>
      <w:r w:rsidRPr="00150ECF">
        <w:rPr>
          <w:rFonts w:ascii="Times New Roman" w:hAnsi="Times New Roman"/>
          <w:color w:val="000000"/>
          <w:sz w:val="22"/>
          <w:lang w:val="uz-Cyrl-UZ"/>
        </w:rPr>
        <w:t xml:space="preserve"> ушбу шартноманинг</w:t>
      </w:r>
      <w:r>
        <w:rPr>
          <w:rFonts w:ascii="Times New Roman" w:hAnsi="Times New Roman"/>
          <w:color w:val="000000"/>
          <w:sz w:val="22"/>
          <w:lang w:val="uz-Cyrl-UZ"/>
        </w:rPr>
        <w:t xml:space="preserve"> </w:t>
      </w:r>
      <w:r w:rsidRPr="00150ECF">
        <w:rPr>
          <w:rFonts w:ascii="Times New Roman" w:hAnsi="Times New Roman"/>
          <w:color w:val="000000"/>
          <w:sz w:val="22"/>
          <w:lang w:val="uz-Cyrl-UZ"/>
        </w:rPr>
        <w:t xml:space="preserve">1 иловасида кўрсатилган </w:t>
      </w:r>
      <w:proofErr w:type="spellStart"/>
      <w:r w:rsidRPr="00150ECF">
        <w:rPr>
          <w:rFonts w:ascii="Times New Roman" w:hAnsi="Times New Roman"/>
          <w:color w:val="000000"/>
          <w:sz w:val="22"/>
          <w:lang w:val="ru-RU"/>
        </w:rPr>
        <w:t>манзилда</w:t>
      </w:r>
      <w:proofErr w:type="spellEnd"/>
      <w:r w:rsidRPr="00150ECF">
        <w:rPr>
          <w:rFonts w:ascii="Times New Roman" w:hAnsi="Times New Roman"/>
          <w:color w:val="000000"/>
          <w:sz w:val="22"/>
          <w:lang w:val="uz-Cyrl-UZ"/>
        </w:rPr>
        <w:t xml:space="preserve"> </w:t>
      </w:r>
      <w:proofErr w:type="spellStart"/>
      <w:r w:rsidRPr="00150ECF">
        <w:rPr>
          <w:rFonts w:ascii="Times New Roman" w:hAnsi="Times New Roman"/>
          <w:color w:val="000000"/>
          <w:sz w:val="22"/>
          <w:lang w:val="ru-RU"/>
        </w:rPr>
        <w:t>жойлашган</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мулк</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суғурталашга</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қабул</w:t>
      </w:r>
      <w:proofErr w:type="spellEnd"/>
      <w:r w:rsidRPr="00150ECF">
        <w:rPr>
          <w:rFonts w:ascii="Times New Roman" w:hAnsi="Times New Roman"/>
          <w:color w:val="000000"/>
          <w:sz w:val="22"/>
          <w:lang w:val="ru-RU"/>
        </w:rPr>
        <w:t xml:space="preserve"> </w:t>
      </w:r>
      <w:proofErr w:type="spellStart"/>
      <w:r w:rsidRPr="00150ECF">
        <w:rPr>
          <w:rFonts w:ascii="Times New Roman" w:hAnsi="Times New Roman"/>
          <w:color w:val="000000"/>
          <w:sz w:val="22"/>
          <w:lang w:val="ru-RU"/>
        </w:rPr>
        <w:t>қилинди</w:t>
      </w:r>
      <w:proofErr w:type="spellEnd"/>
      <w:r w:rsidRPr="00150ECF">
        <w:rPr>
          <w:rFonts w:ascii="Times New Roman" w:hAnsi="Times New Roman"/>
          <w:color w:val="000000"/>
          <w:sz w:val="22"/>
          <w:lang w:val="ru-RU"/>
        </w:rPr>
        <w:t>.</w:t>
      </w:r>
    </w:p>
    <w:p w14:paraId="0A929046" w14:textId="77777777" w:rsidR="00150ECF" w:rsidRPr="00150ECF" w:rsidRDefault="00150ECF" w:rsidP="00150ECF">
      <w:pPr>
        <w:widowControl w:val="0"/>
        <w:jc w:val="both"/>
        <w:rPr>
          <w:rFonts w:ascii="Times New Roman" w:hAnsi="Times New Roman"/>
          <w:sz w:val="22"/>
          <w:szCs w:val="22"/>
          <w:lang w:val="ru-RU"/>
        </w:rPr>
      </w:pPr>
      <w:r w:rsidRPr="00150ECF">
        <w:rPr>
          <w:rFonts w:ascii="Times New Roman" w:hAnsi="Times New Roman"/>
          <w:sz w:val="22"/>
          <w:szCs w:val="22"/>
          <w:lang w:val="ru-RU"/>
        </w:rPr>
        <w:tab/>
      </w:r>
    </w:p>
    <w:tbl>
      <w:tblPr>
        <w:tblW w:w="9823" w:type="dxa"/>
        <w:jc w:val="center"/>
        <w:tblLayout w:type="fixed"/>
        <w:tblLook w:val="01E0" w:firstRow="1" w:lastRow="1" w:firstColumn="1" w:lastColumn="1" w:noHBand="0" w:noVBand="0"/>
      </w:tblPr>
      <w:tblGrid>
        <w:gridCol w:w="9823"/>
      </w:tblGrid>
      <w:tr w:rsidR="00150ECF" w14:paraId="5038855C" w14:textId="77777777" w:rsidTr="001671FB">
        <w:trPr>
          <w:trHeight w:val="351"/>
          <w:jc w:val="center"/>
        </w:trPr>
        <w:tc>
          <w:tcPr>
            <w:tcW w:w="9823" w:type="dxa"/>
          </w:tcPr>
          <w:p w14:paraId="1D408B9B" w14:textId="77777777" w:rsidR="00150ECF" w:rsidRPr="00030B93" w:rsidRDefault="00150ECF" w:rsidP="00150ECF">
            <w:pPr>
              <w:pStyle w:val="211"/>
              <w:jc w:val="center"/>
              <w:rPr>
                <w:b/>
                <w:sz w:val="22"/>
                <w:szCs w:val="22"/>
              </w:rPr>
            </w:pPr>
            <w:r w:rsidRPr="00030B93">
              <w:rPr>
                <w:b/>
                <w:sz w:val="22"/>
                <w:szCs w:val="22"/>
              </w:rPr>
              <w:t>ТОМОНЛАРНИНГ ИМЗОЛАРИ:</w:t>
            </w:r>
          </w:p>
        </w:tc>
      </w:tr>
      <w:tr w:rsidR="00150ECF" w14:paraId="5BA107D4" w14:textId="77777777" w:rsidTr="00150ECF">
        <w:trPr>
          <w:jc w:val="center"/>
        </w:trPr>
        <w:tc>
          <w:tcPr>
            <w:tcW w:w="9823" w:type="dxa"/>
          </w:tcPr>
          <w:p w14:paraId="23610246" w14:textId="77777777" w:rsidR="00150ECF" w:rsidRPr="00030B93" w:rsidRDefault="00150ECF" w:rsidP="00150ECF">
            <w:pPr>
              <w:pStyle w:val="211"/>
              <w:rPr>
                <w:b/>
                <w:sz w:val="22"/>
                <w:szCs w:val="22"/>
              </w:rPr>
            </w:pPr>
          </w:p>
        </w:tc>
      </w:tr>
    </w:tbl>
    <w:p w14:paraId="7665D7FF" w14:textId="0A34DC59" w:rsidR="002B4540" w:rsidRPr="00A72DEA" w:rsidRDefault="00850424" w:rsidP="00850424">
      <w:pPr>
        <w:pStyle w:val="aff4"/>
        <w:spacing w:line="230" w:lineRule="auto"/>
        <w:jc w:val="both"/>
        <w:rPr>
          <w:rFonts w:ascii="Times New Roman" w:hAnsi="Times New Roman"/>
          <w:b/>
        </w:rPr>
      </w:pPr>
      <w:r w:rsidRPr="00850424">
        <w:rPr>
          <w:rFonts w:ascii="Times New Roman" w:hAnsi="Times New Roman"/>
          <w:b/>
        </w:rPr>
        <w:t>* Данная проформа договора является предварительной и</w:t>
      </w:r>
      <w:r>
        <w:rPr>
          <w:rFonts w:ascii="Times New Roman" w:hAnsi="Times New Roman"/>
          <w:b/>
          <w:lang w:val="uz-Cyrl-UZ"/>
        </w:rPr>
        <w:t xml:space="preserve"> после определения победителя,</w:t>
      </w:r>
      <w:r w:rsidRPr="00850424">
        <w:rPr>
          <w:rFonts w:ascii="Times New Roman" w:hAnsi="Times New Roman"/>
          <w:b/>
        </w:rPr>
        <w:t xml:space="preserve"> подлежит </w:t>
      </w:r>
      <w:r w:rsidR="00143408">
        <w:rPr>
          <w:rFonts w:ascii="Times New Roman" w:hAnsi="Times New Roman"/>
          <w:b/>
          <w:lang w:val="uz-Cyrl-UZ"/>
        </w:rPr>
        <w:t>пересмотру и дополнительному</w:t>
      </w:r>
      <w:r w:rsidRPr="00850424">
        <w:rPr>
          <w:rFonts w:ascii="Times New Roman" w:hAnsi="Times New Roman"/>
          <w:b/>
        </w:rPr>
        <w:t xml:space="preserve"> обсуждению</w:t>
      </w:r>
      <w:r w:rsidR="00143408">
        <w:rPr>
          <w:rFonts w:ascii="Times New Roman" w:hAnsi="Times New Roman"/>
          <w:b/>
          <w:lang w:val="uz-Cyrl-UZ"/>
        </w:rPr>
        <w:t xml:space="preserve"> сторонами</w:t>
      </w:r>
      <w:r w:rsidRPr="00850424">
        <w:rPr>
          <w:rFonts w:ascii="Times New Roman" w:hAnsi="Times New Roman"/>
          <w:b/>
        </w:rPr>
        <w:t xml:space="preserve"> в частях, не противоречащих действующему Законодательству</w:t>
      </w:r>
      <w:r>
        <w:rPr>
          <w:rFonts w:ascii="Times New Roman" w:hAnsi="Times New Roman"/>
          <w:b/>
        </w:rPr>
        <w:t xml:space="preserve"> и закупочной документации.</w:t>
      </w:r>
      <w:bookmarkStart w:id="0" w:name="_GoBack"/>
      <w:bookmarkEnd w:id="0"/>
    </w:p>
    <w:sectPr w:rsidR="002B4540" w:rsidRPr="00A72DEA"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03E28" w14:textId="77777777" w:rsidR="00A16053" w:rsidRDefault="00A16053">
      <w:r>
        <w:separator/>
      </w:r>
    </w:p>
  </w:endnote>
  <w:endnote w:type="continuationSeparator" w:id="0">
    <w:p w14:paraId="344E7A8A" w14:textId="77777777" w:rsidR="00A16053" w:rsidRDefault="00A1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4375" w14:textId="77777777" w:rsidR="004E1168" w:rsidRDefault="004E1168"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F8BF44" w14:textId="77777777" w:rsidR="004E1168" w:rsidRDefault="004E1168"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27EF" w14:textId="069ED599" w:rsidR="004E1168" w:rsidRDefault="004E1168" w:rsidP="00BC5668">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27981" w14:textId="77777777" w:rsidR="00A16053" w:rsidRDefault="00A16053">
      <w:r>
        <w:separator/>
      </w:r>
    </w:p>
  </w:footnote>
  <w:footnote w:type="continuationSeparator" w:id="0">
    <w:p w14:paraId="228F365E" w14:textId="77777777" w:rsidR="00A16053" w:rsidRDefault="00A1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54CCA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936D250"/>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4"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15:restartNumberingAfterBreak="0">
    <w:nsid w:val="5AF06EBC"/>
    <w:multiLevelType w:val="singleLevel"/>
    <w:tmpl w:val="4A446258"/>
    <w:lvl w:ilvl="0">
      <w:start w:val="1"/>
      <w:numFmt w:val="decimal"/>
      <w:lvlText w:val="1.%1."/>
      <w:legacy w:legacy="1" w:legacySpace="0" w:legacyIndent="283"/>
      <w:lvlJc w:val="left"/>
      <w:pPr>
        <w:ind w:left="850" w:hanging="283"/>
      </w:pPr>
    </w:lvl>
  </w:abstractNum>
  <w:abstractNum w:abstractNumId="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B60E7A"/>
    <w:multiLevelType w:val="hybridMultilevel"/>
    <w:tmpl w:val="221837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8"/>
  </w:num>
  <w:num w:numId="7">
    <w:abstractNumId w:val="1"/>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3DA1"/>
    <w:rsid w:val="00005211"/>
    <w:rsid w:val="00005561"/>
    <w:rsid w:val="00005782"/>
    <w:rsid w:val="00005C72"/>
    <w:rsid w:val="00006C04"/>
    <w:rsid w:val="00007835"/>
    <w:rsid w:val="000079C4"/>
    <w:rsid w:val="00011235"/>
    <w:rsid w:val="000113BC"/>
    <w:rsid w:val="00011C81"/>
    <w:rsid w:val="00012056"/>
    <w:rsid w:val="00012089"/>
    <w:rsid w:val="0001227E"/>
    <w:rsid w:val="0001277C"/>
    <w:rsid w:val="00012D53"/>
    <w:rsid w:val="00013CC7"/>
    <w:rsid w:val="000146E7"/>
    <w:rsid w:val="00014B4D"/>
    <w:rsid w:val="00014CAF"/>
    <w:rsid w:val="00016F4C"/>
    <w:rsid w:val="00020A73"/>
    <w:rsid w:val="00021148"/>
    <w:rsid w:val="00021A7A"/>
    <w:rsid w:val="00021B75"/>
    <w:rsid w:val="00023CA1"/>
    <w:rsid w:val="000243C7"/>
    <w:rsid w:val="00024A37"/>
    <w:rsid w:val="000254B3"/>
    <w:rsid w:val="0002681A"/>
    <w:rsid w:val="00026BF0"/>
    <w:rsid w:val="00027311"/>
    <w:rsid w:val="00030675"/>
    <w:rsid w:val="00031924"/>
    <w:rsid w:val="00031F1F"/>
    <w:rsid w:val="00034EA9"/>
    <w:rsid w:val="000355B7"/>
    <w:rsid w:val="000356CD"/>
    <w:rsid w:val="00036A54"/>
    <w:rsid w:val="00036C86"/>
    <w:rsid w:val="00037CAD"/>
    <w:rsid w:val="000401D4"/>
    <w:rsid w:val="00040216"/>
    <w:rsid w:val="00042352"/>
    <w:rsid w:val="000437C6"/>
    <w:rsid w:val="00043B73"/>
    <w:rsid w:val="00044015"/>
    <w:rsid w:val="00045144"/>
    <w:rsid w:val="00045DB8"/>
    <w:rsid w:val="00046D3A"/>
    <w:rsid w:val="000476F5"/>
    <w:rsid w:val="00047994"/>
    <w:rsid w:val="00050242"/>
    <w:rsid w:val="00052C4A"/>
    <w:rsid w:val="000540FA"/>
    <w:rsid w:val="00055A31"/>
    <w:rsid w:val="0005617C"/>
    <w:rsid w:val="000561CF"/>
    <w:rsid w:val="00057B96"/>
    <w:rsid w:val="00061F2F"/>
    <w:rsid w:val="00062507"/>
    <w:rsid w:val="00062D5A"/>
    <w:rsid w:val="00062EA3"/>
    <w:rsid w:val="00063AEF"/>
    <w:rsid w:val="00064C2B"/>
    <w:rsid w:val="00064DF6"/>
    <w:rsid w:val="00064E42"/>
    <w:rsid w:val="00065138"/>
    <w:rsid w:val="00065ABC"/>
    <w:rsid w:val="00066281"/>
    <w:rsid w:val="00067C8B"/>
    <w:rsid w:val="00070C41"/>
    <w:rsid w:val="000710F3"/>
    <w:rsid w:val="00071B58"/>
    <w:rsid w:val="00071C8D"/>
    <w:rsid w:val="00071D50"/>
    <w:rsid w:val="00072572"/>
    <w:rsid w:val="0007393E"/>
    <w:rsid w:val="00074272"/>
    <w:rsid w:val="00075569"/>
    <w:rsid w:val="0007560E"/>
    <w:rsid w:val="00076705"/>
    <w:rsid w:val="000771EC"/>
    <w:rsid w:val="0008146F"/>
    <w:rsid w:val="00081D23"/>
    <w:rsid w:val="000822B0"/>
    <w:rsid w:val="00082325"/>
    <w:rsid w:val="00082B42"/>
    <w:rsid w:val="000839D1"/>
    <w:rsid w:val="0008506F"/>
    <w:rsid w:val="000857B0"/>
    <w:rsid w:val="0008680A"/>
    <w:rsid w:val="00086FDF"/>
    <w:rsid w:val="0008700F"/>
    <w:rsid w:val="000878E1"/>
    <w:rsid w:val="00090A39"/>
    <w:rsid w:val="00090A88"/>
    <w:rsid w:val="00091E99"/>
    <w:rsid w:val="00092E62"/>
    <w:rsid w:val="00093098"/>
    <w:rsid w:val="000937E7"/>
    <w:rsid w:val="000943D0"/>
    <w:rsid w:val="000947F1"/>
    <w:rsid w:val="00094964"/>
    <w:rsid w:val="0009515C"/>
    <w:rsid w:val="00095457"/>
    <w:rsid w:val="00097DAD"/>
    <w:rsid w:val="000A043C"/>
    <w:rsid w:val="000A047B"/>
    <w:rsid w:val="000A0ECB"/>
    <w:rsid w:val="000A1C50"/>
    <w:rsid w:val="000A2DFF"/>
    <w:rsid w:val="000A3644"/>
    <w:rsid w:val="000A582B"/>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73"/>
    <w:rsid w:val="000B7EDF"/>
    <w:rsid w:val="000C03AD"/>
    <w:rsid w:val="000C127C"/>
    <w:rsid w:val="000C2B98"/>
    <w:rsid w:val="000C4AF4"/>
    <w:rsid w:val="000C59BE"/>
    <w:rsid w:val="000C5C03"/>
    <w:rsid w:val="000C66A9"/>
    <w:rsid w:val="000C690A"/>
    <w:rsid w:val="000C6B3E"/>
    <w:rsid w:val="000D0AE2"/>
    <w:rsid w:val="000D1442"/>
    <w:rsid w:val="000D24F6"/>
    <w:rsid w:val="000D3438"/>
    <w:rsid w:val="000D3E9F"/>
    <w:rsid w:val="000D44E1"/>
    <w:rsid w:val="000D4572"/>
    <w:rsid w:val="000D4584"/>
    <w:rsid w:val="000D4D7B"/>
    <w:rsid w:val="000D564F"/>
    <w:rsid w:val="000D64D9"/>
    <w:rsid w:val="000D781B"/>
    <w:rsid w:val="000E0855"/>
    <w:rsid w:val="000E0B29"/>
    <w:rsid w:val="000E304C"/>
    <w:rsid w:val="000E4170"/>
    <w:rsid w:val="000E4C02"/>
    <w:rsid w:val="000E52C9"/>
    <w:rsid w:val="000E5F43"/>
    <w:rsid w:val="000E680D"/>
    <w:rsid w:val="000E68A3"/>
    <w:rsid w:val="000E7703"/>
    <w:rsid w:val="000F0ABC"/>
    <w:rsid w:val="000F2060"/>
    <w:rsid w:val="000F25FC"/>
    <w:rsid w:val="000F2F01"/>
    <w:rsid w:val="000F3D84"/>
    <w:rsid w:val="000F3FBA"/>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2A98"/>
    <w:rsid w:val="00113016"/>
    <w:rsid w:val="00113206"/>
    <w:rsid w:val="00113ED6"/>
    <w:rsid w:val="00122672"/>
    <w:rsid w:val="00122DD8"/>
    <w:rsid w:val="00123271"/>
    <w:rsid w:val="0012368D"/>
    <w:rsid w:val="0012375F"/>
    <w:rsid w:val="0012541A"/>
    <w:rsid w:val="00125ABF"/>
    <w:rsid w:val="00125B68"/>
    <w:rsid w:val="00125CB2"/>
    <w:rsid w:val="001267B5"/>
    <w:rsid w:val="001273E2"/>
    <w:rsid w:val="0013013C"/>
    <w:rsid w:val="001307D8"/>
    <w:rsid w:val="0013125B"/>
    <w:rsid w:val="0013360B"/>
    <w:rsid w:val="00134E2D"/>
    <w:rsid w:val="00135E8A"/>
    <w:rsid w:val="00136C89"/>
    <w:rsid w:val="00137214"/>
    <w:rsid w:val="00137996"/>
    <w:rsid w:val="00140309"/>
    <w:rsid w:val="00141033"/>
    <w:rsid w:val="00141FAE"/>
    <w:rsid w:val="00143408"/>
    <w:rsid w:val="00143AC4"/>
    <w:rsid w:val="00144E9B"/>
    <w:rsid w:val="00145327"/>
    <w:rsid w:val="0014595E"/>
    <w:rsid w:val="00145AE1"/>
    <w:rsid w:val="00146B47"/>
    <w:rsid w:val="00146E2F"/>
    <w:rsid w:val="0014788A"/>
    <w:rsid w:val="00147E1A"/>
    <w:rsid w:val="00150622"/>
    <w:rsid w:val="00150ECF"/>
    <w:rsid w:val="00154B3C"/>
    <w:rsid w:val="00156C1B"/>
    <w:rsid w:val="001574C1"/>
    <w:rsid w:val="0016024B"/>
    <w:rsid w:val="00162354"/>
    <w:rsid w:val="00163F75"/>
    <w:rsid w:val="0016506C"/>
    <w:rsid w:val="0016528A"/>
    <w:rsid w:val="001659E3"/>
    <w:rsid w:val="00165B7A"/>
    <w:rsid w:val="001671FB"/>
    <w:rsid w:val="00170650"/>
    <w:rsid w:val="00170911"/>
    <w:rsid w:val="001738E7"/>
    <w:rsid w:val="00174F02"/>
    <w:rsid w:val="00175E15"/>
    <w:rsid w:val="00176EA8"/>
    <w:rsid w:val="00177FF1"/>
    <w:rsid w:val="001805CB"/>
    <w:rsid w:val="00181501"/>
    <w:rsid w:val="001817D5"/>
    <w:rsid w:val="001819D4"/>
    <w:rsid w:val="00183003"/>
    <w:rsid w:val="00183192"/>
    <w:rsid w:val="001848F4"/>
    <w:rsid w:val="00184D54"/>
    <w:rsid w:val="00186039"/>
    <w:rsid w:val="001905EF"/>
    <w:rsid w:val="00190A49"/>
    <w:rsid w:val="00190ED3"/>
    <w:rsid w:val="00192AD4"/>
    <w:rsid w:val="0019389E"/>
    <w:rsid w:val="00194236"/>
    <w:rsid w:val="001948D5"/>
    <w:rsid w:val="00194F5B"/>
    <w:rsid w:val="00195406"/>
    <w:rsid w:val="00197C2B"/>
    <w:rsid w:val="00197F64"/>
    <w:rsid w:val="001A06B8"/>
    <w:rsid w:val="001A0EDA"/>
    <w:rsid w:val="001A345B"/>
    <w:rsid w:val="001A3653"/>
    <w:rsid w:val="001A3A3A"/>
    <w:rsid w:val="001A3E34"/>
    <w:rsid w:val="001A4A98"/>
    <w:rsid w:val="001A4E94"/>
    <w:rsid w:val="001A525E"/>
    <w:rsid w:val="001B027D"/>
    <w:rsid w:val="001B0954"/>
    <w:rsid w:val="001B27C2"/>
    <w:rsid w:val="001B3486"/>
    <w:rsid w:val="001B4495"/>
    <w:rsid w:val="001B4DF0"/>
    <w:rsid w:val="001B51D3"/>
    <w:rsid w:val="001B5887"/>
    <w:rsid w:val="001B5F6E"/>
    <w:rsid w:val="001B608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320"/>
    <w:rsid w:val="001E080F"/>
    <w:rsid w:val="001E1F10"/>
    <w:rsid w:val="001E30E7"/>
    <w:rsid w:val="001E49F7"/>
    <w:rsid w:val="001E7E13"/>
    <w:rsid w:val="001F0090"/>
    <w:rsid w:val="001F10C2"/>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6380"/>
    <w:rsid w:val="00207859"/>
    <w:rsid w:val="002079D2"/>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1AB"/>
    <w:rsid w:val="0023257D"/>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5D5"/>
    <w:rsid w:val="00254F51"/>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C51"/>
    <w:rsid w:val="002A5D8E"/>
    <w:rsid w:val="002A5E6A"/>
    <w:rsid w:val="002A5F52"/>
    <w:rsid w:val="002A6E79"/>
    <w:rsid w:val="002B22EE"/>
    <w:rsid w:val="002B3147"/>
    <w:rsid w:val="002B3739"/>
    <w:rsid w:val="002B3D5C"/>
    <w:rsid w:val="002B4540"/>
    <w:rsid w:val="002B4FD7"/>
    <w:rsid w:val="002B5975"/>
    <w:rsid w:val="002C079F"/>
    <w:rsid w:val="002C07AB"/>
    <w:rsid w:val="002C146D"/>
    <w:rsid w:val="002C1D12"/>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3B0"/>
    <w:rsid w:val="002D7DED"/>
    <w:rsid w:val="002E02BD"/>
    <w:rsid w:val="002E10F8"/>
    <w:rsid w:val="002E19E1"/>
    <w:rsid w:val="002E29B6"/>
    <w:rsid w:val="002E52F3"/>
    <w:rsid w:val="002E5895"/>
    <w:rsid w:val="002E5D35"/>
    <w:rsid w:val="002E7F70"/>
    <w:rsid w:val="002F0098"/>
    <w:rsid w:val="002F26CC"/>
    <w:rsid w:val="002F293F"/>
    <w:rsid w:val="002F2A60"/>
    <w:rsid w:val="002F7712"/>
    <w:rsid w:val="00300C86"/>
    <w:rsid w:val="00303C7E"/>
    <w:rsid w:val="0030584C"/>
    <w:rsid w:val="00306BE3"/>
    <w:rsid w:val="00307A29"/>
    <w:rsid w:val="00311036"/>
    <w:rsid w:val="00311312"/>
    <w:rsid w:val="00311490"/>
    <w:rsid w:val="00312348"/>
    <w:rsid w:val="00315C22"/>
    <w:rsid w:val="00315EE6"/>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36F9"/>
    <w:rsid w:val="00334030"/>
    <w:rsid w:val="003364FA"/>
    <w:rsid w:val="0033667B"/>
    <w:rsid w:val="0034004B"/>
    <w:rsid w:val="003405C8"/>
    <w:rsid w:val="00340C6E"/>
    <w:rsid w:val="00341F1D"/>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166"/>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CDB"/>
    <w:rsid w:val="00374067"/>
    <w:rsid w:val="00374871"/>
    <w:rsid w:val="00374BEA"/>
    <w:rsid w:val="00375CCC"/>
    <w:rsid w:val="00377B0D"/>
    <w:rsid w:val="00380212"/>
    <w:rsid w:val="00381A54"/>
    <w:rsid w:val="003843B4"/>
    <w:rsid w:val="00384701"/>
    <w:rsid w:val="00385391"/>
    <w:rsid w:val="00385FD7"/>
    <w:rsid w:val="00386037"/>
    <w:rsid w:val="00386469"/>
    <w:rsid w:val="00387F96"/>
    <w:rsid w:val="003901EA"/>
    <w:rsid w:val="00391015"/>
    <w:rsid w:val="0039196A"/>
    <w:rsid w:val="00392C3F"/>
    <w:rsid w:val="00392C6F"/>
    <w:rsid w:val="003949CA"/>
    <w:rsid w:val="00394F35"/>
    <w:rsid w:val="00395423"/>
    <w:rsid w:val="00395B97"/>
    <w:rsid w:val="00397D50"/>
    <w:rsid w:val="00397E4F"/>
    <w:rsid w:val="003A0BCC"/>
    <w:rsid w:val="003A15DB"/>
    <w:rsid w:val="003A2629"/>
    <w:rsid w:val="003A364C"/>
    <w:rsid w:val="003A63FD"/>
    <w:rsid w:val="003A777C"/>
    <w:rsid w:val="003B12D4"/>
    <w:rsid w:val="003B1C24"/>
    <w:rsid w:val="003B35E9"/>
    <w:rsid w:val="003B45D5"/>
    <w:rsid w:val="003B6097"/>
    <w:rsid w:val="003B6C13"/>
    <w:rsid w:val="003C092B"/>
    <w:rsid w:val="003C0F2E"/>
    <w:rsid w:val="003C18F0"/>
    <w:rsid w:val="003C3DCE"/>
    <w:rsid w:val="003C44DC"/>
    <w:rsid w:val="003C478F"/>
    <w:rsid w:val="003C4838"/>
    <w:rsid w:val="003C6674"/>
    <w:rsid w:val="003C6C11"/>
    <w:rsid w:val="003C6DB2"/>
    <w:rsid w:val="003C7266"/>
    <w:rsid w:val="003D31DA"/>
    <w:rsid w:val="003D3A2A"/>
    <w:rsid w:val="003D40A1"/>
    <w:rsid w:val="003D46C6"/>
    <w:rsid w:val="003D47F9"/>
    <w:rsid w:val="003D63B0"/>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1BF7"/>
    <w:rsid w:val="0041511A"/>
    <w:rsid w:val="0042063D"/>
    <w:rsid w:val="00420763"/>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6B6"/>
    <w:rsid w:val="004357E8"/>
    <w:rsid w:val="0044150D"/>
    <w:rsid w:val="00441673"/>
    <w:rsid w:val="00441708"/>
    <w:rsid w:val="0044171D"/>
    <w:rsid w:val="00442144"/>
    <w:rsid w:val="0044224F"/>
    <w:rsid w:val="00445839"/>
    <w:rsid w:val="0044662E"/>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907"/>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80064"/>
    <w:rsid w:val="0048029B"/>
    <w:rsid w:val="00480CCE"/>
    <w:rsid w:val="004824CA"/>
    <w:rsid w:val="0048312A"/>
    <w:rsid w:val="0048627C"/>
    <w:rsid w:val="00487AFB"/>
    <w:rsid w:val="00487E2F"/>
    <w:rsid w:val="004909DA"/>
    <w:rsid w:val="00490B40"/>
    <w:rsid w:val="00493981"/>
    <w:rsid w:val="00493C55"/>
    <w:rsid w:val="00494415"/>
    <w:rsid w:val="00494C3B"/>
    <w:rsid w:val="00495FA0"/>
    <w:rsid w:val="004962C7"/>
    <w:rsid w:val="00497650"/>
    <w:rsid w:val="00497A26"/>
    <w:rsid w:val="004A0681"/>
    <w:rsid w:val="004A1254"/>
    <w:rsid w:val="004A2739"/>
    <w:rsid w:val="004A2D56"/>
    <w:rsid w:val="004A34E9"/>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316E"/>
    <w:rsid w:val="004D425E"/>
    <w:rsid w:val="004D47F3"/>
    <w:rsid w:val="004D5D39"/>
    <w:rsid w:val="004D629F"/>
    <w:rsid w:val="004D6BF7"/>
    <w:rsid w:val="004D6CD7"/>
    <w:rsid w:val="004D7BEE"/>
    <w:rsid w:val="004E0B72"/>
    <w:rsid w:val="004E0DAF"/>
    <w:rsid w:val="004E1168"/>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B1A"/>
    <w:rsid w:val="00512515"/>
    <w:rsid w:val="00513736"/>
    <w:rsid w:val="0051647E"/>
    <w:rsid w:val="00516550"/>
    <w:rsid w:val="005171B0"/>
    <w:rsid w:val="005175C8"/>
    <w:rsid w:val="005177B7"/>
    <w:rsid w:val="005204A7"/>
    <w:rsid w:val="00520941"/>
    <w:rsid w:val="00520A98"/>
    <w:rsid w:val="00521540"/>
    <w:rsid w:val="00522551"/>
    <w:rsid w:val="005229DC"/>
    <w:rsid w:val="00522CEE"/>
    <w:rsid w:val="00523A5E"/>
    <w:rsid w:val="00523C95"/>
    <w:rsid w:val="0052405C"/>
    <w:rsid w:val="00524BC6"/>
    <w:rsid w:val="005256F3"/>
    <w:rsid w:val="005256FC"/>
    <w:rsid w:val="00525B28"/>
    <w:rsid w:val="00527612"/>
    <w:rsid w:val="0053083E"/>
    <w:rsid w:val="00530899"/>
    <w:rsid w:val="00531276"/>
    <w:rsid w:val="00532258"/>
    <w:rsid w:val="005327D4"/>
    <w:rsid w:val="00533534"/>
    <w:rsid w:val="00533B2F"/>
    <w:rsid w:val="005359B7"/>
    <w:rsid w:val="00535CCC"/>
    <w:rsid w:val="00536519"/>
    <w:rsid w:val="00536A37"/>
    <w:rsid w:val="00536B64"/>
    <w:rsid w:val="00536E07"/>
    <w:rsid w:val="00537D10"/>
    <w:rsid w:val="00540787"/>
    <w:rsid w:val="00542252"/>
    <w:rsid w:val="00545197"/>
    <w:rsid w:val="00545C0A"/>
    <w:rsid w:val="005465C4"/>
    <w:rsid w:val="00546F1A"/>
    <w:rsid w:val="0054745D"/>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0E56"/>
    <w:rsid w:val="00591226"/>
    <w:rsid w:val="0059149C"/>
    <w:rsid w:val="00591D2C"/>
    <w:rsid w:val="0059407E"/>
    <w:rsid w:val="005955B5"/>
    <w:rsid w:val="00595935"/>
    <w:rsid w:val="00595E5A"/>
    <w:rsid w:val="00596BF1"/>
    <w:rsid w:val="005A04B9"/>
    <w:rsid w:val="005A140D"/>
    <w:rsid w:val="005A20D2"/>
    <w:rsid w:val="005A405F"/>
    <w:rsid w:val="005A5CE8"/>
    <w:rsid w:val="005A62D3"/>
    <w:rsid w:val="005B1498"/>
    <w:rsid w:val="005B1DA0"/>
    <w:rsid w:val="005B47F9"/>
    <w:rsid w:val="005B641C"/>
    <w:rsid w:val="005B65B2"/>
    <w:rsid w:val="005B729F"/>
    <w:rsid w:val="005C0121"/>
    <w:rsid w:val="005C01E7"/>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207F"/>
    <w:rsid w:val="005F24FF"/>
    <w:rsid w:val="005F2BAD"/>
    <w:rsid w:val="005F2E4F"/>
    <w:rsid w:val="005F3285"/>
    <w:rsid w:val="005F3A02"/>
    <w:rsid w:val="005F3E05"/>
    <w:rsid w:val="005F58A6"/>
    <w:rsid w:val="005F6CF2"/>
    <w:rsid w:val="005F7D0F"/>
    <w:rsid w:val="00600E2F"/>
    <w:rsid w:val="00601134"/>
    <w:rsid w:val="0060128B"/>
    <w:rsid w:val="00601CCA"/>
    <w:rsid w:val="00602814"/>
    <w:rsid w:val="00603169"/>
    <w:rsid w:val="006038FD"/>
    <w:rsid w:val="00603DBC"/>
    <w:rsid w:val="006062F0"/>
    <w:rsid w:val="00610E72"/>
    <w:rsid w:val="00611D94"/>
    <w:rsid w:val="00612639"/>
    <w:rsid w:val="006126A8"/>
    <w:rsid w:val="00612853"/>
    <w:rsid w:val="006154B2"/>
    <w:rsid w:val="00615B45"/>
    <w:rsid w:val="0061602E"/>
    <w:rsid w:val="006163B2"/>
    <w:rsid w:val="0061647A"/>
    <w:rsid w:val="00616697"/>
    <w:rsid w:val="00616FFF"/>
    <w:rsid w:val="006203E8"/>
    <w:rsid w:val="0062176F"/>
    <w:rsid w:val="0062183D"/>
    <w:rsid w:val="006228FB"/>
    <w:rsid w:val="00623B0C"/>
    <w:rsid w:val="00623BF4"/>
    <w:rsid w:val="00623E8E"/>
    <w:rsid w:val="00625122"/>
    <w:rsid w:val="0062710D"/>
    <w:rsid w:val="00631F79"/>
    <w:rsid w:val="00632E56"/>
    <w:rsid w:val="0063334B"/>
    <w:rsid w:val="00633C2E"/>
    <w:rsid w:val="00633F5F"/>
    <w:rsid w:val="0064032E"/>
    <w:rsid w:val="006460DF"/>
    <w:rsid w:val="00647572"/>
    <w:rsid w:val="0064775E"/>
    <w:rsid w:val="00651266"/>
    <w:rsid w:val="00652572"/>
    <w:rsid w:val="006545B2"/>
    <w:rsid w:val="00655DB9"/>
    <w:rsid w:val="0065628E"/>
    <w:rsid w:val="00656471"/>
    <w:rsid w:val="00657D46"/>
    <w:rsid w:val="00660CEF"/>
    <w:rsid w:val="006658C7"/>
    <w:rsid w:val="00665A91"/>
    <w:rsid w:val="00666C8B"/>
    <w:rsid w:val="00666E29"/>
    <w:rsid w:val="00666F87"/>
    <w:rsid w:val="006707BA"/>
    <w:rsid w:val="0067175B"/>
    <w:rsid w:val="00673231"/>
    <w:rsid w:val="00673774"/>
    <w:rsid w:val="006750AD"/>
    <w:rsid w:val="00675210"/>
    <w:rsid w:val="006759A4"/>
    <w:rsid w:val="00676C8A"/>
    <w:rsid w:val="00680450"/>
    <w:rsid w:val="006808E7"/>
    <w:rsid w:val="00681E4A"/>
    <w:rsid w:val="00681F9D"/>
    <w:rsid w:val="00682F02"/>
    <w:rsid w:val="006854DD"/>
    <w:rsid w:val="006902B1"/>
    <w:rsid w:val="006918F7"/>
    <w:rsid w:val="00691CB3"/>
    <w:rsid w:val="00692038"/>
    <w:rsid w:val="006924A0"/>
    <w:rsid w:val="00692A96"/>
    <w:rsid w:val="00693664"/>
    <w:rsid w:val="006951ED"/>
    <w:rsid w:val="00695852"/>
    <w:rsid w:val="00696EE2"/>
    <w:rsid w:val="006973F5"/>
    <w:rsid w:val="006A15E9"/>
    <w:rsid w:val="006A1982"/>
    <w:rsid w:val="006A1A7B"/>
    <w:rsid w:val="006A1AAD"/>
    <w:rsid w:val="006A1DEB"/>
    <w:rsid w:val="006A3987"/>
    <w:rsid w:val="006A3FE2"/>
    <w:rsid w:val="006A542E"/>
    <w:rsid w:val="006A69C4"/>
    <w:rsid w:val="006A6BD0"/>
    <w:rsid w:val="006A703A"/>
    <w:rsid w:val="006A75BD"/>
    <w:rsid w:val="006A7E09"/>
    <w:rsid w:val="006B046F"/>
    <w:rsid w:val="006B1C72"/>
    <w:rsid w:val="006B4AAE"/>
    <w:rsid w:val="006B5F35"/>
    <w:rsid w:val="006B6C88"/>
    <w:rsid w:val="006C2EA3"/>
    <w:rsid w:val="006C3DE0"/>
    <w:rsid w:val="006C58BD"/>
    <w:rsid w:val="006C6F73"/>
    <w:rsid w:val="006C7662"/>
    <w:rsid w:val="006C7E77"/>
    <w:rsid w:val="006D0482"/>
    <w:rsid w:val="006D184E"/>
    <w:rsid w:val="006D1EE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6F7475"/>
    <w:rsid w:val="0070015D"/>
    <w:rsid w:val="00700A60"/>
    <w:rsid w:val="00701E5B"/>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5A6C"/>
    <w:rsid w:val="00735AE5"/>
    <w:rsid w:val="00736B22"/>
    <w:rsid w:val="007370DA"/>
    <w:rsid w:val="0073745C"/>
    <w:rsid w:val="00740B53"/>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5F8C"/>
    <w:rsid w:val="00767FEB"/>
    <w:rsid w:val="00770A01"/>
    <w:rsid w:val="00771802"/>
    <w:rsid w:val="00772DA7"/>
    <w:rsid w:val="00772FCF"/>
    <w:rsid w:val="00773939"/>
    <w:rsid w:val="00773C49"/>
    <w:rsid w:val="0077566F"/>
    <w:rsid w:val="00777DBB"/>
    <w:rsid w:val="00781CC6"/>
    <w:rsid w:val="007834DF"/>
    <w:rsid w:val="00784111"/>
    <w:rsid w:val="00785F8D"/>
    <w:rsid w:val="00786279"/>
    <w:rsid w:val="007864E2"/>
    <w:rsid w:val="00786796"/>
    <w:rsid w:val="00786DB8"/>
    <w:rsid w:val="007878B7"/>
    <w:rsid w:val="0079028D"/>
    <w:rsid w:val="0079065E"/>
    <w:rsid w:val="00790ECD"/>
    <w:rsid w:val="00792C99"/>
    <w:rsid w:val="00793B7A"/>
    <w:rsid w:val="00795FB4"/>
    <w:rsid w:val="00797A92"/>
    <w:rsid w:val="00797F7A"/>
    <w:rsid w:val="007A1169"/>
    <w:rsid w:val="007A2246"/>
    <w:rsid w:val="007A2581"/>
    <w:rsid w:val="007A4E8C"/>
    <w:rsid w:val="007A5A1B"/>
    <w:rsid w:val="007A65A7"/>
    <w:rsid w:val="007B1C41"/>
    <w:rsid w:val="007B2253"/>
    <w:rsid w:val="007B30F3"/>
    <w:rsid w:val="007B3A89"/>
    <w:rsid w:val="007B43BA"/>
    <w:rsid w:val="007B45A2"/>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6F81"/>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0B4D"/>
    <w:rsid w:val="00820CA5"/>
    <w:rsid w:val="00821275"/>
    <w:rsid w:val="00822491"/>
    <w:rsid w:val="00823B55"/>
    <w:rsid w:val="00825004"/>
    <w:rsid w:val="008256A9"/>
    <w:rsid w:val="00825996"/>
    <w:rsid w:val="00825EF7"/>
    <w:rsid w:val="00826884"/>
    <w:rsid w:val="00826E70"/>
    <w:rsid w:val="0082767C"/>
    <w:rsid w:val="008322B7"/>
    <w:rsid w:val="00832A29"/>
    <w:rsid w:val="008330C5"/>
    <w:rsid w:val="00833926"/>
    <w:rsid w:val="00833978"/>
    <w:rsid w:val="00833C2C"/>
    <w:rsid w:val="0083424F"/>
    <w:rsid w:val="008347BF"/>
    <w:rsid w:val="008350E5"/>
    <w:rsid w:val="008354CE"/>
    <w:rsid w:val="00836BC5"/>
    <w:rsid w:val="00836E08"/>
    <w:rsid w:val="00837DFF"/>
    <w:rsid w:val="00841259"/>
    <w:rsid w:val="00841F96"/>
    <w:rsid w:val="00842032"/>
    <w:rsid w:val="0084280B"/>
    <w:rsid w:val="0084374B"/>
    <w:rsid w:val="00843A2E"/>
    <w:rsid w:val="00844BEA"/>
    <w:rsid w:val="00845195"/>
    <w:rsid w:val="008457AD"/>
    <w:rsid w:val="008457DE"/>
    <w:rsid w:val="00845D57"/>
    <w:rsid w:val="00845F30"/>
    <w:rsid w:val="008477F7"/>
    <w:rsid w:val="00847F96"/>
    <w:rsid w:val="00850424"/>
    <w:rsid w:val="0085197C"/>
    <w:rsid w:val="00852E53"/>
    <w:rsid w:val="00855A0A"/>
    <w:rsid w:val="0085645C"/>
    <w:rsid w:val="00856D47"/>
    <w:rsid w:val="0085795C"/>
    <w:rsid w:val="00857FF7"/>
    <w:rsid w:val="00860183"/>
    <w:rsid w:val="00860535"/>
    <w:rsid w:val="008606B4"/>
    <w:rsid w:val="00860B2B"/>
    <w:rsid w:val="00862684"/>
    <w:rsid w:val="00862AEF"/>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9F6"/>
    <w:rsid w:val="00874FB8"/>
    <w:rsid w:val="008756FC"/>
    <w:rsid w:val="008775BA"/>
    <w:rsid w:val="00881174"/>
    <w:rsid w:val="0088139A"/>
    <w:rsid w:val="00881477"/>
    <w:rsid w:val="0088204B"/>
    <w:rsid w:val="008820F3"/>
    <w:rsid w:val="00882326"/>
    <w:rsid w:val="00882933"/>
    <w:rsid w:val="0088300F"/>
    <w:rsid w:val="00883600"/>
    <w:rsid w:val="00883CF2"/>
    <w:rsid w:val="00883D3B"/>
    <w:rsid w:val="00884536"/>
    <w:rsid w:val="00884EFA"/>
    <w:rsid w:val="0088726E"/>
    <w:rsid w:val="008903BD"/>
    <w:rsid w:val="0089093A"/>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3C39"/>
    <w:rsid w:val="008A44BD"/>
    <w:rsid w:val="008A5030"/>
    <w:rsid w:val="008A532F"/>
    <w:rsid w:val="008A6955"/>
    <w:rsid w:val="008A69D7"/>
    <w:rsid w:val="008A6ABB"/>
    <w:rsid w:val="008B0FC5"/>
    <w:rsid w:val="008B1694"/>
    <w:rsid w:val="008B3146"/>
    <w:rsid w:val="008B327F"/>
    <w:rsid w:val="008B3341"/>
    <w:rsid w:val="008B34DF"/>
    <w:rsid w:val="008B36C1"/>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24F5"/>
    <w:rsid w:val="008D4125"/>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42B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1420"/>
    <w:rsid w:val="00923D5B"/>
    <w:rsid w:val="00923F2E"/>
    <w:rsid w:val="009240AE"/>
    <w:rsid w:val="00924F01"/>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992"/>
    <w:rsid w:val="00941E20"/>
    <w:rsid w:val="00942958"/>
    <w:rsid w:val="009432B5"/>
    <w:rsid w:val="00943C3D"/>
    <w:rsid w:val="0094438E"/>
    <w:rsid w:val="00945AFF"/>
    <w:rsid w:val="00947712"/>
    <w:rsid w:val="009503EF"/>
    <w:rsid w:val="00951BAD"/>
    <w:rsid w:val="0095239E"/>
    <w:rsid w:val="00954332"/>
    <w:rsid w:val="00955461"/>
    <w:rsid w:val="00955488"/>
    <w:rsid w:val="00956083"/>
    <w:rsid w:val="00956A93"/>
    <w:rsid w:val="009573BF"/>
    <w:rsid w:val="0095742A"/>
    <w:rsid w:val="00960E44"/>
    <w:rsid w:val="00961658"/>
    <w:rsid w:val="0096264F"/>
    <w:rsid w:val="00962B3E"/>
    <w:rsid w:val="00966C79"/>
    <w:rsid w:val="00966D6A"/>
    <w:rsid w:val="009674F6"/>
    <w:rsid w:val="0097081C"/>
    <w:rsid w:val="00971221"/>
    <w:rsid w:val="009738AC"/>
    <w:rsid w:val="00973ABE"/>
    <w:rsid w:val="0097475D"/>
    <w:rsid w:val="009758A4"/>
    <w:rsid w:val="009769DF"/>
    <w:rsid w:val="00980685"/>
    <w:rsid w:val="00981ABD"/>
    <w:rsid w:val="009827FF"/>
    <w:rsid w:val="009830A5"/>
    <w:rsid w:val="009854A6"/>
    <w:rsid w:val="0098693F"/>
    <w:rsid w:val="00991DAD"/>
    <w:rsid w:val="0099315B"/>
    <w:rsid w:val="00995250"/>
    <w:rsid w:val="009956DC"/>
    <w:rsid w:val="00996088"/>
    <w:rsid w:val="00996DD2"/>
    <w:rsid w:val="009A1C0D"/>
    <w:rsid w:val="009A21A3"/>
    <w:rsid w:val="009A2FF8"/>
    <w:rsid w:val="009A38FF"/>
    <w:rsid w:val="009A4AA4"/>
    <w:rsid w:val="009A53EB"/>
    <w:rsid w:val="009A5B63"/>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502"/>
    <w:rsid w:val="009C6E6D"/>
    <w:rsid w:val="009C7445"/>
    <w:rsid w:val="009D087E"/>
    <w:rsid w:val="009D0999"/>
    <w:rsid w:val="009D2423"/>
    <w:rsid w:val="009D267A"/>
    <w:rsid w:val="009D2715"/>
    <w:rsid w:val="009D2BBD"/>
    <w:rsid w:val="009D400B"/>
    <w:rsid w:val="009D4CBF"/>
    <w:rsid w:val="009D5085"/>
    <w:rsid w:val="009D5AB0"/>
    <w:rsid w:val="009D5EE8"/>
    <w:rsid w:val="009D6B40"/>
    <w:rsid w:val="009D7223"/>
    <w:rsid w:val="009D79A4"/>
    <w:rsid w:val="009E065E"/>
    <w:rsid w:val="009E246D"/>
    <w:rsid w:val="009E2679"/>
    <w:rsid w:val="009E2A17"/>
    <w:rsid w:val="009E319A"/>
    <w:rsid w:val="009E3635"/>
    <w:rsid w:val="009E37F5"/>
    <w:rsid w:val="009E74FE"/>
    <w:rsid w:val="009E75AE"/>
    <w:rsid w:val="009F1BDC"/>
    <w:rsid w:val="009F298D"/>
    <w:rsid w:val="009F3AE0"/>
    <w:rsid w:val="009F41D2"/>
    <w:rsid w:val="009F46AD"/>
    <w:rsid w:val="009F46C0"/>
    <w:rsid w:val="00A00ABF"/>
    <w:rsid w:val="00A01BE0"/>
    <w:rsid w:val="00A01D57"/>
    <w:rsid w:val="00A031C0"/>
    <w:rsid w:val="00A0482C"/>
    <w:rsid w:val="00A04831"/>
    <w:rsid w:val="00A079AA"/>
    <w:rsid w:val="00A07E4F"/>
    <w:rsid w:val="00A10222"/>
    <w:rsid w:val="00A10F0D"/>
    <w:rsid w:val="00A11F54"/>
    <w:rsid w:val="00A1207A"/>
    <w:rsid w:val="00A15AB2"/>
    <w:rsid w:val="00A16053"/>
    <w:rsid w:val="00A160D4"/>
    <w:rsid w:val="00A1638E"/>
    <w:rsid w:val="00A17676"/>
    <w:rsid w:val="00A20A2F"/>
    <w:rsid w:val="00A22EA2"/>
    <w:rsid w:val="00A2314B"/>
    <w:rsid w:val="00A2370D"/>
    <w:rsid w:val="00A24392"/>
    <w:rsid w:val="00A24DA1"/>
    <w:rsid w:val="00A25355"/>
    <w:rsid w:val="00A261EC"/>
    <w:rsid w:val="00A2706D"/>
    <w:rsid w:val="00A3161D"/>
    <w:rsid w:val="00A32689"/>
    <w:rsid w:val="00A332E4"/>
    <w:rsid w:val="00A34381"/>
    <w:rsid w:val="00A350F8"/>
    <w:rsid w:val="00A35269"/>
    <w:rsid w:val="00A36699"/>
    <w:rsid w:val="00A37FF4"/>
    <w:rsid w:val="00A40010"/>
    <w:rsid w:val="00A421A1"/>
    <w:rsid w:val="00A42F30"/>
    <w:rsid w:val="00A43769"/>
    <w:rsid w:val="00A43A6B"/>
    <w:rsid w:val="00A47DB9"/>
    <w:rsid w:val="00A50080"/>
    <w:rsid w:val="00A50DFF"/>
    <w:rsid w:val="00A5172B"/>
    <w:rsid w:val="00A51AAE"/>
    <w:rsid w:val="00A52AA8"/>
    <w:rsid w:val="00A534CA"/>
    <w:rsid w:val="00A5384A"/>
    <w:rsid w:val="00A53B50"/>
    <w:rsid w:val="00A55233"/>
    <w:rsid w:val="00A558B1"/>
    <w:rsid w:val="00A55901"/>
    <w:rsid w:val="00A60625"/>
    <w:rsid w:val="00A62FC6"/>
    <w:rsid w:val="00A63A15"/>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CB4"/>
    <w:rsid w:val="00A85D87"/>
    <w:rsid w:val="00A87916"/>
    <w:rsid w:val="00A909B0"/>
    <w:rsid w:val="00A91121"/>
    <w:rsid w:val="00A915CE"/>
    <w:rsid w:val="00A917E5"/>
    <w:rsid w:val="00A919CA"/>
    <w:rsid w:val="00A91ED2"/>
    <w:rsid w:val="00A92046"/>
    <w:rsid w:val="00A9298E"/>
    <w:rsid w:val="00A932D1"/>
    <w:rsid w:val="00A933D6"/>
    <w:rsid w:val="00A93FA1"/>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A85"/>
    <w:rsid w:val="00AC0CB5"/>
    <w:rsid w:val="00AC32B8"/>
    <w:rsid w:val="00AC6F9D"/>
    <w:rsid w:val="00AC70DC"/>
    <w:rsid w:val="00AD119E"/>
    <w:rsid w:val="00AD1B18"/>
    <w:rsid w:val="00AD1DB4"/>
    <w:rsid w:val="00AD2AC2"/>
    <w:rsid w:val="00AD3203"/>
    <w:rsid w:val="00AD43A2"/>
    <w:rsid w:val="00AD5244"/>
    <w:rsid w:val="00AD5554"/>
    <w:rsid w:val="00AD59ED"/>
    <w:rsid w:val="00AD5F57"/>
    <w:rsid w:val="00AD6118"/>
    <w:rsid w:val="00AD67F7"/>
    <w:rsid w:val="00AD6A88"/>
    <w:rsid w:val="00AD6E5A"/>
    <w:rsid w:val="00AD7FB3"/>
    <w:rsid w:val="00AE0373"/>
    <w:rsid w:val="00AE0ABE"/>
    <w:rsid w:val="00AE35E8"/>
    <w:rsid w:val="00AE3A0C"/>
    <w:rsid w:val="00AE3D1E"/>
    <w:rsid w:val="00AE516E"/>
    <w:rsid w:val="00AF0AC9"/>
    <w:rsid w:val="00AF172D"/>
    <w:rsid w:val="00AF4D44"/>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69"/>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0C0"/>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7331"/>
    <w:rsid w:val="00BA75FC"/>
    <w:rsid w:val="00BB1147"/>
    <w:rsid w:val="00BB16AE"/>
    <w:rsid w:val="00BB1FC8"/>
    <w:rsid w:val="00BB2B3C"/>
    <w:rsid w:val="00BB2E8D"/>
    <w:rsid w:val="00BB4090"/>
    <w:rsid w:val="00BB4133"/>
    <w:rsid w:val="00BB4C2A"/>
    <w:rsid w:val="00BB6A7B"/>
    <w:rsid w:val="00BB7D7C"/>
    <w:rsid w:val="00BC0353"/>
    <w:rsid w:val="00BC0CC2"/>
    <w:rsid w:val="00BC151A"/>
    <w:rsid w:val="00BC162C"/>
    <w:rsid w:val="00BC33BD"/>
    <w:rsid w:val="00BC5668"/>
    <w:rsid w:val="00BC5B78"/>
    <w:rsid w:val="00BC601C"/>
    <w:rsid w:val="00BC6837"/>
    <w:rsid w:val="00BC74AA"/>
    <w:rsid w:val="00BC77EC"/>
    <w:rsid w:val="00BC79BD"/>
    <w:rsid w:val="00BC7A27"/>
    <w:rsid w:val="00BC7EA1"/>
    <w:rsid w:val="00BD04D7"/>
    <w:rsid w:val="00BD3DB6"/>
    <w:rsid w:val="00BD5708"/>
    <w:rsid w:val="00BD598E"/>
    <w:rsid w:val="00BD5C58"/>
    <w:rsid w:val="00BD6231"/>
    <w:rsid w:val="00BE0C3C"/>
    <w:rsid w:val="00BE12BA"/>
    <w:rsid w:val="00BE20BF"/>
    <w:rsid w:val="00BE3AB0"/>
    <w:rsid w:val="00BE588F"/>
    <w:rsid w:val="00BE5AB2"/>
    <w:rsid w:val="00BE6FDB"/>
    <w:rsid w:val="00BE776E"/>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67C0"/>
    <w:rsid w:val="00C06A20"/>
    <w:rsid w:val="00C0772D"/>
    <w:rsid w:val="00C105D4"/>
    <w:rsid w:val="00C10C17"/>
    <w:rsid w:val="00C11161"/>
    <w:rsid w:val="00C112CB"/>
    <w:rsid w:val="00C12B03"/>
    <w:rsid w:val="00C158DC"/>
    <w:rsid w:val="00C1635B"/>
    <w:rsid w:val="00C16C22"/>
    <w:rsid w:val="00C1770A"/>
    <w:rsid w:val="00C211E2"/>
    <w:rsid w:val="00C219FC"/>
    <w:rsid w:val="00C224D2"/>
    <w:rsid w:val="00C2318B"/>
    <w:rsid w:val="00C25487"/>
    <w:rsid w:val="00C25720"/>
    <w:rsid w:val="00C25DF3"/>
    <w:rsid w:val="00C25F07"/>
    <w:rsid w:val="00C26F8B"/>
    <w:rsid w:val="00C30227"/>
    <w:rsid w:val="00C309DE"/>
    <w:rsid w:val="00C310C7"/>
    <w:rsid w:val="00C312D9"/>
    <w:rsid w:val="00C3160E"/>
    <w:rsid w:val="00C33494"/>
    <w:rsid w:val="00C339DB"/>
    <w:rsid w:val="00C343F1"/>
    <w:rsid w:val="00C3528F"/>
    <w:rsid w:val="00C35F66"/>
    <w:rsid w:val="00C35FF4"/>
    <w:rsid w:val="00C36FB9"/>
    <w:rsid w:val="00C377B9"/>
    <w:rsid w:val="00C41E12"/>
    <w:rsid w:val="00C439B4"/>
    <w:rsid w:val="00C439E8"/>
    <w:rsid w:val="00C44179"/>
    <w:rsid w:val="00C4662C"/>
    <w:rsid w:val="00C46659"/>
    <w:rsid w:val="00C46DBC"/>
    <w:rsid w:val="00C4754C"/>
    <w:rsid w:val="00C51E57"/>
    <w:rsid w:val="00C54314"/>
    <w:rsid w:val="00C55275"/>
    <w:rsid w:val="00C55C60"/>
    <w:rsid w:val="00C56E72"/>
    <w:rsid w:val="00C600FA"/>
    <w:rsid w:val="00C6275E"/>
    <w:rsid w:val="00C62AF0"/>
    <w:rsid w:val="00C62BEC"/>
    <w:rsid w:val="00C633AD"/>
    <w:rsid w:val="00C65E07"/>
    <w:rsid w:val="00C67E57"/>
    <w:rsid w:val="00C707C0"/>
    <w:rsid w:val="00C718B8"/>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5FFD"/>
    <w:rsid w:val="00C86B3C"/>
    <w:rsid w:val="00C86E20"/>
    <w:rsid w:val="00C87D67"/>
    <w:rsid w:val="00C91851"/>
    <w:rsid w:val="00C93607"/>
    <w:rsid w:val="00C93C5E"/>
    <w:rsid w:val="00C941D8"/>
    <w:rsid w:val="00C95310"/>
    <w:rsid w:val="00C95F86"/>
    <w:rsid w:val="00C9686E"/>
    <w:rsid w:val="00C96A50"/>
    <w:rsid w:val="00C96CC7"/>
    <w:rsid w:val="00CA0968"/>
    <w:rsid w:val="00CA2D21"/>
    <w:rsid w:val="00CA371D"/>
    <w:rsid w:val="00CA3A09"/>
    <w:rsid w:val="00CA5838"/>
    <w:rsid w:val="00CA764A"/>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F2D"/>
    <w:rsid w:val="00CC6FB7"/>
    <w:rsid w:val="00CC7EF2"/>
    <w:rsid w:val="00CD06C3"/>
    <w:rsid w:val="00CD3A6F"/>
    <w:rsid w:val="00CD3C14"/>
    <w:rsid w:val="00CD4760"/>
    <w:rsid w:val="00CD5C71"/>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60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3324"/>
    <w:rsid w:val="00D1526D"/>
    <w:rsid w:val="00D16602"/>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2A6D"/>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0B67"/>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20B7"/>
    <w:rsid w:val="00D82762"/>
    <w:rsid w:val="00D84F80"/>
    <w:rsid w:val="00D87043"/>
    <w:rsid w:val="00D875DE"/>
    <w:rsid w:val="00D87A20"/>
    <w:rsid w:val="00D87FE5"/>
    <w:rsid w:val="00D9009C"/>
    <w:rsid w:val="00D909AA"/>
    <w:rsid w:val="00D92046"/>
    <w:rsid w:val="00D94039"/>
    <w:rsid w:val="00D94A6C"/>
    <w:rsid w:val="00D95609"/>
    <w:rsid w:val="00D9655A"/>
    <w:rsid w:val="00D96E1B"/>
    <w:rsid w:val="00D9791C"/>
    <w:rsid w:val="00DA2EA3"/>
    <w:rsid w:val="00DA43FC"/>
    <w:rsid w:val="00DA4B55"/>
    <w:rsid w:val="00DA6439"/>
    <w:rsid w:val="00DA6447"/>
    <w:rsid w:val="00DA738C"/>
    <w:rsid w:val="00DB06DA"/>
    <w:rsid w:val="00DB0834"/>
    <w:rsid w:val="00DB20F5"/>
    <w:rsid w:val="00DB2DFD"/>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6E52"/>
    <w:rsid w:val="00E0735B"/>
    <w:rsid w:val="00E0784A"/>
    <w:rsid w:val="00E1120D"/>
    <w:rsid w:val="00E11AAC"/>
    <w:rsid w:val="00E11B56"/>
    <w:rsid w:val="00E137DC"/>
    <w:rsid w:val="00E13CB3"/>
    <w:rsid w:val="00E140C5"/>
    <w:rsid w:val="00E2013D"/>
    <w:rsid w:val="00E2121D"/>
    <w:rsid w:val="00E243A3"/>
    <w:rsid w:val="00E264BF"/>
    <w:rsid w:val="00E277BC"/>
    <w:rsid w:val="00E31EA5"/>
    <w:rsid w:val="00E33FE4"/>
    <w:rsid w:val="00E34870"/>
    <w:rsid w:val="00E34AC6"/>
    <w:rsid w:val="00E35506"/>
    <w:rsid w:val="00E35825"/>
    <w:rsid w:val="00E37564"/>
    <w:rsid w:val="00E404F3"/>
    <w:rsid w:val="00E40656"/>
    <w:rsid w:val="00E41263"/>
    <w:rsid w:val="00E4144B"/>
    <w:rsid w:val="00E41F03"/>
    <w:rsid w:val="00E42894"/>
    <w:rsid w:val="00E43352"/>
    <w:rsid w:val="00E43459"/>
    <w:rsid w:val="00E43797"/>
    <w:rsid w:val="00E449A8"/>
    <w:rsid w:val="00E45410"/>
    <w:rsid w:val="00E45F87"/>
    <w:rsid w:val="00E47E15"/>
    <w:rsid w:val="00E505B3"/>
    <w:rsid w:val="00E50CA4"/>
    <w:rsid w:val="00E532DB"/>
    <w:rsid w:val="00E5376A"/>
    <w:rsid w:val="00E55D94"/>
    <w:rsid w:val="00E564A7"/>
    <w:rsid w:val="00E56CBB"/>
    <w:rsid w:val="00E60BA3"/>
    <w:rsid w:val="00E60E2A"/>
    <w:rsid w:val="00E617B6"/>
    <w:rsid w:val="00E620A2"/>
    <w:rsid w:val="00E627A7"/>
    <w:rsid w:val="00E6350C"/>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5876"/>
    <w:rsid w:val="00E860F3"/>
    <w:rsid w:val="00E90CB8"/>
    <w:rsid w:val="00E924C8"/>
    <w:rsid w:val="00E92C92"/>
    <w:rsid w:val="00E93A0E"/>
    <w:rsid w:val="00E95328"/>
    <w:rsid w:val="00E956D9"/>
    <w:rsid w:val="00E96E3D"/>
    <w:rsid w:val="00E97039"/>
    <w:rsid w:val="00E9734D"/>
    <w:rsid w:val="00E97FA8"/>
    <w:rsid w:val="00EA1656"/>
    <w:rsid w:val="00EA1B6A"/>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3E2E"/>
    <w:rsid w:val="00EB6B24"/>
    <w:rsid w:val="00EB6BBF"/>
    <w:rsid w:val="00EC1ECE"/>
    <w:rsid w:val="00EC219B"/>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4D25"/>
    <w:rsid w:val="00EE54B3"/>
    <w:rsid w:val="00EE5965"/>
    <w:rsid w:val="00EE5A73"/>
    <w:rsid w:val="00EE67F0"/>
    <w:rsid w:val="00EF0F13"/>
    <w:rsid w:val="00EF1961"/>
    <w:rsid w:val="00EF264F"/>
    <w:rsid w:val="00EF3CD8"/>
    <w:rsid w:val="00EF4035"/>
    <w:rsid w:val="00EF55FC"/>
    <w:rsid w:val="00EF56B6"/>
    <w:rsid w:val="00F02C21"/>
    <w:rsid w:val="00F03647"/>
    <w:rsid w:val="00F04CC9"/>
    <w:rsid w:val="00F06AAD"/>
    <w:rsid w:val="00F073A7"/>
    <w:rsid w:val="00F107EA"/>
    <w:rsid w:val="00F10CE4"/>
    <w:rsid w:val="00F10FFB"/>
    <w:rsid w:val="00F11025"/>
    <w:rsid w:val="00F11634"/>
    <w:rsid w:val="00F123CC"/>
    <w:rsid w:val="00F13130"/>
    <w:rsid w:val="00F136DF"/>
    <w:rsid w:val="00F13B52"/>
    <w:rsid w:val="00F13F77"/>
    <w:rsid w:val="00F15FC5"/>
    <w:rsid w:val="00F16CF2"/>
    <w:rsid w:val="00F17BBA"/>
    <w:rsid w:val="00F205B5"/>
    <w:rsid w:val="00F2158A"/>
    <w:rsid w:val="00F21C41"/>
    <w:rsid w:val="00F23678"/>
    <w:rsid w:val="00F263A4"/>
    <w:rsid w:val="00F26470"/>
    <w:rsid w:val="00F26663"/>
    <w:rsid w:val="00F31AAB"/>
    <w:rsid w:val="00F329D1"/>
    <w:rsid w:val="00F3582A"/>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0F85"/>
    <w:rsid w:val="00F71575"/>
    <w:rsid w:val="00F723D7"/>
    <w:rsid w:val="00F72761"/>
    <w:rsid w:val="00F7322E"/>
    <w:rsid w:val="00F7361E"/>
    <w:rsid w:val="00F73C8C"/>
    <w:rsid w:val="00F74114"/>
    <w:rsid w:val="00F7435B"/>
    <w:rsid w:val="00F74596"/>
    <w:rsid w:val="00F74E28"/>
    <w:rsid w:val="00F751BE"/>
    <w:rsid w:val="00F75F08"/>
    <w:rsid w:val="00F7614B"/>
    <w:rsid w:val="00F76A7B"/>
    <w:rsid w:val="00F779A2"/>
    <w:rsid w:val="00F808D2"/>
    <w:rsid w:val="00F811B2"/>
    <w:rsid w:val="00F83D73"/>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9A5"/>
    <w:rsid w:val="00FA2B53"/>
    <w:rsid w:val="00FA3106"/>
    <w:rsid w:val="00FA4542"/>
    <w:rsid w:val="00FA4C21"/>
    <w:rsid w:val="00FA53DB"/>
    <w:rsid w:val="00FA729E"/>
    <w:rsid w:val="00FA74E7"/>
    <w:rsid w:val="00FA75B7"/>
    <w:rsid w:val="00FA7AA4"/>
    <w:rsid w:val="00FB1596"/>
    <w:rsid w:val="00FB3CBF"/>
    <w:rsid w:val="00FB4984"/>
    <w:rsid w:val="00FB52C1"/>
    <w:rsid w:val="00FB56AA"/>
    <w:rsid w:val="00FB5F33"/>
    <w:rsid w:val="00FB7D93"/>
    <w:rsid w:val="00FC0A0D"/>
    <w:rsid w:val="00FC1296"/>
    <w:rsid w:val="00FC17F2"/>
    <w:rsid w:val="00FC4FD0"/>
    <w:rsid w:val="00FC5994"/>
    <w:rsid w:val="00FC5D11"/>
    <w:rsid w:val="00FC6C75"/>
    <w:rsid w:val="00FC6DFF"/>
    <w:rsid w:val="00FC7BFC"/>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3F38"/>
    <w:rsid w:val="00FF4185"/>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CA073DB"/>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1"/>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styleId="afff6">
    <w:name w:val="Unresolved Mention"/>
    <w:basedOn w:val="a0"/>
    <w:uiPriority w:val="99"/>
    <w:semiHidden/>
    <w:unhideWhenUsed/>
    <w:rsid w:val="009117E1"/>
    <w:rPr>
      <w:color w:val="605E5C"/>
      <w:shd w:val="clear" w:color="auto" w:fill="E1DFDD"/>
    </w:rPr>
  </w:style>
  <w:style w:type="paragraph" w:customStyle="1" w:styleId="2c">
    <w:name w:val="заголовок 2"/>
    <w:basedOn w:val="a"/>
    <w:next w:val="a"/>
    <w:rsid w:val="00150ECF"/>
    <w:pPr>
      <w:keepNext/>
      <w:jc w:val="center"/>
    </w:pPr>
    <w:rPr>
      <w:rFonts w:ascii="Times New Roman" w:hAnsi="Times New Roman"/>
      <w:szCs w:val="20"/>
      <w:lang w:val="ru-RU" w:eastAsia="pl-PL"/>
    </w:rPr>
  </w:style>
  <w:style w:type="paragraph" w:customStyle="1" w:styleId="Text">
    <w:name w:val="Text"/>
    <w:basedOn w:val="a"/>
    <w:rsid w:val="00150ECF"/>
    <w:pPr>
      <w:spacing w:after="120"/>
      <w:jc w:val="both"/>
    </w:pPr>
    <w:rPr>
      <w:rFonts w:ascii="Arial" w:hAnsi="Arial"/>
      <w:szCs w:val="20"/>
      <w:lang w:val="de-DE" w:eastAsia="de-DE"/>
    </w:rPr>
  </w:style>
  <w:style w:type="paragraph" w:customStyle="1" w:styleId="211">
    <w:name w:val="Основной текст 21"/>
    <w:basedOn w:val="a"/>
    <w:rsid w:val="00150ECF"/>
    <w:pPr>
      <w:overflowPunct w:val="0"/>
      <w:autoSpaceDE w:val="0"/>
      <w:autoSpaceDN w:val="0"/>
      <w:adjustRightInd w:val="0"/>
      <w:jc w:val="both"/>
      <w:textAlignment w:val="baseline"/>
    </w:pPr>
    <w:rPr>
      <w:rFonts w:ascii="Times New Roman" w:eastAsia="MS Mincho" w:hAnsi="Times New Roman"/>
      <w:szCs w:val="20"/>
      <w:lang w:val="ru-RU" w:eastAsia="ru-RU"/>
    </w:rPr>
  </w:style>
  <w:style w:type="paragraph" w:customStyle="1" w:styleId="Iauiue">
    <w:name w:val="Iau?iue"/>
    <w:rsid w:val="00150ECF"/>
    <w:pPr>
      <w:widowControl w:val="0"/>
      <w:autoSpaceDE w:val="0"/>
      <w:autoSpaceDN w:val="0"/>
      <w:adjustRightInd w:val="0"/>
    </w:pPr>
    <w:rPr>
      <w:rFonts w:ascii="Garamond" w:hAnsi="Garamond"/>
    </w:rPr>
  </w:style>
  <w:style w:type="paragraph" w:customStyle="1" w:styleId="Iiiaeuiue">
    <w:name w:val="Ii?iaeuiue"/>
    <w:basedOn w:val="a"/>
    <w:rsid w:val="00150ECF"/>
    <w:pPr>
      <w:overflowPunct w:val="0"/>
      <w:autoSpaceDE w:val="0"/>
      <w:autoSpaceDN w:val="0"/>
      <w:adjustRightInd w:val="0"/>
      <w:ind w:firstLine="700"/>
      <w:jc w:val="both"/>
      <w:textAlignment w:val="baseline"/>
    </w:pPr>
    <w:rPr>
      <w:rFonts w:ascii="Times New Roman" w:hAnsi="Times New Roman"/>
      <w:szCs w:val="20"/>
      <w:lang w:val="ru-RU" w:eastAsia="ru-RU"/>
    </w:rPr>
  </w:style>
  <w:style w:type="paragraph" w:customStyle="1" w:styleId="par">
    <w:name w:val="par"/>
    <w:basedOn w:val="a"/>
    <w:rsid w:val="00150ECF"/>
    <w:pPr>
      <w:spacing w:before="100" w:beforeAutospacing="1" w:after="100" w:afterAutospacing="1"/>
    </w:pPr>
    <w:rPr>
      <w:rFonts w:ascii="Arial Unicode MS" w:eastAsia="Arial Unicode MS" w:hAnsi="Arial Unicode MS" w:cs="Arial Unicode MS"/>
      <w:color w:val="000000"/>
      <w:lang w:val="ru-RU" w:eastAsia="ru-RU"/>
    </w:rPr>
  </w:style>
  <w:style w:type="paragraph" w:customStyle="1" w:styleId="310">
    <w:name w:val="Основной текст 31"/>
    <w:basedOn w:val="a"/>
    <w:rsid w:val="00150ECF"/>
    <w:pPr>
      <w:widowControl w:val="0"/>
      <w:overflowPunct w:val="0"/>
      <w:autoSpaceDE w:val="0"/>
      <w:autoSpaceDN w:val="0"/>
      <w:adjustRightInd w:val="0"/>
      <w:textAlignment w:val="baseline"/>
    </w:pPr>
    <w:rPr>
      <w:rFonts w:ascii="Times New Roman" w:hAnsi="Times New Roman"/>
      <w:szCs w:val="20"/>
      <w:lang w:val="ru-RU" w:eastAsia="ru-RU"/>
    </w:rPr>
  </w:style>
  <w:style w:type="paragraph" w:customStyle="1" w:styleId="212">
    <w:name w:val="Основной текст с отступом 21"/>
    <w:basedOn w:val="a"/>
    <w:rsid w:val="00150ECF"/>
    <w:pPr>
      <w:widowControl w:val="0"/>
      <w:overflowPunct w:val="0"/>
      <w:autoSpaceDE w:val="0"/>
      <w:autoSpaceDN w:val="0"/>
      <w:adjustRightInd w:val="0"/>
      <w:ind w:firstLine="720"/>
      <w:jc w:val="both"/>
      <w:textAlignment w:val="baseline"/>
    </w:pPr>
    <w:rPr>
      <w:rFonts w:ascii="Times New Roman" w:hAnsi="Times New Roman"/>
      <w:szCs w:val="20"/>
      <w:lang w:val="ru-RU" w:eastAsia="ru-RU"/>
    </w:rPr>
  </w:style>
  <w:style w:type="paragraph" w:customStyle="1" w:styleId="Iniiaiieoaeno2">
    <w:name w:val="Iniiaiie oaeno 2"/>
    <w:basedOn w:val="Iauiue"/>
    <w:rsid w:val="00150ECF"/>
    <w:pPr>
      <w:widowControl/>
      <w:overflowPunct w:val="0"/>
      <w:jc w:val="both"/>
      <w:textAlignment w:val="baseline"/>
    </w:pPr>
    <w:rPr>
      <w:rFonts w:ascii="Arial" w:hAnsi="Arial"/>
    </w:rPr>
  </w:style>
  <w:style w:type="paragraph" w:customStyle="1" w:styleId="Iniiaiieoaeno">
    <w:name w:val="!Iniiaiie oaeno"/>
    <w:basedOn w:val="a"/>
    <w:rsid w:val="00150ECF"/>
    <w:pPr>
      <w:ind w:firstLine="709"/>
      <w:jc w:val="both"/>
    </w:pPr>
    <w:rPr>
      <w:rFonts w:ascii="Times New Roman" w:hAnsi="Times New Roman"/>
      <w:szCs w:val="20"/>
      <w:lang w:val="ru-RU" w:eastAsia="ru-RU"/>
    </w:rPr>
  </w:style>
  <w:style w:type="paragraph" w:customStyle="1" w:styleId="311">
    <w:name w:val="Основной текст с отступом 31"/>
    <w:basedOn w:val="a"/>
    <w:rsid w:val="00150ECF"/>
    <w:pPr>
      <w:widowControl w:val="0"/>
      <w:ind w:firstLine="709"/>
      <w:jc w:val="both"/>
    </w:pPr>
    <w:rPr>
      <w:rFonts w:ascii="Times New Roman" w:hAnsi="Times New Roman"/>
      <w:b/>
      <w:szCs w:val="20"/>
      <w:lang w:val="ru-RU" w:eastAsia="ru-RU"/>
    </w:rPr>
  </w:style>
  <w:style w:type="paragraph" w:customStyle="1" w:styleId="1f7">
    <w:name w:val="Текст1"/>
    <w:basedOn w:val="a"/>
    <w:rsid w:val="00150ECF"/>
    <w:pPr>
      <w:overflowPunct w:val="0"/>
      <w:autoSpaceDE w:val="0"/>
      <w:autoSpaceDN w:val="0"/>
      <w:adjustRightInd w:val="0"/>
      <w:textAlignment w:val="baseline"/>
    </w:pPr>
    <w:rPr>
      <w:rFonts w:ascii="Courier New" w:hAnsi="Courier New"/>
      <w:sz w:val="20"/>
      <w:szCs w:val="20"/>
      <w:lang w:val="ru-RU" w:eastAsia="ru-RU"/>
    </w:rPr>
  </w:style>
  <w:style w:type="paragraph" w:styleId="2d">
    <w:name w:val="List 2"/>
    <w:basedOn w:val="a"/>
    <w:rsid w:val="00150ECF"/>
    <w:pPr>
      <w:ind w:left="566" w:hanging="283"/>
    </w:pPr>
    <w:rPr>
      <w:rFonts w:ascii="Times New Roman" w:hAnsi="Times New Roman"/>
      <w:lang w:val="ru-RU" w:eastAsia="ru-RU"/>
    </w:rPr>
  </w:style>
  <w:style w:type="paragraph" w:styleId="39">
    <w:name w:val="List 3"/>
    <w:basedOn w:val="a"/>
    <w:rsid w:val="00150ECF"/>
    <w:pPr>
      <w:ind w:left="849" w:hanging="283"/>
    </w:pPr>
    <w:rPr>
      <w:rFonts w:ascii="Times New Roman" w:hAnsi="Times New Roman"/>
      <w:lang w:val="ru-RU" w:eastAsia="ru-RU"/>
    </w:rPr>
  </w:style>
  <w:style w:type="paragraph" w:styleId="43">
    <w:name w:val="List 4"/>
    <w:basedOn w:val="a"/>
    <w:rsid w:val="00150ECF"/>
    <w:pPr>
      <w:ind w:left="1132" w:hanging="283"/>
    </w:pPr>
    <w:rPr>
      <w:rFonts w:ascii="Times New Roman" w:hAnsi="Times New Roman"/>
      <w:lang w:val="ru-RU" w:eastAsia="ru-RU"/>
    </w:rPr>
  </w:style>
  <w:style w:type="paragraph" w:styleId="55">
    <w:name w:val="List 5"/>
    <w:basedOn w:val="a"/>
    <w:rsid w:val="00150ECF"/>
    <w:pPr>
      <w:ind w:left="1415" w:hanging="283"/>
    </w:pPr>
    <w:rPr>
      <w:rFonts w:ascii="Times New Roman" w:hAnsi="Times New Roman"/>
      <w:lang w:val="ru-RU" w:eastAsia="ru-RU"/>
    </w:rPr>
  </w:style>
  <w:style w:type="paragraph" w:styleId="2e">
    <w:name w:val="List Continue 2"/>
    <w:basedOn w:val="a"/>
    <w:rsid w:val="00150ECF"/>
    <w:pPr>
      <w:spacing w:after="120"/>
      <w:ind w:left="566"/>
    </w:pPr>
    <w:rPr>
      <w:rFonts w:ascii="Times New Roman" w:hAnsi="Times New Roman"/>
      <w:lang w:val="ru-RU" w:eastAsia="ru-RU"/>
    </w:rPr>
  </w:style>
  <w:style w:type="paragraph" w:styleId="3a">
    <w:name w:val="List Continue 3"/>
    <w:basedOn w:val="a"/>
    <w:rsid w:val="00150ECF"/>
    <w:pPr>
      <w:spacing w:after="120"/>
      <w:ind w:left="849"/>
    </w:pPr>
    <w:rPr>
      <w:rFonts w:ascii="Times New Roman" w:hAnsi="Times New Roman"/>
      <w:lang w:val="ru-RU" w:eastAsia="ru-RU"/>
    </w:rPr>
  </w:style>
  <w:style w:type="paragraph" w:styleId="56">
    <w:name w:val="List Continue 5"/>
    <w:basedOn w:val="a"/>
    <w:rsid w:val="00150ECF"/>
    <w:pPr>
      <w:spacing w:after="120"/>
      <w:ind w:left="1415"/>
    </w:pPr>
    <w:rPr>
      <w:rFonts w:ascii="Times New Roman" w:hAnsi="Times New Roman"/>
      <w:lang w:val="ru-RU" w:eastAsia="ru-RU"/>
    </w:rPr>
  </w:style>
  <w:style w:type="paragraph" w:styleId="afff7">
    <w:name w:val="Normal Indent"/>
    <w:basedOn w:val="a"/>
    <w:rsid w:val="00150ECF"/>
    <w:pPr>
      <w:ind w:left="708"/>
    </w:pPr>
    <w:rPr>
      <w:rFonts w:ascii="Times New Roman" w:hAnsi="Times New Roman"/>
      <w:lang w:val="ru-RU" w:eastAsia="ru-RU"/>
    </w:rPr>
  </w:style>
  <w:style w:type="paragraph" w:customStyle="1" w:styleId="afff8">
    <w:name w:val="Краткий обратный адрес"/>
    <w:basedOn w:val="a"/>
    <w:rsid w:val="00150ECF"/>
    <w:rPr>
      <w:rFonts w:ascii="Times New Roman" w:hAnsi="Times New Roman"/>
      <w:lang w:val="ru-RU" w:eastAsia="ru-RU"/>
    </w:rPr>
  </w:style>
  <w:style w:type="paragraph" w:styleId="2">
    <w:name w:val="List Bullet 2"/>
    <w:basedOn w:val="a"/>
    <w:autoRedefine/>
    <w:rsid w:val="00150ECF"/>
    <w:pPr>
      <w:numPr>
        <w:numId w:val="7"/>
      </w:numPr>
    </w:pPr>
    <w:rPr>
      <w:rFonts w:ascii="Times New Roman" w:hAnsi="Times New Roman"/>
      <w:lang w:val="ru-RU" w:eastAsia="ru-RU"/>
    </w:rPr>
  </w:style>
  <w:style w:type="paragraph" w:styleId="3">
    <w:name w:val="List Bullet 3"/>
    <w:basedOn w:val="a"/>
    <w:autoRedefine/>
    <w:rsid w:val="00150ECF"/>
    <w:pPr>
      <w:numPr>
        <w:numId w:val="8"/>
      </w:numPr>
    </w:pPr>
    <w:rPr>
      <w:rFonts w:ascii="Times New Roman" w:hAnsi="Times New Roman"/>
      <w:lang w:val="ru-RU" w:eastAsia="ru-RU"/>
    </w:rPr>
  </w:style>
  <w:style w:type="paragraph" w:customStyle="1" w:styleId="afff9">
    <w:name w:val="Знак Знак Знак"/>
    <w:basedOn w:val="a"/>
    <w:rsid w:val="00150ECF"/>
    <w:pPr>
      <w:widowControl w:val="0"/>
      <w:jc w:val="both"/>
    </w:pPr>
    <w:rPr>
      <w:rFonts w:ascii="Times New Roman" w:eastAsia="SimSun" w:hAnsi="Times New Roman"/>
      <w:kern w:val="2"/>
      <w:sz w:val="21"/>
      <w:szCs w:val="21"/>
      <w:lang w:eastAsia="zh-CN"/>
    </w:rPr>
  </w:style>
  <w:style w:type="paragraph" w:customStyle="1" w:styleId="afffa">
    <w:name w:val="Знак"/>
    <w:basedOn w:val="a"/>
    <w:rsid w:val="00150ECF"/>
    <w:pPr>
      <w:widowControl w:val="0"/>
      <w:jc w:val="both"/>
    </w:pPr>
    <w:rPr>
      <w:rFonts w:ascii="Times New Roman" w:eastAsia="SimSun" w:hAnsi="Times New Roman"/>
      <w:kern w:val="2"/>
      <w:sz w:val="21"/>
      <w:szCs w:val="21"/>
      <w:lang w:eastAsia="zh-CN"/>
    </w:rPr>
  </w:style>
  <w:style w:type="paragraph" w:customStyle="1" w:styleId="213">
    <w:name w:val="Основной текст 21"/>
    <w:basedOn w:val="a"/>
    <w:uiPriority w:val="99"/>
    <w:rsid w:val="00150ECF"/>
    <w:pPr>
      <w:widowControl w:val="0"/>
      <w:overflowPunct w:val="0"/>
      <w:autoSpaceDE w:val="0"/>
      <w:autoSpaceDN w:val="0"/>
      <w:adjustRightInd w:val="0"/>
      <w:ind w:left="480"/>
      <w:jc w:val="both"/>
      <w:textAlignment w:val="baseline"/>
    </w:pPr>
    <w:rPr>
      <w:rFonts w:ascii="Calibri" w:hAnsi="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B137-D2BF-439E-BE33-8171B9E9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1950</TotalTime>
  <Pages>1</Pages>
  <Words>4047</Words>
  <Characters>23068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27061</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693</cp:revision>
  <cp:lastPrinted>2022-06-20T05:37:00Z</cp:lastPrinted>
  <dcterms:created xsi:type="dcterms:W3CDTF">2022-04-26T06:23:00Z</dcterms:created>
  <dcterms:modified xsi:type="dcterms:W3CDTF">2022-09-29T15:45:00Z</dcterms:modified>
</cp:coreProperties>
</file>