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44" w:rsidRPr="00F414F7" w:rsidRDefault="00DF6944" w:rsidP="00DF6944">
      <w:pPr>
        <w:jc w:val="center"/>
      </w:pPr>
      <w:r w:rsidRPr="00F414F7">
        <w:t>ПРОЕКТ ДОГОВОРА</w:t>
      </w:r>
    </w:p>
    <w:p w:rsidR="00DF6944" w:rsidRPr="00F414F7" w:rsidRDefault="00DF6944" w:rsidP="00DF6944">
      <w:pPr>
        <w:pStyle w:val="1"/>
        <w:ind w:hanging="3"/>
        <w:jc w:val="both"/>
        <w:rPr>
          <w:color w:val="000000"/>
          <w:sz w:val="24"/>
          <w:szCs w:val="24"/>
          <w:lang w:val="uz-Cyrl-UZ"/>
        </w:rPr>
      </w:pPr>
    </w:p>
    <w:p w:rsidR="00DF6944" w:rsidRPr="00F414F7" w:rsidRDefault="00DF6944" w:rsidP="00DF6944">
      <w:pPr>
        <w:jc w:val="center"/>
        <w:rPr>
          <w:b/>
        </w:rPr>
      </w:pPr>
      <w:r w:rsidRPr="00F414F7">
        <w:rPr>
          <w:b/>
        </w:rPr>
        <w:t>Договор №___</w:t>
      </w:r>
    </w:p>
    <w:p w:rsidR="00DF6944" w:rsidRPr="00F414F7" w:rsidRDefault="00DF6944" w:rsidP="00DF6944">
      <w:pPr>
        <w:ind w:firstLine="708"/>
        <w:rPr>
          <w:b/>
        </w:rPr>
      </w:pPr>
      <w:r w:rsidRPr="00F414F7">
        <w:rPr>
          <w:b/>
        </w:rPr>
        <w:t xml:space="preserve">г. Ташкент                                                                               </w:t>
      </w:r>
      <w:r w:rsidRPr="00F414F7">
        <w:rPr>
          <w:b/>
        </w:rPr>
        <w:tab/>
        <w:t xml:space="preserve"> _____________г.</w:t>
      </w:r>
    </w:p>
    <w:p w:rsidR="00DF6944" w:rsidRPr="00F414F7" w:rsidRDefault="00DF6944" w:rsidP="00DF6944">
      <w:pPr>
        <w:ind w:firstLine="708"/>
        <w:jc w:val="both"/>
      </w:pPr>
      <w:r w:rsidRPr="00F414F7">
        <w:rPr>
          <w:b/>
        </w:rPr>
        <w:t xml:space="preserve">_____, </w:t>
      </w:r>
      <w:r w:rsidRPr="00F414F7">
        <w:t>именуемое в дальнейшем «Продавец», в лице __________, действующего на основании ___________</w:t>
      </w:r>
      <w:proofErr w:type="gramStart"/>
      <w:r w:rsidRPr="00F414F7">
        <w:t>_.</w:t>
      </w:r>
      <w:r w:rsidRPr="00F414F7">
        <w:rPr>
          <w:i/>
        </w:rPr>
        <w:t>,</w:t>
      </w:r>
      <w:proofErr w:type="gramEnd"/>
      <w:r w:rsidRPr="00F414F7">
        <w:t xml:space="preserve"> с одной стороны и АО «</w:t>
      </w:r>
      <w:proofErr w:type="spellStart"/>
      <w:r w:rsidRPr="00F414F7">
        <w:t>Асакабанк</w:t>
      </w:r>
      <w:proofErr w:type="spellEnd"/>
      <w:r w:rsidRPr="00F414F7">
        <w:t xml:space="preserve">», именуемый в дальнейшем «Покупатель» в лице _______________________________________ действующего на основании _____________________________ с другой стороны, заключили настоящий Договор о нижеследующем:  </w:t>
      </w:r>
    </w:p>
    <w:p w:rsidR="00DF6944" w:rsidRPr="00F414F7" w:rsidRDefault="00DF6944" w:rsidP="00DF6944">
      <w:pPr>
        <w:jc w:val="center"/>
        <w:rPr>
          <w:b/>
          <w:bCs/>
        </w:rPr>
      </w:pPr>
      <w:r w:rsidRPr="00F414F7">
        <w:rPr>
          <w:b/>
          <w:bCs/>
        </w:rPr>
        <w:t>1. Предмет Договора</w:t>
      </w:r>
    </w:p>
    <w:p w:rsidR="00DF6944" w:rsidRPr="00F414F7" w:rsidRDefault="00DF6944" w:rsidP="00DF6944">
      <w:pPr>
        <w:pStyle w:val="a9"/>
        <w:ind w:left="0"/>
        <w:jc w:val="both"/>
        <w:rPr>
          <w:rFonts w:ascii="Times New Roman" w:hAnsi="Times New Roman" w:cs="Times New Roman"/>
          <w:sz w:val="24"/>
          <w:szCs w:val="24"/>
        </w:rPr>
      </w:pPr>
      <w:r w:rsidRPr="00F414F7">
        <w:rPr>
          <w:rFonts w:ascii="Times New Roman" w:hAnsi="Times New Roman" w:cs="Times New Roman"/>
          <w:sz w:val="24"/>
          <w:szCs w:val="24"/>
        </w:rPr>
        <w:t xml:space="preserve">1.1. </w:t>
      </w:r>
      <w:proofErr w:type="gramStart"/>
      <w:r w:rsidRPr="00F414F7">
        <w:rPr>
          <w:rFonts w:ascii="Times New Roman" w:hAnsi="Times New Roman" w:cs="Times New Roman"/>
          <w:sz w:val="24"/>
          <w:szCs w:val="24"/>
        </w:rPr>
        <w:t>Продавец  обязуется</w:t>
      </w:r>
      <w:proofErr w:type="gramEnd"/>
      <w:r w:rsidRPr="00F414F7">
        <w:rPr>
          <w:rFonts w:ascii="Times New Roman" w:hAnsi="Times New Roman" w:cs="Times New Roman"/>
          <w:sz w:val="24"/>
          <w:szCs w:val="24"/>
        </w:rPr>
        <w:t xml:space="preserve"> поставить Покупателю Товар, указанный в пункте 1.2. настоящего Договора, а Покупатель обязуется принять Товар и оплатить его стоимость в соответствии с условиями настоящего Договора. Поставляемый Продавцом товар, технические характеристики, качество, комплектность, ассортимент, количество, упаковка и т.д.  Товара должны </w:t>
      </w:r>
      <w:proofErr w:type="gramStart"/>
      <w:r w:rsidRPr="00F414F7">
        <w:rPr>
          <w:rFonts w:ascii="Times New Roman" w:hAnsi="Times New Roman" w:cs="Times New Roman"/>
          <w:sz w:val="24"/>
          <w:szCs w:val="24"/>
        </w:rPr>
        <w:t>соответствовать  документации</w:t>
      </w:r>
      <w:proofErr w:type="gramEnd"/>
      <w:r w:rsidRPr="00F414F7">
        <w:rPr>
          <w:rFonts w:ascii="Times New Roman" w:hAnsi="Times New Roman" w:cs="Times New Roman"/>
          <w:sz w:val="24"/>
          <w:szCs w:val="24"/>
        </w:rPr>
        <w:t xml:space="preserve"> по отбору  и техническим заданием, являющееся неотъемлемой частью  отборной документации  к закупке лот №____, по итогам которой заключен настоящий Договор (далее по тексту – «ТЗ»)</w:t>
      </w:r>
    </w:p>
    <w:p w:rsidR="00DF6944" w:rsidRPr="00F414F7" w:rsidRDefault="00DF6944" w:rsidP="00DF6944">
      <w:pPr>
        <w:pStyle w:val="a9"/>
        <w:ind w:left="0"/>
        <w:jc w:val="both"/>
        <w:rPr>
          <w:rFonts w:ascii="Times New Roman" w:hAnsi="Times New Roman" w:cs="Times New Roman"/>
          <w:sz w:val="24"/>
          <w:szCs w:val="24"/>
        </w:rPr>
      </w:pPr>
      <w:r w:rsidRPr="00F414F7">
        <w:rPr>
          <w:rFonts w:ascii="Times New Roman" w:hAnsi="Times New Roman" w:cs="Times New Roman"/>
          <w:sz w:val="24"/>
          <w:szCs w:val="24"/>
        </w:rPr>
        <w:t>1.2. Поставке подлежит Товар в ассортименте и количестве указанный в Приложении № 1.</w:t>
      </w:r>
    </w:p>
    <w:p w:rsidR="00DF6944" w:rsidRPr="00F414F7" w:rsidRDefault="00DF6944" w:rsidP="00DF6944">
      <w:pPr>
        <w:pStyle w:val="a9"/>
        <w:tabs>
          <w:tab w:val="left" w:pos="7785"/>
          <w:tab w:val="right" w:pos="10260"/>
        </w:tabs>
        <w:spacing w:after="0"/>
        <w:ind w:left="0"/>
        <w:jc w:val="both"/>
        <w:rPr>
          <w:rFonts w:ascii="Times New Roman" w:hAnsi="Times New Roman" w:cs="Times New Roman"/>
          <w:sz w:val="24"/>
          <w:szCs w:val="24"/>
        </w:rPr>
      </w:pPr>
      <w:r w:rsidRPr="00F414F7">
        <w:rPr>
          <w:rFonts w:ascii="Times New Roman" w:hAnsi="Times New Roman" w:cs="Times New Roman"/>
          <w:sz w:val="24"/>
          <w:szCs w:val="24"/>
        </w:rPr>
        <w:t xml:space="preserve">1.3. Настоящим Продавец подтверждает свои обязательства по исполнению требований и параметров ТЗ и обязуется поставить Товар технические характеристики и качество которого должно соответствовать </w:t>
      </w:r>
      <w:proofErr w:type="gramStart"/>
      <w:r w:rsidRPr="00F414F7">
        <w:rPr>
          <w:rFonts w:ascii="Times New Roman" w:hAnsi="Times New Roman" w:cs="Times New Roman"/>
          <w:sz w:val="24"/>
          <w:szCs w:val="24"/>
        </w:rPr>
        <w:t>ТЗ,  требованиям</w:t>
      </w:r>
      <w:proofErr w:type="gramEnd"/>
      <w:r w:rsidRPr="00F414F7">
        <w:rPr>
          <w:rFonts w:ascii="Times New Roman" w:hAnsi="Times New Roman" w:cs="Times New Roman"/>
          <w:sz w:val="24"/>
          <w:szCs w:val="24"/>
        </w:rPr>
        <w:t xml:space="preserve"> стандартов и ГОСТов, принятых и действующих в Республике Узбекистан</w:t>
      </w:r>
    </w:p>
    <w:p w:rsidR="00DF6944" w:rsidRPr="00F414F7" w:rsidRDefault="00DF6944" w:rsidP="00DF6944">
      <w:pPr>
        <w:pStyle w:val="a9"/>
        <w:tabs>
          <w:tab w:val="left" w:pos="7785"/>
          <w:tab w:val="right" w:pos="10260"/>
        </w:tabs>
        <w:spacing w:after="0"/>
        <w:ind w:left="0"/>
        <w:jc w:val="both"/>
        <w:rPr>
          <w:rFonts w:ascii="Times New Roman" w:hAnsi="Times New Roman" w:cs="Times New Roman"/>
          <w:sz w:val="24"/>
          <w:szCs w:val="24"/>
        </w:rPr>
      </w:pPr>
      <w:r w:rsidRPr="00F414F7">
        <w:rPr>
          <w:rFonts w:ascii="Times New Roman" w:hAnsi="Times New Roman" w:cs="Times New Roman"/>
          <w:sz w:val="24"/>
          <w:szCs w:val="24"/>
        </w:rPr>
        <w:t xml:space="preserve">1.4. Товар приобретается для </w:t>
      </w:r>
      <w:proofErr w:type="gramStart"/>
      <w:r w:rsidRPr="00F414F7">
        <w:rPr>
          <w:rFonts w:ascii="Times New Roman" w:hAnsi="Times New Roman" w:cs="Times New Roman"/>
          <w:sz w:val="24"/>
          <w:szCs w:val="24"/>
        </w:rPr>
        <w:t>собственных  нужд</w:t>
      </w:r>
      <w:proofErr w:type="gramEnd"/>
      <w:r w:rsidRPr="00F414F7">
        <w:rPr>
          <w:rFonts w:ascii="Times New Roman" w:hAnsi="Times New Roman" w:cs="Times New Roman"/>
          <w:sz w:val="24"/>
          <w:szCs w:val="24"/>
        </w:rPr>
        <w:t xml:space="preserve"> Покупателя.</w:t>
      </w:r>
    </w:p>
    <w:p w:rsidR="00DF6944" w:rsidRPr="00F414F7" w:rsidRDefault="00DF6944" w:rsidP="00DF6944">
      <w:pPr>
        <w:jc w:val="center"/>
        <w:rPr>
          <w:b/>
        </w:rPr>
      </w:pPr>
    </w:p>
    <w:p w:rsidR="00DF6944" w:rsidRPr="00F414F7" w:rsidRDefault="00DF6944" w:rsidP="00DF6944">
      <w:pPr>
        <w:jc w:val="center"/>
        <w:rPr>
          <w:b/>
        </w:rPr>
      </w:pPr>
      <w:r w:rsidRPr="00F414F7">
        <w:rPr>
          <w:b/>
        </w:rPr>
        <w:t>2. Гарантии</w:t>
      </w:r>
    </w:p>
    <w:p w:rsidR="00DF6944" w:rsidRPr="00F414F7" w:rsidRDefault="00DF6944" w:rsidP="00DF6944">
      <w:pPr>
        <w:jc w:val="both"/>
        <w:rPr>
          <w:bCs/>
        </w:rPr>
      </w:pPr>
      <w:r w:rsidRPr="00F414F7">
        <w:rPr>
          <w:bCs/>
        </w:rPr>
        <w:t xml:space="preserve">2.1. </w:t>
      </w:r>
      <w:r w:rsidRPr="00F414F7">
        <w:t>Продавец обязуется предоставить гарантии качества на Товар. Под гарантийными обязательствами понимается бесплатный ремонт и/или замена Продавцом Товара или его компонента с обнаруженными и заявленными в течение гарантийного срока (периода) дефектами, не проистекающими из нарушения Покупателем правил хранения и эксплуатации.</w:t>
      </w:r>
    </w:p>
    <w:p w:rsidR="00DF6944" w:rsidRPr="00F414F7" w:rsidRDefault="00DF6944" w:rsidP="00DF6944">
      <w:pPr>
        <w:jc w:val="both"/>
      </w:pPr>
      <w:r w:rsidRPr="00F414F7">
        <w:t xml:space="preserve">2.2. </w:t>
      </w:r>
      <w:r w:rsidRPr="00F414F7">
        <w:rPr>
          <w:bCs/>
        </w:rPr>
        <w:t xml:space="preserve">Гарантийный период начинается с даты подписания Сторонами Акта приема-передачи Товара и составляет __ (_______________) месяцев. </w:t>
      </w:r>
      <w:r w:rsidRPr="00F414F7">
        <w:t>Бесплатное техническое обслуживание Товара   составляет ___ месяцев с даты его установки.</w:t>
      </w:r>
    </w:p>
    <w:p w:rsidR="00DF6944" w:rsidRPr="00F414F7" w:rsidRDefault="00DF6944" w:rsidP="00DF6944">
      <w:pPr>
        <w:jc w:val="both"/>
      </w:pPr>
      <w:r w:rsidRPr="00F414F7">
        <w:rPr>
          <w:bCs/>
        </w:rPr>
        <w:t xml:space="preserve">2.3. </w:t>
      </w:r>
      <w:r w:rsidRPr="00F414F7">
        <w:t>Если в течение гарантийного срока продукция окажется дефектной, неукомплектованной и не будет соответствовать требованиям настоящего технического задания, либо ТУ изготовителя, независимый авторизованный сервис центр обязан устранить дефекты, документировать, а в случае невозможности заменить продукцию на новую, связанные с устранением дефектов, доукомплектованием и заменой относятся за счёт авторизованного сервис центра.</w:t>
      </w:r>
    </w:p>
    <w:p w:rsidR="00DF6944" w:rsidRPr="00F414F7" w:rsidRDefault="00DF6944" w:rsidP="00DF6944">
      <w:pPr>
        <w:jc w:val="both"/>
        <w:rPr>
          <w:bCs/>
        </w:rPr>
      </w:pPr>
      <w:r w:rsidRPr="00F414F7">
        <w:t>Гарантийное обслуживание всего поставляемого Товара осуществляется на месте поставки/установки Товара на следующих условиях:</w:t>
      </w:r>
    </w:p>
    <w:p w:rsidR="00DF6944" w:rsidRPr="00F414F7" w:rsidRDefault="00DF6944" w:rsidP="00DF6944">
      <w:pPr>
        <w:jc w:val="both"/>
      </w:pPr>
      <w:proofErr w:type="gramStart"/>
      <w:r w:rsidRPr="00F414F7">
        <w:t>время</w:t>
      </w:r>
      <w:proofErr w:type="gramEnd"/>
      <w:r w:rsidRPr="00F414F7">
        <w:t xml:space="preserve"> реакции Продавца на вызов - не более 24 часов;</w:t>
      </w:r>
    </w:p>
    <w:p w:rsidR="00DF6944" w:rsidRPr="00F414F7" w:rsidRDefault="00DF6944" w:rsidP="00DF6944">
      <w:pPr>
        <w:jc w:val="both"/>
      </w:pPr>
      <w:proofErr w:type="gramStart"/>
      <w:r w:rsidRPr="00F414F7">
        <w:t>время</w:t>
      </w:r>
      <w:proofErr w:type="gramEnd"/>
      <w:r w:rsidRPr="00F414F7">
        <w:t xml:space="preserve"> ремонта или замены неисправного Товара - не более 2-х недель с даты забора неисправного Товара на ремонт.</w:t>
      </w:r>
    </w:p>
    <w:p w:rsidR="00DF6944" w:rsidRPr="00F414F7" w:rsidRDefault="00DF6944" w:rsidP="00DF6944">
      <w:pPr>
        <w:jc w:val="both"/>
        <w:rPr>
          <w:bCs/>
        </w:rPr>
      </w:pPr>
      <w:r w:rsidRPr="00F414F7">
        <w:rPr>
          <w:bCs/>
        </w:rPr>
        <w:t xml:space="preserve">2.4.   Вышеупомянутые гарантии не распространяются на дефекты, вызванные неправильным (с нарушением прилагаемых к товарам в комплекте технической документации </w:t>
      </w:r>
      <w:proofErr w:type="gramStart"/>
      <w:r w:rsidRPr="00F414F7">
        <w:rPr>
          <w:bCs/>
        </w:rPr>
        <w:t>инструкций)  использованием</w:t>
      </w:r>
      <w:proofErr w:type="gramEnd"/>
      <w:r w:rsidRPr="00F414F7">
        <w:rPr>
          <w:bCs/>
        </w:rPr>
        <w:t xml:space="preserve"> Товара Покупателем.</w:t>
      </w:r>
    </w:p>
    <w:p w:rsidR="00DF6944" w:rsidRPr="00F414F7" w:rsidRDefault="00DF6944" w:rsidP="00DF6944">
      <w:pPr>
        <w:jc w:val="both"/>
        <w:rPr>
          <w:bCs/>
        </w:rPr>
      </w:pPr>
      <w:r w:rsidRPr="00F414F7">
        <w:rPr>
          <w:bCs/>
        </w:rPr>
        <w:t>2.5.  Продавец гарантирует отсутствие несертифицированных программ (</w:t>
      </w:r>
      <w:proofErr w:type="spellStart"/>
      <w:r w:rsidRPr="00F414F7">
        <w:rPr>
          <w:bCs/>
        </w:rPr>
        <w:t>утилитов</w:t>
      </w:r>
      <w:proofErr w:type="spellEnd"/>
      <w:r w:rsidRPr="00F414F7">
        <w:rPr>
          <w:bCs/>
        </w:rPr>
        <w:t>) на поставляемом им Товаре.</w:t>
      </w:r>
    </w:p>
    <w:p w:rsidR="00DF6944" w:rsidRPr="00F414F7" w:rsidRDefault="00DF6944" w:rsidP="00DF6944">
      <w:pPr>
        <w:jc w:val="both"/>
      </w:pPr>
      <w:r w:rsidRPr="00F414F7">
        <w:rPr>
          <w:bCs/>
        </w:rPr>
        <w:lastRenderedPageBreak/>
        <w:t xml:space="preserve">2.6. </w:t>
      </w:r>
      <w:proofErr w:type="gramStart"/>
      <w:r w:rsidRPr="00F414F7">
        <w:t>Продавец  гарантирует</w:t>
      </w:r>
      <w:proofErr w:type="gramEnd"/>
      <w:r w:rsidRPr="00F414F7">
        <w:t>,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w:t>
      </w:r>
    </w:p>
    <w:p w:rsidR="00DF6944" w:rsidRPr="00F414F7" w:rsidRDefault="00DF6944" w:rsidP="00DF6944">
      <w:pPr>
        <w:jc w:val="both"/>
      </w:pPr>
      <w:r w:rsidRPr="00F414F7">
        <w:t>2.7. Продавец гарантирует качество, комплектность и работоспособность поставляемого Товара.</w:t>
      </w:r>
    </w:p>
    <w:p w:rsidR="00DF6944" w:rsidRPr="00F414F7" w:rsidRDefault="00DF6944" w:rsidP="00DF6944">
      <w:pPr>
        <w:jc w:val="both"/>
      </w:pPr>
      <w:r w:rsidRPr="00F414F7">
        <w:t>2.8. Подключение и проверка работоспособности Товара осуществляется в присутствии представителей Продавца.</w:t>
      </w:r>
    </w:p>
    <w:p w:rsidR="00DF6944" w:rsidRPr="00F414F7" w:rsidRDefault="00DF6944" w:rsidP="00DF6944">
      <w:pPr>
        <w:jc w:val="both"/>
      </w:pPr>
      <w:r w:rsidRPr="00F414F7">
        <w:t>2.9. Качество Товара должно соответствовать требованиям нормативно-технической документации предприятия изготовителя.</w:t>
      </w:r>
    </w:p>
    <w:p w:rsidR="00DF6944" w:rsidRPr="00F414F7" w:rsidRDefault="00DF6944" w:rsidP="00DF6944">
      <w:pPr>
        <w:jc w:val="both"/>
        <w:rPr>
          <w:i/>
        </w:rPr>
      </w:pPr>
      <w:r w:rsidRPr="00F414F7">
        <w:t>2.10. Продавец гарантирует, что Товар не будет иметь недоработок или дефектов, связанных с отсутствием модулей, программных средств или их частей, а также внешних носителей информации, либо проявляющихся в результате действия или упущения Продавца, при нормальном использовании поставленных Товаров в условиях обычных для страны Покупателя.</w:t>
      </w:r>
    </w:p>
    <w:p w:rsidR="00DF6944" w:rsidRPr="00F414F7" w:rsidRDefault="00DF6944" w:rsidP="00DF6944">
      <w:pPr>
        <w:jc w:val="both"/>
        <w:rPr>
          <w:i/>
        </w:rPr>
      </w:pPr>
      <w:r w:rsidRPr="00F414F7">
        <w:t xml:space="preserve">2.11. Продавец гарантирует, что весь Товар соответствует требованиям </w:t>
      </w:r>
      <w:proofErr w:type="gramStart"/>
      <w:r w:rsidRPr="00F414F7">
        <w:t>ГОСТов  Республики</w:t>
      </w:r>
      <w:proofErr w:type="gramEnd"/>
      <w:r w:rsidRPr="00F414F7">
        <w:t xml:space="preserve"> Узбекистан, санитарно-гигиеническим требованиям и имеет соответствующие сертификаты происхождения, сертификат качества   производителя.</w:t>
      </w:r>
    </w:p>
    <w:p w:rsidR="00DF6944" w:rsidRPr="00F414F7" w:rsidRDefault="00DF6944" w:rsidP="00DF6944">
      <w:pPr>
        <w:jc w:val="both"/>
        <w:rPr>
          <w:i/>
        </w:rPr>
      </w:pPr>
      <w:r w:rsidRPr="00F414F7">
        <w:t xml:space="preserve">2.12. Продавец гарантирует, что располагает всеми необходимыми разрешительными документами и правами, требуемыми в соответствии с действующим законодательством Республики Узбекистан для заключения настоящего Договора. Продавец гарантирует, что в случае, если к Покупателю будут предъявлены претензии касательно отсутствия у Продавца необходимых разрешений и прав, в том числе на использование программного обеспечения, установленного на Товаре, Продавец </w:t>
      </w:r>
      <w:proofErr w:type="gramStart"/>
      <w:r w:rsidRPr="00F414F7">
        <w:t>обязуется  самостоятельно</w:t>
      </w:r>
      <w:proofErr w:type="gramEnd"/>
      <w:r w:rsidRPr="00F414F7">
        <w:t xml:space="preserve"> и за свой счет урегулировать такие претензии и оградить Покупателя от претензий, расходов и убытков в связи с этим.</w:t>
      </w:r>
    </w:p>
    <w:p w:rsidR="00DF6944" w:rsidRPr="00F414F7" w:rsidRDefault="00DF6944" w:rsidP="00DF6944">
      <w:pPr>
        <w:jc w:val="both"/>
        <w:rPr>
          <w:i/>
        </w:rPr>
      </w:pPr>
      <w:r w:rsidRPr="00F414F7">
        <w:t>2.13. Продавец гарантирует, что установленное в поставляемый им Товар Программное обеспечение лицензировано, все авторские и имущественные права правообладателей соблюдены и защищены. В случае предъявления правообладателями исков и претензий к Покупателю, Продавец обязуется урегулировать такие иски и претензии за свой счет.</w:t>
      </w:r>
    </w:p>
    <w:p w:rsidR="00DF6944" w:rsidRPr="00F414F7" w:rsidRDefault="00DF6944" w:rsidP="00DF6944">
      <w:pPr>
        <w:jc w:val="center"/>
        <w:rPr>
          <w:b/>
          <w:bCs/>
        </w:rPr>
      </w:pPr>
    </w:p>
    <w:p w:rsidR="00DF6944" w:rsidRPr="00F414F7" w:rsidRDefault="00DF6944" w:rsidP="00DF6944">
      <w:pPr>
        <w:jc w:val="center"/>
        <w:rPr>
          <w:b/>
          <w:bCs/>
        </w:rPr>
      </w:pPr>
      <w:r w:rsidRPr="00F414F7">
        <w:rPr>
          <w:b/>
          <w:bCs/>
        </w:rPr>
        <w:t>3. Сумма Договора и порядок оплаты</w:t>
      </w:r>
    </w:p>
    <w:p w:rsidR="00DF6944" w:rsidRPr="00F414F7" w:rsidRDefault="00DF6944" w:rsidP="00DF6944">
      <w:pPr>
        <w:tabs>
          <w:tab w:val="center" w:pos="5130"/>
          <w:tab w:val="left" w:pos="7140"/>
          <w:tab w:val="left" w:pos="7245"/>
        </w:tabs>
        <w:jc w:val="both"/>
      </w:pPr>
      <w:r w:rsidRPr="00F414F7">
        <w:t xml:space="preserve">3.1. Общая сумма Договора составляет: ________________ </w:t>
      </w:r>
      <w:proofErr w:type="spellStart"/>
      <w:r w:rsidRPr="00F414F7">
        <w:t>сум</w:t>
      </w:r>
      <w:proofErr w:type="spellEnd"/>
      <w:r w:rsidRPr="00F414F7">
        <w:t xml:space="preserve"> (_____________________) с учётом НДС. Разбивка ценовой части указано в Приложении №__</w:t>
      </w:r>
    </w:p>
    <w:p w:rsidR="00DF6944" w:rsidRPr="00F414F7" w:rsidRDefault="00DF6944" w:rsidP="00DF6944">
      <w:pPr>
        <w:tabs>
          <w:tab w:val="center" w:pos="5130"/>
          <w:tab w:val="left" w:pos="7140"/>
          <w:tab w:val="left" w:pos="7245"/>
        </w:tabs>
        <w:jc w:val="both"/>
      </w:pPr>
      <w:r w:rsidRPr="00F414F7">
        <w:t xml:space="preserve">3.2. Покупатель осуществляет предварительную оплату в размере __% суммы Договора, что составляет _________________ (________________) </w:t>
      </w:r>
      <w:proofErr w:type="spellStart"/>
      <w:r w:rsidRPr="00F414F7">
        <w:t>сум</w:t>
      </w:r>
      <w:proofErr w:type="spellEnd"/>
      <w:r w:rsidRPr="00F414F7">
        <w:t xml:space="preserve"> с учётом </w:t>
      </w:r>
      <w:proofErr w:type="gramStart"/>
      <w:r w:rsidRPr="00F414F7">
        <w:t>НДС  в</w:t>
      </w:r>
      <w:proofErr w:type="gramEnd"/>
      <w:r w:rsidRPr="00F414F7">
        <w:t xml:space="preserve"> течении 10 (десяти) банковских дней с даты вступления настоящего Договора в силу.</w:t>
      </w:r>
    </w:p>
    <w:p w:rsidR="00DF6944" w:rsidRPr="00F414F7" w:rsidRDefault="00DF6944" w:rsidP="00DF6944">
      <w:pPr>
        <w:tabs>
          <w:tab w:val="center" w:pos="5130"/>
          <w:tab w:val="left" w:pos="7140"/>
          <w:tab w:val="left" w:pos="7245"/>
        </w:tabs>
        <w:jc w:val="both"/>
      </w:pPr>
      <w:r w:rsidRPr="00F414F7">
        <w:t>Оплата __% договора после по итогам приема-передачи Товара по количеству и качеству и подписания Акта установки (успешной пуско-</w:t>
      </w:r>
      <w:proofErr w:type="gramStart"/>
      <w:r w:rsidRPr="00F414F7">
        <w:t>наладки)  Товара</w:t>
      </w:r>
      <w:proofErr w:type="gramEnd"/>
      <w:r w:rsidRPr="00F414F7">
        <w:t>, на основании счета-фактуры, представленной Продавцом в соответствии с Актом в течении 10 (десяти) банковских дней с даты представления счета-фактуры. Покупатель не осуществляет окончательную оплату без оформления Сторонами Акта приема-передачи Товара.</w:t>
      </w:r>
    </w:p>
    <w:p w:rsidR="00DF6944" w:rsidRPr="00F414F7" w:rsidRDefault="00DF6944" w:rsidP="00DF6944">
      <w:pPr>
        <w:jc w:val="both"/>
      </w:pPr>
      <w:r w:rsidRPr="00F414F7">
        <w:t xml:space="preserve">3.4. Поставка товара в рамках настоящего Договора осуществляется в филиалы Заказчика в соответствии </w:t>
      </w:r>
      <w:r w:rsidRPr="00F414F7">
        <w:rPr>
          <w:lang w:val="uz-Cyrl-UZ"/>
        </w:rPr>
        <w:t xml:space="preserve">с указанными в Договоре техническими параметрами к настоящей закупке и </w:t>
      </w:r>
      <w:r w:rsidRPr="00F414F7">
        <w:t>Перечнем адресов доставки и количества поставляемого Товара, указанным в Приложении №1 к настоящему Договору, являющемся его неотъемлемой частью. При осуществлении поставки Исполнитель оформляет двусторонний счет-договор с филиалом Заказчика, в который осуществляется поставка соответствующей партии Товара, т.е. до места нахождения филиала. Приёмка Товара также осуществляется на складе филиала Заказчика в установленном порядке. При этом все взаиморасчеты за поставленные Товары осуществляются исключительно между Заказчиком и Исполнителем в соответствии с пунктом 3.2</w:t>
      </w:r>
      <w:proofErr w:type="gramStart"/>
      <w:r w:rsidRPr="00F414F7">
        <w:t>. настоящего</w:t>
      </w:r>
      <w:proofErr w:type="gramEnd"/>
      <w:r w:rsidRPr="00F414F7">
        <w:t xml:space="preserve"> Договора.</w:t>
      </w:r>
    </w:p>
    <w:p w:rsidR="00DF6944" w:rsidRPr="00F414F7" w:rsidRDefault="00DF6944" w:rsidP="00DF6944">
      <w:pPr>
        <w:jc w:val="both"/>
      </w:pPr>
      <w:r w:rsidRPr="00F414F7">
        <w:lastRenderedPageBreak/>
        <w:t xml:space="preserve">Датой поставки Товара считается дата получения Заказчиком/филиалом Заказчика Товара от Исполнителя, указанная в счет-фактуре Товара. Обязательство Исполнителя считается исполненным после фактического получения Товара и подписания Заказчиком/филиалом </w:t>
      </w:r>
    </w:p>
    <w:p w:rsidR="00DF6944" w:rsidRPr="00F414F7" w:rsidRDefault="00DF6944" w:rsidP="00DF6944">
      <w:pPr>
        <w:jc w:val="both"/>
      </w:pPr>
      <w:r w:rsidRPr="00F414F7">
        <w:t>Заказчика Акта приема-передачи товара/счет-фактуры.</w:t>
      </w:r>
    </w:p>
    <w:p w:rsidR="00DF6944" w:rsidRPr="00F414F7" w:rsidRDefault="00DF6944" w:rsidP="00DF6944">
      <w:pPr>
        <w:tabs>
          <w:tab w:val="center" w:pos="5130"/>
          <w:tab w:val="left" w:pos="7140"/>
          <w:tab w:val="left" w:pos="7245"/>
        </w:tabs>
        <w:jc w:val="both"/>
      </w:pPr>
      <w:r w:rsidRPr="00F414F7">
        <w:t xml:space="preserve">При наличии недостатков или дефектов сторонами составляется двухсторонний акт, в котором оговариваются сроки замены Товара ненадлежащего качества в силу предоставленной в соответствии с разделом 2 настоящего Договора». </w:t>
      </w:r>
    </w:p>
    <w:p w:rsidR="00DF6944" w:rsidRPr="00F414F7" w:rsidRDefault="00DF6944" w:rsidP="00DF6944">
      <w:pPr>
        <w:tabs>
          <w:tab w:val="center" w:pos="5130"/>
          <w:tab w:val="left" w:pos="7140"/>
          <w:tab w:val="left" w:pos="7245"/>
        </w:tabs>
        <w:jc w:val="both"/>
      </w:pPr>
      <w:r w:rsidRPr="00F414F7">
        <w:t xml:space="preserve">3.5. Разбивка партии филиала на части не допускается. </w:t>
      </w:r>
    </w:p>
    <w:p w:rsidR="00DF6944" w:rsidRPr="00F414F7" w:rsidRDefault="00DF6944" w:rsidP="00DF6944">
      <w:pPr>
        <w:tabs>
          <w:tab w:val="center" w:pos="5130"/>
          <w:tab w:val="left" w:pos="7140"/>
          <w:tab w:val="left" w:pos="7245"/>
        </w:tabs>
        <w:jc w:val="both"/>
      </w:pPr>
      <w:r w:rsidRPr="00F414F7">
        <w:t>3.6. Цены на поставляемый Товар фиксированные и изменению не подлежат.</w:t>
      </w:r>
    </w:p>
    <w:p w:rsidR="00DF6944" w:rsidRPr="00F414F7" w:rsidRDefault="00DF6944" w:rsidP="00DF6944">
      <w:pPr>
        <w:tabs>
          <w:tab w:val="center" w:pos="5130"/>
          <w:tab w:val="left" w:pos="7140"/>
          <w:tab w:val="left" w:pos="7245"/>
        </w:tabs>
        <w:jc w:val="both"/>
      </w:pPr>
      <w:r w:rsidRPr="00F414F7">
        <w:t>3.7. Стороны, в случае необходимости, оформляют Акт сверки и иные необходимые документы.</w:t>
      </w:r>
    </w:p>
    <w:p w:rsidR="00DF6944" w:rsidRPr="00F414F7" w:rsidRDefault="00DF6944" w:rsidP="00DF6944">
      <w:pPr>
        <w:tabs>
          <w:tab w:val="center" w:pos="5130"/>
          <w:tab w:val="left" w:pos="7140"/>
          <w:tab w:val="left" w:pos="7245"/>
        </w:tabs>
        <w:jc w:val="both"/>
      </w:pPr>
    </w:p>
    <w:p w:rsidR="00DF6944" w:rsidRPr="00F414F7" w:rsidRDefault="00DF6944" w:rsidP="00DF6944">
      <w:pPr>
        <w:widowControl w:val="0"/>
        <w:tabs>
          <w:tab w:val="left" w:pos="2968"/>
          <w:tab w:val="center" w:pos="4625"/>
        </w:tabs>
        <w:autoSpaceDE w:val="0"/>
        <w:autoSpaceDN w:val="0"/>
        <w:ind w:right="104" w:firstLine="708"/>
        <w:jc w:val="center"/>
        <w:rPr>
          <w:b/>
        </w:rPr>
      </w:pPr>
      <w:r w:rsidRPr="00F414F7">
        <w:rPr>
          <w:b/>
        </w:rPr>
        <w:t>4. Права и Обязанности сторон</w:t>
      </w:r>
    </w:p>
    <w:p w:rsidR="00DF6944" w:rsidRPr="00F414F7" w:rsidRDefault="00DF6944" w:rsidP="00DF6944">
      <w:pPr>
        <w:widowControl w:val="0"/>
        <w:autoSpaceDE w:val="0"/>
        <w:autoSpaceDN w:val="0"/>
        <w:ind w:right="104"/>
        <w:jc w:val="both"/>
      </w:pPr>
      <w:r w:rsidRPr="00F414F7">
        <w:t>4.1. Права Покупателя:</w:t>
      </w:r>
    </w:p>
    <w:p w:rsidR="00DF6944" w:rsidRPr="00F414F7" w:rsidRDefault="00DF6944" w:rsidP="00DF6944">
      <w:pPr>
        <w:widowControl w:val="0"/>
        <w:autoSpaceDE w:val="0"/>
        <w:autoSpaceDN w:val="0"/>
        <w:ind w:right="104"/>
        <w:jc w:val="both"/>
      </w:pPr>
      <w:r w:rsidRPr="00F414F7">
        <w:t>4.1.1. Требовать от Продавца поставки Товара по местонахождению филиалов Покупателя в количестве, качестве, объемах и сроки, комплектности и комплектации, предусмотренных условиями настоящего Договора;</w:t>
      </w:r>
    </w:p>
    <w:p w:rsidR="00DF6944" w:rsidRPr="00F414F7" w:rsidRDefault="00DF6944" w:rsidP="00DF6944">
      <w:pPr>
        <w:widowControl w:val="0"/>
        <w:autoSpaceDE w:val="0"/>
        <w:autoSpaceDN w:val="0"/>
        <w:ind w:right="104"/>
        <w:jc w:val="both"/>
      </w:pPr>
      <w:r w:rsidRPr="00F414F7">
        <w:t>4.1.2. При поставке Товара ненадлежащего качества по своему выбору требовать от Продавца:</w:t>
      </w:r>
    </w:p>
    <w:p w:rsidR="00DF6944" w:rsidRPr="00F414F7" w:rsidRDefault="00DF6944" w:rsidP="00DF6944">
      <w:pPr>
        <w:widowControl w:val="0"/>
        <w:autoSpaceDE w:val="0"/>
        <w:autoSpaceDN w:val="0"/>
        <w:ind w:right="104"/>
        <w:jc w:val="both"/>
      </w:pPr>
      <w:r w:rsidRPr="00F414F7">
        <w:t xml:space="preserve"> – замены на аналогичный Товар надлежащего качества;</w:t>
      </w:r>
    </w:p>
    <w:p w:rsidR="00DF6944" w:rsidRPr="00F414F7" w:rsidRDefault="00DF6944" w:rsidP="00DF6944">
      <w:pPr>
        <w:widowControl w:val="0"/>
        <w:autoSpaceDE w:val="0"/>
        <w:autoSpaceDN w:val="0"/>
        <w:ind w:right="104"/>
        <w:jc w:val="both"/>
      </w:pPr>
      <w:r w:rsidRPr="00F414F7">
        <w:t xml:space="preserve"> – безвозмездного устранения недостатков; </w:t>
      </w:r>
    </w:p>
    <w:p w:rsidR="00DF6944" w:rsidRPr="00F414F7" w:rsidRDefault="00DF6944" w:rsidP="00DF6944">
      <w:pPr>
        <w:widowControl w:val="0"/>
        <w:autoSpaceDE w:val="0"/>
        <w:autoSpaceDN w:val="0"/>
        <w:ind w:right="104"/>
        <w:jc w:val="both"/>
      </w:pPr>
      <w:r w:rsidRPr="00F414F7">
        <w:t xml:space="preserve"> – возмещения нанесенного ущерба в результате ненадлежащего исполнения условий настоящего Договора.</w:t>
      </w:r>
    </w:p>
    <w:p w:rsidR="00DF6944" w:rsidRPr="00F414F7" w:rsidRDefault="00DF6944" w:rsidP="00DF6944">
      <w:pPr>
        <w:widowControl w:val="0"/>
        <w:autoSpaceDE w:val="0"/>
        <w:autoSpaceDN w:val="0"/>
        <w:ind w:right="104"/>
        <w:jc w:val="both"/>
      </w:pPr>
      <w:r w:rsidRPr="00F414F7">
        <w:t>4.2. Обязанности Покупателя:</w:t>
      </w:r>
    </w:p>
    <w:p w:rsidR="00DF6944" w:rsidRPr="00F414F7" w:rsidRDefault="00DF6944" w:rsidP="00DF6944">
      <w:pPr>
        <w:widowControl w:val="0"/>
        <w:autoSpaceDE w:val="0"/>
        <w:autoSpaceDN w:val="0"/>
        <w:ind w:right="104"/>
        <w:jc w:val="both"/>
      </w:pPr>
      <w:r w:rsidRPr="00F414F7">
        <w:t>4.2.1. Своевременно производить оплату и приемку поставленного Товара;</w:t>
      </w:r>
    </w:p>
    <w:p w:rsidR="00DF6944" w:rsidRPr="00F414F7" w:rsidRDefault="00DF6944" w:rsidP="00DF6944">
      <w:pPr>
        <w:widowControl w:val="0"/>
        <w:autoSpaceDE w:val="0"/>
        <w:autoSpaceDN w:val="0"/>
        <w:ind w:right="104"/>
        <w:jc w:val="both"/>
      </w:pPr>
      <w:r w:rsidRPr="00F414F7">
        <w:t>4.2.2. Надлежащим образом исполнять условия настоящего Договора.</w:t>
      </w:r>
    </w:p>
    <w:p w:rsidR="00DF6944" w:rsidRPr="00F414F7" w:rsidRDefault="00DF6944" w:rsidP="00DF6944">
      <w:pPr>
        <w:widowControl w:val="0"/>
        <w:autoSpaceDE w:val="0"/>
        <w:autoSpaceDN w:val="0"/>
        <w:ind w:right="104"/>
        <w:jc w:val="both"/>
      </w:pPr>
      <w:r w:rsidRPr="00F414F7">
        <w:t>4.3. Права Продавца:</w:t>
      </w:r>
    </w:p>
    <w:p w:rsidR="00DF6944" w:rsidRPr="00F414F7" w:rsidRDefault="00DF6944" w:rsidP="00DF6944">
      <w:pPr>
        <w:widowControl w:val="0"/>
        <w:autoSpaceDE w:val="0"/>
        <w:autoSpaceDN w:val="0"/>
        <w:ind w:right="104"/>
        <w:jc w:val="both"/>
      </w:pPr>
      <w:r w:rsidRPr="00F414F7">
        <w:t>4.3.1. Требовать от Покупателя своевременной оплаты согласно условиям настоящего Договора.</w:t>
      </w:r>
    </w:p>
    <w:p w:rsidR="00DF6944" w:rsidRPr="00F414F7" w:rsidRDefault="00DF6944" w:rsidP="00DF6944">
      <w:pPr>
        <w:widowControl w:val="0"/>
        <w:autoSpaceDE w:val="0"/>
        <w:autoSpaceDN w:val="0"/>
        <w:ind w:right="104"/>
        <w:jc w:val="both"/>
      </w:pPr>
      <w:r w:rsidRPr="00F414F7">
        <w:t>4.4. Обязанности Продавца:</w:t>
      </w:r>
    </w:p>
    <w:p w:rsidR="00DF6944" w:rsidRPr="00F414F7" w:rsidRDefault="00DF6944" w:rsidP="00DF6944">
      <w:pPr>
        <w:widowControl w:val="0"/>
        <w:autoSpaceDE w:val="0"/>
        <w:autoSpaceDN w:val="0"/>
        <w:ind w:right="104"/>
        <w:jc w:val="both"/>
      </w:pPr>
      <w:r w:rsidRPr="00F414F7">
        <w:t>4.4.1. Поставить Товар в сроки, в количестве, качестве, объемах, комплектности, комплектации и сроки, предусмотренные условиями настоящего Договора;</w:t>
      </w:r>
    </w:p>
    <w:p w:rsidR="00DF6944" w:rsidRPr="00F414F7" w:rsidRDefault="00DF6944" w:rsidP="00DF6944">
      <w:pPr>
        <w:widowControl w:val="0"/>
        <w:autoSpaceDE w:val="0"/>
        <w:autoSpaceDN w:val="0"/>
        <w:ind w:right="104"/>
        <w:jc w:val="both"/>
      </w:pPr>
      <w:r w:rsidRPr="00F414F7">
        <w:t>4.4.2. Качество поставляемого Товара должно соответствовать стандартам, установленным компетентными органами Республики Узбекистан для подобного рода Товаров. В случае выявления недостатков и дефектов в ходе приемки Товара Продавец обязан устранить недостатки и/или заменить дефектный Товар за свой счет по требованию Покупателя/филиала Покупателя в согласованные с Покупателем сроки. В отношении скрытых дефектов в Товаре претензии принимаются в течение всего гарантийного срока;</w:t>
      </w:r>
    </w:p>
    <w:p w:rsidR="00DF6944" w:rsidRPr="00F414F7" w:rsidRDefault="00DF6944" w:rsidP="00DF6944">
      <w:pPr>
        <w:widowControl w:val="0"/>
        <w:autoSpaceDE w:val="0"/>
        <w:autoSpaceDN w:val="0"/>
        <w:ind w:right="104"/>
        <w:jc w:val="both"/>
      </w:pPr>
      <w:r w:rsidRPr="00F414F7">
        <w:t>4.4.3. Проводить обучение технического персонала Покупателя;</w:t>
      </w:r>
    </w:p>
    <w:p w:rsidR="00DF6944" w:rsidRPr="00F414F7" w:rsidRDefault="00DF6944" w:rsidP="00DF6944">
      <w:pPr>
        <w:widowControl w:val="0"/>
        <w:autoSpaceDE w:val="0"/>
        <w:autoSpaceDN w:val="0"/>
        <w:ind w:right="104"/>
        <w:jc w:val="both"/>
      </w:pPr>
      <w:r w:rsidRPr="00F414F7">
        <w:t>4.4.4. Продавец обязуется соблюдать внутренний режим Покупателя (вход-выход), бережно относиться к имуществу Покупателя.</w:t>
      </w:r>
    </w:p>
    <w:p w:rsidR="00DF6944" w:rsidRPr="00F414F7" w:rsidRDefault="00DF6944" w:rsidP="00DF6944">
      <w:pPr>
        <w:widowControl w:val="0"/>
        <w:autoSpaceDE w:val="0"/>
        <w:autoSpaceDN w:val="0"/>
        <w:ind w:right="104"/>
        <w:jc w:val="both"/>
      </w:pPr>
      <w:r w:rsidRPr="00F414F7">
        <w:t xml:space="preserve">4.4.5. Продавец обязуется соблюдать конфиденциальность информации, ставшей ему известной в процессе исполнения настоящего договора (установки Товара), и не допускать разглашения о схеме расположения учреждения Покупателя, установки Товара и т.д. третьим лицам без письменного согласия Покупателя. </w:t>
      </w:r>
    </w:p>
    <w:p w:rsidR="00DF6944" w:rsidRPr="00F414F7" w:rsidRDefault="00DF6944" w:rsidP="00DF6944">
      <w:pPr>
        <w:widowControl w:val="0"/>
        <w:autoSpaceDE w:val="0"/>
        <w:autoSpaceDN w:val="0"/>
        <w:ind w:right="104"/>
        <w:jc w:val="both"/>
      </w:pPr>
      <w:r w:rsidRPr="00F414F7">
        <w:t>4.4.6. Следить за соблюдением противопожарной безопасности, правил охраны труда и техники безопасности при выполнении работ, а также правил внутреннего распорядка, действующего на территории установки Товара;</w:t>
      </w:r>
    </w:p>
    <w:p w:rsidR="00DF6944" w:rsidRPr="00F414F7" w:rsidRDefault="00DF6944" w:rsidP="00DF6944">
      <w:pPr>
        <w:widowControl w:val="0"/>
        <w:autoSpaceDE w:val="0"/>
        <w:autoSpaceDN w:val="0"/>
        <w:ind w:right="104"/>
        <w:jc w:val="both"/>
      </w:pPr>
      <w:r w:rsidRPr="00F414F7">
        <w:t xml:space="preserve">4.4.7. Использовать на рабочих </w:t>
      </w:r>
      <w:proofErr w:type="gramStart"/>
      <w:r w:rsidRPr="00F414F7">
        <w:t>площадках  оборудование</w:t>
      </w:r>
      <w:proofErr w:type="gramEnd"/>
      <w:r w:rsidRPr="00F414F7">
        <w:t xml:space="preserve">, на которое имеются  надлежащие сертификаты, разрешения или лицензии, паспорта, инструкции (руководства) по эксплуатации в соответствии со стандартами и нормами Республики Узбекистан. Копии таких документов должны предоставляться представителям Покупателя по первому </w:t>
      </w:r>
      <w:r w:rsidRPr="00F414F7">
        <w:lastRenderedPageBreak/>
        <w:t>требованию.</w:t>
      </w:r>
    </w:p>
    <w:p w:rsidR="00DF6944" w:rsidRPr="00F414F7" w:rsidRDefault="00DF6944" w:rsidP="00DF6944">
      <w:pPr>
        <w:widowControl w:val="0"/>
        <w:autoSpaceDE w:val="0"/>
        <w:autoSpaceDN w:val="0"/>
        <w:ind w:right="104"/>
        <w:jc w:val="both"/>
        <w:rPr>
          <w:noProof/>
        </w:rPr>
      </w:pPr>
      <w:r w:rsidRPr="00F414F7">
        <w:t>4.4.8. Д</w:t>
      </w:r>
      <w:r w:rsidRPr="00F414F7">
        <w:rPr>
          <w:noProof/>
        </w:rPr>
        <w:t>опускать к установке Товара  исключительно высококвалифицированный обученный ответственный персонал, прошедший соответствующее обучение и инструктаж по особенностям выполнения работ по настоящему Договору.</w:t>
      </w:r>
    </w:p>
    <w:p w:rsidR="00DF6944" w:rsidRPr="00F414F7" w:rsidRDefault="00DF6944" w:rsidP="00DF6944">
      <w:pPr>
        <w:widowControl w:val="0"/>
        <w:autoSpaceDE w:val="0"/>
        <w:autoSpaceDN w:val="0"/>
        <w:ind w:right="104"/>
        <w:jc w:val="both"/>
      </w:pPr>
      <w:r w:rsidRPr="00F414F7">
        <w:rPr>
          <w:noProof/>
        </w:rPr>
        <w:t>4.4.9. Б</w:t>
      </w:r>
      <w:proofErr w:type="spellStart"/>
      <w:r w:rsidRPr="00F414F7">
        <w:t>езвозмездно</w:t>
      </w:r>
      <w:proofErr w:type="spellEnd"/>
      <w:r w:rsidRPr="00F414F7">
        <w:t xml:space="preserve"> исправить по требованию Покупателя все выявленные недостатки, если в процессе выполнения работ </w:t>
      </w:r>
      <w:proofErr w:type="gramStart"/>
      <w:r w:rsidRPr="00F414F7">
        <w:t>Продавец  допустил</w:t>
      </w:r>
      <w:proofErr w:type="gramEnd"/>
      <w:r w:rsidRPr="00F414F7">
        <w:t xml:space="preserve"> отступление от условий Договора, ухудшившие качество работы.</w:t>
      </w:r>
    </w:p>
    <w:p w:rsidR="00DF6944" w:rsidRPr="00F414F7" w:rsidRDefault="00DF6944" w:rsidP="00DF6944">
      <w:pPr>
        <w:widowControl w:val="0"/>
        <w:autoSpaceDE w:val="0"/>
        <w:autoSpaceDN w:val="0"/>
        <w:ind w:right="104"/>
        <w:jc w:val="both"/>
      </w:pPr>
      <w:r w:rsidRPr="00F414F7">
        <w:t>4.5.  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w:t>
      </w:r>
    </w:p>
    <w:p w:rsidR="00DF6944" w:rsidRPr="00F414F7" w:rsidRDefault="00DF6944" w:rsidP="00DF6944">
      <w:pPr>
        <w:tabs>
          <w:tab w:val="center" w:pos="5130"/>
          <w:tab w:val="left" w:pos="7140"/>
          <w:tab w:val="left" w:pos="7245"/>
        </w:tabs>
        <w:jc w:val="both"/>
      </w:pPr>
    </w:p>
    <w:p w:rsidR="00DF6944" w:rsidRPr="00F414F7" w:rsidRDefault="00DF6944" w:rsidP="00DF6944">
      <w:pPr>
        <w:pStyle w:val="11"/>
        <w:ind w:left="284" w:firstLine="0"/>
        <w:jc w:val="center"/>
        <w:rPr>
          <w:sz w:val="24"/>
          <w:szCs w:val="24"/>
        </w:rPr>
      </w:pPr>
      <w:r w:rsidRPr="00F414F7">
        <w:rPr>
          <w:sz w:val="24"/>
          <w:szCs w:val="24"/>
        </w:rPr>
        <w:t>5. Качество и комплектность Товара</w:t>
      </w:r>
    </w:p>
    <w:p w:rsidR="00DF6944" w:rsidRPr="00F414F7" w:rsidRDefault="00DF6944" w:rsidP="00DF6944">
      <w:pPr>
        <w:pStyle w:val="a3"/>
        <w:widowControl w:val="0"/>
        <w:numPr>
          <w:ilvl w:val="0"/>
          <w:numId w:val="5"/>
        </w:numPr>
        <w:autoSpaceDE w:val="0"/>
        <w:autoSpaceDN w:val="0"/>
        <w:spacing w:after="0" w:line="240" w:lineRule="auto"/>
        <w:ind w:right="104"/>
        <w:contextualSpacing w:val="0"/>
        <w:jc w:val="both"/>
        <w:rPr>
          <w:rFonts w:ascii="Times New Roman" w:hAnsi="Times New Roman"/>
          <w:vanish/>
          <w:sz w:val="24"/>
          <w:szCs w:val="24"/>
        </w:rPr>
      </w:pPr>
    </w:p>
    <w:p w:rsidR="00DF6944" w:rsidRPr="00F414F7" w:rsidRDefault="00DF6944" w:rsidP="00DF6944">
      <w:pPr>
        <w:widowControl w:val="0"/>
        <w:autoSpaceDE w:val="0"/>
        <w:autoSpaceDN w:val="0"/>
        <w:ind w:right="104"/>
        <w:jc w:val="both"/>
      </w:pPr>
      <w:r w:rsidRPr="00F414F7">
        <w:t xml:space="preserve">5.1. Качество и комплектность поставляемого по настоящему Договору Товара должны соответствовать действующим стандартам и технической документации, паспортам и инструкциям завода изготовителя, а также требованиям ГОСТ, ТУ, действующих на территории Республики Узбекистан. </w:t>
      </w:r>
    </w:p>
    <w:p w:rsidR="00DF6944" w:rsidRPr="00F414F7" w:rsidRDefault="00DF6944" w:rsidP="00DF6944">
      <w:pPr>
        <w:widowControl w:val="0"/>
        <w:autoSpaceDE w:val="0"/>
        <w:autoSpaceDN w:val="0"/>
        <w:ind w:right="104"/>
        <w:jc w:val="both"/>
      </w:pPr>
      <w:r w:rsidRPr="00F414F7">
        <w:t xml:space="preserve">5.2. Гарантийный срок отдельно по каждому Товару составляет ______ месяца со дня ввода Товара в эксплуатацию при соблюдении правильных условий эксплуатации, указанных в технических условиях.  </w:t>
      </w:r>
    </w:p>
    <w:p w:rsidR="00DF6944" w:rsidRPr="00F414F7" w:rsidRDefault="00DF6944" w:rsidP="00DF6944">
      <w:pPr>
        <w:widowControl w:val="0"/>
        <w:autoSpaceDE w:val="0"/>
        <w:autoSpaceDN w:val="0"/>
        <w:ind w:right="104"/>
        <w:jc w:val="both"/>
      </w:pPr>
      <w:r w:rsidRPr="00F414F7">
        <w:t>5.3. Продавец обеспечивает бесплатное обслуживание Товара по истечении 12 месяцев эксплуатации Товара.</w:t>
      </w:r>
    </w:p>
    <w:p w:rsidR="00DF6944" w:rsidRPr="00F414F7" w:rsidRDefault="00DF6944" w:rsidP="00DF6944">
      <w:pPr>
        <w:widowControl w:val="0"/>
        <w:autoSpaceDE w:val="0"/>
        <w:autoSpaceDN w:val="0"/>
        <w:ind w:right="104"/>
        <w:jc w:val="both"/>
      </w:pPr>
      <w:r w:rsidRPr="00F414F7">
        <w:t>5.4. Если в течение гарантийного срока Товар окажется дефектным, неукомплектованным и не будет соответствовать требованиям технического задания либо ТУ изготовителя, Продавец обязан устранить дефекты, а в случае невозможности - заменить продукцию на новую. Расходы, связанные с устранением дефектов, доукомплектованием и заменой производится за счёт Продавца.</w:t>
      </w:r>
    </w:p>
    <w:p w:rsidR="00DF6944" w:rsidRPr="00F414F7" w:rsidRDefault="00DF6944" w:rsidP="00DF6944">
      <w:pPr>
        <w:widowControl w:val="0"/>
        <w:autoSpaceDE w:val="0"/>
        <w:autoSpaceDN w:val="0"/>
        <w:ind w:right="104"/>
        <w:jc w:val="both"/>
      </w:pPr>
      <w:r w:rsidRPr="00F414F7">
        <w:t>5.5. Сервисный Центр Продавца должен иметь на своем складе официально завезенные запасные части (ИМ 40) для обеспечения оперативного выполнения аварийно-ремонтных работ и восстановления работоспособности Товара.</w:t>
      </w:r>
    </w:p>
    <w:p w:rsidR="00DF6944" w:rsidRPr="00F414F7" w:rsidRDefault="00DF6944" w:rsidP="00DF6944">
      <w:pPr>
        <w:widowControl w:val="0"/>
        <w:autoSpaceDE w:val="0"/>
        <w:autoSpaceDN w:val="0"/>
        <w:ind w:right="104"/>
        <w:jc w:val="both"/>
      </w:pPr>
      <w:r w:rsidRPr="00F414F7">
        <w:t>5.6. Адрес Сервисного центра Продавца: ___________________</w:t>
      </w:r>
    </w:p>
    <w:p w:rsidR="00DF6944" w:rsidRPr="00F414F7" w:rsidRDefault="00DF6944" w:rsidP="00DF6944">
      <w:pPr>
        <w:jc w:val="both"/>
      </w:pPr>
      <w:r w:rsidRPr="00F414F7">
        <w:t>5.7. В случае сбоев или неправильного функционирования Товара в течение гарантийного периода, произошедших из-за заводского брака Товара, Продавец гарантирует бесплатную наладку (ремонт или восстановление Товара) в течение 15 дней с даты уведомления со стороны Покупателя.</w:t>
      </w:r>
    </w:p>
    <w:p w:rsidR="00DF6944" w:rsidRPr="00F414F7" w:rsidRDefault="00DF6944" w:rsidP="00DF6944">
      <w:pPr>
        <w:jc w:val="both"/>
      </w:pPr>
      <w:r w:rsidRPr="00F414F7">
        <w:t>5.8. Продавец гарантирует, что комплектность поставляемого Товара полностью отвечает технической документации и обеспечит нормальное и бесперебойное его функционирование.</w:t>
      </w:r>
    </w:p>
    <w:p w:rsidR="00DF6944" w:rsidRPr="00F414F7" w:rsidRDefault="00DF6944" w:rsidP="00DF6944">
      <w:pPr>
        <w:jc w:val="both"/>
      </w:pPr>
      <w:r w:rsidRPr="00F414F7">
        <w:t>5.9. Продавец не несет ответственности за Товар в случае его порчи в результате:</w:t>
      </w:r>
    </w:p>
    <w:p w:rsidR="00DF6944" w:rsidRPr="00F414F7" w:rsidRDefault="00DF6944" w:rsidP="00DF6944">
      <w:pPr>
        <w:pStyle w:val="a3"/>
        <w:widowControl w:val="0"/>
        <w:numPr>
          <w:ilvl w:val="0"/>
          <w:numId w:val="4"/>
        </w:numPr>
        <w:tabs>
          <w:tab w:val="left" w:pos="782"/>
        </w:tabs>
        <w:autoSpaceDE w:val="0"/>
        <w:autoSpaceDN w:val="0"/>
        <w:spacing w:after="0" w:line="240" w:lineRule="auto"/>
        <w:ind w:hanging="126"/>
        <w:contextualSpacing w:val="0"/>
        <w:jc w:val="both"/>
        <w:rPr>
          <w:rFonts w:ascii="Times New Roman" w:hAnsi="Times New Roman"/>
          <w:sz w:val="24"/>
          <w:szCs w:val="24"/>
        </w:rPr>
      </w:pPr>
      <w:r w:rsidRPr="00F414F7">
        <w:rPr>
          <w:rFonts w:ascii="Times New Roman" w:hAnsi="Times New Roman"/>
          <w:sz w:val="24"/>
          <w:szCs w:val="24"/>
        </w:rPr>
        <w:t>ремонта лицами, не уполномоченными или не согласованными с Продавцом;</w:t>
      </w:r>
    </w:p>
    <w:p w:rsidR="00DF6944" w:rsidRPr="00F414F7" w:rsidRDefault="00DF6944" w:rsidP="00DF6944">
      <w:pPr>
        <w:pStyle w:val="a3"/>
        <w:widowControl w:val="0"/>
        <w:numPr>
          <w:ilvl w:val="0"/>
          <w:numId w:val="4"/>
        </w:numPr>
        <w:tabs>
          <w:tab w:val="left" w:pos="782"/>
        </w:tabs>
        <w:autoSpaceDE w:val="0"/>
        <w:autoSpaceDN w:val="0"/>
        <w:spacing w:after="0" w:line="240" w:lineRule="auto"/>
        <w:ind w:hanging="126"/>
        <w:contextualSpacing w:val="0"/>
        <w:jc w:val="both"/>
        <w:rPr>
          <w:rFonts w:ascii="Times New Roman" w:hAnsi="Times New Roman"/>
          <w:sz w:val="24"/>
          <w:szCs w:val="24"/>
        </w:rPr>
      </w:pPr>
      <w:r w:rsidRPr="00F414F7">
        <w:rPr>
          <w:rFonts w:ascii="Times New Roman" w:hAnsi="Times New Roman"/>
          <w:sz w:val="24"/>
          <w:szCs w:val="24"/>
        </w:rPr>
        <w:t>механического повреждения;</w:t>
      </w:r>
    </w:p>
    <w:p w:rsidR="00DF6944" w:rsidRPr="00F414F7" w:rsidRDefault="00DF6944" w:rsidP="00DF6944">
      <w:pPr>
        <w:pStyle w:val="a3"/>
        <w:widowControl w:val="0"/>
        <w:numPr>
          <w:ilvl w:val="0"/>
          <w:numId w:val="4"/>
        </w:numPr>
        <w:tabs>
          <w:tab w:val="left" w:pos="784"/>
        </w:tabs>
        <w:autoSpaceDE w:val="0"/>
        <w:autoSpaceDN w:val="0"/>
        <w:spacing w:after="0" w:line="240" w:lineRule="auto"/>
        <w:ind w:left="783" w:hanging="128"/>
        <w:contextualSpacing w:val="0"/>
        <w:jc w:val="both"/>
        <w:rPr>
          <w:rFonts w:ascii="Times New Roman" w:hAnsi="Times New Roman"/>
          <w:sz w:val="24"/>
          <w:szCs w:val="24"/>
        </w:rPr>
      </w:pPr>
      <w:r w:rsidRPr="00F414F7">
        <w:rPr>
          <w:rFonts w:ascii="Times New Roman" w:hAnsi="Times New Roman"/>
          <w:sz w:val="24"/>
          <w:szCs w:val="24"/>
        </w:rPr>
        <w:t>не проведения сезонных профилактических и сервисных мероприятий в период гарантии;</w:t>
      </w:r>
    </w:p>
    <w:p w:rsidR="00DF6944" w:rsidRPr="00F414F7" w:rsidRDefault="00DF6944" w:rsidP="00DF6944">
      <w:pPr>
        <w:pStyle w:val="a3"/>
        <w:widowControl w:val="0"/>
        <w:numPr>
          <w:ilvl w:val="0"/>
          <w:numId w:val="4"/>
        </w:numPr>
        <w:tabs>
          <w:tab w:val="left" w:pos="784"/>
        </w:tabs>
        <w:autoSpaceDE w:val="0"/>
        <w:autoSpaceDN w:val="0"/>
        <w:spacing w:after="0" w:line="240" w:lineRule="auto"/>
        <w:ind w:left="783" w:hanging="128"/>
        <w:contextualSpacing w:val="0"/>
        <w:jc w:val="both"/>
        <w:rPr>
          <w:rFonts w:ascii="Times New Roman" w:hAnsi="Times New Roman"/>
          <w:sz w:val="24"/>
          <w:szCs w:val="24"/>
        </w:rPr>
      </w:pPr>
      <w:r w:rsidRPr="00F414F7">
        <w:rPr>
          <w:rFonts w:ascii="Times New Roman" w:hAnsi="Times New Roman"/>
          <w:sz w:val="24"/>
          <w:szCs w:val="24"/>
        </w:rPr>
        <w:t>неправильных действий при эксплуатации Товара.</w:t>
      </w:r>
    </w:p>
    <w:p w:rsidR="00DF6944" w:rsidRPr="00F414F7" w:rsidRDefault="00DF6944" w:rsidP="00DF6944">
      <w:pPr>
        <w:pStyle w:val="a3"/>
        <w:widowControl w:val="0"/>
        <w:numPr>
          <w:ilvl w:val="1"/>
          <w:numId w:val="6"/>
        </w:numPr>
        <w:tabs>
          <w:tab w:val="left" w:pos="784"/>
        </w:tabs>
        <w:autoSpaceDE w:val="0"/>
        <w:autoSpaceDN w:val="0"/>
        <w:spacing w:after="0" w:line="240" w:lineRule="auto"/>
        <w:jc w:val="both"/>
        <w:rPr>
          <w:rFonts w:ascii="Times New Roman" w:hAnsi="Times New Roman"/>
          <w:sz w:val="24"/>
          <w:szCs w:val="24"/>
        </w:rPr>
      </w:pPr>
      <w:r w:rsidRPr="00F414F7">
        <w:rPr>
          <w:rFonts w:ascii="Times New Roman" w:hAnsi="Times New Roman"/>
          <w:sz w:val="24"/>
          <w:szCs w:val="24"/>
        </w:rPr>
        <w:t>В случае поставки Товара, не соответствующего условиям настоящего Договора, а также недопоставки Товара, Продавец обязуется произвести замену Товара на соответствующий Товар или полностью поставить недостающую часть Товара в течение 30 (тридцати) банковских дней с момента обнаружения несоответствия или недопоставки за свой счет.</w:t>
      </w:r>
    </w:p>
    <w:p w:rsidR="00DF6944" w:rsidRPr="00F414F7" w:rsidRDefault="00DF6944" w:rsidP="00DF6944">
      <w:pPr>
        <w:tabs>
          <w:tab w:val="center" w:pos="5130"/>
          <w:tab w:val="left" w:pos="7140"/>
          <w:tab w:val="left" w:pos="7245"/>
        </w:tabs>
        <w:jc w:val="both"/>
      </w:pPr>
    </w:p>
    <w:p w:rsidR="00DF6944" w:rsidRPr="00F414F7" w:rsidRDefault="00DF6944" w:rsidP="00DF6944">
      <w:pPr>
        <w:pStyle w:val="11"/>
        <w:ind w:left="360" w:firstLine="0"/>
        <w:jc w:val="center"/>
        <w:rPr>
          <w:sz w:val="24"/>
          <w:szCs w:val="24"/>
        </w:rPr>
      </w:pPr>
      <w:r w:rsidRPr="00F414F7">
        <w:rPr>
          <w:sz w:val="24"/>
          <w:szCs w:val="24"/>
        </w:rPr>
        <w:t>6. Условия и порядок поставки</w:t>
      </w:r>
    </w:p>
    <w:p w:rsidR="00DF6944" w:rsidRPr="00F414F7" w:rsidRDefault="00DF6944" w:rsidP="00DF6944">
      <w:pPr>
        <w:pStyle w:val="a3"/>
        <w:widowControl w:val="0"/>
        <w:numPr>
          <w:ilvl w:val="0"/>
          <w:numId w:val="1"/>
        </w:numPr>
        <w:autoSpaceDE w:val="0"/>
        <w:autoSpaceDN w:val="0"/>
        <w:spacing w:after="0" w:line="240" w:lineRule="auto"/>
        <w:ind w:right="104"/>
        <w:contextualSpacing w:val="0"/>
        <w:jc w:val="both"/>
        <w:rPr>
          <w:rFonts w:ascii="Times New Roman" w:hAnsi="Times New Roman"/>
          <w:vanish/>
          <w:sz w:val="24"/>
          <w:szCs w:val="24"/>
        </w:rPr>
      </w:pPr>
    </w:p>
    <w:p w:rsidR="00DF6944" w:rsidRPr="00F414F7" w:rsidRDefault="00DF6944" w:rsidP="00DF6944">
      <w:pPr>
        <w:widowControl w:val="0"/>
        <w:autoSpaceDE w:val="0"/>
        <w:autoSpaceDN w:val="0"/>
        <w:ind w:right="104"/>
        <w:jc w:val="both"/>
      </w:pPr>
      <w:r w:rsidRPr="00F414F7">
        <w:t xml:space="preserve">6.1. Продавец обязуется осуществить поставку (включая установку и пуско-наладку) Товара, указанного в спецификации настоящего Договора, собственными силами в течение _ (_____) рабочих дней с даты поступления предоплаты на расчетный счет </w:t>
      </w:r>
      <w:r w:rsidRPr="00F414F7">
        <w:lastRenderedPageBreak/>
        <w:t xml:space="preserve">Продавца (___% суммы Договора) до </w:t>
      </w:r>
      <w:proofErr w:type="gramStart"/>
      <w:r w:rsidRPr="00F414F7">
        <w:t>склада  Покупателя</w:t>
      </w:r>
      <w:proofErr w:type="gramEnd"/>
      <w:r w:rsidRPr="00F414F7">
        <w:t xml:space="preserve"> (учреждений Покупателя), в соответствии с Приложением №1 к настоящему Договору. Приложение №1 к настоящему Договору является его неотъемлемой частью. </w:t>
      </w:r>
    </w:p>
    <w:p w:rsidR="00DF6944" w:rsidRPr="00F414F7" w:rsidRDefault="00DF6944" w:rsidP="00DF6944">
      <w:pPr>
        <w:pStyle w:val="a3"/>
        <w:numPr>
          <w:ilvl w:val="1"/>
          <w:numId w:val="3"/>
        </w:numPr>
        <w:spacing w:after="160" w:line="259" w:lineRule="auto"/>
        <w:jc w:val="both"/>
        <w:rPr>
          <w:rFonts w:ascii="Times New Roman" w:hAnsi="Times New Roman"/>
          <w:sz w:val="24"/>
          <w:szCs w:val="24"/>
        </w:rPr>
      </w:pPr>
      <w:r w:rsidRPr="00F414F7">
        <w:rPr>
          <w:rFonts w:ascii="Times New Roman" w:hAnsi="Times New Roman"/>
          <w:sz w:val="24"/>
          <w:szCs w:val="24"/>
        </w:rPr>
        <w:t>Весь Товар должен быть упакован. Упаковка должна защищать Товар от повреждений и обеспечивать его хранение в течение 3-х лет в складских не отапливаемых помещениях.</w:t>
      </w:r>
    </w:p>
    <w:p w:rsidR="00DF6944" w:rsidRPr="00F414F7" w:rsidRDefault="00DF6944" w:rsidP="00DF6944">
      <w:pPr>
        <w:pStyle w:val="a3"/>
        <w:widowControl w:val="0"/>
        <w:numPr>
          <w:ilvl w:val="1"/>
          <w:numId w:val="2"/>
        </w:numPr>
        <w:autoSpaceDE w:val="0"/>
        <w:autoSpaceDN w:val="0"/>
        <w:spacing w:after="0" w:line="240" w:lineRule="auto"/>
        <w:ind w:right="104"/>
        <w:jc w:val="both"/>
        <w:rPr>
          <w:rFonts w:ascii="Times New Roman" w:hAnsi="Times New Roman"/>
          <w:sz w:val="24"/>
          <w:szCs w:val="24"/>
        </w:rPr>
      </w:pPr>
      <w:r w:rsidRPr="00F414F7">
        <w:rPr>
          <w:rFonts w:ascii="Times New Roman" w:hAnsi="Times New Roman"/>
          <w:sz w:val="24"/>
          <w:szCs w:val="24"/>
        </w:rPr>
        <w:t>Продавец несёт ответственность за любые повреждения Товара, имевшие место вследствие несоответствующей упаковки.</w:t>
      </w:r>
    </w:p>
    <w:p w:rsidR="00DF6944" w:rsidRPr="00F414F7" w:rsidRDefault="00DF6944" w:rsidP="00DF6944">
      <w:pPr>
        <w:pStyle w:val="a3"/>
        <w:widowControl w:val="0"/>
        <w:numPr>
          <w:ilvl w:val="1"/>
          <w:numId w:val="2"/>
        </w:numPr>
        <w:autoSpaceDE w:val="0"/>
        <w:autoSpaceDN w:val="0"/>
        <w:spacing w:after="0" w:line="240" w:lineRule="auto"/>
        <w:ind w:right="104"/>
        <w:jc w:val="both"/>
        <w:rPr>
          <w:rFonts w:ascii="Times New Roman" w:hAnsi="Times New Roman"/>
          <w:sz w:val="24"/>
          <w:szCs w:val="24"/>
        </w:rPr>
      </w:pPr>
      <w:r w:rsidRPr="00F414F7">
        <w:rPr>
          <w:rFonts w:ascii="Times New Roman" w:hAnsi="Times New Roman"/>
          <w:sz w:val="24"/>
          <w:szCs w:val="24"/>
        </w:rPr>
        <w:t>Поставляемые Товары должны соответствовать международным стандартам, которые должны быть новейшими из выпускаемых соответствующими учреждениями, и иметь соответствующие сертификаты.</w:t>
      </w:r>
    </w:p>
    <w:p w:rsidR="00DF6944" w:rsidRPr="00F414F7" w:rsidRDefault="00DF6944" w:rsidP="00DF6944">
      <w:pPr>
        <w:pStyle w:val="a3"/>
        <w:widowControl w:val="0"/>
        <w:numPr>
          <w:ilvl w:val="1"/>
          <w:numId w:val="2"/>
        </w:numPr>
        <w:autoSpaceDE w:val="0"/>
        <w:autoSpaceDN w:val="0"/>
        <w:spacing w:after="0" w:line="240" w:lineRule="auto"/>
        <w:ind w:right="104"/>
        <w:jc w:val="both"/>
        <w:rPr>
          <w:rFonts w:ascii="Times New Roman" w:hAnsi="Times New Roman"/>
          <w:sz w:val="24"/>
          <w:szCs w:val="24"/>
        </w:rPr>
      </w:pPr>
      <w:r w:rsidRPr="00F414F7">
        <w:rPr>
          <w:rFonts w:ascii="Times New Roman" w:hAnsi="Times New Roman"/>
          <w:sz w:val="24"/>
          <w:szCs w:val="24"/>
        </w:rPr>
        <w:t>Продавец гарантирует, что поставляемый им Товар (Спецификация к настоящему Договору) является новым, в полной комплектации, ранее не использованным, не эксплуатируемым, не восстановленным, не являться выставочными образцами, произведенным не ранее 2022 года, не снятым с производства, не иметь дефектов качественным и соответствовать техническим требованиям закупочной документации и Техническим условиям Покупателя. Продавец гарантирует, что Товар имеет лицензированное программное обеспечение.</w:t>
      </w:r>
    </w:p>
    <w:p w:rsidR="00DF6944" w:rsidRPr="00F414F7" w:rsidRDefault="00DF6944" w:rsidP="00DF6944">
      <w:pPr>
        <w:pStyle w:val="a3"/>
        <w:widowControl w:val="0"/>
        <w:numPr>
          <w:ilvl w:val="1"/>
          <w:numId w:val="2"/>
        </w:numPr>
        <w:autoSpaceDE w:val="0"/>
        <w:autoSpaceDN w:val="0"/>
        <w:spacing w:after="0" w:line="240" w:lineRule="auto"/>
        <w:ind w:right="104"/>
        <w:jc w:val="both"/>
        <w:rPr>
          <w:rFonts w:ascii="Times New Roman" w:hAnsi="Times New Roman"/>
          <w:sz w:val="24"/>
          <w:szCs w:val="24"/>
        </w:rPr>
      </w:pPr>
      <w:r w:rsidRPr="00F414F7">
        <w:rPr>
          <w:rFonts w:ascii="Times New Roman" w:hAnsi="Times New Roman"/>
          <w:sz w:val="24"/>
          <w:szCs w:val="24"/>
        </w:rPr>
        <w:t>Вместе с отгруженным Товаром Продавец обязуется направить Покупателю нижеперечисленные документы:</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транспортная накладная, выписанная на имя Покупателя;</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упаковочные листы;</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инструкция по эксплуатации и руководству;</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паспорт Товара;</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сертификат соответствия и качества;</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сертификат происхождения;</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Авторизованный сертификат, выданный Производителем Товара на имя Продавца на продажу поставляемого Товара.</w:t>
      </w:r>
    </w:p>
    <w:p w:rsidR="00DF6944" w:rsidRPr="00F414F7" w:rsidRDefault="00DF6944" w:rsidP="00DF6944">
      <w:pPr>
        <w:pStyle w:val="a3"/>
        <w:widowControl w:val="0"/>
        <w:autoSpaceDE w:val="0"/>
        <w:autoSpaceDN w:val="0"/>
        <w:spacing w:after="0" w:line="240" w:lineRule="auto"/>
        <w:ind w:left="360" w:right="104"/>
        <w:jc w:val="both"/>
        <w:rPr>
          <w:rFonts w:ascii="Times New Roman" w:hAnsi="Times New Roman"/>
          <w:sz w:val="24"/>
          <w:szCs w:val="24"/>
        </w:rPr>
      </w:pPr>
      <w:r w:rsidRPr="00F414F7">
        <w:rPr>
          <w:rFonts w:ascii="Times New Roman" w:hAnsi="Times New Roman"/>
          <w:sz w:val="24"/>
          <w:szCs w:val="24"/>
        </w:rPr>
        <w:t>- Авторизованный сертификат, выданный Производителем товара на имя Продавца на ремонт и техническое обслуживание поставляемого Товара.</w:t>
      </w:r>
    </w:p>
    <w:p w:rsidR="00DF6944" w:rsidRPr="00F414F7" w:rsidRDefault="00DF6944" w:rsidP="00DF6944">
      <w:pPr>
        <w:widowControl w:val="0"/>
        <w:autoSpaceDE w:val="0"/>
        <w:autoSpaceDN w:val="0"/>
        <w:ind w:right="104"/>
        <w:jc w:val="both"/>
      </w:pPr>
      <w:r w:rsidRPr="00F414F7">
        <w:t>6.7. Отгрузка Товара осуществляется после извещения Продавцом Покупателя о времени и месте отгрузки в письменном виде либо через средства связи (телефон, интернет, мобильная связь и т.д.).</w:t>
      </w:r>
    </w:p>
    <w:p w:rsidR="00DF6944" w:rsidRPr="00F414F7" w:rsidRDefault="00DF6944" w:rsidP="00DF6944">
      <w:pPr>
        <w:widowControl w:val="0"/>
        <w:autoSpaceDE w:val="0"/>
        <w:autoSpaceDN w:val="0"/>
        <w:ind w:right="104"/>
        <w:jc w:val="both"/>
      </w:pPr>
      <w:r w:rsidRPr="00F414F7">
        <w:t>6.8. Вскрытие упаковок, приёмка Товара по качеству, комплектности Сторонами производится в присутствии представителей обеих Сторон по месту нахождения соответствующего филиала (учреждения Покупателя, в адрес которого осуществляется доставка) по итогам поставки, установки, тестирования и успешного запуска в эксплуатацию Товара в эксплуатацию в соответствующем филиале Покупателя</w:t>
      </w:r>
      <w:r w:rsidRPr="00F414F7" w:rsidDel="0077119A">
        <w:t xml:space="preserve"> </w:t>
      </w:r>
      <w:r w:rsidRPr="00F414F7">
        <w:t xml:space="preserve">путем оформления Сторонами Акта приемки-передачи и пуско-наладки Товара по итогам установки и успешного запуска. Продавец выставляет счет-фактуру на основании подписанного Сторонами Акта приемки-передачи и пуско-наладки Товара. </w:t>
      </w:r>
    </w:p>
    <w:p w:rsidR="00DF6944" w:rsidRPr="00F414F7" w:rsidRDefault="00DF6944" w:rsidP="00DF6944">
      <w:pPr>
        <w:widowControl w:val="0"/>
        <w:autoSpaceDE w:val="0"/>
        <w:autoSpaceDN w:val="0"/>
        <w:ind w:right="104"/>
        <w:jc w:val="both"/>
      </w:pPr>
      <w:r w:rsidRPr="00F414F7">
        <w:t>6.9. При обнаружении несоответствия в поставляемом Товаре по количеству и качеству в момент приемки, пуско-наладки, а также при выявлении таковых после приемки Товара в течение 30 календарных дней с момента получения, необходимо составить акт с участием сторон Договора.</w:t>
      </w:r>
    </w:p>
    <w:p w:rsidR="00DF6944" w:rsidRPr="00F414F7" w:rsidRDefault="00DF6944" w:rsidP="00DF6944">
      <w:pPr>
        <w:widowControl w:val="0"/>
        <w:autoSpaceDE w:val="0"/>
        <w:autoSpaceDN w:val="0"/>
        <w:ind w:right="104"/>
        <w:jc w:val="both"/>
      </w:pPr>
      <w:r w:rsidRPr="00F414F7">
        <w:t xml:space="preserve">6.10. При приемке Товара представитель Покупателя проверяет соответствие поставляемого Товара требованиям, указанным в сопроводительных документах. </w:t>
      </w:r>
    </w:p>
    <w:p w:rsidR="00DF6944" w:rsidRPr="00F414F7" w:rsidRDefault="00DF6944" w:rsidP="00DF6944">
      <w:pPr>
        <w:widowControl w:val="0"/>
        <w:autoSpaceDE w:val="0"/>
        <w:autoSpaceDN w:val="0"/>
        <w:ind w:right="104"/>
        <w:jc w:val="both"/>
      </w:pPr>
      <w:r w:rsidRPr="00F414F7">
        <w:t>6.11. Одновременно с передачей Товара, Продавец обязан передать Покупателю его принадлежности, а также относящиеся к нему документы. Переход права собственности на Товар происходит в момент передачи Товара Покупателю.</w:t>
      </w:r>
    </w:p>
    <w:p w:rsidR="00DF6944" w:rsidRPr="00F414F7" w:rsidRDefault="00DF6944" w:rsidP="00DF6944">
      <w:pPr>
        <w:widowControl w:val="0"/>
        <w:autoSpaceDE w:val="0"/>
        <w:autoSpaceDN w:val="0"/>
        <w:ind w:right="104"/>
        <w:jc w:val="both"/>
      </w:pPr>
      <w:r w:rsidRPr="00F414F7">
        <w:t>6.12. При приемке Товара представитель Покупателя проверяет соответствие поставляемого Товара требованиям, указанным в сопроводительных документах.</w:t>
      </w:r>
    </w:p>
    <w:p w:rsidR="00DF6944" w:rsidRPr="00F414F7" w:rsidRDefault="00DF6944" w:rsidP="00DF6944">
      <w:pPr>
        <w:jc w:val="both"/>
        <w:rPr>
          <w:vanish/>
        </w:rPr>
      </w:pPr>
    </w:p>
    <w:p w:rsidR="00DF6944" w:rsidRPr="00F414F7" w:rsidRDefault="00DF6944" w:rsidP="00DF6944">
      <w:pPr>
        <w:jc w:val="both"/>
      </w:pPr>
      <w:r w:rsidRPr="00F414F7">
        <w:t xml:space="preserve">6.13. Все требования Покупателя, связанные с расхождением по количеству и качеству Товара должны быть предъявлены Продавцу Покупателем не позднее 30 календарных дней с момента получения Товара с приложением надлежащих и своевременно оформленных актов, др. документов. </w:t>
      </w:r>
    </w:p>
    <w:p w:rsidR="00DF6944" w:rsidRPr="00F414F7" w:rsidRDefault="00DF6944" w:rsidP="00DF6944">
      <w:pPr>
        <w:jc w:val="both"/>
      </w:pPr>
      <w:r w:rsidRPr="00F414F7">
        <w:t xml:space="preserve">6.14. В случае подтверждения несоответствия Товара по количеству и качеству, заявленного Покупателем, Продавец обязуется безвозмездно устранить данные несоответствия Товара по количеству и качеству </w:t>
      </w:r>
      <w:proofErr w:type="gramStart"/>
      <w:r w:rsidRPr="00F414F7">
        <w:t>или  за</w:t>
      </w:r>
      <w:proofErr w:type="gramEnd"/>
      <w:r w:rsidRPr="00F414F7">
        <w:t xml:space="preserve"> свой счет заменить Товар ненадлежащего качества Товаром надлежащего качества в срок 30 календарных дней с признания обнаружения несоответствия Товара по количеству и качеству.</w:t>
      </w:r>
    </w:p>
    <w:p w:rsidR="00DF6944" w:rsidRPr="00F414F7" w:rsidRDefault="00DF6944" w:rsidP="00DF6944">
      <w:pPr>
        <w:jc w:val="center"/>
        <w:rPr>
          <w:b/>
        </w:rPr>
      </w:pPr>
    </w:p>
    <w:p w:rsidR="00DF6944" w:rsidRPr="00F414F7" w:rsidRDefault="00DF6944" w:rsidP="00DF6944">
      <w:pPr>
        <w:tabs>
          <w:tab w:val="left" w:pos="5730"/>
        </w:tabs>
        <w:jc w:val="center"/>
      </w:pPr>
      <w:r w:rsidRPr="00F414F7">
        <w:rPr>
          <w:b/>
          <w:bCs/>
        </w:rPr>
        <w:t>7. Ответственность сторон</w:t>
      </w:r>
    </w:p>
    <w:p w:rsidR="00DF6944" w:rsidRPr="00F414F7" w:rsidRDefault="00DF6944" w:rsidP="00DF6944">
      <w:pPr>
        <w:pStyle w:val="a7"/>
        <w:rPr>
          <w:sz w:val="24"/>
          <w:szCs w:val="24"/>
        </w:rPr>
      </w:pPr>
      <w:r w:rsidRPr="00F414F7">
        <w:rPr>
          <w:sz w:val="24"/>
          <w:szCs w:val="24"/>
        </w:rPr>
        <w:t>7.1. При несвоевременной или необоснованной задержке оплаты поставленного Товара Покупатель уплачивает Продавцу пеню в размере 0,1 % суммы просроченного платежа за каждый день просрочки, но не более 20 % суммы просроченного платежа.</w:t>
      </w:r>
    </w:p>
    <w:p w:rsidR="00DF6944" w:rsidRPr="00F414F7" w:rsidRDefault="00DF6944" w:rsidP="00DF6944">
      <w:pPr>
        <w:pStyle w:val="a7"/>
        <w:rPr>
          <w:sz w:val="24"/>
          <w:szCs w:val="24"/>
        </w:rPr>
      </w:pPr>
      <w:r w:rsidRPr="00F414F7">
        <w:rPr>
          <w:sz w:val="24"/>
          <w:szCs w:val="24"/>
        </w:rPr>
        <w:t xml:space="preserve">7.2. В случае невыполнения своих обязательств по поставке Товара Продавец обязан выплатить Покупателю пени в размере 0,1 % от суммы Договора за каждый день просрочки, но не более 20% от суммы Договора. </w:t>
      </w:r>
    </w:p>
    <w:p w:rsidR="00DF6944" w:rsidRPr="00F414F7" w:rsidRDefault="00DF6944" w:rsidP="00DF6944">
      <w:pPr>
        <w:pStyle w:val="a7"/>
        <w:rPr>
          <w:sz w:val="24"/>
          <w:szCs w:val="24"/>
        </w:rPr>
      </w:pPr>
      <w:r w:rsidRPr="00F414F7">
        <w:rPr>
          <w:sz w:val="24"/>
          <w:szCs w:val="24"/>
        </w:rPr>
        <w:t>7.3. Если поставленный Товар не соответствуют качеству и ассортименту установленных Договором, Покупатель вправе отказаться от принятия и оплаты Товара, взыскать с Продавца штраф в размере 20% от стоимости Товара, а если Товары уже оплачены потребовать возврата уплаченных сумм.</w:t>
      </w:r>
    </w:p>
    <w:p w:rsidR="00DF6944" w:rsidRPr="00F414F7" w:rsidRDefault="00DF6944" w:rsidP="00DF6944">
      <w:pPr>
        <w:pStyle w:val="a5"/>
        <w:spacing w:before="0" w:beforeAutospacing="0" w:after="0" w:afterAutospacing="0"/>
        <w:ind w:right="-5"/>
        <w:jc w:val="both"/>
        <w:rPr>
          <w:color w:val="000000"/>
        </w:rPr>
      </w:pPr>
      <w:r w:rsidRPr="00F414F7">
        <w:rPr>
          <w:color w:val="000000"/>
        </w:rPr>
        <w:t>7.4. В случае если в течение гарантийного срока эксплуатации Товара, будут выявлены недостатки по качеству, комплектности или работоспособности Товара Продавец осуществляет за свой счет ремонт Товара. Если Товар не подлежит ремонту, то Продавец обязуется безвозмездно заменить на Товар надлежащего качества аналогичной марки и функциональности, безвозмездно устранить недостатки Товара, возместить расходы понесенные Покупателем (</w:t>
      </w:r>
      <w:r w:rsidRPr="00F414F7">
        <w:rPr>
          <w:i/>
          <w:color w:val="000000"/>
        </w:rPr>
        <w:t>если имело место</w:t>
      </w:r>
      <w:r w:rsidRPr="00F414F7">
        <w:rPr>
          <w:color w:val="000000"/>
        </w:rPr>
        <w:t>) на исправление недостатков.</w:t>
      </w:r>
    </w:p>
    <w:p w:rsidR="00DF6944" w:rsidRPr="00F414F7" w:rsidRDefault="00DF6944" w:rsidP="00DF6944">
      <w:pPr>
        <w:pStyle w:val="a5"/>
        <w:spacing w:before="0" w:beforeAutospacing="0" w:after="0" w:afterAutospacing="0"/>
        <w:ind w:right="-5"/>
        <w:jc w:val="both"/>
      </w:pPr>
      <w:r w:rsidRPr="00F414F7">
        <w:rPr>
          <w:iCs/>
        </w:rPr>
        <w:t>7.5.</w:t>
      </w:r>
      <w:r w:rsidRPr="00F414F7">
        <w:rPr>
          <w:i/>
          <w:iCs/>
        </w:rPr>
        <w:t xml:space="preserve"> </w:t>
      </w:r>
      <w:r w:rsidRPr="00F414F7">
        <w:t xml:space="preserve">До наступления права собственности на поставленный Товар ответственность за риск случайной гибели или случайного повреждения Товара остается за Продавцом. </w:t>
      </w:r>
    </w:p>
    <w:p w:rsidR="00DF6944" w:rsidRPr="00F414F7" w:rsidRDefault="00DF6944" w:rsidP="00DF6944">
      <w:pPr>
        <w:pStyle w:val="a7"/>
        <w:rPr>
          <w:sz w:val="24"/>
          <w:szCs w:val="24"/>
        </w:rPr>
      </w:pPr>
      <w:r w:rsidRPr="00F414F7">
        <w:rPr>
          <w:sz w:val="24"/>
          <w:szCs w:val="24"/>
        </w:rPr>
        <w:t>7.6. В остальных случаях Стороны несут ответственность за неисполнение или ненадлежащее исполнение своих обязательств по Договору в соответствии с Законами «О договорно-правовой базе деятельности хозяйствующих субъектов», «О защите прав потребителей» и действующим законодательством Республики Узбекистан.</w:t>
      </w:r>
    </w:p>
    <w:p w:rsidR="00DF6944" w:rsidRPr="00F414F7" w:rsidRDefault="00DF6944" w:rsidP="00DF6944">
      <w:pPr>
        <w:jc w:val="both"/>
      </w:pPr>
      <w:r w:rsidRPr="00F414F7">
        <w:t>7.7. Оплата пени не освобождает Сторону, нарушившую договорные обязательства от возмещения убытков и исполнения договорных обязательств.6.8. В случае разглашения одной из Сторон любой информации, которая стала известна в ходе исполнения обязательств по настоящему Договору (конфиденциальной информации) третьим лицам без письменного согласия другой Стороны, несет ответственность перед другой Стороной вплоть до уголовной, а также возмещает причиненный ущерб от указанных действий потерпевшей Стороне в полном объеме.</w:t>
      </w:r>
    </w:p>
    <w:p w:rsidR="00DF6944" w:rsidRPr="00F414F7" w:rsidRDefault="00DF6944" w:rsidP="00DF6944">
      <w:pPr>
        <w:spacing w:after="160" w:line="259" w:lineRule="auto"/>
        <w:jc w:val="both"/>
      </w:pPr>
      <w:r w:rsidRPr="00F414F7">
        <w:t xml:space="preserve">7.8. Исполнитель несет ответственность за нарушение и повреждение </w:t>
      </w:r>
      <w:proofErr w:type="gramStart"/>
      <w:r w:rsidRPr="00F414F7">
        <w:t>коммуникаций  (</w:t>
      </w:r>
      <w:proofErr w:type="gramEnd"/>
      <w:r w:rsidRPr="00F414F7">
        <w:t xml:space="preserve">линии электропередач, сетей и другого технологического оборудования), явившихся следствием как прямого действия, так некачественного выполнения работ  Исполнителем. </w:t>
      </w:r>
      <w:r w:rsidRPr="00F414F7">
        <w:lastRenderedPageBreak/>
        <w:t xml:space="preserve">В случае повреждения (выхода из строя) линий электропередач, других коммуникаций или объектов Заказчика, остановки работоспособности </w:t>
      </w:r>
      <w:proofErr w:type="gramStart"/>
      <w:r w:rsidRPr="00F414F7">
        <w:t>оборудования  по</w:t>
      </w:r>
      <w:proofErr w:type="gramEnd"/>
      <w:r w:rsidRPr="00F414F7">
        <w:t xml:space="preserve"> вине Исполнителя,  Исполнитель компенсирует Заказчику понесенный ущерб  на основании двухстороннего акта и соответствующей претензии.</w:t>
      </w:r>
    </w:p>
    <w:p w:rsidR="00DF6944" w:rsidRPr="00F414F7" w:rsidRDefault="00DF6944" w:rsidP="00DF6944">
      <w:pPr>
        <w:pStyle w:val="a7"/>
        <w:jc w:val="center"/>
        <w:rPr>
          <w:b/>
          <w:sz w:val="24"/>
          <w:szCs w:val="24"/>
        </w:rPr>
      </w:pPr>
      <w:r w:rsidRPr="00F414F7">
        <w:rPr>
          <w:b/>
          <w:sz w:val="24"/>
          <w:szCs w:val="24"/>
        </w:rPr>
        <w:t>8. Форс-мажорные обстоятельства</w:t>
      </w:r>
    </w:p>
    <w:p w:rsidR="00DF6944" w:rsidRPr="00F414F7" w:rsidRDefault="00DF6944" w:rsidP="00DF6944">
      <w:pPr>
        <w:pStyle w:val="a7"/>
        <w:rPr>
          <w:sz w:val="24"/>
          <w:szCs w:val="24"/>
        </w:rPr>
      </w:pPr>
      <w:r w:rsidRPr="00F414F7">
        <w:rPr>
          <w:sz w:val="24"/>
          <w:szCs w:val="24"/>
        </w:rPr>
        <w:t>8.1.</w:t>
      </w:r>
      <w:r w:rsidRPr="00F414F7">
        <w:rPr>
          <w:b/>
          <w:sz w:val="24"/>
          <w:szCs w:val="24"/>
        </w:rPr>
        <w:t xml:space="preserve"> </w:t>
      </w:r>
      <w:r w:rsidRPr="00F414F7">
        <w:rPr>
          <w:sz w:val="24"/>
          <w:szCs w:val="24"/>
        </w:rPr>
        <w:t>Стороны освобождаются от ответственности за неисполнение или ненадлежащее исполнение обязательств, содержащихся в настоящем Договоре, если это неисполнение явилось результатом действия форс-мажорных обстоятельств (ФМО), возникших после заключения данного Договора и к которым относятся: пожары, военные действия, террористические акты, народные волнения, землетрясения, наводнения, иные стихийные бедствия, эпидемии, а также акты и действия государственных органов препятствующие выполнению настоящего Договора. Сторона, находящаяся под действием ФМО обязана в течении 15 рабочих дней с момента наступления таких обстоятельств письменно уведомить об этом противоположную сторону с приложением подтверждающих документов, выданных компетентными государственными органами.</w:t>
      </w:r>
    </w:p>
    <w:p w:rsidR="00DF6944" w:rsidRPr="00F414F7" w:rsidRDefault="00DF6944" w:rsidP="00DF6944">
      <w:pPr>
        <w:pStyle w:val="a7"/>
        <w:rPr>
          <w:sz w:val="24"/>
          <w:szCs w:val="24"/>
        </w:rPr>
      </w:pPr>
      <w:r w:rsidRPr="00F414F7">
        <w:rPr>
          <w:sz w:val="24"/>
          <w:szCs w:val="24"/>
        </w:rPr>
        <w:t>8.2. В случае, если указанные обстоятельства (</w:t>
      </w:r>
      <w:proofErr w:type="gramStart"/>
      <w:r w:rsidRPr="00F414F7">
        <w:rPr>
          <w:sz w:val="24"/>
          <w:szCs w:val="24"/>
        </w:rPr>
        <w:t>ФМО)  продолжаются</w:t>
      </w:r>
      <w:proofErr w:type="gramEnd"/>
      <w:r w:rsidRPr="00F414F7">
        <w:rPr>
          <w:sz w:val="24"/>
          <w:szCs w:val="24"/>
        </w:rPr>
        <w:t xml:space="preserve"> более 2-х  месяцев, любая из Сторон может прекратить Договор. В </w:t>
      </w:r>
      <w:proofErr w:type="gramStart"/>
      <w:r w:rsidRPr="00F414F7">
        <w:rPr>
          <w:sz w:val="24"/>
          <w:szCs w:val="24"/>
        </w:rPr>
        <w:t>этом  случае</w:t>
      </w:r>
      <w:proofErr w:type="gramEnd"/>
      <w:r w:rsidRPr="00F414F7">
        <w:rPr>
          <w:sz w:val="24"/>
          <w:szCs w:val="24"/>
        </w:rPr>
        <w:t xml:space="preserve"> Договор прекращается в неисполненной части, и Стороны  осуществляют окончательные расчеты по исполненной и неисполненной частям.</w:t>
      </w:r>
    </w:p>
    <w:p w:rsidR="00DF6944" w:rsidRPr="00F414F7" w:rsidRDefault="00DF6944" w:rsidP="00DF6944">
      <w:pPr>
        <w:pStyle w:val="a7"/>
        <w:rPr>
          <w:b/>
          <w:sz w:val="24"/>
          <w:szCs w:val="24"/>
        </w:rPr>
      </w:pPr>
    </w:p>
    <w:p w:rsidR="00DF6944" w:rsidRPr="00F414F7" w:rsidRDefault="00DF6944" w:rsidP="00DF6944">
      <w:pPr>
        <w:pStyle w:val="a7"/>
        <w:jc w:val="center"/>
        <w:rPr>
          <w:b/>
          <w:sz w:val="24"/>
          <w:szCs w:val="24"/>
        </w:rPr>
      </w:pPr>
      <w:r w:rsidRPr="00F414F7">
        <w:rPr>
          <w:b/>
          <w:sz w:val="24"/>
          <w:szCs w:val="24"/>
        </w:rPr>
        <w:t>9. Разрешение споров</w:t>
      </w:r>
    </w:p>
    <w:p w:rsidR="00DF6944" w:rsidRPr="00F414F7" w:rsidRDefault="00DF6944" w:rsidP="00DF6944">
      <w:pPr>
        <w:jc w:val="both"/>
      </w:pPr>
      <w:r w:rsidRPr="00F414F7">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F6944" w:rsidRPr="00F414F7" w:rsidRDefault="00DF6944" w:rsidP="00DF6944">
      <w:pPr>
        <w:jc w:val="both"/>
      </w:pPr>
      <w:r w:rsidRPr="00F414F7">
        <w:t>9.2. Все возможные претензии по настоящему Договору должны быть рассмотрены и предоставлены на них ответы сторонами в течение 15 календарных дней с момента получения претензий.</w:t>
      </w:r>
    </w:p>
    <w:p w:rsidR="00DF6944" w:rsidRPr="00F414F7" w:rsidRDefault="00DF6944" w:rsidP="00DF6944">
      <w:pPr>
        <w:jc w:val="both"/>
      </w:pPr>
      <w:r w:rsidRPr="00F414F7">
        <w:t>9.3.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rsidR="00DF6944" w:rsidRPr="00F414F7" w:rsidRDefault="00DF6944" w:rsidP="00DF6944">
      <w:pPr>
        <w:pStyle w:val="a7"/>
        <w:rPr>
          <w:b/>
          <w:sz w:val="24"/>
          <w:szCs w:val="24"/>
        </w:rPr>
      </w:pPr>
    </w:p>
    <w:p w:rsidR="00DF6944" w:rsidRPr="00F414F7" w:rsidRDefault="00DF6944" w:rsidP="00DF6944">
      <w:pPr>
        <w:pStyle w:val="a3"/>
        <w:widowControl w:val="0"/>
        <w:autoSpaceDE w:val="0"/>
        <w:autoSpaceDN w:val="0"/>
        <w:spacing w:after="0" w:line="240" w:lineRule="auto"/>
        <w:ind w:left="360" w:right="104"/>
        <w:jc w:val="center"/>
        <w:rPr>
          <w:rFonts w:ascii="Times New Roman" w:hAnsi="Times New Roman"/>
          <w:b/>
          <w:sz w:val="24"/>
          <w:szCs w:val="24"/>
        </w:rPr>
      </w:pPr>
      <w:r w:rsidRPr="00F414F7">
        <w:rPr>
          <w:rFonts w:ascii="Times New Roman" w:hAnsi="Times New Roman"/>
          <w:b/>
          <w:sz w:val="24"/>
          <w:szCs w:val="24"/>
        </w:rPr>
        <w:t>10. Антикоррупционные условия</w:t>
      </w:r>
    </w:p>
    <w:p w:rsidR="00DF6944" w:rsidRPr="00F414F7" w:rsidRDefault="00DF6944" w:rsidP="00DF6944">
      <w:pPr>
        <w:pStyle w:val="a3"/>
        <w:widowControl w:val="0"/>
        <w:tabs>
          <w:tab w:val="left" w:pos="0"/>
        </w:tabs>
        <w:autoSpaceDE w:val="0"/>
        <w:autoSpaceDN w:val="0"/>
        <w:spacing w:after="0" w:line="240" w:lineRule="auto"/>
        <w:ind w:left="0" w:right="104"/>
        <w:jc w:val="both"/>
        <w:rPr>
          <w:rFonts w:ascii="Times New Roman" w:hAnsi="Times New Roman"/>
          <w:sz w:val="24"/>
          <w:szCs w:val="24"/>
        </w:rPr>
      </w:pPr>
      <w:r w:rsidRPr="00F414F7">
        <w:rPr>
          <w:rFonts w:ascii="Times New Roman" w:hAnsi="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выгоды.</w:t>
      </w:r>
    </w:p>
    <w:p w:rsidR="00DF6944" w:rsidRPr="00F414F7" w:rsidRDefault="00DF6944" w:rsidP="00DF6944">
      <w:pPr>
        <w:widowControl w:val="0"/>
        <w:autoSpaceDE w:val="0"/>
        <w:autoSpaceDN w:val="0"/>
        <w:ind w:right="104"/>
        <w:jc w:val="both"/>
      </w:pPr>
      <w:r w:rsidRPr="00F414F7">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дача/получения взятки, </w:t>
      </w:r>
      <w:r w:rsidRPr="00F414F7">
        <w:lastRenderedPageBreak/>
        <w:t xml:space="preserve">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 и финансирования терроризма. </w:t>
      </w:r>
    </w:p>
    <w:p w:rsidR="00DF6944" w:rsidRPr="00F414F7" w:rsidRDefault="00DF6944" w:rsidP="00DF6944">
      <w:pPr>
        <w:widowControl w:val="0"/>
        <w:autoSpaceDE w:val="0"/>
        <w:autoSpaceDN w:val="0"/>
        <w:ind w:right="104"/>
        <w:jc w:val="both"/>
      </w:pPr>
      <w:r w:rsidRPr="00F414F7">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DF6944" w:rsidRPr="00F414F7" w:rsidRDefault="00DF6944" w:rsidP="00DF6944">
      <w:pPr>
        <w:widowControl w:val="0"/>
        <w:autoSpaceDE w:val="0"/>
        <w:autoSpaceDN w:val="0"/>
        <w:ind w:right="104"/>
        <w:jc w:val="both"/>
        <w:rPr>
          <w:lang w:val="uz-Cyrl-UZ"/>
        </w:rPr>
      </w:pPr>
      <w:r w:rsidRPr="00F414F7">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в устной форме, в том числе посредством телефона доверия. </w:t>
      </w:r>
    </w:p>
    <w:p w:rsidR="00DF6944" w:rsidRPr="00F414F7" w:rsidRDefault="00DF6944" w:rsidP="00DF6944">
      <w:pPr>
        <w:widowControl w:val="0"/>
        <w:autoSpaceDE w:val="0"/>
        <w:autoSpaceDN w:val="0"/>
        <w:ind w:right="104"/>
        <w:jc w:val="both"/>
        <w:rPr>
          <w:lang w:val="uz-Cyrl-UZ"/>
        </w:rPr>
      </w:pPr>
      <w:r w:rsidRPr="00F414F7">
        <w:t>10.5. Стороны соглашаются не совершать коррупционных деяний во время действия договора, в течение срока действия договора и по истечении этого срока.</w:t>
      </w:r>
    </w:p>
    <w:p w:rsidR="00DF6944" w:rsidRPr="00F414F7" w:rsidRDefault="00DF6944" w:rsidP="00DF6944">
      <w:pPr>
        <w:widowControl w:val="0"/>
        <w:autoSpaceDE w:val="0"/>
        <w:autoSpaceDN w:val="0"/>
        <w:ind w:right="104"/>
        <w:jc w:val="both"/>
        <w:rPr>
          <w:lang w:val="uz-Cyrl-UZ"/>
        </w:rPr>
      </w:pPr>
      <w:r w:rsidRPr="00F414F7">
        <w:t xml:space="preserve">10.6. Стороны признают меры по предотвращению коррупции, изложенные в </w:t>
      </w:r>
      <w:proofErr w:type="gramStart"/>
      <w:r w:rsidRPr="00F414F7">
        <w:t>настоящих  антикоррупционных</w:t>
      </w:r>
      <w:proofErr w:type="gramEnd"/>
      <w:r w:rsidRPr="00F414F7">
        <w:t xml:space="preserve"> условиях Договора и обеспечивают сотрудничество в их соблюдении.</w:t>
      </w:r>
    </w:p>
    <w:p w:rsidR="00DF6944" w:rsidRPr="00F414F7" w:rsidRDefault="00DF6944" w:rsidP="00DF6944">
      <w:pPr>
        <w:pStyle w:val="a7"/>
        <w:rPr>
          <w:sz w:val="24"/>
          <w:szCs w:val="24"/>
          <w:lang w:val="uz-Cyrl-UZ"/>
        </w:rPr>
      </w:pPr>
      <w:r w:rsidRPr="00F414F7">
        <w:rPr>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F6944" w:rsidRPr="00F414F7" w:rsidRDefault="00DF6944" w:rsidP="00DF6944">
      <w:pPr>
        <w:pStyle w:val="a7"/>
        <w:rPr>
          <w:sz w:val="24"/>
          <w:szCs w:val="24"/>
        </w:rPr>
      </w:pPr>
    </w:p>
    <w:p w:rsidR="00DF6944" w:rsidRPr="00F414F7" w:rsidRDefault="00DF6944" w:rsidP="00DF6944">
      <w:pPr>
        <w:pStyle w:val="a7"/>
        <w:rPr>
          <w:sz w:val="24"/>
          <w:szCs w:val="24"/>
        </w:rPr>
      </w:pPr>
    </w:p>
    <w:p w:rsidR="00DF6944" w:rsidRPr="00F414F7" w:rsidRDefault="00DF6944" w:rsidP="00DF6944">
      <w:pPr>
        <w:tabs>
          <w:tab w:val="center" w:pos="4677"/>
          <w:tab w:val="left" w:pos="7500"/>
          <w:tab w:val="left" w:pos="7830"/>
        </w:tabs>
        <w:jc w:val="center"/>
        <w:rPr>
          <w:b/>
        </w:rPr>
      </w:pPr>
      <w:r w:rsidRPr="00F414F7">
        <w:rPr>
          <w:b/>
        </w:rPr>
        <w:t>11. Прочие условия</w:t>
      </w:r>
    </w:p>
    <w:p w:rsidR="00DF6944" w:rsidRPr="00F414F7" w:rsidRDefault="00DF6944" w:rsidP="00DF6944">
      <w:pPr>
        <w:tabs>
          <w:tab w:val="center" w:pos="4677"/>
          <w:tab w:val="left" w:pos="7500"/>
          <w:tab w:val="left" w:pos="7830"/>
        </w:tabs>
        <w:jc w:val="both"/>
      </w:pPr>
      <w:r w:rsidRPr="00F414F7">
        <w:t>10.1. Настоящий Договор вступает в силу с момента подписания уполномоченными лицами обеих Сторон и считается действительным до полного исполнения сторонами принятых на себя обязательств по настоящему Договору.</w:t>
      </w:r>
    </w:p>
    <w:p w:rsidR="00DF6944" w:rsidRPr="00F414F7" w:rsidRDefault="00DF6944" w:rsidP="00DF6944">
      <w:pPr>
        <w:tabs>
          <w:tab w:val="center" w:pos="4677"/>
          <w:tab w:val="left" w:pos="7500"/>
          <w:tab w:val="left" w:pos="7830"/>
        </w:tabs>
        <w:jc w:val="both"/>
      </w:pPr>
      <w:r w:rsidRPr="00F414F7">
        <w:t>10.2. Любые спецификации, изменения, дополнения и приложения к настоящему Договору действительны и имеют силу только в том случае, если они совершены в письменном виде, подписаны уполномоченными представителями, скреплены печатями обеих Сторон и в них имеется ссылка на принадлежность к настоящему Договору.</w:t>
      </w:r>
    </w:p>
    <w:p w:rsidR="00DF6944" w:rsidRPr="00F414F7" w:rsidRDefault="00DF6944" w:rsidP="00DF6944">
      <w:pPr>
        <w:tabs>
          <w:tab w:val="center" w:pos="4677"/>
          <w:tab w:val="left" w:pos="7500"/>
          <w:tab w:val="left" w:pos="7830"/>
        </w:tabs>
        <w:jc w:val="both"/>
      </w:pPr>
      <w:r w:rsidRPr="00F414F7">
        <w:t>10.3 Ни одна из Сторон настоящего Договора не вправе передавать третьим лицам свои права и обязательства, вытекающие из настоящего Договора или связанных с его исполнением, без письменного согласия на это другой Стороны.</w:t>
      </w:r>
    </w:p>
    <w:p w:rsidR="00DF6944" w:rsidRPr="00F414F7" w:rsidRDefault="00DF6944" w:rsidP="00DF6944">
      <w:pPr>
        <w:tabs>
          <w:tab w:val="center" w:pos="4677"/>
          <w:tab w:val="left" w:pos="7500"/>
          <w:tab w:val="left" w:pos="7830"/>
        </w:tabs>
        <w:jc w:val="both"/>
      </w:pPr>
      <w:r w:rsidRPr="00F414F7">
        <w:t xml:space="preserve">10.4. Настоящий Договор составлен в 2 (двух) подлинных экземплярах на русском языке, по одному экземпляру для каждой из сторон. </w:t>
      </w:r>
    </w:p>
    <w:p w:rsidR="00DF6944" w:rsidRPr="00F414F7" w:rsidRDefault="00DF6944" w:rsidP="00DF6944">
      <w:pPr>
        <w:tabs>
          <w:tab w:val="center" w:pos="4677"/>
          <w:tab w:val="left" w:pos="7500"/>
          <w:tab w:val="left" w:pos="7830"/>
        </w:tabs>
        <w:jc w:val="both"/>
      </w:pPr>
      <w:r w:rsidRPr="00F414F7">
        <w:t>10.5. Во всем ином, не предусмотренном настоящим Договором, Стороны будут руководствоваться действующим законодательством Республики Узбекистан.</w:t>
      </w:r>
    </w:p>
    <w:p w:rsidR="00DF6944" w:rsidRPr="00F414F7" w:rsidRDefault="00DF6944" w:rsidP="00DF6944">
      <w:pPr>
        <w:pStyle w:val="a7"/>
        <w:rPr>
          <w:sz w:val="24"/>
          <w:szCs w:val="24"/>
        </w:rPr>
      </w:pPr>
    </w:p>
    <w:p w:rsidR="00DF6944" w:rsidRPr="00F414F7" w:rsidRDefault="00DF6944" w:rsidP="00DF6944">
      <w:pPr>
        <w:jc w:val="center"/>
        <w:rPr>
          <w:b/>
        </w:rPr>
      </w:pPr>
      <w:r w:rsidRPr="00F414F7">
        <w:rPr>
          <w:b/>
        </w:rPr>
        <w:t>12. Приложения к Договору.</w:t>
      </w:r>
    </w:p>
    <w:p w:rsidR="00DF6944" w:rsidRPr="00F414F7" w:rsidRDefault="00DF6944" w:rsidP="00DF6944">
      <w:pPr>
        <w:jc w:val="both"/>
      </w:pPr>
      <w:r w:rsidRPr="00F414F7">
        <w:t xml:space="preserve"> 12.1. Настоящий Договор включает в себя следующие приложения:</w:t>
      </w:r>
    </w:p>
    <w:p w:rsidR="00DF6944" w:rsidRPr="00F414F7" w:rsidRDefault="00DF6944" w:rsidP="00DF6944">
      <w:pPr>
        <w:ind w:left="708"/>
        <w:jc w:val="both"/>
      </w:pPr>
      <w:r w:rsidRPr="00F414F7">
        <w:t>– Приложение №1 __________________</w:t>
      </w:r>
    </w:p>
    <w:p w:rsidR="00DF6944" w:rsidRPr="00F414F7" w:rsidRDefault="00DF6944" w:rsidP="00DF6944">
      <w:pPr>
        <w:ind w:left="708"/>
        <w:jc w:val="both"/>
      </w:pPr>
      <w:r w:rsidRPr="00F414F7">
        <w:t>– Приложение №2 ___________________</w:t>
      </w:r>
    </w:p>
    <w:p w:rsidR="00DF6944" w:rsidRPr="00F414F7" w:rsidRDefault="00DF6944" w:rsidP="00DF6944">
      <w:pPr>
        <w:ind w:left="708"/>
        <w:jc w:val="both"/>
      </w:pPr>
      <w:r w:rsidRPr="00F414F7">
        <w:t>– Приложение №</w:t>
      </w:r>
      <w:proofErr w:type="gramStart"/>
      <w:r w:rsidRPr="00F414F7">
        <w:t>3  _</w:t>
      </w:r>
      <w:proofErr w:type="gramEnd"/>
      <w:r w:rsidRPr="00F414F7">
        <w:t xml:space="preserve">__________________  </w:t>
      </w:r>
    </w:p>
    <w:p w:rsidR="00DF6944" w:rsidRPr="00F414F7" w:rsidRDefault="00DF6944" w:rsidP="00DF6944">
      <w:pPr>
        <w:tabs>
          <w:tab w:val="center" w:pos="4677"/>
          <w:tab w:val="left" w:pos="7500"/>
          <w:tab w:val="left" w:pos="7830"/>
        </w:tabs>
        <w:jc w:val="both"/>
        <w:rPr>
          <w:b/>
        </w:rPr>
      </w:pPr>
    </w:p>
    <w:p w:rsidR="00DF6944" w:rsidRPr="00F414F7" w:rsidRDefault="00DF6944" w:rsidP="00DF6944">
      <w:pPr>
        <w:tabs>
          <w:tab w:val="center" w:pos="4677"/>
          <w:tab w:val="left" w:pos="7500"/>
          <w:tab w:val="left" w:pos="7830"/>
        </w:tabs>
        <w:jc w:val="center"/>
        <w:rPr>
          <w:b/>
        </w:rPr>
      </w:pPr>
      <w:r w:rsidRPr="00F414F7">
        <w:rPr>
          <w:b/>
        </w:rPr>
        <w:t xml:space="preserve">13. Юридические </w:t>
      </w:r>
      <w:proofErr w:type="gramStart"/>
      <w:r w:rsidRPr="00F414F7">
        <w:rPr>
          <w:b/>
        </w:rPr>
        <w:t>адреса,  банковские</w:t>
      </w:r>
      <w:proofErr w:type="gramEnd"/>
      <w:r w:rsidRPr="00F414F7">
        <w:rPr>
          <w:b/>
        </w:rPr>
        <w:t xml:space="preserve"> реквизиты, подписи и печати  сторон:</w:t>
      </w:r>
    </w:p>
    <w:p w:rsidR="00DF6944" w:rsidRPr="00F414F7" w:rsidRDefault="00DF6944" w:rsidP="00DF6944">
      <w:pPr>
        <w:jc w:val="center"/>
        <w:rPr>
          <w:b/>
        </w:rPr>
      </w:pPr>
      <w:r w:rsidRPr="00F414F7">
        <w:rPr>
          <w:b/>
        </w:rPr>
        <w:t xml:space="preserve">                </w:t>
      </w:r>
      <w:proofErr w:type="gramStart"/>
      <w:r w:rsidRPr="00F414F7">
        <w:rPr>
          <w:b/>
        </w:rPr>
        <w:t>Продавец:</w:t>
      </w:r>
      <w:r w:rsidRPr="00F414F7">
        <w:rPr>
          <w:b/>
        </w:rPr>
        <w:tab/>
      </w:r>
      <w:proofErr w:type="gramEnd"/>
      <w:r w:rsidRPr="00F414F7">
        <w:rPr>
          <w:b/>
        </w:rPr>
        <w:t xml:space="preserve">                                                             </w:t>
      </w:r>
      <w:proofErr w:type="spellStart"/>
      <w:r w:rsidRPr="00F414F7">
        <w:rPr>
          <w:b/>
        </w:rPr>
        <w:t>Покупат</w:t>
      </w:r>
      <w:proofErr w:type="spellEnd"/>
    </w:p>
    <w:p w:rsidR="00DF6944" w:rsidRPr="00F414F7" w:rsidRDefault="00DF6944" w:rsidP="00DF6944">
      <w:pPr>
        <w:autoSpaceDE w:val="0"/>
        <w:autoSpaceDN w:val="0"/>
        <w:adjustRightInd w:val="0"/>
        <w:ind w:left="1068"/>
        <w:jc w:val="both"/>
        <w:rPr>
          <w:noProof/>
        </w:rPr>
      </w:pPr>
    </w:p>
    <w:p w:rsidR="0007513B" w:rsidRDefault="0007513B">
      <w:bookmarkStart w:id="0" w:name="_GoBack"/>
      <w:bookmarkEnd w:id="0"/>
    </w:p>
    <w:sectPr w:rsidR="00075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0052"/>
    <w:multiLevelType w:val="hybridMultilevel"/>
    <w:tmpl w:val="1086206E"/>
    <w:lvl w:ilvl="0" w:tplc="7B1ECBA0">
      <w:numFmt w:val="bullet"/>
      <w:lvlText w:val="-"/>
      <w:lvlJc w:val="left"/>
      <w:pPr>
        <w:ind w:left="781" w:hanging="125"/>
      </w:pPr>
      <w:rPr>
        <w:rFonts w:ascii="Times New Roman" w:eastAsia="Times New Roman" w:hAnsi="Times New Roman" w:cs="Times New Roman" w:hint="default"/>
        <w:w w:val="100"/>
        <w:sz w:val="22"/>
        <w:szCs w:val="22"/>
        <w:lang w:val="ru-RU" w:eastAsia="ru-RU" w:bidi="ru-RU"/>
      </w:rPr>
    </w:lvl>
    <w:lvl w:ilvl="1" w:tplc="377E3ECE">
      <w:numFmt w:val="bullet"/>
      <w:lvlText w:val="•"/>
      <w:lvlJc w:val="left"/>
      <w:pPr>
        <w:ind w:left="1784" w:hanging="125"/>
      </w:pPr>
      <w:rPr>
        <w:rFonts w:hint="default"/>
        <w:lang w:val="ru-RU" w:eastAsia="ru-RU" w:bidi="ru-RU"/>
      </w:rPr>
    </w:lvl>
    <w:lvl w:ilvl="2" w:tplc="D7C2E7C0">
      <w:numFmt w:val="bullet"/>
      <w:lvlText w:val="•"/>
      <w:lvlJc w:val="left"/>
      <w:pPr>
        <w:ind w:left="2789" w:hanging="125"/>
      </w:pPr>
      <w:rPr>
        <w:rFonts w:hint="default"/>
        <w:lang w:val="ru-RU" w:eastAsia="ru-RU" w:bidi="ru-RU"/>
      </w:rPr>
    </w:lvl>
    <w:lvl w:ilvl="3" w:tplc="3E62A5A4">
      <w:numFmt w:val="bullet"/>
      <w:lvlText w:val="•"/>
      <w:lvlJc w:val="left"/>
      <w:pPr>
        <w:ind w:left="3794" w:hanging="125"/>
      </w:pPr>
      <w:rPr>
        <w:rFonts w:hint="default"/>
        <w:lang w:val="ru-RU" w:eastAsia="ru-RU" w:bidi="ru-RU"/>
      </w:rPr>
    </w:lvl>
    <w:lvl w:ilvl="4" w:tplc="1B3419A8">
      <w:numFmt w:val="bullet"/>
      <w:lvlText w:val="•"/>
      <w:lvlJc w:val="left"/>
      <w:pPr>
        <w:ind w:left="4799" w:hanging="125"/>
      </w:pPr>
      <w:rPr>
        <w:rFonts w:hint="default"/>
        <w:lang w:val="ru-RU" w:eastAsia="ru-RU" w:bidi="ru-RU"/>
      </w:rPr>
    </w:lvl>
    <w:lvl w:ilvl="5" w:tplc="977A92CA">
      <w:numFmt w:val="bullet"/>
      <w:lvlText w:val="•"/>
      <w:lvlJc w:val="left"/>
      <w:pPr>
        <w:ind w:left="5804" w:hanging="125"/>
      </w:pPr>
      <w:rPr>
        <w:rFonts w:hint="default"/>
        <w:lang w:val="ru-RU" w:eastAsia="ru-RU" w:bidi="ru-RU"/>
      </w:rPr>
    </w:lvl>
    <w:lvl w:ilvl="6" w:tplc="F8DEE20A">
      <w:numFmt w:val="bullet"/>
      <w:lvlText w:val="•"/>
      <w:lvlJc w:val="left"/>
      <w:pPr>
        <w:ind w:left="6809" w:hanging="125"/>
      </w:pPr>
      <w:rPr>
        <w:rFonts w:hint="default"/>
        <w:lang w:val="ru-RU" w:eastAsia="ru-RU" w:bidi="ru-RU"/>
      </w:rPr>
    </w:lvl>
    <w:lvl w:ilvl="7" w:tplc="2E0AC148">
      <w:numFmt w:val="bullet"/>
      <w:lvlText w:val="•"/>
      <w:lvlJc w:val="left"/>
      <w:pPr>
        <w:ind w:left="7814" w:hanging="125"/>
      </w:pPr>
      <w:rPr>
        <w:rFonts w:hint="default"/>
        <w:lang w:val="ru-RU" w:eastAsia="ru-RU" w:bidi="ru-RU"/>
      </w:rPr>
    </w:lvl>
    <w:lvl w:ilvl="8" w:tplc="8C6EEB22">
      <w:numFmt w:val="bullet"/>
      <w:lvlText w:val="•"/>
      <w:lvlJc w:val="left"/>
      <w:pPr>
        <w:ind w:left="8819" w:hanging="125"/>
      </w:pPr>
      <w:rPr>
        <w:rFonts w:hint="default"/>
        <w:lang w:val="ru-RU" w:eastAsia="ru-RU" w:bidi="ru-RU"/>
      </w:rPr>
    </w:lvl>
  </w:abstractNum>
  <w:abstractNum w:abstractNumId="1">
    <w:nsid w:val="14FB0969"/>
    <w:multiLevelType w:val="multilevel"/>
    <w:tmpl w:val="6D7CC4E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53C6F48"/>
    <w:multiLevelType w:val="multilevel"/>
    <w:tmpl w:val="F9167D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B8499F"/>
    <w:multiLevelType w:val="multilevel"/>
    <w:tmpl w:val="535A0F2E"/>
    <w:lvl w:ilvl="0">
      <w:start w:val="6"/>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
    <w:nsid w:val="47583F22"/>
    <w:multiLevelType w:val="multilevel"/>
    <w:tmpl w:val="07F0E1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966DE4"/>
    <w:multiLevelType w:val="multilevel"/>
    <w:tmpl w:val="335CB5C2"/>
    <w:lvl w:ilvl="0">
      <w:start w:val="1"/>
      <w:numFmt w:val="decimal"/>
      <w:lvlText w:val="%1"/>
      <w:lvlJc w:val="left"/>
      <w:pPr>
        <w:ind w:left="232" w:hanging="1013"/>
      </w:pPr>
      <w:rPr>
        <w:rFonts w:hint="default"/>
        <w:lang w:val="ru-RU" w:eastAsia="ru-RU" w:bidi="ru-RU"/>
      </w:rPr>
    </w:lvl>
    <w:lvl w:ilvl="1">
      <w:start w:val="1"/>
      <w:numFmt w:val="decimal"/>
      <w:lvlText w:val="%1.%2."/>
      <w:lvlJc w:val="left"/>
      <w:pPr>
        <w:ind w:left="340" w:firstLine="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57" w:hanging="1013"/>
      </w:pPr>
      <w:rPr>
        <w:rFonts w:hint="default"/>
        <w:lang w:val="ru-RU" w:eastAsia="ru-RU" w:bidi="ru-RU"/>
      </w:rPr>
    </w:lvl>
    <w:lvl w:ilvl="3">
      <w:numFmt w:val="bullet"/>
      <w:lvlText w:val="•"/>
      <w:lvlJc w:val="left"/>
      <w:pPr>
        <w:ind w:left="3416" w:hanging="1013"/>
      </w:pPr>
      <w:rPr>
        <w:rFonts w:hint="default"/>
        <w:lang w:val="ru-RU" w:eastAsia="ru-RU" w:bidi="ru-RU"/>
      </w:rPr>
    </w:lvl>
    <w:lvl w:ilvl="4">
      <w:numFmt w:val="bullet"/>
      <w:lvlText w:val="•"/>
      <w:lvlJc w:val="left"/>
      <w:pPr>
        <w:ind w:left="4475" w:hanging="1013"/>
      </w:pPr>
      <w:rPr>
        <w:rFonts w:hint="default"/>
        <w:lang w:val="ru-RU" w:eastAsia="ru-RU" w:bidi="ru-RU"/>
      </w:rPr>
    </w:lvl>
    <w:lvl w:ilvl="5">
      <w:numFmt w:val="bullet"/>
      <w:lvlText w:val="•"/>
      <w:lvlJc w:val="left"/>
      <w:pPr>
        <w:ind w:left="5534" w:hanging="1013"/>
      </w:pPr>
      <w:rPr>
        <w:rFonts w:hint="default"/>
        <w:lang w:val="ru-RU" w:eastAsia="ru-RU" w:bidi="ru-RU"/>
      </w:rPr>
    </w:lvl>
    <w:lvl w:ilvl="6">
      <w:numFmt w:val="bullet"/>
      <w:lvlText w:val="•"/>
      <w:lvlJc w:val="left"/>
      <w:pPr>
        <w:ind w:left="6593" w:hanging="1013"/>
      </w:pPr>
      <w:rPr>
        <w:rFonts w:hint="default"/>
        <w:lang w:val="ru-RU" w:eastAsia="ru-RU" w:bidi="ru-RU"/>
      </w:rPr>
    </w:lvl>
    <w:lvl w:ilvl="7">
      <w:numFmt w:val="bullet"/>
      <w:lvlText w:val="•"/>
      <w:lvlJc w:val="left"/>
      <w:pPr>
        <w:ind w:left="7652" w:hanging="1013"/>
      </w:pPr>
      <w:rPr>
        <w:rFonts w:hint="default"/>
        <w:lang w:val="ru-RU" w:eastAsia="ru-RU" w:bidi="ru-RU"/>
      </w:rPr>
    </w:lvl>
    <w:lvl w:ilvl="8">
      <w:numFmt w:val="bullet"/>
      <w:lvlText w:val="•"/>
      <w:lvlJc w:val="left"/>
      <w:pPr>
        <w:ind w:left="8711" w:hanging="1013"/>
      </w:pPr>
      <w:rPr>
        <w:rFonts w:hint="default"/>
        <w:lang w:val="ru-RU" w:eastAsia="ru-RU" w:bidi="ru-RU"/>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44"/>
    <w:rsid w:val="0007513B"/>
    <w:rsid w:val="00D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94DA7-D741-4DA4-8805-51B46510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 (numbered (a)),Numbered list,Заголовок 1.1,1. спис,Абзац маркированнный,Заголовок_3,Bullet_IRAO,Мой Список,AC List 01,Подпись рисунка,Table-Normal,Bullet List,FooterText,numbered,Bullet 1,lp1"/>
    <w:basedOn w:val="a"/>
    <w:link w:val="a4"/>
    <w:uiPriority w:val="34"/>
    <w:qFormat/>
    <w:rsid w:val="00DF6944"/>
    <w:pPr>
      <w:spacing w:after="200" w:line="276" w:lineRule="auto"/>
      <w:ind w:left="720"/>
      <w:contextualSpacing/>
    </w:pPr>
    <w:rPr>
      <w:rFonts w:ascii="Calibri" w:hAnsi="Calibri"/>
      <w:sz w:val="22"/>
      <w:szCs w:val="22"/>
      <w:lang w:val="x-none" w:eastAsia="en-US"/>
    </w:rPr>
  </w:style>
  <w:style w:type="character" w:customStyle="1" w:styleId="a4">
    <w:name w:val="Абзац списка Знак"/>
    <w:aliases w:val="List_Paragraph Знак,Multilevel para_II Знак,List Paragraph (numbered (a)) Знак,Numbered list Знак,Заголовок 1.1 Знак,1. спис Знак,Абзац маркированнный Знак,Заголовок_3 Знак,Bullet_IRAO Знак,Мой Список Знак,AC List 01 Знак,numbered Знак"/>
    <w:link w:val="a3"/>
    <w:uiPriority w:val="34"/>
    <w:qFormat/>
    <w:locked/>
    <w:rsid w:val="00DF6944"/>
    <w:rPr>
      <w:rFonts w:ascii="Calibri" w:eastAsia="Times New Roman" w:hAnsi="Calibri" w:cs="Times New Roman"/>
      <w:lang w:val="x-none"/>
    </w:rPr>
  </w:style>
  <w:style w:type="paragraph" w:styleId="a5">
    <w:name w:val="Normal (Web)"/>
    <w:aliases w:val="Обычный (Web),Обычный (Интернет)1"/>
    <w:basedOn w:val="a"/>
    <w:link w:val="a6"/>
    <w:qFormat/>
    <w:rsid w:val="00DF6944"/>
    <w:pPr>
      <w:spacing w:before="100" w:beforeAutospacing="1" w:after="100" w:afterAutospacing="1"/>
    </w:pPr>
  </w:style>
  <w:style w:type="character" w:customStyle="1" w:styleId="a6">
    <w:name w:val="Обычный (веб) Знак"/>
    <w:aliases w:val="Обычный (Web) Знак,Обычный (Интернет)1 Знак"/>
    <w:link w:val="a5"/>
    <w:locked/>
    <w:rsid w:val="00DF6944"/>
    <w:rPr>
      <w:rFonts w:ascii="Times New Roman" w:eastAsia="Times New Roman" w:hAnsi="Times New Roman" w:cs="Times New Roman"/>
      <w:sz w:val="24"/>
      <w:szCs w:val="24"/>
      <w:lang w:eastAsia="ru-RU"/>
    </w:rPr>
  </w:style>
  <w:style w:type="paragraph" w:styleId="a7">
    <w:name w:val="Body Text"/>
    <w:basedOn w:val="a"/>
    <w:link w:val="a8"/>
    <w:rsid w:val="00DF6944"/>
    <w:pPr>
      <w:spacing w:after="120" w:line="360" w:lineRule="auto"/>
      <w:ind w:firstLine="850"/>
      <w:jc w:val="both"/>
    </w:pPr>
    <w:rPr>
      <w:sz w:val="28"/>
      <w:szCs w:val="20"/>
    </w:rPr>
  </w:style>
  <w:style w:type="character" w:customStyle="1" w:styleId="a8">
    <w:name w:val="Основной текст Знак"/>
    <w:basedOn w:val="a0"/>
    <w:link w:val="a7"/>
    <w:rsid w:val="00DF6944"/>
    <w:rPr>
      <w:rFonts w:ascii="Times New Roman" w:eastAsia="Times New Roman" w:hAnsi="Times New Roman" w:cs="Times New Roman"/>
      <w:sz w:val="28"/>
      <w:szCs w:val="20"/>
      <w:lang w:eastAsia="ru-RU"/>
    </w:rPr>
  </w:style>
  <w:style w:type="paragraph" w:styleId="a9">
    <w:name w:val="Body Text Indent"/>
    <w:basedOn w:val="a"/>
    <w:link w:val="aa"/>
    <w:uiPriority w:val="99"/>
    <w:unhideWhenUsed/>
    <w:rsid w:val="00DF6944"/>
    <w:pPr>
      <w:spacing w:after="120" w:line="259" w:lineRule="auto"/>
      <w:ind w:left="283"/>
    </w:pPr>
    <w:rPr>
      <w:rFonts w:ascii="Calibri" w:eastAsia="Calibri" w:hAnsi="Calibri" w:cs="Calibri"/>
      <w:color w:val="000000"/>
      <w:sz w:val="22"/>
      <w:szCs w:val="22"/>
    </w:rPr>
  </w:style>
  <w:style w:type="character" w:customStyle="1" w:styleId="aa">
    <w:name w:val="Основной текст с отступом Знак"/>
    <w:basedOn w:val="a0"/>
    <w:link w:val="a9"/>
    <w:uiPriority w:val="99"/>
    <w:rsid w:val="00DF6944"/>
    <w:rPr>
      <w:rFonts w:ascii="Calibri" w:eastAsia="Calibri" w:hAnsi="Calibri" w:cs="Calibri"/>
      <w:color w:val="000000"/>
      <w:lang w:eastAsia="ru-RU"/>
    </w:rPr>
  </w:style>
  <w:style w:type="paragraph" w:customStyle="1" w:styleId="1">
    <w:name w:val="Обычный1"/>
    <w:rsid w:val="00DF6944"/>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11">
    <w:name w:val="Заголовок 11"/>
    <w:basedOn w:val="a"/>
    <w:uiPriority w:val="1"/>
    <w:qFormat/>
    <w:rsid w:val="00DF6944"/>
    <w:pPr>
      <w:widowControl w:val="0"/>
      <w:autoSpaceDE w:val="0"/>
      <w:autoSpaceDN w:val="0"/>
      <w:ind w:left="125" w:hanging="332"/>
      <w:jc w:val="both"/>
      <w:outlineLvl w:val="1"/>
    </w:pPr>
    <w:rPr>
      <w:b/>
      <w:bCs/>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2022-09-12T16:25:00Z</dcterms:created>
  <dcterms:modified xsi:type="dcterms:W3CDTF">2022-09-12T16:25:00Z</dcterms:modified>
</cp:coreProperties>
</file>