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DE" w:rsidRPr="00FB54DE" w:rsidRDefault="00FB54DE" w:rsidP="007918D5">
      <w:pPr>
        <w:pStyle w:val="a3"/>
        <w:tabs>
          <w:tab w:val="left" w:pos="5670"/>
          <w:tab w:val="left" w:pos="8945"/>
        </w:tabs>
        <w:spacing w:line="16" w:lineRule="atLeast"/>
        <w:rPr>
          <w:rFonts w:ascii="Times New Roman" w:hAnsi="Times New Roman"/>
          <w:szCs w:val="24"/>
        </w:rPr>
      </w:pPr>
      <w:r w:rsidRPr="00FB54DE">
        <w:rPr>
          <w:rFonts w:ascii="Times New Roman" w:hAnsi="Times New Roman"/>
          <w:szCs w:val="24"/>
        </w:rPr>
        <w:t>Проект договора</w:t>
      </w:r>
      <w:bookmarkStart w:id="0" w:name="_GoBack"/>
      <w:bookmarkEnd w:id="0"/>
    </w:p>
    <w:p w:rsidR="00FB54DE" w:rsidRPr="00FB54DE" w:rsidRDefault="00FB54DE" w:rsidP="00FB54DE">
      <w:pPr>
        <w:jc w:val="center"/>
        <w:rPr>
          <w:rFonts w:ascii="Times New Roman" w:hAnsi="Times New Roman"/>
          <w:b/>
          <w:sz w:val="28"/>
          <w:szCs w:val="28"/>
        </w:rPr>
      </w:pPr>
      <w:r w:rsidRPr="00FB54DE">
        <w:rPr>
          <w:rFonts w:ascii="Times New Roman" w:hAnsi="Times New Roman"/>
          <w:b/>
          <w:sz w:val="28"/>
          <w:szCs w:val="28"/>
        </w:rPr>
        <w:t>Договор №____</w:t>
      </w:r>
    </w:p>
    <w:p w:rsidR="00FB54DE" w:rsidRPr="00FB54DE" w:rsidRDefault="00FB54DE" w:rsidP="00FB54DE">
      <w:pPr>
        <w:pStyle w:val="30"/>
        <w:shd w:val="clear" w:color="auto" w:fill="auto"/>
        <w:tabs>
          <w:tab w:val="left" w:pos="7751"/>
        </w:tabs>
        <w:spacing w:after="209" w:line="22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г. Ташкент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proofErr w:type="gramStart"/>
      <w:r w:rsidR="007918D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«</w:t>
      </w:r>
      <w:proofErr w:type="gramEnd"/>
      <w:r w:rsidR="007918D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 » _____________ 2022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г.</w:t>
      </w:r>
    </w:p>
    <w:p w:rsidR="00FB54DE" w:rsidRPr="00FB54DE" w:rsidRDefault="00FB54DE" w:rsidP="00FB54DE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sz w:val="24"/>
          <w:szCs w:val="24"/>
        </w:rPr>
      </w:pPr>
      <w:r w:rsidRPr="00FB54DE">
        <w:rPr>
          <w:rStyle w:val="21"/>
          <w:rFonts w:eastAsiaTheme="minorHAnsi"/>
          <w:sz w:val="24"/>
          <w:szCs w:val="24"/>
        </w:rPr>
        <w:t xml:space="preserve">ГУП </w:t>
      </w:r>
      <w:r w:rsidRPr="00FB54DE">
        <w:rPr>
          <w:rStyle w:val="21"/>
          <w:rFonts w:eastAsiaTheme="minorHAnsi"/>
          <w:sz w:val="24"/>
          <w:szCs w:val="24"/>
          <w:lang w:bidi="en-US"/>
        </w:rPr>
        <w:t>«</w:t>
      </w:r>
      <w:r w:rsidRPr="00FB54DE">
        <w:rPr>
          <w:rStyle w:val="21"/>
          <w:rFonts w:eastAsiaTheme="minorHAnsi"/>
          <w:sz w:val="24"/>
          <w:szCs w:val="24"/>
          <w:lang w:val="en-US" w:bidi="en-US"/>
        </w:rPr>
        <w:t>Toshkent</w:t>
      </w:r>
      <w:r w:rsidRPr="00FB54DE">
        <w:rPr>
          <w:rStyle w:val="21"/>
          <w:rFonts w:eastAsiaTheme="minorHAnsi"/>
          <w:sz w:val="24"/>
          <w:szCs w:val="24"/>
          <w:lang w:bidi="en-US"/>
        </w:rPr>
        <w:t xml:space="preserve"> </w:t>
      </w:r>
      <w:proofErr w:type="spellStart"/>
      <w:r w:rsidRPr="00FB54DE">
        <w:rPr>
          <w:rStyle w:val="21"/>
          <w:rFonts w:eastAsiaTheme="minorHAnsi"/>
          <w:sz w:val="24"/>
          <w:szCs w:val="24"/>
          <w:lang w:val="en-US" w:bidi="en-US"/>
        </w:rPr>
        <w:t>issiqlik</w:t>
      </w:r>
      <w:proofErr w:type="spellEnd"/>
      <w:r w:rsidRPr="00FB54DE">
        <w:rPr>
          <w:rStyle w:val="21"/>
          <w:rFonts w:eastAsiaTheme="minorHAnsi"/>
          <w:sz w:val="24"/>
          <w:szCs w:val="24"/>
          <w:lang w:bidi="en-US"/>
        </w:rPr>
        <w:t xml:space="preserve"> </w:t>
      </w:r>
      <w:proofErr w:type="spellStart"/>
      <w:r w:rsidRPr="00FB54DE">
        <w:rPr>
          <w:rStyle w:val="21"/>
          <w:rFonts w:eastAsiaTheme="minorHAnsi"/>
          <w:sz w:val="24"/>
          <w:szCs w:val="24"/>
          <w:lang w:val="en-US" w:bidi="en-US"/>
        </w:rPr>
        <w:t>markazi</w:t>
      </w:r>
      <w:proofErr w:type="spellEnd"/>
      <w:r w:rsidRPr="00FB54DE">
        <w:rPr>
          <w:rStyle w:val="21"/>
          <w:rFonts w:eastAsiaTheme="minorHAnsi"/>
          <w:sz w:val="24"/>
          <w:szCs w:val="24"/>
          <w:lang w:bidi="en-US"/>
        </w:rPr>
        <w:t xml:space="preserve">», 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именуемое в дальнейшем </w:t>
      </w:r>
      <w:r w:rsidRPr="00FB54DE">
        <w:rPr>
          <w:rStyle w:val="21"/>
          <w:rFonts w:eastAsiaTheme="minorHAnsi"/>
          <w:sz w:val="24"/>
          <w:szCs w:val="24"/>
        </w:rPr>
        <w:t xml:space="preserve">«Покупатель», 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лице Заместителя директора </w:t>
      </w:r>
      <w:proofErr w:type="spellStart"/>
      <w:r w:rsidR="007918D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Гаибназарова</w:t>
      </w:r>
      <w:proofErr w:type="spellEnd"/>
      <w:r w:rsidR="007918D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Х.Р.</w:t>
      </w:r>
      <w:r w:rsidRPr="00FB54DE">
        <w:rPr>
          <w:rStyle w:val="21"/>
          <w:rFonts w:eastAsiaTheme="minorHAnsi"/>
          <w:sz w:val="24"/>
          <w:szCs w:val="24"/>
        </w:rPr>
        <w:t xml:space="preserve">, 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действующего на основании доверенности, с одной стороны и </w:t>
      </w:r>
      <w:r w:rsidRPr="00FB54DE">
        <w:rPr>
          <w:rStyle w:val="21"/>
          <w:rFonts w:eastAsiaTheme="minorHAnsi"/>
          <w:sz w:val="24"/>
          <w:szCs w:val="24"/>
        </w:rPr>
        <w:t>_________________________________________</w:t>
      </w:r>
      <w:r w:rsidRPr="00FB54DE">
        <w:rPr>
          <w:rStyle w:val="21"/>
          <w:rFonts w:eastAsiaTheme="minorHAnsi"/>
          <w:sz w:val="24"/>
          <w:szCs w:val="24"/>
          <w:lang w:bidi="en-US"/>
        </w:rPr>
        <w:t xml:space="preserve">, 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именуемое в дальнейшем </w:t>
      </w:r>
      <w:r w:rsidRPr="00FB54DE">
        <w:rPr>
          <w:rStyle w:val="21"/>
          <w:rFonts w:eastAsiaTheme="minorHAnsi"/>
          <w:sz w:val="24"/>
          <w:szCs w:val="24"/>
        </w:rPr>
        <w:t xml:space="preserve">«Поставщик» 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лице </w:t>
      </w:r>
      <w:r w:rsidRPr="00FB54D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B54DE">
        <w:rPr>
          <w:rStyle w:val="21"/>
          <w:rFonts w:eastAsiaTheme="minorHAnsi"/>
          <w:sz w:val="24"/>
          <w:szCs w:val="24"/>
        </w:rPr>
        <w:t xml:space="preserve">, </w:t>
      </w:r>
      <w:r w:rsidRPr="00FB54DE">
        <w:rPr>
          <w:rFonts w:ascii="Times New Roman" w:hAnsi="Times New Roman" w:cs="Times New Roman"/>
          <w:sz w:val="24"/>
          <w:szCs w:val="24"/>
        </w:rPr>
        <w:t>действующего на основании ___________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с другой стороны, заключили настоящий договор о нижеследующем:</w:t>
      </w:r>
    </w:p>
    <w:p w:rsidR="00FB54DE" w:rsidRPr="00FB54DE" w:rsidRDefault="00FB54DE" w:rsidP="00FB54DE">
      <w:pPr>
        <w:pStyle w:val="30"/>
        <w:shd w:val="clear" w:color="auto" w:fill="auto"/>
        <w:spacing w:after="0" w:line="252" w:lineRule="exact"/>
        <w:ind w:left="410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Предмет договора.</w:t>
      </w:r>
    </w:p>
    <w:p w:rsidR="00FB54DE" w:rsidRPr="00FB54DE" w:rsidRDefault="00FB54DE" w:rsidP="00FB54DE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«Поставщик» обязуется добыть и поставить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СОЛЬ ТЕХНИЧЕСКУЮ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именуемую в дальнейшем «Продукция» в количестве 5 000 </w:t>
      </w:r>
      <w:proofErr w:type="spellStart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тн</w:t>
      </w:r>
      <w:proofErr w:type="spellEnd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а Покупатель принять ее и оплатить.</w:t>
      </w:r>
    </w:p>
    <w:p w:rsidR="00FB54DE" w:rsidRPr="00FB54DE" w:rsidRDefault="00FB54DE" w:rsidP="00FB54DE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before="0" w:after="326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Фактическое количество поставленной соли технической не должно отличаться от количества, указанного в договоре на +/-3 (три)%.</w:t>
      </w:r>
    </w:p>
    <w:p w:rsidR="00FB54DE" w:rsidRPr="00FB54DE" w:rsidRDefault="00FB54DE" w:rsidP="00FB54DE">
      <w:pPr>
        <w:pStyle w:val="30"/>
        <w:numPr>
          <w:ilvl w:val="0"/>
          <w:numId w:val="2"/>
        </w:numPr>
        <w:shd w:val="clear" w:color="auto" w:fill="auto"/>
        <w:tabs>
          <w:tab w:val="left" w:pos="3216"/>
        </w:tabs>
        <w:spacing w:after="0" w:line="220" w:lineRule="exact"/>
        <w:ind w:left="282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Качество продукции и порядок приемки.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Качества продукции должно соответствовать требованиям (содержание 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en-US"/>
        </w:rPr>
        <w:t>а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Cl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 менее 90 %), действующих в Республике Узбекистан.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случае недостачи или получения технической соли, не соответствующей требованиям, «Покупатель» обязан в течении 24 часов с момента получения соли</w:t>
      </w:r>
      <w:r w:rsidR="007918D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технической 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(при недостаче) или результата анализа (результат анализа должен быть получен не позднее 6-ти дней с момента получения соли</w:t>
      </w:r>
      <w:r w:rsidR="007918D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технической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) известить «Поставщика» (по телефону, факсу). Представитель «Поставщика» обязан прибыть в течении суток с момента получения сообщения, для составления двухстороннего акта. В случае неприбытия «Покупатель» составляет односторонний акт, который имеет юридическую силу.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47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случае поставки некачественной соли</w:t>
      </w:r>
      <w:r w:rsidR="007918D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="007918D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технической 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proofErr w:type="gramEnd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Покупатель» по своему выбору вправе потребовать:</w:t>
      </w:r>
    </w:p>
    <w:p w:rsidR="00FB54DE" w:rsidRPr="00FB54DE" w:rsidRDefault="00FB54DE" w:rsidP="00FB54DE">
      <w:pPr>
        <w:pStyle w:val="20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0"/>
        <w:ind w:firstLine="16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замены на </w:t>
      </w:r>
      <w:r w:rsidR="007918D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техническую 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соль надлежащего качества</w:t>
      </w:r>
    </w:p>
    <w:p w:rsidR="00FB54DE" w:rsidRPr="00FB54DE" w:rsidRDefault="00FB54DE" w:rsidP="00FB54DE">
      <w:pPr>
        <w:pStyle w:val="20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0"/>
        <w:ind w:firstLine="16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соразмерного уменьшения покупной цены при несоответствии качества</w:t>
      </w:r>
    </w:p>
    <w:p w:rsidR="00FB54DE" w:rsidRPr="00FB54DE" w:rsidRDefault="00FB54DE" w:rsidP="00FB54DE">
      <w:pPr>
        <w:pStyle w:val="20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57"/>
        <w:ind w:firstLine="16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полностью отказаться от получения соли</w:t>
      </w:r>
      <w:r w:rsidR="007918D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технической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с отнесением всех расходов на Поставщика.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89" w:line="256" w:lineRule="exact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случае составления одностороннего акта Покупатель принимает решение и сообщает о нем Поставщику и без его согласия, на основании сделанного расчета химической лабораторией, устанавливает цену соли технической. В случае недопоставки соли технической оплата производиться за фактически полученное количество и выставляются санкции за недопоставку.</w:t>
      </w:r>
    </w:p>
    <w:p w:rsidR="00FB54DE" w:rsidRPr="00FB54DE" w:rsidRDefault="00FB54DE" w:rsidP="00FB54DE">
      <w:pPr>
        <w:pStyle w:val="30"/>
        <w:numPr>
          <w:ilvl w:val="0"/>
          <w:numId w:val="2"/>
        </w:numPr>
        <w:shd w:val="clear" w:color="auto" w:fill="auto"/>
        <w:tabs>
          <w:tab w:val="left" w:pos="4032"/>
        </w:tabs>
        <w:spacing w:before="240" w:after="0" w:line="220" w:lineRule="exact"/>
        <w:ind w:left="372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Цена и порядок расчетов</w:t>
      </w:r>
    </w:p>
    <w:p w:rsidR="00FB54DE" w:rsidRPr="00FB54DE" w:rsidRDefault="00FB54DE" w:rsidP="00FB54DE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3.1.   Стоимость 1тн соли технической составляет ________</w:t>
      </w:r>
      <w:proofErr w:type="spellStart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сум</w:t>
      </w:r>
      <w:proofErr w:type="spellEnd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 том числе НДС, ж/д тариф.</w:t>
      </w:r>
    </w:p>
    <w:p w:rsidR="00FB54DE" w:rsidRPr="00FB54DE" w:rsidRDefault="00FB54DE" w:rsidP="00FB54DE">
      <w:pPr>
        <w:pStyle w:val="20"/>
        <w:numPr>
          <w:ilvl w:val="0"/>
          <w:numId w:val="4"/>
        </w:numPr>
        <w:shd w:val="clear" w:color="auto" w:fill="auto"/>
        <w:tabs>
          <w:tab w:val="left" w:pos="466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Сумма договора составляет: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</w:t>
      </w:r>
      <w:proofErr w:type="spellStart"/>
      <w:proofErr w:type="gramStart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сум</w:t>
      </w:r>
      <w:proofErr w:type="spellEnd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(</w:t>
      </w:r>
      <w:proofErr w:type="gramEnd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__________________________________), в том числе НДС , с учетом ж/д тарифа.</w:t>
      </w:r>
    </w:p>
    <w:p w:rsidR="00FB54DE" w:rsidRPr="00FB54DE" w:rsidRDefault="00FB54DE" w:rsidP="00FB54DE">
      <w:pPr>
        <w:pStyle w:val="20"/>
        <w:numPr>
          <w:ilvl w:val="0"/>
          <w:numId w:val="4"/>
        </w:numPr>
        <w:shd w:val="clear" w:color="auto" w:fill="auto"/>
        <w:tabs>
          <w:tab w:val="left" w:pos="528"/>
        </w:tabs>
        <w:spacing w:before="0" w:after="206"/>
        <w:ind w:firstLine="16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Расчеты за продукцию производятся в порядке предоплаты в размере не менее 15% стоимости подлежащей </w:t>
      </w:r>
      <w:r w:rsidR="007918D5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поставке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партии продукции. Окончательный расчет производится в течении 90 банковских дней с момента получения партии продукции.</w:t>
      </w:r>
    </w:p>
    <w:p w:rsidR="00FB54DE" w:rsidRPr="00FB54DE" w:rsidRDefault="00FB54DE" w:rsidP="00FB54DE">
      <w:pPr>
        <w:pStyle w:val="30"/>
        <w:numPr>
          <w:ilvl w:val="0"/>
          <w:numId w:val="2"/>
        </w:numPr>
        <w:shd w:val="clear" w:color="auto" w:fill="auto"/>
        <w:tabs>
          <w:tab w:val="left" w:pos="4467"/>
        </w:tabs>
        <w:spacing w:after="0" w:line="220" w:lineRule="exact"/>
        <w:ind w:left="410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Порядок поставки.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 w:after="0" w:line="256" w:lineRule="exact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Отгрузка производится партиями в ж/д вагонах до ст. назначения по реквизитам, указанным в договоре за счет Поставщика, с обязательным указанием веса нетто и брутто.</w:t>
      </w:r>
    </w:p>
    <w:p w:rsidR="00FB54DE" w:rsidRPr="00FB54DE" w:rsidRDefault="00FB54DE" w:rsidP="00FB54DE">
      <w:pPr>
        <w:pStyle w:val="20"/>
        <w:shd w:val="clear" w:color="auto" w:fill="auto"/>
        <w:spacing w:before="0" w:after="0" w:line="256" w:lineRule="exact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Минимальной нормой отгрузки является один вагон, максимальной нормой поставки </w:t>
      </w:r>
      <w:r w:rsidR="007918D5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является не более 5-10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вагонов в сутки.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0" w:line="256" w:lineRule="exact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Поставка производится по согласованному гр</w:t>
      </w:r>
      <w:r w:rsidR="007918D5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афику поставки. Срок поставки 12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0 дней.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0" w:line="256" w:lineRule="exact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Поставщик имеет право на досрочную поставку, согласованную с покупателем.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0" w:line="256" w:lineRule="exact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«Поставщик» ставит «Покупателя» в известность о произведенной отгрузке в течение 24 часов.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0" w:line="256" w:lineRule="exact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случае нарушения Поставщиком условия о максимальной норме поставки Поставщик возмещает Покупателю понесенные в связи с этим убытки.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50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Право собственности на поставляемую продукцию переходит к Покупателю с момента предоставления продукции в распоряжение Покупателя на станции назначения. Риск случайной гибели или порчи продукции несет собственник в соответствии с действующим гражданским законодательством.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504"/>
        </w:tabs>
        <w:spacing w:before="0" w:after="266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Поставка производится до станции «</w:t>
      </w:r>
      <w:proofErr w:type="spellStart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Чукурсай</w:t>
      </w:r>
      <w:proofErr w:type="spellEnd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», ветка ТЦ-4, </w:t>
      </w:r>
      <w:proofErr w:type="spellStart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солебаза</w:t>
      </w:r>
      <w:proofErr w:type="spellEnd"/>
      <w:r w:rsidR="007918D5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FB54DE" w:rsidRPr="00FB54DE" w:rsidRDefault="00FB54DE" w:rsidP="00FB54DE">
      <w:pPr>
        <w:pStyle w:val="40"/>
        <w:numPr>
          <w:ilvl w:val="0"/>
          <w:numId w:val="2"/>
        </w:numPr>
        <w:shd w:val="clear" w:color="auto" w:fill="auto"/>
        <w:tabs>
          <w:tab w:val="left" w:pos="2526"/>
        </w:tabs>
        <w:spacing w:before="0" w:after="0" w:line="220" w:lineRule="exact"/>
        <w:ind w:left="2180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Ответственность сторон и порядок разрешения споров.</w:t>
      </w:r>
      <w:bookmarkEnd w:id="1"/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508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 неисполнение или ненадлежащее исполнение условий договора стороны несут ответственность, предусмотренную Законом </w:t>
      </w:r>
      <w:proofErr w:type="spellStart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РУз</w:t>
      </w:r>
      <w:proofErr w:type="spellEnd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«О договорно-правовой базе деятельности хозяйствующих субъектов». (Ст.ст.25-32).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Все споры и разногласия, возникшие при исполнении сторонами обязательств по договору, решаются</w:t>
      </w:r>
    </w:p>
    <w:p w:rsidR="00FB54DE" w:rsidRPr="00FB54DE" w:rsidRDefault="00FB54DE" w:rsidP="00FB54DE">
      <w:pPr>
        <w:pStyle w:val="20"/>
        <w:shd w:val="clear" w:color="auto" w:fill="auto"/>
        <w:tabs>
          <w:tab w:val="left" w:pos="3733"/>
          <w:tab w:val="left" w:pos="752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Ташкентском городском межрайонном экономическом суде, с применением</w:t>
      </w:r>
      <w:r w:rsidRPr="00FB54DE">
        <w:rPr>
          <w:rFonts w:ascii="Times New Roman" w:hAnsi="Times New Roman" w:cs="Times New Roman"/>
          <w:sz w:val="24"/>
          <w:szCs w:val="24"/>
        </w:rPr>
        <w:t xml:space="preserve"> </w:t>
      </w: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досудебного (претензионного) порядка разрешения споров.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before="0" w:after="266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Сторона, получившая претензию, обязана в 10 дневной срок дать на нее ответ.</w:t>
      </w:r>
    </w:p>
    <w:p w:rsidR="00FB54DE" w:rsidRPr="00FB54DE" w:rsidRDefault="00FB54DE" w:rsidP="00FB54DE">
      <w:pPr>
        <w:pStyle w:val="40"/>
        <w:numPr>
          <w:ilvl w:val="0"/>
          <w:numId w:val="2"/>
        </w:numPr>
        <w:shd w:val="clear" w:color="auto" w:fill="auto"/>
        <w:tabs>
          <w:tab w:val="left" w:pos="4642"/>
        </w:tabs>
        <w:spacing w:before="0" w:after="0" w:line="220" w:lineRule="exact"/>
        <w:ind w:left="4300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Форс-мажор.</w:t>
      </w:r>
      <w:bookmarkEnd w:id="2"/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50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силы: пожар наводнение, землетрясение и другие стихийные бедствия. О наступлении обстоятельств непреодолимой силы стороны извещают друг друга в течение 2-х суток после наступления этих обстоятельств.</w:t>
      </w:r>
      <w:bookmarkStart w:id="3" w:name="bookmark2"/>
    </w:p>
    <w:p w:rsidR="00FB54DE" w:rsidRPr="00FB54DE" w:rsidRDefault="00FB54DE" w:rsidP="009F074A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Прочие условия.</w:t>
      </w:r>
      <w:bookmarkEnd w:id="3"/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50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Договор вступает в силу после подписания его сторонами и действует до полного исполнения.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511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вопросам неурегулированным настоящим договором стороны руководствуются действующим законодательством Республики Узбекистан.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508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Все изменения и дополнения к настоящему договору действительны, если они совершены в письменной форме, подписаны сторонами.</w:t>
      </w:r>
    </w:p>
    <w:p w:rsidR="00FB54DE" w:rsidRPr="00FB54DE" w:rsidRDefault="00FB54DE" w:rsidP="00FB54DE">
      <w:pPr>
        <w:pStyle w:val="20"/>
        <w:numPr>
          <w:ilvl w:val="1"/>
          <w:numId w:val="2"/>
        </w:numPr>
        <w:shd w:val="clear" w:color="auto" w:fill="auto"/>
        <w:tabs>
          <w:tab w:val="left" w:pos="504"/>
        </w:tabs>
        <w:spacing w:before="0" w:after="266"/>
        <w:rPr>
          <w:rFonts w:ascii="Times New Roman" w:hAnsi="Times New Roman" w:cs="Times New Roman"/>
          <w:sz w:val="24"/>
          <w:szCs w:val="24"/>
        </w:rPr>
      </w:pPr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Договор составлен в 2-х подлинных экземплярах, имеющих одинаковую юридическую силу.</w:t>
      </w:r>
    </w:p>
    <w:p w:rsidR="00FB54DE" w:rsidRPr="00FB54DE" w:rsidRDefault="00FB54DE" w:rsidP="00FB54DE">
      <w:pPr>
        <w:pStyle w:val="40"/>
        <w:numPr>
          <w:ilvl w:val="0"/>
          <w:numId w:val="2"/>
        </w:numPr>
        <w:shd w:val="clear" w:color="auto" w:fill="auto"/>
        <w:tabs>
          <w:tab w:val="left" w:pos="1902"/>
        </w:tabs>
        <w:spacing w:after="0" w:line="220" w:lineRule="exact"/>
        <w:ind w:left="1560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FB54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Юридические адреса, платежные и отгрузочные реквизиты сторон.</w:t>
      </w:r>
      <w:bookmarkEnd w:id="4"/>
    </w:p>
    <w:p w:rsidR="00FB54DE" w:rsidRPr="009F074A" w:rsidRDefault="00FB54DE" w:rsidP="00FB54DE">
      <w:pPr>
        <w:spacing w:before="240"/>
        <w:rPr>
          <w:rFonts w:ascii="Times New Roman" w:hAnsi="Times New Roman"/>
          <w:b/>
          <w:sz w:val="28"/>
          <w:szCs w:val="28"/>
        </w:rPr>
      </w:pPr>
      <w:r w:rsidRPr="00FB54DE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9F074A">
        <w:rPr>
          <w:rFonts w:ascii="Times New Roman" w:hAnsi="Times New Roman"/>
          <w:b/>
          <w:sz w:val="28"/>
          <w:szCs w:val="28"/>
        </w:rPr>
        <w:t xml:space="preserve">Продавец:   </w:t>
      </w:r>
      <w:proofErr w:type="gramEnd"/>
      <w:r w:rsidRPr="009F074A">
        <w:rPr>
          <w:rFonts w:ascii="Times New Roman" w:hAnsi="Times New Roman"/>
          <w:b/>
          <w:sz w:val="28"/>
          <w:szCs w:val="28"/>
        </w:rPr>
        <w:t xml:space="preserve">                                             Покупатель:</w:t>
      </w:r>
    </w:p>
    <w:p w:rsidR="00FB54DE" w:rsidRPr="00FB54DE" w:rsidRDefault="00FB54DE" w:rsidP="00FB54DE">
      <w:pPr>
        <w:spacing w:after="0"/>
        <w:jc w:val="center"/>
        <w:rPr>
          <w:rFonts w:ascii="Times New Roman" w:hAnsi="Times New Roman"/>
          <w:b/>
        </w:rPr>
      </w:pPr>
      <w:r w:rsidRPr="00FB54D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FB54DE">
        <w:rPr>
          <w:rFonts w:ascii="Times New Roman" w:hAnsi="Times New Roman"/>
          <w:b/>
        </w:rPr>
        <w:t>ГУП «</w:t>
      </w:r>
      <w:r w:rsidRPr="00FB54DE">
        <w:rPr>
          <w:rFonts w:ascii="Times New Roman" w:hAnsi="Times New Roman"/>
          <w:b/>
          <w:lang w:val="en-US"/>
        </w:rPr>
        <w:t>Toshkent</w:t>
      </w:r>
      <w:r w:rsidRPr="00FB54DE">
        <w:rPr>
          <w:rFonts w:ascii="Times New Roman" w:hAnsi="Times New Roman"/>
          <w:b/>
        </w:rPr>
        <w:t xml:space="preserve"> </w:t>
      </w:r>
      <w:proofErr w:type="spellStart"/>
      <w:r w:rsidRPr="00FB54DE">
        <w:rPr>
          <w:rFonts w:ascii="Times New Roman" w:hAnsi="Times New Roman"/>
          <w:b/>
          <w:lang w:val="en-US"/>
        </w:rPr>
        <w:t>issiqlik</w:t>
      </w:r>
      <w:proofErr w:type="spellEnd"/>
      <w:r w:rsidRPr="00FB54DE">
        <w:rPr>
          <w:rFonts w:ascii="Times New Roman" w:hAnsi="Times New Roman"/>
          <w:b/>
        </w:rPr>
        <w:t xml:space="preserve"> </w:t>
      </w:r>
      <w:proofErr w:type="spellStart"/>
      <w:r w:rsidRPr="00FB54DE">
        <w:rPr>
          <w:rFonts w:ascii="Times New Roman" w:hAnsi="Times New Roman"/>
          <w:b/>
          <w:lang w:val="en-US"/>
        </w:rPr>
        <w:t>markazi</w:t>
      </w:r>
      <w:proofErr w:type="spellEnd"/>
      <w:r w:rsidRPr="00FB54DE">
        <w:rPr>
          <w:rFonts w:ascii="Times New Roman" w:hAnsi="Times New Roman"/>
          <w:b/>
        </w:rPr>
        <w:t>»</w:t>
      </w:r>
    </w:p>
    <w:p w:rsidR="00FB54DE" w:rsidRPr="00FB54DE" w:rsidRDefault="00FB54DE" w:rsidP="00FB54DE">
      <w:pPr>
        <w:tabs>
          <w:tab w:val="left" w:pos="385"/>
        </w:tabs>
        <w:spacing w:after="0"/>
        <w:rPr>
          <w:rFonts w:ascii="Times New Roman" w:hAnsi="Times New Roman"/>
          <w:spacing w:val="-7"/>
        </w:rPr>
      </w:pPr>
      <w:r w:rsidRPr="00FB54DE">
        <w:rPr>
          <w:rFonts w:ascii="Times New Roman" w:hAnsi="Times New Roman"/>
          <w:spacing w:val="-7"/>
        </w:rPr>
        <w:t xml:space="preserve">                                                                                                              Адрес: м-в </w:t>
      </w:r>
      <w:proofErr w:type="spellStart"/>
      <w:r w:rsidRPr="00FB54DE">
        <w:rPr>
          <w:rFonts w:ascii="Times New Roman" w:hAnsi="Times New Roman"/>
          <w:spacing w:val="-7"/>
        </w:rPr>
        <w:t>Ялангач</w:t>
      </w:r>
      <w:proofErr w:type="spellEnd"/>
      <w:r w:rsidRPr="00FB54DE">
        <w:rPr>
          <w:rFonts w:ascii="Times New Roman" w:hAnsi="Times New Roman"/>
          <w:spacing w:val="-7"/>
        </w:rPr>
        <w:t>, п/о 164</w:t>
      </w:r>
    </w:p>
    <w:p w:rsidR="00FB54DE" w:rsidRPr="00FB54DE" w:rsidRDefault="00FB54DE" w:rsidP="00FB54DE">
      <w:pPr>
        <w:tabs>
          <w:tab w:val="left" w:pos="385"/>
        </w:tabs>
        <w:spacing w:after="0"/>
        <w:rPr>
          <w:rFonts w:ascii="Times New Roman" w:hAnsi="Times New Roman"/>
          <w:spacing w:val="-7"/>
        </w:rPr>
      </w:pPr>
      <w:r w:rsidRPr="00FB54DE">
        <w:rPr>
          <w:rFonts w:ascii="Times New Roman" w:hAnsi="Times New Roman"/>
          <w:spacing w:val="-7"/>
        </w:rPr>
        <w:t xml:space="preserve">                                                                                                              </w:t>
      </w:r>
      <w:proofErr w:type="spellStart"/>
      <w:r w:rsidRPr="00FB54DE">
        <w:rPr>
          <w:rFonts w:ascii="Times New Roman" w:hAnsi="Times New Roman"/>
          <w:spacing w:val="-7"/>
        </w:rPr>
        <w:t>Расч</w:t>
      </w:r>
      <w:proofErr w:type="spellEnd"/>
      <w:r w:rsidRPr="00FB54DE">
        <w:rPr>
          <w:rFonts w:ascii="Times New Roman" w:hAnsi="Times New Roman"/>
          <w:spacing w:val="-7"/>
        </w:rPr>
        <w:t>. счет: 2021 0000 6001 1784 8001</w:t>
      </w:r>
    </w:p>
    <w:p w:rsidR="00FB54DE" w:rsidRDefault="00FB54DE" w:rsidP="00FB54DE">
      <w:pPr>
        <w:tabs>
          <w:tab w:val="left" w:pos="385"/>
        </w:tabs>
        <w:spacing w:after="0"/>
        <w:rPr>
          <w:rFonts w:ascii="Times New Roman" w:hAnsi="Times New Roman"/>
          <w:spacing w:val="-7"/>
        </w:rPr>
      </w:pPr>
      <w:r w:rsidRPr="00FB54DE">
        <w:rPr>
          <w:rFonts w:ascii="Times New Roman" w:hAnsi="Times New Roman"/>
          <w:spacing w:val="-7"/>
        </w:rPr>
        <w:t xml:space="preserve">                                                                                                              Банк: в ОПЕРУ гор. ф-ла «Ипотека банк»,</w:t>
      </w:r>
    </w:p>
    <w:p w:rsidR="00FB54DE" w:rsidRPr="00FB54DE" w:rsidRDefault="00FB54DE" w:rsidP="00FB54DE">
      <w:pPr>
        <w:tabs>
          <w:tab w:val="left" w:pos="385"/>
        </w:tabs>
        <w:spacing w:after="0"/>
        <w:rPr>
          <w:rFonts w:ascii="Times New Roman" w:hAnsi="Times New Roman"/>
          <w:spacing w:val="-7"/>
        </w:rPr>
      </w:pPr>
      <w:r>
        <w:rPr>
          <w:rFonts w:ascii="Times New Roman" w:hAnsi="Times New Roman"/>
          <w:spacing w:val="-7"/>
        </w:rPr>
        <w:t xml:space="preserve">                                                                                                    </w:t>
      </w:r>
      <w:r w:rsidRPr="00FB54DE"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7"/>
        </w:rPr>
        <w:t xml:space="preserve">         </w:t>
      </w:r>
      <w:r w:rsidRPr="00FB54DE">
        <w:rPr>
          <w:rFonts w:ascii="Times New Roman" w:hAnsi="Times New Roman"/>
          <w:spacing w:val="-7"/>
        </w:rPr>
        <w:t>г. Ташкент</w:t>
      </w:r>
    </w:p>
    <w:p w:rsidR="00FB54DE" w:rsidRPr="00FB54DE" w:rsidRDefault="00FB54DE" w:rsidP="00FB54DE">
      <w:pPr>
        <w:tabs>
          <w:tab w:val="left" w:pos="385"/>
        </w:tabs>
        <w:spacing w:after="0"/>
        <w:rPr>
          <w:rFonts w:ascii="Times New Roman" w:hAnsi="Times New Roman"/>
          <w:spacing w:val="-7"/>
        </w:rPr>
      </w:pPr>
      <w:r w:rsidRPr="00FB54DE">
        <w:rPr>
          <w:rFonts w:ascii="Times New Roman" w:hAnsi="Times New Roman"/>
          <w:spacing w:val="-7"/>
        </w:rPr>
        <w:t xml:space="preserve">                                                                                                              МФО: 00419</w:t>
      </w:r>
    </w:p>
    <w:p w:rsidR="00FB54DE" w:rsidRPr="00FB54DE" w:rsidRDefault="00FB54DE" w:rsidP="00FB54DE">
      <w:pPr>
        <w:tabs>
          <w:tab w:val="left" w:pos="385"/>
        </w:tabs>
        <w:spacing w:after="0"/>
        <w:rPr>
          <w:rFonts w:ascii="Times New Roman" w:hAnsi="Times New Roman"/>
          <w:spacing w:val="-7"/>
        </w:rPr>
      </w:pPr>
      <w:r w:rsidRPr="00FB54DE">
        <w:rPr>
          <w:rFonts w:ascii="Times New Roman" w:hAnsi="Times New Roman"/>
          <w:spacing w:val="-7"/>
        </w:rPr>
        <w:t xml:space="preserve">                                                                                                              ИНН: 200</w:t>
      </w:r>
      <w:r w:rsidRPr="00FB54DE">
        <w:rPr>
          <w:rFonts w:ascii="Times New Roman" w:hAnsi="Times New Roman"/>
          <w:spacing w:val="-7"/>
          <w:lang w:val="en-US"/>
        </w:rPr>
        <w:t> </w:t>
      </w:r>
      <w:r w:rsidRPr="00FB54DE">
        <w:rPr>
          <w:rFonts w:ascii="Times New Roman" w:hAnsi="Times New Roman"/>
          <w:spacing w:val="-7"/>
        </w:rPr>
        <w:t>524 323</w:t>
      </w:r>
    </w:p>
    <w:p w:rsidR="00FB54DE" w:rsidRPr="00FB54DE" w:rsidRDefault="00FB54DE" w:rsidP="00FB54DE">
      <w:pPr>
        <w:tabs>
          <w:tab w:val="left" w:pos="385"/>
        </w:tabs>
        <w:spacing w:after="0"/>
        <w:rPr>
          <w:rFonts w:ascii="Times New Roman" w:hAnsi="Times New Roman"/>
          <w:spacing w:val="-7"/>
        </w:rPr>
      </w:pPr>
      <w:r w:rsidRPr="00FB54DE">
        <w:rPr>
          <w:rFonts w:ascii="Times New Roman" w:hAnsi="Times New Roman"/>
          <w:spacing w:val="-7"/>
        </w:rPr>
        <w:t xml:space="preserve">                                                                                                              ОКЭД: 35300</w:t>
      </w:r>
    </w:p>
    <w:p w:rsidR="00FB54DE" w:rsidRPr="00FB54DE" w:rsidRDefault="00FB54DE" w:rsidP="00FB54DE">
      <w:pPr>
        <w:tabs>
          <w:tab w:val="left" w:pos="385"/>
        </w:tabs>
        <w:spacing w:after="0"/>
        <w:rPr>
          <w:rFonts w:ascii="Times New Roman" w:hAnsi="Times New Roman"/>
          <w:spacing w:val="-7"/>
        </w:rPr>
      </w:pPr>
      <w:r w:rsidRPr="00FB54DE">
        <w:rPr>
          <w:rFonts w:ascii="Times New Roman" w:hAnsi="Times New Roman"/>
          <w:spacing w:val="-7"/>
        </w:rPr>
        <w:t xml:space="preserve">                                                                                                              тел./ф. 262-65-55</w:t>
      </w:r>
    </w:p>
    <w:p w:rsidR="00FB54DE" w:rsidRPr="00FB54DE" w:rsidRDefault="00FB54DE" w:rsidP="00FB54DE">
      <w:pPr>
        <w:spacing w:after="0"/>
        <w:rPr>
          <w:rFonts w:ascii="Times New Roman" w:hAnsi="Times New Roman"/>
        </w:rPr>
      </w:pPr>
      <w:r w:rsidRPr="00FB54DE">
        <w:rPr>
          <w:rFonts w:ascii="Times New Roman" w:hAnsi="Times New Roman"/>
        </w:rPr>
        <w:t xml:space="preserve">                                                                                                           РКП НДС: 326</w:t>
      </w:r>
      <w:r w:rsidRPr="00FB54DE">
        <w:rPr>
          <w:rFonts w:ascii="Times New Roman" w:hAnsi="Times New Roman"/>
          <w:lang w:val="en-US"/>
        </w:rPr>
        <w:t> </w:t>
      </w:r>
      <w:r w:rsidRPr="00FB54DE">
        <w:rPr>
          <w:rFonts w:ascii="Times New Roman" w:hAnsi="Times New Roman"/>
        </w:rPr>
        <w:t>020</w:t>
      </w:r>
      <w:r w:rsidRPr="00FB54DE">
        <w:rPr>
          <w:rFonts w:ascii="Times New Roman" w:hAnsi="Times New Roman"/>
          <w:lang w:val="en-US"/>
        </w:rPr>
        <w:t> </w:t>
      </w:r>
      <w:r w:rsidRPr="00FB54DE">
        <w:rPr>
          <w:rFonts w:ascii="Times New Roman" w:hAnsi="Times New Roman"/>
        </w:rPr>
        <w:t>005 421</w:t>
      </w:r>
    </w:p>
    <w:p w:rsidR="00FB54DE" w:rsidRPr="00FB54DE" w:rsidRDefault="00FB54DE" w:rsidP="00FB54DE">
      <w:pPr>
        <w:spacing w:after="0" w:line="220" w:lineRule="atLeast"/>
        <w:rPr>
          <w:rFonts w:ascii="Times New Roman" w:hAnsi="Times New Roman"/>
          <w:b/>
          <w:sz w:val="24"/>
          <w:szCs w:val="24"/>
        </w:rPr>
      </w:pPr>
      <w:r w:rsidRPr="00FB54D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Отгрузочные реквизиты:</w:t>
      </w:r>
    </w:p>
    <w:p w:rsidR="00FB54DE" w:rsidRPr="00FB54DE" w:rsidRDefault="00FB54DE" w:rsidP="00FB54DE">
      <w:pPr>
        <w:spacing w:after="0" w:line="220" w:lineRule="atLeast"/>
        <w:rPr>
          <w:rFonts w:ascii="Times New Roman" w:hAnsi="Times New Roman"/>
          <w:sz w:val="24"/>
          <w:szCs w:val="24"/>
        </w:rPr>
      </w:pPr>
      <w:r w:rsidRPr="00FB54D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FB54DE">
        <w:rPr>
          <w:rFonts w:ascii="Times New Roman" w:hAnsi="Times New Roman"/>
          <w:sz w:val="24"/>
          <w:szCs w:val="24"/>
        </w:rPr>
        <w:t>Станция «</w:t>
      </w:r>
      <w:proofErr w:type="spellStart"/>
      <w:r w:rsidRPr="00FB54DE">
        <w:rPr>
          <w:rFonts w:ascii="Times New Roman" w:hAnsi="Times New Roman"/>
          <w:sz w:val="24"/>
          <w:szCs w:val="24"/>
        </w:rPr>
        <w:t>Чукурсай</w:t>
      </w:r>
      <w:proofErr w:type="spellEnd"/>
      <w:r w:rsidRPr="00FB54DE">
        <w:rPr>
          <w:rFonts w:ascii="Times New Roman" w:hAnsi="Times New Roman"/>
          <w:sz w:val="24"/>
          <w:szCs w:val="24"/>
        </w:rPr>
        <w:t>», узбекская ж/д</w:t>
      </w:r>
    </w:p>
    <w:p w:rsidR="00FB54DE" w:rsidRPr="00FB54DE" w:rsidRDefault="00FB54DE" w:rsidP="00FB54DE">
      <w:pPr>
        <w:spacing w:after="0" w:line="220" w:lineRule="atLeast"/>
        <w:rPr>
          <w:rFonts w:ascii="Times New Roman" w:hAnsi="Times New Roman"/>
          <w:sz w:val="24"/>
          <w:szCs w:val="24"/>
        </w:rPr>
      </w:pPr>
      <w:r w:rsidRPr="00FB54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Код: 72000</w:t>
      </w:r>
    </w:p>
    <w:p w:rsidR="00FB54DE" w:rsidRPr="00FB54DE" w:rsidRDefault="00FB54DE" w:rsidP="00FB54DE">
      <w:pPr>
        <w:spacing w:after="0" w:line="220" w:lineRule="atLeast"/>
        <w:rPr>
          <w:rFonts w:ascii="Times New Roman" w:hAnsi="Times New Roman"/>
          <w:sz w:val="24"/>
          <w:szCs w:val="24"/>
        </w:rPr>
      </w:pPr>
      <w:r w:rsidRPr="00FB54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Ветка ТЦ-4, </w:t>
      </w:r>
      <w:proofErr w:type="spellStart"/>
      <w:r w:rsidRPr="00FB54DE">
        <w:rPr>
          <w:rFonts w:ascii="Times New Roman" w:hAnsi="Times New Roman"/>
          <w:sz w:val="24"/>
          <w:szCs w:val="24"/>
        </w:rPr>
        <w:t>солебаза</w:t>
      </w:r>
      <w:proofErr w:type="spellEnd"/>
    </w:p>
    <w:p w:rsidR="007D6772" w:rsidRDefault="007D6772"/>
    <w:sectPr w:rsidR="007D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42747"/>
    <w:multiLevelType w:val="multilevel"/>
    <w:tmpl w:val="1D3CF2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25999"/>
    <w:multiLevelType w:val="multilevel"/>
    <w:tmpl w:val="0B82B4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5A2351"/>
    <w:multiLevelType w:val="multilevel"/>
    <w:tmpl w:val="06346D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C7423"/>
    <w:multiLevelType w:val="multilevel"/>
    <w:tmpl w:val="843A4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76"/>
    <w:rsid w:val="006E4276"/>
    <w:rsid w:val="007918D5"/>
    <w:rsid w:val="007D6772"/>
    <w:rsid w:val="009F074A"/>
    <w:rsid w:val="00D50CA9"/>
    <w:rsid w:val="00E659CE"/>
    <w:rsid w:val="00F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446EC-CE83-48DF-90E0-D42BBAC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54DE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FB54D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3">
    <w:name w:val="Основной текст (3)_"/>
    <w:link w:val="30"/>
    <w:rsid w:val="00FB54DE"/>
    <w:rPr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FB54DE"/>
    <w:rPr>
      <w:shd w:val="clear" w:color="auto" w:fill="FFFFFF"/>
    </w:rPr>
  </w:style>
  <w:style w:type="character" w:customStyle="1" w:styleId="21">
    <w:name w:val="Основной текст (2) + Полужирный"/>
    <w:rsid w:val="00FB54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B54DE"/>
    <w:pPr>
      <w:widowControl w:val="0"/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FB54DE"/>
    <w:pPr>
      <w:widowControl w:val="0"/>
      <w:shd w:val="clear" w:color="auto" w:fill="FFFFFF"/>
      <w:spacing w:before="300" w:after="180" w:line="25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4">
    <w:name w:val="Заголовок №4_"/>
    <w:link w:val="40"/>
    <w:rsid w:val="00FB54DE"/>
    <w:rPr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FB54DE"/>
    <w:pPr>
      <w:widowControl w:val="0"/>
      <w:shd w:val="clear" w:color="auto" w:fill="FFFFFF"/>
      <w:spacing w:before="240" w:after="300" w:line="0" w:lineRule="atLeast"/>
      <w:jc w:val="both"/>
      <w:outlineLvl w:val="3"/>
    </w:pPr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 Таджибаева</dc:creator>
  <cp:keywords/>
  <dc:description/>
  <cp:lastModifiedBy>Дилара Таджибаева</cp:lastModifiedBy>
  <cp:revision>5</cp:revision>
  <dcterms:created xsi:type="dcterms:W3CDTF">2021-11-10T09:56:00Z</dcterms:created>
  <dcterms:modified xsi:type="dcterms:W3CDTF">2022-02-07T09:03:00Z</dcterms:modified>
</cp:coreProperties>
</file>