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0"/>
        <w:tblW w:w="10774" w:type="dxa"/>
        <w:tblLook w:val="04A0" w:firstRow="1" w:lastRow="0" w:firstColumn="1" w:lastColumn="0" w:noHBand="0" w:noVBand="1"/>
      </w:tblPr>
      <w:tblGrid>
        <w:gridCol w:w="4673"/>
        <w:gridCol w:w="6101"/>
      </w:tblGrid>
      <w:tr w:rsidR="009C4B1E" w:rsidRPr="00BE67D8" w14:paraId="6E1D2470" w14:textId="77777777" w:rsidTr="009C4B1E">
        <w:trPr>
          <w:trHeight w:val="3534"/>
        </w:trPr>
        <w:tc>
          <w:tcPr>
            <w:tcW w:w="4673" w:type="dxa"/>
            <w:shd w:val="clear" w:color="auto" w:fill="auto"/>
          </w:tcPr>
          <w:p w14:paraId="6015B1EC" w14:textId="77777777" w:rsidR="009C4B1E" w:rsidRPr="00C24D66" w:rsidRDefault="009C4B1E" w:rsidP="009C4B1E">
            <w:pPr>
              <w:ind w:left="315"/>
              <w:jc w:val="center"/>
              <w:rPr>
                <w:sz w:val="24"/>
                <w:szCs w:val="24"/>
                <w:lang w:val="en-US"/>
              </w:rPr>
            </w:pPr>
          </w:p>
        </w:tc>
        <w:tc>
          <w:tcPr>
            <w:tcW w:w="6101" w:type="dxa"/>
            <w:shd w:val="clear" w:color="auto" w:fill="auto"/>
          </w:tcPr>
          <w:p w14:paraId="3B578ADE" w14:textId="6F0BC236" w:rsidR="009C4B1E" w:rsidRDefault="009C4B1E" w:rsidP="009C4B1E">
            <w:pPr>
              <w:ind w:left="169"/>
              <w:jc w:val="center"/>
              <w:rPr>
                <w:b/>
                <w:bCs/>
                <w:sz w:val="28"/>
                <w:szCs w:val="28"/>
              </w:rPr>
            </w:pPr>
            <w:r w:rsidRPr="00BE67D8">
              <w:rPr>
                <w:b/>
                <w:bCs/>
                <w:sz w:val="28"/>
                <w:szCs w:val="28"/>
              </w:rPr>
              <w:t>«Т А С Д И Қ Л А Й М А Н»</w:t>
            </w:r>
          </w:p>
          <w:p w14:paraId="3126969E" w14:textId="77777777" w:rsidR="009C4B1E" w:rsidRPr="00BE67D8" w:rsidRDefault="009C4B1E" w:rsidP="009C4B1E">
            <w:pPr>
              <w:ind w:left="169"/>
              <w:jc w:val="center"/>
              <w:rPr>
                <w:b/>
                <w:bCs/>
                <w:sz w:val="28"/>
                <w:szCs w:val="28"/>
              </w:rPr>
            </w:pPr>
          </w:p>
          <w:p w14:paraId="28774236" w14:textId="37076BD0" w:rsidR="009C4B1E" w:rsidRPr="009C4B1E" w:rsidRDefault="009C4B1E" w:rsidP="009C4B1E">
            <w:pPr>
              <w:ind w:left="169"/>
              <w:jc w:val="center"/>
              <w:rPr>
                <w:b/>
                <w:bCs/>
                <w:sz w:val="28"/>
                <w:szCs w:val="28"/>
                <w:lang w:val="uz-Cyrl-UZ"/>
              </w:rPr>
            </w:pPr>
            <w:r>
              <w:rPr>
                <w:b/>
                <w:bCs/>
                <w:sz w:val="28"/>
                <w:szCs w:val="28"/>
                <w:lang w:val="uz-Cyrl-UZ"/>
              </w:rPr>
              <w:t>Ўзбекистон Республикаси Энергетика вазирлиги ҳузуридаги бюджетдан ташқари Тармоқлараро энергияни тежаш жамғармаси</w:t>
            </w:r>
          </w:p>
          <w:p w14:paraId="0233EA1D" w14:textId="77777777" w:rsidR="009C4B1E" w:rsidRPr="00BE67D8" w:rsidRDefault="009C4B1E" w:rsidP="009C4B1E">
            <w:pPr>
              <w:ind w:left="169"/>
              <w:jc w:val="center"/>
              <w:rPr>
                <w:b/>
                <w:bCs/>
                <w:sz w:val="28"/>
                <w:szCs w:val="28"/>
                <w:lang w:val="uz-Cyrl-UZ"/>
              </w:rPr>
            </w:pPr>
          </w:p>
          <w:p w14:paraId="1CA8FB82" w14:textId="77777777" w:rsidR="009C4B1E" w:rsidRPr="00BE67D8" w:rsidRDefault="009C4B1E" w:rsidP="009C4B1E">
            <w:pPr>
              <w:ind w:left="169"/>
              <w:jc w:val="center"/>
              <w:rPr>
                <w:b/>
                <w:bCs/>
                <w:sz w:val="28"/>
                <w:szCs w:val="28"/>
                <w:lang w:val="uz-Cyrl-UZ"/>
              </w:rPr>
            </w:pPr>
            <w:r>
              <w:rPr>
                <w:b/>
                <w:bCs/>
                <w:sz w:val="28"/>
                <w:szCs w:val="28"/>
                <w:lang w:val="uz-Cyrl-UZ"/>
              </w:rPr>
              <w:t>Ижрочи директор</w:t>
            </w:r>
            <w:r w:rsidRPr="00BE67D8">
              <w:rPr>
                <w:b/>
                <w:bCs/>
                <w:sz w:val="28"/>
                <w:szCs w:val="28"/>
                <w:lang w:val="uz-Cyrl-UZ"/>
              </w:rPr>
              <w:t xml:space="preserve">_____________ </w:t>
            </w:r>
            <w:r>
              <w:rPr>
                <w:b/>
                <w:bCs/>
                <w:sz w:val="28"/>
                <w:szCs w:val="28"/>
                <w:lang w:val="uz-Cyrl-UZ"/>
              </w:rPr>
              <w:t>Э.Рахманов</w:t>
            </w:r>
          </w:p>
          <w:p w14:paraId="19C55AB6" w14:textId="77777777" w:rsidR="009C4B1E" w:rsidRPr="00BE67D8" w:rsidRDefault="009C4B1E" w:rsidP="009C4B1E">
            <w:pPr>
              <w:ind w:left="315"/>
              <w:jc w:val="center"/>
              <w:rPr>
                <w:b/>
                <w:bCs/>
                <w:sz w:val="28"/>
                <w:szCs w:val="28"/>
                <w:lang w:val="uz-Cyrl-UZ"/>
              </w:rPr>
            </w:pPr>
            <w:r w:rsidRPr="00BE67D8">
              <w:rPr>
                <w:b/>
                <w:bCs/>
                <w:sz w:val="18"/>
                <w:szCs w:val="18"/>
                <w:lang w:val="uz-Cyrl-UZ"/>
              </w:rPr>
              <w:t>(имзо)</w:t>
            </w:r>
          </w:p>
          <w:p w14:paraId="4335B03D" w14:textId="77777777" w:rsidR="009C4B1E" w:rsidRPr="00BE67D8" w:rsidRDefault="009C4B1E" w:rsidP="009C4B1E">
            <w:pPr>
              <w:ind w:left="169"/>
              <w:jc w:val="center"/>
              <w:rPr>
                <w:b/>
                <w:bCs/>
                <w:sz w:val="28"/>
                <w:szCs w:val="28"/>
                <w:lang w:val="uz-Cyrl-UZ"/>
              </w:rPr>
            </w:pPr>
          </w:p>
          <w:p w14:paraId="7DB6EFDE" w14:textId="77777777" w:rsidR="009C4B1E" w:rsidRPr="00BE67D8" w:rsidRDefault="009C4B1E" w:rsidP="009C4B1E">
            <w:pPr>
              <w:ind w:left="169"/>
              <w:jc w:val="center"/>
              <w:rPr>
                <w:sz w:val="24"/>
                <w:szCs w:val="24"/>
                <w:lang w:val="uz-Cyrl-UZ"/>
              </w:rPr>
            </w:pPr>
            <w:r w:rsidRPr="00BE67D8">
              <w:rPr>
                <w:b/>
                <w:bCs/>
                <w:sz w:val="28"/>
                <w:szCs w:val="28"/>
              </w:rPr>
              <w:t>« ____» _____________ 202</w:t>
            </w:r>
            <w:r w:rsidRPr="00BE67D8">
              <w:rPr>
                <w:b/>
                <w:bCs/>
                <w:sz w:val="28"/>
                <w:szCs w:val="28"/>
                <w:lang w:val="uz-Cyrl-UZ"/>
              </w:rPr>
              <w:t>2</w:t>
            </w:r>
            <w:r w:rsidRPr="00BE67D8">
              <w:rPr>
                <w:b/>
                <w:bCs/>
                <w:sz w:val="28"/>
                <w:szCs w:val="28"/>
              </w:rPr>
              <w:t xml:space="preserve"> </w:t>
            </w:r>
            <w:proofErr w:type="spellStart"/>
            <w:r w:rsidRPr="00BE67D8">
              <w:rPr>
                <w:b/>
                <w:bCs/>
                <w:sz w:val="28"/>
                <w:szCs w:val="28"/>
              </w:rPr>
              <w:t>йил</w:t>
            </w:r>
            <w:proofErr w:type="spellEnd"/>
          </w:p>
        </w:tc>
      </w:tr>
    </w:tbl>
    <w:p w14:paraId="20801EDC" w14:textId="0307DAC4" w:rsidR="00CB70B3" w:rsidRDefault="00CB70B3" w:rsidP="00CB70B3">
      <w:pPr>
        <w:jc w:val="center"/>
        <w:rPr>
          <w:sz w:val="24"/>
          <w:szCs w:val="24"/>
          <w:lang w:val="uz-Cyrl-UZ"/>
        </w:rPr>
      </w:pPr>
    </w:p>
    <w:p w14:paraId="5F60553D" w14:textId="0DB2DC4F" w:rsidR="009C4B1E" w:rsidRDefault="009C4B1E" w:rsidP="00CB70B3">
      <w:pPr>
        <w:jc w:val="center"/>
        <w:rPr>
          <w:sz w:val="24"/>
          <w:szCs w:val="24"/>
          <w:lang w:val="uz-Cyrl-UZ"/>
        </w:rPr>
      </w:pPr>
    </w:p>
    <w:p w14:paraId="21BA7055" w14:textId="0874381C" w:rsidR="009C4B1E" w:rsidRDefault="009C4B1E" w:rsidP="00CB70B3">
      <w:pPr>
        <w:jc w:val="center"/>
        <w:rPr>
          <w:sz w:val="24"/>
          <w:szCs w:val="24"/>
          <w:lang w:val="uz-Cyrl-UZ"/>
        </w:rPr>
      </w:pPr>
    </w:p>
    <w:p w14:paraId="6D994BBB" w14:textId="2CFB42AA" w:rsidR="009C4B1E" w:rsidRDefault="009C4B1E" w:rsidP="00CB70B3">
      <w:pPr>
        <w:jc w:val="center"/>
        <w:rPr>
          <w:sz w:val="24"/>
          <w:szCs w:val="24"/>
          <w:lang w:val="uz-Cyrl-UZ"/>
        </w:rPr>
      </w:pPr>
    </w:p>
    <w:p w14:paraId="3E3945CE" w14:textId="3637C5B4" w:rsidR="009C4B1E" w:rsidRDefault="009C4B1E" w:rsidP="00CB70B3">
      <w:pPr>
        <w:jc w:val="center"/>
        <w:rPr>
          <w:sz w:val="24"/>
          <w:szCs w:val="24"/>
          <w:lang w:val="uz-Cyrl-UZ"/>
        </w:rPr>
      </w:pPr>
    </w:p>
    <w:p w14:paraId="14A86A60" w14:textId="1C05B281" w:rsidR="009C4B1E" w:rsidRDefault="009C4B1E" w:rsidP="00CB70B3">
      <w:pPr>
        <w:jc w:val="center"/>
        <w:rPr>
          <w:sz w:val="24"/>
          <w:szCs w:val="24"/>
          <w:lang w:val="uz-Cyrl-UZ"/>
        </w:rPr>
      </w:pPr>
    </w:p>
    <w:p w14:paraId="219DB93C" w14:textId="77777777" w:rsidR="009C4B1E" w:rsidRPr="00BE67D8" w:rsidRDefault="009C4B1E" w:rsidP="00CB70B3">
      <w:pPr>
        <w:jc w:val="center"/>
        <w:rPr>
          <w:sz w:val="24"/>
          <w:szCs w:val="24"/>
          <w:lang w:val="uz-Cyrl-UZ"/>
        </w:rPr>
      </w:pPr>
    </w:p>
    <w:p w14:paraId="6E2CA5ED" w14:textId="77777777" w:rsidR="00CB70B3" w:rsidRPr="00BE67D8" w:rsidRDefault="00CB70B3" w:rsidP="00CB70B3">
      <w:pPr>
        <w:jc w:val="center"/>
        <w:rPr>
          <w:sz w:val="24"/>
          <w:szCs w:val="24"/>
          <w:lang w:val="uz-Cyrl-UZ"/>
        </w:rPr>
      </w:pPr>
    </w:p>
    <w:p w14:paraId="41E6644B" w14:textId="77777777" w:rsidR="00CB70B3" w:rsidRPr="00BE67D8" w:rsidRDefault="00CB70B3" w:rsidP="00CB70B3">
      <w:pPr>
        <w:jc w:val="center"/>
        <w:rPr>
          <w:sz w:val="24"/>
          <w:szCs w:val="24"/>
          <w:lang w:val="uz-Cyrl-UZ"/>
        </w:rPr>
      </w:pPr>
    </w:p>
    <w:p w14:paraId="3EA25A00" w14:textId="77777777" w:rsidR="00CB70B3" w:rsidRPr="00BE67D8" w:rsidRDefault="00CB70B3" w:rsidP="00CB70B3">
      <w:pPr>
        <w:jc w:val="center"/>
        <w:rPr>
          <w:sz w:val="24"/>
          <w:szCs w:val="24"/>
          <w:lang w:val="uz-Cyrl-UZ"/>
        </w:rPr>
      </w:pPr>
    </w:p>
    <w:p w14:paraId="4E2D14E0" w14:textId="2570A547" w:rsidR="00CB70B3" w:rsidRPr="00BE67D8" w:rsidRDefault="009C4B1E" w:rsidP="00CB70B3">
      <w:pPr>
        <w:jc w:val="center"/>
        <w:rPr>
          <w:b/>
          <w:sz w:val="28"/>
          <w:szCs w:val="28"/>
          <w:lang w:val="uz-Cyrl-UZ"/>
        </w:rPr>
      </w:pPr>
      <w:r w:rsidRPr="009C4B1E">
        <w:rPr>
          <w:b/>
          <w:sz w:val="28"/>
          <w:szCs w:val="28"/>
          <w:lang w:val="uz-Cyrl-UZ"/>
        </w:rPr>
        <w:t>Аҳоли ва тадбиркорлик субъектлари томонидан қайта тикланувчи энергия манбалари қурилмасини харид қилиш харажатларини бир қисмини компенсация қилиш ёки фоизсиз бўлиб-бўлиб тўлаш платформасини ишлаб чиқиш</w:t>
      </w:r>
      <w:r w:rsidR="00CB70B3" w:rsidRPr="00BE67D8">
        <w:rPr>
          <w:b/>
          <w:sz w:val="28"/>
          <w:szCs w:val="28"/>
          <w:lang w:val="uz-Cyrl-UZ"/>
        </w:rPr>
        <w:t xml:space="preserve"> юзасидан</w:t>
      </w:r>
      <w:r w:rsidRPr="009C4B1E">
        <w:rPr>
          <w:b/>
          <w:sz w:val="28"/>
          <w:szCs w:val="28"/>
          <w:lang w:val="uz-Cyrl-UZ"/>
        </w:rPr>
        <w:t xml:space="preserve"> </w:t>
      </w:r>
      <w:r w:rsidR="00CB70B3" w:rsidRPr="00BE67D8">
        <w:rPr>
          <w:b/>
          <w:sz w:val="28"/>
          <w:szCs w:val="28"/>
          <w:lang w:val="uz-Cyrl-UZ"/>
        </w:rPr>
        <w:t>э</w:t>
      </w:r>
      <w:r w:rsidR="00CB70B3" w:rsidRPr="00960554">
        <w:rPr>
          <w:b/>
          <w:sz w:val="28"/>
          <w:szCs w:val="28"/>
          <w:lang w:val="uz-Cyrl-UZ"/>
        </w:rPr>
        <w:t>нг яхши таклифларни танлаш б</w:t>
      </w:r>
      <w:r w:rsidR="00CB70B3" w:rsidRPr="00BE67D8">
        <w:rPr>
          <w:b/>
          <w:sz w:val="28"/>
          <w:szCs w:val="28"/>
          <w:lang w:val="uz-Cyrl-UZ"/>
        </w:rPr>
        <w:t>ўйича харид қилиш</w:t>
      </w:r>
      <w:r w:rsidR="00CB70B3" w:rsidRPr="00960554">
        <w:rPr>
          <w:b/>
          <w:sz w:val="28"/>
          <w:szCs w:val="28"/>
          <w:lang w:val="uz-Cyrl-UZ"/>
        </w:rPr>
        <w:t xml:space="preserve"> </w:t>
      </w:r>
      <w:r w:rsidR="00CB70B3" w:rsidRPr="00BE67D8">
        <w:rPr>
          <w:b/>
          <w:sz w:val="28"/>
          <w:szCs w:val="28"/>
          <w:lang w:val="uz-Cyrl-UZ"/>
        </w:rPr>
        <w:t>ҳ</w:t>
      </w:r>
      <w:r w:rsidR="00CB70B3" w:rsidRPr="00960554">
        <w:rPr>
          <w:b/>
          <w:sz w:val="28"/>
          <w:szCs w:val="28"/>
          <w:lang w:val="uz-Cyrl-UZ"/>
        </w:rPr>
        <w:t>ужжатлари</w:t>
      </w:r>
    </w:p>
    <w:p w14:paraId="3286A566" w14:textId="77777777" w:rsidR="00CB70B3" w:rsidRPr="00BE67D8" w:rsidRDefault="00CB70B3" w:rsidP="00CB70B3">
      <w:pPr>
        <w:jc w:val="center"/>
        <w:rPr>
          <w:b/>
          <w:sz w:val="28"/>
          <w:szCs w:val="28"/>
          <w:lang w:val="uz-Cyrl-UZ"/>
        </w:rPr>
      </w:pPr>
    </w:p>
    <w:p w14:paraId="72841397" w14:textId="77777777" w:rsidR="00CB70B3" w:rsidRPr="00BE67D8" w:rsidRDefault="00CB70B3" w:rsidP="00CB70B3">
      <w:pPr>
        <w:jc w:val="center"/>
        <w:rPr>
          <w:b/>
          <w:sz w:val="28"/>
          <w:szCs w:val="28"/>
          <w:lang w:val="uz-Cyrl-UZ"/>
        </w:rPr>
      </w:pPr>
    </w:p>
    <w:p w14:paraId="4FF08A61" w14:textId="77777777" w:rsidR="00CB70B3" w:rsidRPr="00BE67D8" w:rsidRDefault="00CB70B3" w:rsidP="00CB70B3">
      <w:pPr>
        <w:jc w:val="center"/>
        <w:rPr>
          <w:b/>
          <w:sz w:val="24"/>
          <w:szCs w:val="24"/>
          <w:lang w:val="uz-Cyrl-UZ"/>
        </w:rPr>
      </w:pPr>
    </w:p>
    <w:p w14:paraId="59F99543" w14:textId="77777777" w:rsidR="00CB70B3" w:rsidRPr="00BE67D8" w:rsidRDefault="00CB70B3" w:rsidP="00CB70B3">
      <w:pPr>
        <w:jc w:val="center"/>
        <w:rPr>
          <w:b/>
          <w:sz w:val="24"/>
          <w:szCs w:val="24"/>
          <w:lang w:val="uz-Cyrl-UZ"/>
        </w:rPr>
      </w:pPr>
    </w:p>
    <w:p w14:paraId="56E00601" w14:textId="77777777" w:rsidR="00CB70B3" w:rsidRPr="00BE67D8" w:rsidRDefault="00CB70B3" w:rsidP="00CB70B3">
      <w:pPr>
        <w:jc w:val="center"/>
        <w:rPr>
          <w:b/>
          <w:sz w:val="24"/>
          <w:szCs w:val="24"/>
          <w:lang w:val="uz-Cyrl-UZ"/>
        </w:rPr>
      </w:pPr>
    </w:p>
    <w:p w14:paraId="6B5325F5" w14:textId="77777777" w:rsidR="00CB70B3" w:rsidRPr="00BE67D8" w:rsidRDefault="00CB70B3" w:rsidP="00CB70B3">
      <w:pPr>
        <w:jc w:val="center"/>
        <w:rPr>
          <w:b/>
          <w:sz w:val="24"/>
          <w:szCs w:val="24"/>
          <w:lang w:val="uz-Cyrl-UZ"/>
        </w:rPr>
      </w:pPr>
    </w:p>
    <w:p w14:paraId="6FE420C9" w14:textId="77777777" w:rsidR="00CB70B3" w:rsidRPr="00BE67D8" w:rsidRDefault="00CB70B3" w:rsidP="00CB70B3">
      <w:pPr>
        <w:jc w:val="center"/>
        <w:rPr>
          <w:b/>
          <w:sz w:val="24"/>
          <w:szCs w:val="24"/>
          <w:lang w:val="uz-Cyrl-UZ"/>
        </w:rPr>
      </w:pPr>
    </w:p>
    <w:p w14:paraId="1DCAB7BB" w14:textId="77777777" w:rsidR="00CB70B3" w:rsidRPr="00BE67D8" w:rsidRDefault="00CB70B3" w:rsidP="00CB70B3">
      <w:pPr>
        <w:jc w:val="center"/>
        <w:rPr>
          <w:b/>
          <w:sz w:val="24"/>
          <w:szCs w:val="24"/>
          <w:lang w:val="uz-Cyrl-UZ"/>
        </w:rPr>
      </w:pPr>
    </w:p>
    <w:p w14:paraId="04F74C64" w14:textId="77777777" w:rsidR="00CB70B3" w:rsidRPr="00BE67D8" w:rsidRDefault="00CB70B3" w:rsidP="00CB70B3">
      <w:pPr>
        <w:jc w:val="center"/>
        <w:rPr>
          <w:b/>
          <w:sz w:val="24"/>
          <w:szCs w:val="24"/>
          <w:lang w:val="uz-Cyrl-UZ"/>
        </w:rPr>
      </w:pPr>
    </w:p>
    <w:p w14:paraId="1E3A486F" w14:textId="77777777" w:rsidR="00CB70B3" w:rsidRPr="00BE67D8" w:rsidRDefault="00CB70B3" w:rsidP="00CB70B3">
      <w:pPr>
        <w:jc w:val="center"/>
        <w:rPr>
          <w:b/>
          <w:sz w:val="24"/>
          <w:szCs w:val="24"/>
          <w:lang w:val="uz-Cyrl-UZ"/>
        </w:rPr>
      </w:pPr>
    </w:p>
    <w:p w14:paraId="3CF99554" w14:textId="77777777" w:rsidR="00CB70B3" w:rsidRPr="00BE67D8" w:rsidRDefault="00CB70B3" w:rsidP="00CB70B3">
      <w:pPr>
        <w:jc w:val="center"/>
        <w:rPr>
          <w:b/>
          <w:sz w:val="24"/>
          <w:szCs w:val="24"/>
          <w:lang w:val="uz-Cyrl-UZ"/>
        </w:rPr>
      </w:pPr>
    </w:p>
    <w:p w14:paraId="4DE28A89" w14:textId="77777777" w:rsidR="00CB70B3" w:rsidRPr="00BE67D8" w:rsidRDefault="00CB70B3" w:rsidP="00CB70B3">
      <w:pPr>
        <w:jc w:val="center"/>
        <w:rPr>
          <w:b/>
          <w:sz w:val="24"/>
          <w:szCs w:val="24"/>
          <w:lang w:val="uz-Cyrl-UZ"/>
        </w:rPr>
      </w:pPr>
    </w:p>
    <w:p w14:paraId="06E98D81" w14:textId="77777777" w:rsidR="00CB70B3" w:rsidRPr="00BE67D8" w:rsidRDefault="00CB70B3" w:rsidP="00CB70B3">
      <w:pPr>
        <w:jc w:val="center"/>
        <w:rPr>
          <w:b/>
          <w:sz w:val="24"/>
          <w:szCs w:val="24"/>
          <w:lang w:val="uz-Cyrl-UZ"/>
        </w:rPr>
      </w:pPr>
    </w:p>
    <w:p w14:paraId="48E63846" w14:textId="77777777" w:rsidR="00CB70B3" w:rsidRPr="00BE67D8" w:rsidRDefault="00CB70B3" w:rsidP="00CB70B3">
      <w:pPr>
        <w:jc w:val="center"/>
        <w:rPr>
          <w:b/>
          <w:sz w:val="24"/>
          <w:szCs w:val="24"/>
          <w:lang w:val="uz-Cyrl-UZ"/>
        </w:rPr>
      </w:pPr>
    </w:p>
    <w:p w14:paraId="4309A7ED" w14:textId="77777777" w:rsidR="00CB70B3" w:rsidRPr="00BE67D8" w:rsidRDefault="00CB70B3" w:rsidP="00CB70B3">
      <w:pPr>
        <w:jc w:val="center"/>
        <w:rPr>
          <w:b/>
          <w:sz w:val="24"/>
          <w:szCs w:val="24"/>
          <w:lang w:val="uz-Cyrl-UZ"/>
        </w:rPr>
      </w:pPr>
    </w:p>
    <w:p w14:paraId="647C0869" w14:textId="77777777" w:rsidR="00CB70B3" w:rsidRPr="00BE67D8" w:rsidRDefault="00CB70B3" w:rsidP="00CB70B3">
      <w:pPr>
        <w:jc w:val="center"/>
        <w:rPr>
          <w:b/>
          <w:sz w:val="24"/>
          <w:szCs w:val="24"/>
          <w:lang w:val="uz-Cyrl-UZ"/>
        </w:rPr>
      </w:pPr>
    </w:p>
    <w:p w14:paraId="055B91C5" w14:textId="77777777" w:rsidR="00CB70B3" w:rsidRPr="00BE67D8" w:rsidRDefault="00CB70B3" w:rsidP="00CB70B3">
      <w:pPr>
        <w:jc w:val="center"/>
        <w:rPr>
          <w:b/>
          <w:sz w:val="24"/>
          <w:szCs w:val="24"/>
          <w:lang w:val="uz-Cyrl-UZ"/>
        </w:rPr>
      </w:pPr>
    </w:p>
    <w:p w14:paraId="4A51A6AD" w14:textId="77777777" w:rsidR="00CB70B3" w:rsidRPr="00BE67D8" w:rsidRDefault="00CB70B3" w:rsidP="00CB70B3">
      <w:pPr>
        <w:jc w:val="center"/>
        <w:rPr>
          <w:b/>
          <w:sz w:val="24"/>
          <w:szCs w:val="24"/>
          <w:lang w:val="uz-Cyrl-UZ"/>
        </w:rPr>
      </w:pPr>
    </w:p>
    <w:p w14:paraId="39741E81" w14:textId="77777777" w:rsidR="00CB70B3" w:rsidRPr="00BE67D8" w:rsidRDefault="00CB70B3" w:rsidP="00CB70B3">
      <w:pPr>
        <w:jc w:val="center"/>
        <w:rPr>
          <w:b/>
          <w:sz w:val="24"/>
          <w:szCs w:val="24"/>
          <w:lang w:val="uz-Cyrl-UZ"/>
        </w:rPr>
      </w:pPr>
    </w:p>
    <w:p w14:paraId="36C31BAC" w14:textId="77777777" w:rsidR="00CB70B3" w:rsidRPr="00BE67D8" w:rsidRDefault="00CB70B3" w:rsidP="00CB70B3">
      <w:pPr>
        <w:jc w:val="center"/>
        <w:rPr>
          <w:b/>
          <w:sz w:val="24"/>
          <w:szCs w:val="24"/>
          <w:lang w:val="uz-Cyrl-UZ"/>
        </w:rPr>
      </w:pPr>
    </w:p>
    <w:p w14:paraId="76096308" w14:textId="77777777" w:rsidR="00CB70B3" w:rsidRPr="00BE67D8" w:rsidRDefault="00CB70B3" w:rsidP="00CB70B3">
      <w:pPr>
        <w:jc w:val="center"/>
        <w:rPr>
          <w:b/>
          <w:sz w:val="24"/>
          <w:szCs w:val="24"/>
          <w:lang w:val="uz-Cyrl-UZ"/>
        </w:rPr>
      </w:pPr>
    </w:p>
    <w:p w14:paraId="61292A08" w14:textId="77777777" w:rsidR="00CB70B3" w:rsidRPr="00BE67D8" w:rsidRDefault="00CB70B3" w:rsidP="00CB70B3">
      <w:pPr>
        <w:jc w:val="center"/>
        <w:rPr>
          <w:b/>
          <w:sz w:val="24"/>
          <w:szCs w:val="24"/>
          <w:lang w:val="uz-Cyrl-UZ"/>
        </w:rPr>
      </w:pPr>
    </w:p>
    <w:p w14:paraId="033E6620" w14:textId="77777777" w:rsidR="00CB70B3" w:rsidRPr="00BE67D8" w:rsidRDefault="00CB70B3" w:rsidP="00CB70B3">
      <w:pPr>
        <w:rPr>
          <w:b/>
          <w:sz w:val="24"/>
          <w:szCs w:val="24"/>
          <w:lang w:val="uz-Cyrl-UZ"/>
        </w:rPr>
      </w:pPr>
    </w:p>
    <w:p w14:paraId="0BE09EB6" w14:textId="77777777" w:rsidR="00CB70B3" w:rsidRPr="00BE67D8" w:rsidRDefault="00CB70B3" w:rsidP="00CB70B3">
      <w:pPr>
        <w:jc w:val="center"/>
        <w:rPr>
          <w:lang w:val="uz-Cyrl-UZ"/>
        </w:rPr>
      </w:pPr>
      <w:r w:rsidRPr="00BE67D8">
        <w:rPr>
          <w:b/>
          <w:sz w:val="24"/>
          <w:szCs w:val="24"/>
          <w:lang w:val="uz-Cyrl-UZ"/>
        </w:rPr>
        <w:t>Тошкент-2022 йил</w:t>
      </w:r>
    </w:p>
    <w:p w14:paraId="433571BA" w14:textId="77777777" w:rsidR="00CB70B3" w:rsidRPr="00BE67D8" w:rsidRDefault="00CB70B3" w:rsidP="00CB70B3">
      <w:pPr>
        <w:jc w:val="center"/>
        <w:rPr>
          <w:lang w:val="uz-Cyrl-UZ"/>
        </w:rPr>
      </w:pPr>
    </w:p>
    <w:p w14:paraId="7458D396" w14:textId="77777777" w:rsidR="00CB70B3" w:rsidRPr="00BE67D8" w:rsidRDefault="00CB70B3" w:rsidP="00CB70B3">
      <w:pPr>
        <w:jc w:val="center"/>
        <w:rPr>
          <w:lang w:val="uz-Cyrl-UZ"/>
        </w:rPr>
      </w:pPr>
    </w:p>
    <w:p w14:paraId="0EBA090C" w14:textId="77777777" w:rsidR="00CB70B3" w:rsidRPr="00BE67D8" w:rsidRDefault="00CB70B3" w:rsidP="00CB70B3">
      <w:pPr>
        <w:jc w:val="center"/>
        <w:rPr>
          <w:lang w:val="uz-Cyrl-UZ"/>
        </w:rPr>
      </w:pPr>
    </w:p>
    <w:p w14:paraId="11F9C609" w14:textId="77777777" w:rsidR="00CB70B3" w:rsidRPr="00BE67D8" w:rsidRDefault="00CB70B3" w:rsidP="00CB70B3">
      <w:pPr>
        <w:pStyle w:val="6"/>
        <w:widowControl/>
        <w:spacing w:before="0" w:after="0"/>
        <w:jc w:val="center"/>
        <w:rPr>
          <w:b w:val="0"/>
          <w:sz w:val="24"/>
          <w:szCs w:val="24"/>
        </w:rPr>
      </w:pPr>
      <w:r w:rsidRPr="00BE67D8">
        <w:rPr>
          <w:sz w:val="24"/>
          <w:szCs w:val="24"/>
          <w:lang w:val="uz-Cyrl-UZ"/>
        </w:rPr>
        <w:t>МУНДАРИЖА</w:t>
      </w:r>
    </w:p>
    <w:tbl>
      <w:tblPr>
        <w:tblW w:w="9918" w:type="dxa"/>
        <w:tblLayout w:type="fixed"/>
        <w:tblLook w:val="01E0" w:firstRow="1" w:lastRow="1" w:firstColumn="1" w:lastColumn="1" w:noHBand="0" w:noVBand="0"/>
      </w:tblPr>
      <w:tblGrid>
        <w:gridCol w:w="1210"/>
        <w:gridCol w:w="8708"/>
      </w:tblGrid>
      <w:tr w:rsidR="009D1F25" w:rsidRPr="00BE67D8" w14:paraId="4B3D9150" w14:textId="77777777" w:rsidTr="009D1F25">
        <w:trPr>
          <w:trHeight w:val="510"/>
        </w:trPr>
        <w:tc>
          <w:tcPr>
            <w:tcW w:w="1210" w:type="dxa"/>
          </w:tcPr>
          <w:p w14:paraId="362F1559" w14:textId="77777777" w:rsidR="009D1F25" w:rsidRPr="00BE67D8" w:rsidRDefault="009D1F25" w:rsidP="009C4B1E">
            <w:pPr>
              <w:pStyle w:val="6"/>
              <w:widowControl/>
              <w:spacing w:before="0" w:after="0" w:line="360" w:lineRule="auto"/>
              <w:jc w:val="center"/>
              <w:rPr>
                <w:sz w:val="24"/>
                <w:szCs w:val="24"/>
                <w:lang w:val="uz-Cyrl-UZ"/>
              </w:rPr>
            </w:pPr>
          </w:p>
        </w:tc>
        <w:tc>
          <w:tcPr>
            <w:tcW w:w="8708" w:type="dxa"/>
          </w:tcPr>
          <w:p w14:paraId="4752B526" w14:textId="77777777" w:rsidR="009D1F25" w:rsidRPr="00BE67D8" w:rsidRDefault="009D1F25" w:rsidP="009C4B1E">
            <w:pPr>
              <w:pStyle w:val="6"/>
              <w:widowControl/>
              <w:spacing w:before="0" w:after="0" w:line="360" w:lineRule="auto"/>
              <w:rPr>
                <w:sz w:val="24"/>
                <w:szCs w:val="24"/>
                <w:lang w:val="uz-Cyrl-UZ"/>
              </w:rPr>
            </w:pPr>
          </w:p>
        </w:tc>
      </w:tr>
      <w:tr w:rsidR="009D1F25" w:rsidRPr="00E40932" w14:paraId="58687BC6" w14:textId="77777777" w:rsidTr="009D1F25">
        <w:trPr>
          <w:trHeight w:val="510"/>
        </w:trPr>
        <w:tc>
          <w:tcPr>
            <w:tcW w:w="1210" w:type="dxa"/>
          </w:tcPr>
          <w:p w14:paraId="13FC85A1"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I-боб.</w:t>
            </w:r>
          </w:p>
        </w:tc>
        <w:tc>
          <w:tcPr>
            <w:tcW w:w="8708" w:type="dxa"/>
          </w:tcPr>
          <w:p w14:paraId="599F239D" w14:textId="77777777" w:rsidR="009D1F25" w:rsidRPr="00BE67D8" w:rsidRDefault="009D1F25" w:rsidP="009D1F25">
            <w:pPr>
              <w:pStyle w:val="6"/>
              <w:widowControl/>
              <w:spacing w:before="0" w:after="0" w:line="360" w:lineRule="auto"/>
              <w:jc w:val="both"/>
              <w:rPr>
                <w:sz w:val="24"/>
                <w:szCs w:val="24"/>
                <w:lang w:val="uz-Cyrl-UZ"/>
              </w:rPr>
            </w:pPr>
            <w:r w:rsidRPr="00BE67D8">
              <w:rPr>
                <w:b w:val="0"/>
                <w:sz w:val="24"/>
                <w:szCs w:val="24"/>
                <w:lang w:val="uz-Cyrl-UZ"/>
              </w:rPr>
              <w:t>Энг яхши таклифларни танлаш иштирокчилари учун йўриқнома</w:t>
            </w:r>
          </w:p>
        </w:tc>
      </w:tr>
      <w:tr w:rsidR="009D1F25" w:rsidRPr="00BE67D8" w14:paraId="1B43D197" w14:textId="77777777" w:rsidTr="009D1F25">
        <w:trPr>
          <w:trHeight w:val="510"/>
        </w:trPr>
        <w:tc>
          <w:tcPr>
            <w:tcW w:w="1210" w:type="dxa"/>
          </w:tcPr>
          <w:p w14:paraId="3B6148C6"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II-боб.</w:t>
            </w:r>
          </w:p>
        </w:tc>
        <w:tc>
          <w:tcPr>
            <w:tcW w:w="8708" w:type="dxa"/>
          </w:tcPr>
          <w:p w14:paraId="1E31B8B6"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 xml:space="preserve">Иштирокчиларга қўйиладиган талаблар </w:t>
            </w:r>
          </w:p>
        </w:tc>
      </w:tr>
      <w:tr w:rsidR="009D1F25" w:rsidRPr="00BE67D8" w14:paraId="7457F73C" w14:textId="77777777" w:rsidTr="009D1F25">
        <w:trPr>
          <w:trHeight w:val="510"/>
        </w:trPr>
        <w:tc>
          <w:tcPr>
            <w:tcW w:w="1210" w:type="dxa"/>
          </w:tcPr>
          <w:p w14:paraId="13CC4621"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III-боб.</w:t>
            </w:r>
          </w:p>
        </w:tc>
        <w:tc>
          <w:tcPr>
            <w:tcW w:w="8708" w:type="dxa"/>
          </w:tcPr>
          <w:p w14:paraId="1EAB2347"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Энг яхши таклифларни танлашда иштирок этиш учун таклифларни бериш тартиби</w:t>
            </w:r>
          </w:p>
        </w:tc>
      </w:tr>
      <w:tr w:rsidR="009D1F25" w:rsidRPr="00E40932" w14:paraId="7B8F4937" w14:textId="77777777" w:rsidTr="009D1F25">
        <w:trPr>
          <w:trHeight w:val="510"/>
        </w:trPr>
        <w:tc>
          <w:tcPr>
            <w:tcW w:w="1210" w:type="dxa"/>
            <w:shd w:val="clear" w:color="auto" w:fill="auto"/>
          </w:tcPr>
          <w:p w14:paraId="6DB4AFB5"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 xml:space="preserve">IV-боб.  </w:t>
            </w:r>
          </w:p>
        </w:tc>
        <w:tc>
          <w:tcPr>
            <w:tcW w:w="8708" w:type="dxa"/>
            <w:shd w:val="clear" w:color="auto" w:fill="auto"/>
          </w:tcPr>
          <w:p w14:paraId="47C596C8"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Иштирокчиларнинг таклифларини кўриб чиқиш ва баҳолаш тартиби</w:t>
            </w:r>
          </w:p>
        </w:tc>
      </w:tr>
      <w:tr w:rsidR="009D1F25" w:rsidRPr="00BE67D8" w14:paraId="452E976F" w14:textId="77777777" w:rsidTr="009D1F25">
        <w:trPr>
          <w:trHeight w:val="510"/>
        </w:trPr>
        <w:tc>
          <w:tcPr>
            <w:tcW w:w="1210" w:type="dxa"/>
          </w:tcPr>
          <w:p w14:paraId="42F8C00A"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 xml:space="preserve">V-боб.  </w:t>
            </w:r>
          </w:p>
        </w:tc>
        <w:tc>
          <w:tcPr>
            <w:tcW w:w="8708" w:type="dxa"/>
          </w:tcPr>
          <w:p w14:paraId="5BEC102E"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 xml:space="preserve">Энг яхши таклифларни танлашда натижалари бўйича шартнома тузиш тартиби </w:t>
            </w:r>
          </w:p>
        </w:tc>
      </w:tr>
      <w:tr w:rsidR="009D1F25" w:rsidRPr="00BE67D8" w14:paraId="0463C1EA" w14:textId="77777777" w:rsidTr="009D1F25">
        <w:trPr>
          <w:trHeight w:val="510"/>
        </w:trPr>
        <w:tc>
          <w:tcPr>
            <w:tcW w:w="1210" w:type="dxa"/>
          </w:tcPr>
          <w:p w14:paraId="277469D2"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 xml:space="preserve">VI-боб.  </w:t>
            </w:r>
          </w:p>
        </w:tc>
        <w:tc>
          <w:tcPr>
            <w:tcW w:w="8708" w:type="dxa"/>
          </w:tcPr>
          <w:p w14:paraId="380C77BA" w14:textId="77777777" w:rsidR="009D1F25" w:rsidRPr="00BE67D8" w:rsidRDefault="009D1F25" w:rsidP="009D1F25">
            <w:pPr>
              <w:pStyle w:val="6"/>
              <w:widowControl/>
              <w:spacing w:before="0" w:after="0" w:line="360" w:lineRule="auto"/>
              <w:jc w:val="both"/>
              <w:rPr>
                <w:b w:val="0"/>
                <w:sz w:val="24"/>
                <w:szCs w:val="24"/>
                <w:lang w:val="uz-Cyrl-UZ"/>
              </w:rPr>
            </w:pPr>
            <w:r w:rsidRPr="00BE67D8">
              <w:rPr>
                <w:b w:val="0"/>
                <w:sz w:val="24"/>
                <w:szCs w:val="24"/>
                <w:lang w:val="uz-Cyrl-UZ"/>
              </w:rPr>
              <w:t>Намунавий ҳужжатлар шакли ва Шартнома лойиҳаси</w:t>
            </w:r>
            <w:r>
              <w:rPr>
                <w:b w:val="0"/>
                <w:sz w:val="24"/>
                <w:szCs w:val="24"/>
                <w:lang w:val="uz-Cyrl-UZ"/>
              </w:rPr>
              <w:t>.</w:t>
            </w:r>
          </w:p>
        </w:tc>
      </w:tr>
    </w:tbl>
    <w:p w14:paraId="0212D8DF" w14:textId="77777777" w:rsidR="00CB70B3" w:rsidRPr="00BE67D8" w:rsidRDefault="00CB70B3" w:rsidP="00CB70B3">
      <w:pPr>
        <w:ind w:firstLine="720"/>
        <w:jc w:val="both"/>
        <w:rPr>
          <w:b/>
          <w:sz w:val="24"/>
          <w:szCs w:val="24"/>
        </w:rPr>
      </w:pPr>
    </w:p>
    <w:p w14:paraId="28169298" w14:textId="77777777" w:rsidR="00CB70B3" w:rsidRPr="00BE67D8" w:rsidRDefault="00CB70B3" w:rsidP="00CB70B3">
      <w:pPr>
        <w:ind w:firstLine="720"/>
        <w:jc w:val="both"/>
        <w:rPr>
          <w:b/>
          <w:sz w:val="24"/>
          <w:szCs w:val="24"/>
        </w:rPr>
      </w:pPr>
    </w:p>
    <w:p w14:paraId="050291D0" w14:textId="77777777" w:rsidR="00CB70B3" w:rsidRPr="00BE67D8" w:rsidRDefault="00CB70B3" w:rsidP="00CB70B3">
      <w:pPr>
        <w:ind w:firstLine="720"/>
        <w:jc w:val="both"/>
        <w:rPr>
          <w:sz w:val="24"/>
          <w:szCs w:val="24"/>
          <w:lang w:val="uz-Cyrl-UZ"/>
        </w:rPr>
      </w:pPr>
    </w:p>
    <w:p w14:paraId="4EA092B5" w14:textId="77777777" w:rsidR="00CB70B3" w:rsidRPr="00BE67D8" w:rsidRDefault="00CB70B3" w:rsidP="00CB70B3">
      <w:pPr>
        <w:ind w:firstLine="720"/>
        <w:jc w:val="both"/>
        <w:rPr>
          <w:sz w:val="24"/>
          <w:szCs w:val="24"/>
          <w:lang w:val="uz-Cyrl-UZ"/>
        </w:rPr>
      </w:pPr>
    </w:p>
    <w:p w14:paraId="012901CC" w14:textId="77777777" w:rsidR="00CB70B3" w:rsidRPr="00BE67D8" w:rsidRDefault="00CB70B3" w:rsidP="00CB70B3">
      <w:pPr>
        <w:ind w:firstLine="720"/>
        <w:jc w:val="both"/>
        <w:rPr>
          <w:sz w:val="24"/>
          <w:szCs w:val="24"/>
          <w:lang w:val="uz-Cyrl-UZ"/>
        </w:rPr>
      </w:pPr>
    </w:p>
    <w:p w14:paraId="1D36B2FF" w14:textId="77777777" w:rsidR="00CB70B3" w:rsidRPr="00BE67D8" w:rsidRDefault="00CB70B3" w:rsidP="00CB70B3">
      <w:pPr>
        <w:ind w:firstLine="720"/>
        <w:jc w:val="both"/>
        <w:rPr>
          <w:sz w:val="24"/>
          <w:szCs w:val="24"/>
          <w:lang w:val="uz-Cyrl-UZ"/>
        </w:rPr>
      </w:pPr>
    </w:p>
    <w:p w14:paraId="567DA9D7" w14:textId="77777777" w:rsidR="00CB70B3" w:rsidRPr="00BE67D8" w:rsidRDefault="00CB70B3" w:rsidP="00CB70B3">
      <w:pPr>
        <w:ind w:firstLine="720"/>
        <w:jc w:val="both"/>
        <w:rPr>
          <w:sz w:val="24"/>
          <w:szCs w:val="24"/>
          <w:lang w:val="uz-Cyrl-UZ"/>
        </w:rPr>
      </w:pPr>
    </w:p>
    <w:p w14:paraId="2DE99435" w14:textId="77777777" w:rsidR="00CB70B3" w:rsidRPr="00BE67D8" w:rsidRDefault="00CB70B3" w:rsidP="00CB70B3">
      <w:pPr>
        <w:ind w:firstLine="720"/>
        <w:jc w:val="both"/>
        <w:rPr>
          <w:sz w:val="24"/>
          <w:szCs w:val="24"/>
          <w:lang w:val="uz-Cyrl-UZ"/>
        </w:rPr>
      </w:pPr>
    </w:p>
    <w:p w14:paraId="74E7710B" w14:textId="77777777" w:rsidR="00CB70B3" w:rsidRPr="00BE67D8" w:rsidRDefault="00CB70B3" w:rsidP="00CB70B3">
      <w:pPr>
        <w:ind w:firstLine="720"/>
        <w:jc w:val="both"/>
        <w:rPr>
          <w:sz w:val="24"/>
          <w:szCs w:val="24"/>
          <w:lang w:val="uz-Cyrl-UZ"/>
        </w:rPr>
      </w:pPr>
    </w:p>
    <w:p w14:paraId="6DE8B13F" w14:textId="77777777" w:rsidR="00CB70B3" w:rsidRPr="00BE67D8" w:rsidRDefault="00CB70B3" w:rsidP="00CB70B3">
      <w:pPr>
        <w:ind w:firstLine="720"/>
        <w:jc w:val="both"/>
        <w:rPr>
          <w:sz w:val="24"/>
          <w:szCs w:val="24"/>
          <w:lang w:val="uz-Cyrl-UZ"/>
        </w:rPr>
      </w:pPr>
    </w:p>
    <w:p w14:paraId="12E4C0A4" w14:textId="77777777" w:rsidR="00CB70B3" w:rsidRPr="00BE67D8" w:rsidRDefault="00CB70B3" w:rsidP="00CB70B3">
      <w:pPr>
        <w:ind w:firstLine="720"/>
        <w:jc w:val="both"/>
        <w:rPr>
          <w:sz w:val="24"/>
          <w:szCs w:val="24"/>
          <w:lang w:val="uz-Cyrl-UZ"/>
        </w:rPr>
      </w:pPr>
    </w:p>
    <w:p w14:paraId="6CBF05B4" w14:textId="77777777" w:rsidR="00CB70B3" w:rsidRPr="00BE67D8" w:rsidRDefault="00CB70B3" w:rsidP="00CB70B3">
      <w:pPr>
        <w:ind w:firstLine="720"/>
        <w:jc w:val="both"/>
        <w:rPr>
          <w:sz w:val="24"/>
          <w:szCs w:val="24"/>
          <w:lang w:val="uz-Cyrl-UZ"/>
        </w:rPr>
      </w:pPr>
    </w:p>
    <w:p w14:paraId="774AB815" w14:textId="77777777" w:rsidR="00CB70B3" w:rsidRPr="00BE67D8" w:rsidRDefault="00CB70B3" w:rsidP="00CB70B3">
      <w:pPr>
        <w:ind w:firstLine="720"/>
        <w:jc w:val="both"/>
        <w:rPr>
          <w:sz w:val="24"/>
          <w:szCs w:val="24"/>
          <w:lang w:val="uz-Cyrl-UZ"/>
        </w:rPr>
      </w:pPr>
    </w:p>
    <w:p w14:paraId="0884FAD6" w14:textId="77777777" w:rsidR="00CB70B3" w:rsidRPr="00BE67D8" w:rsidRDefault="00CB70B3" w:rsidP="00CB70B3">
      <w:pPr>
        <w:ind w:firstLine="720"/>
        <w:jc w:val="both"/>
        <w:rPr>
          <w:sz w:val="24"/>
          <w:szCs w:val="24"/>
          <w:lang w:val="uz-Cyrl-UZ"/>
        </w:rPr>
      </w:pPr>
    </w:p>
    <w:p w14:paraId="7097AB4C" w14:textId="77777777" w:rsidR="00CB70B3" w:rsidRPr="00BE67D8" w:rsidRDefault="00CB70B3" w:rsidP="00CB70B3">
      <w:pPr>
        <w:ind w:firstLine="720"/>
        <w:jc w:val="both"/>
        <w:rPr>
          <w:sz w:val="24"/>
          <w:szCs w:val="24"/>
          <w:lang w:val="uz-Cyrl-UZ"/>
        </w:rPr>
      </w:pPr>
    </w:p>
    <w:p w14:paraId="05936E5C" w14:textId="77777777" w:rsidR="00CB70B3" w:rsidRPr="00BE67D8" w:rsidRDefault="00CB70B3" w:rsidP="00CB70B3">
      <w:pPr>
        <w:ind w:firstLine="720"/>
        <w:jc w:val="both"/>
        <w:rPr>
          <w:sz w:val="24"/>
          <w:szCs w:val="24"/>
          <w:lang w:val="uz-Cyrl-UZ"/>
        </w:rPr>
      </w:pPr>
    </w:p>
    <w:p w14:paraId="03FD7AB2" w14:textId="77777777" w:rsidR="00CB70B3" w:rsidRPr="00BE67D8" w:rsidRDefault="00CB70B3" w:rsidP="00CB70B3">
      <w:pPr>
        <w:ind w:firstLine="720"/>
        <w:jc w:val="both"/>
        <w:rPr>
          <w:sz w:val="24"/>
          <w:szCs w:val="24"/>
          <w:lang w:val="uz-Cyrl-UZ"/>
        </w:rPr>
      </w:pPr>
    </w:p>
    <w:p w14:paraId="2E58A5C7" w14:textId="77777777" w:rsidR="00CB70B3" w:rsidRPr="00BE67D8" w:rsidRDefault="00CB70B3" w:rsidP="00CB70B3">
      <w:pPr>
        <w:ind w:firstLine="720"/>
        <w:jc w:val="both"/>
        <w:rPr>
          <w:sz w:val="24"/>
          <w:szCs w:val="24"/>
          <w:lang w:val="uz-Cyrl-UZ"/>
        </w:rPr>
      </w:pPr>
    </w:p>
    <w:p w14:paraId="19DC9617" w14:textId="77777777" w:rsidR="00CB70B3" w:rsidRPr="00BE67D8" w:rsidRDefault="00CB70B3" w:rsidP="00CB70B3">
      <w:pPr>
        <w:ind w:firstLine="720"/>
        <w:jc w:val="both"/>
        <w:rPr>
          <w:sz w:val="24"/>
          <w:szCs w:val="24"/>
          <w:lang w:val="uz-Cyrl-UZ"/>
        </w:rPr>
      </w:pPr>
    </w:p>
    <w:p w14:paraId="3E76BF2E" w14:textId="77777777" w:rsidR="00CB70B3" w:rsidRPr="00BE67D8" w:rsidRDefault="00CB70B3" w:rsidP="00CB70B3">
      <w:pPr>
        <w:ind w:firstLine="720"/>
        <w:jc w:val="both"/>
        <w:rPr>
          <w:sz w:val="24"/>
          <w:szCs w:val="24"/>
          <w:lang w:val="uz-Cyrl-UZ"/>
        </w:rPr>
      </w:pPr>
    </w:p>
    <w:p w14:paraId="6C9124D8" w14:textId="77777777" w:rsidR="00CB70B3" w:rsidRPr="00BE67D8" w:rsidRDefault="00CB70B3" w:rsidP="00CB70B3">
      <w:pPr>
        <w:ind w:firstLine="720"/>
        <w:jc w:val="both"/>
        <w:rPr>
          <w:sz w:val="24"/>
          <w:szCs w:val="24"/>
        </w:rPr>
      </w:pPr>
    </w:p>
    <w:p w14:paraId="173F6A35" w14:textId="77777777" w:rsidR="00CB70B3" w:rsidRPr="00BE67D8" w:rsidRDefault="00CB70B3" w:rsidP="00CB70B3">
      <w:pPr>
        <w:ind w:firstLine="720"/>
        <w:jc w:val="both"/>
        <w:rPr>
          <w:sz w:val="24"/>
          <w:szCs w:val="24"/>
        </w:rPr>
      </w:pPr>
    </w:p>
    <w:p w14:paraId="76DA30EB" w14:textId="77777777" w:rsidR="00CB70B3" w:rsidRPr="00BE67D8" w:rsidRDefault="00CB70B3" w:rsidP="00CB70B3">
      <w:pPr>
        <w:ind w:firstLine="720"/>
        <w:jc w:val="both"/>
        <w:rPr>
          <w:sz w:val="24"/>
          <w:szCs w:val="24"/>
        </w:rPr>
      </w:pPr>
    </w:p>
    <w:p w14:paraId="2B939405" w14:textId="77777777" w:rsidR="00CB70B3" w:rsidRPr="00BE67D8" w:rsidRDefault="00CB70B3" w:rsidP="00CB70B3">
      <w:pPr>
        <w:ind w:firstLine="720"/>
        <w:jc w:val="both"/>
        <w:rPr>
          <w:sz w:val="24"/>
          <w:szCs w:val="24"/>
        </w:rPr>
      </w:pPr>
    </w:p>
    <w:p w14:paraId="57A245FA" w14:textId="77777777" w:rsidR="00CB70B3" w:rsidRPr="00BE67D8" w:rsidRDefault="00CB70B3" w:rsidP="00CB70B3">
      <w:pPr>
        <w:ind w:firstLine="720"/>
        <w:jc w:val="both"/>
        <w:rPr>
          <w:sz w:val="24"/>
          <w:szCs w:val="24"/>
        </w:rPr>
      </w:pPr>
    </w:p>
    <w:p w14:paraId="07637093" w14:textId="77777777" w:rsidR="00CB70B3" w:rsidRPr="00BE67D8" w:rsidRDefault="00CB70B3" w:rsidP="00CB70B3">
      <w:pPr>
        <w:ind w:firstLine="720"/>
        <w:jc w:val="both"/>
        <w:rPr>
          <w:sz w:val="24"/>
          <w:szCs w:val="24"/>
        </w:rPr>
      </w:pPr>
    </w:p>
    <w:p w14:paraId="0CE26855" w14:textId="77777777" w:rsidR="00CB70B3" w:rsidRPr="00BE67D8" w:rsidRDefault="00CB70B3" w:rsidP="00CB70B3">
      <w:pPr>
        <w:ind w:firstLine="720"/>
        <w:jc w:val="both"/>
        <w:rPr>
          <w:sz w:val="24"/>
          <w:szCs w:val="24"/>
        </w:rPr>
      </w:pPr>
    </w:p>
    <w:p w14:paraId="64C94FCE" w14:textId="77777777" w:rsidR="00CB70B3" w:rsidRPr="00BE67D8" w:rsidRDefault="00CB70B3" w:rsidP="00CB70B3">
      <w:pPr>
        <w:ind w:firstLine="720"/>
        <w:jc w:val="both"/>
        <w:rPr>
          <w:sz w:val="24"/>
          <w:szCs w:val="24"/>
        </w:rPr>
      </w:pPr>
    </w:p>
    <w:p w14:paraId="1A078441" w14:textId="77777777" w:rsidR="00CB70B3" w:rsidRPr="00BE67D8" w:rsidRDefault="00CB70B3" w:rsidP="00CB70B3">
      <w:pPr>
        <w:ind w:firstLine="720"/>
        <w:jc w:val="both"/>
        <w:rPr>
          <w:sz w:val="24"/>
          <w:szCs w:val="24"/>
        </w:rPr>
      </w:pPr>
    </w:p>
    <w:p w14:paraId="2D69731A" w14:textId="77777777" w:rsidR="00CB70B3" w:rsidRPr="00BE67D8" w:rsidRDefault="00CB70B3" w:rsidP="00CB70B3">
      <w:pPr>
        <w:ind w:firstLine="720"/>
        <w:jc w:val="both"/>
        <w:rPr>
          <w:sz w:val="24"/>
          <w:szCs w:val="24"/>
        </w:rPr>
      </w:pPr>
    </w:p>
    <w:p w14:paraId="41717CD8" w14:textId="77777777" w:rsidR="00CB70B3" w:rsidRPr="00BE67D8" w:rsidRDefault="00CB70B3" w:rsidP="00CB70B3">
      <w:pPr>
        <w:ind w:firstLine="720"/>
        <w:jc w:val="both"/>
        <w:rPr>
          <w:sz w:val="24"/>
          <w:szCs w:val="24"/>
        </w:rPr>
      </w:pPr>
    </w:p>
    <w:p w14:paraId="39CF407D" w14:textId="77777777" w:rsidR="00CB70B3" w:rsidRPr="00BE67D8" w:rsidRDefault="00CB70B3" w:rsidP="00CB70B3">
      <w:pPr>
        <w:ind w:firstLine="720"/>
        <w:jc w:val="both"/>
        <w:rPr>
          <w:sz w:val="24"/>
          <w:szCs w:val="24"/>
        </w:rPr>
      </w:pPr>
    </w:p>
    <w:p w14:paraId="5EE9C2F7" w14:textId="77777777" w:rsidR="00CB70B3" w:rsidRPr="00BE67D8" w:rsidRDefault="00CB70B3" w:rsidP="00CB70B3">
      <w:pPr>
        <w:spacing w:line="360" w:lineRule="auto"/>
        <w:ind w:left="5602"/>
        <w:jc w:val="center"/>
        <w:rPr>
          <w:sz w:val="24"/>
          <w:szCs w:val="24"/>
          <w:lang w:val="uz-Cyrl-UZ"/>
        </w:rPr>
      </w:pPr>
      <w:bookmarkStart w:id="0" w:name="_Приглашение_на_участие_в_тендерных_"/>
      <w:bookmarkEnd w:id="0"/>
    </w:p>
    <w:p w14:paraId="48E9697A" w14:textId="77777777" w:rsidR="00CB70B3" w:rsidRPr="00BE67D8" w:rsidRDefault="00CB70B3" w:rsidP="00CB70B3">
      <w:pPr>
        <w:jc w:val="center"/>
        <w:rPr>
          <w:b/>
          <w:sz w:val="28"/>
          <w:szCs w:val="28"/>
          <w:lang w:val="uz-Cyrl-UZ"/>
        </w:rPr>
      </w:pPr>
      <w:r w:rsidRPr="00BE67D8">
        <w:rPr>
          <w:b/>
          <w:sz w:val="24"/>
          <w:szCs w:val="24"/>
          <w:lang w:val="uz-Cyrl-UZ"/>
        </w:rPr>
        <w:br w:type="page"/>
      </w:r>
      <w:r w:rsidRPr="00BE67D8">
        <w:rPr>
          <w:b/>
          <w:sz w:val="28"/>
          <w:szCs w:val="28"/>
          <w:lang w:val="uz-Cyrl-UZ"/>
        </w:rPr>
        <w:lastRenderedPageBreak/>
        <w:t>I-боб. Энг яхши таклифларни танлаш иштирокчилари учун йўриқнома</w:t>
      </w:r>
    </w:p>
    <w:p w14:paraId="3D804ECD" w14:textId="77777777" w:rsidR="00CB70B3" w:rsidRPr="00BE67D8" w:rsidRDefault="00CB70B3" w:rsidP="00CB70B3">
      <w:pPr>
        <w:widowControl/>
        <w:autoSpaceDE/>
        <w:autoSpaceDN/>
        <w:adjustRightInd/>
        <w:rPr>
          <w:b/>
          <w:sz w:val="24"/>
          <w:szCs w:val="24"/>
          <w:lang w:val="uz-Cyrl-UZ"/>
        </w:rPr>
      </w:pPr>
    </w:p>
    <w:p w14:paraId="7E5BF45F" w14:textId="77777777" w:rsidR="00CB70B3" w:rsidRDefault="00CB70B3" w:rsidP="00CB70B3">
      <w:pPr>
        <w:widowControl/>
        <w:autoSpaceDE/>
        <w:autoSpaceDN/>
        <w:adjustRightInd/>
        <w:ind w:firstLine="709"/>
        <w:jc w:val="both"/>
        <w:rPr>
          <w:sz w:val="24"/>
          <w:szCs w:val="24"/>
          <w:lang w:val="uz-Cyrl-UZ"/>
        </w:rPr>
      </w:pPr>
      <w:r w:rsidRPr="00BE67D8">
        <w:rPr>
          <w:sz w:val="24"/>
          <w:szCs w:val="24"/>
          <w:lang w:val="uz-Cyrl-UZ"/>
        </w:rPr>
        <w:t>Мазкур энг яхши таклифларни танлаш (бундан буён матнда танлаш деб юритилади) бўйича харид қилиш ҳужжатлари Ўзбекистон Республикасининг 2021 йил 22 апрелда қабул қилинган 684-сон “Давлат харидлари тўғрисида”ги Қонуни</w:t>
      </w:r>
      <w:r>
        <w:rPr>
          <w:sz w:val="24"/>
          <w:szCs w:val="24"/>
          <w:lang w:val="uz-Cyrl-UZ"/>
        </w:rPr>
        <w:t xml:space="preserve"> (кейинги ўринларда –Қонун), Ўзбекистон Республикаси </w:t>
      </w:r>
      <w:r w:rsidRPr="005B627F">
        <w:rPr>
          <w:sz w:val="24"/>
          <w:szCs w:val="24"/>
          <w:lang w:val="uz-Cyrl-UZ"/>
        </w:rPr>
        <w:t xml:space="preserve">Вазирлар Маҳкамасининг 2022 йил 20 майдаги 276-сон </w:t>
      </w:r>
      <w:r w:rsidRPr="009F3776">
        <w:rPr>
          <w:sz w:val="24"/>
          <w:szCs w:val="24"/>
          <w:lang w:val="uz-Cyrl-UZ"/>
        </w:rPr>
        <w:t>қарори</w:t>
      </w:r>
      <w:r w:rsidRPr="00960554">
        <w:rPr>
          <w:sz w:val="24"/>
          <w:szCs w:val="24"/>
          <w:lang w:val="uz-Cyrl-UZ"/>
        </w:rPr>
        <w:t xml:space="preserve"> билан тасдиқланган </w:t>
      </w:r>
      <w:r w:rsidRPr="009F3776">
        <w:rPr>
          <w:sz w:val="24"/>
          <w:szCs w:val="24"/>
          <w:lang w:val="uz-Cyrl-UZ"/>
        </w:rPr>
        <w:t>“Давлат харидларини амалга ошириш билан боғлиқ тартиб-таомилларни ташкил этиш ва ўтказиш тартиби тўғрисида</w:t>
      </w:r>
      <w:r w:rsidRPr="00960554" w:rsidDel="005B627F">
        <w:rPr>
          <w:sz w:val="24"/>
          <w:szCs w:val="24"/>
          <w:lang w:val="uz-Cyrl-UZ"/>
        </w:rPr>
        <w:t xml:space="preserve"> </w:t>
      </w:r>
      <w:r w:rsidRPr="00960554">
        <w:rPr>
          <w:sz w:val="24"/>
          <w:szCs w:val="24"/>
          <w:lang w:val="uz-Cyrl-UZ"/>
        </w:rPr>
        <w:t>ги низом</w:t>
      </w:r>
      <w:r w:rsidRPr="009F3776">
        <w:rPr>
          <w:sz w:val="24"/>
          <w:szCs w:val="24"/>
          <w:lang w:val="uz-Cyrl-UZ"/>
        </w:rPr>
        <w:t>га мувофиқ ишлаб чиқилган.</w:t>
      </w:r>
    </w:p>
    <w:p w14:paraId="28BAE1EA" w14:textId="77777777" w:rsidR="00CB70B3" w:rsidRDefault="00CB70B3" w:rsidP="00CB70B3">
      <w:pPr>
        <w:widowControl/>
        <w:autoSpaceDE/>
        <w:autoSpaceDN/>
        <w:adjustRightInd/>
        <w:ind w:firstLine="709"/>
        <w:jc w:val="both"/>
        <w:rPr>
          <w:b/>
          <w:sz w:val="24"/>
          <w:szCs w:val="24"/>
          <w:lang w:val="uz-Cyrl-UZ"/>
        </w:rPr>
      </w:pPr>
      <w:r w:rsidRPr="00960554">
        <w:rPr>
          <w:b/>
          <w:sz w:val="24"/>
          <w:szCs w:val="24"/>
          <w:lang w:val="uz-Cyrl-UZ"/>
        </w:rPr>
        <w:t>Энг яхши таклифларни танлаш орқали давлат харидларида иштирок этиш босқичлари</w:t>
      </w:r>
      <w:r>
        <w:rPr>
          <w:b/>
          <w:sz w:val="24"/>
          <w:szCs w:val="24"/>
          <w:lang w:val="uz-Cyrl-UZ"/>
        </w:rPr>
        <w:t xml:space="preserve"> қуйидагиларни ўз ичига олади</w:t>
      </w:r>
      <w:r w:rsidRPr="00960554">
        <w:rPr>
          <w:b/>
          <w:sz w:val="24"/>
          <w:szCs w:val="24"/>
          <w:lang w:val="uz-Cyrl-UZ"/>
        </w:rPr>
        <w:t>:</w:t>
      </w:r>
    </w:p>
    <w:p w14:paraId="24799C29" w14:textId="6A23507E" w:rsidR="00CB70B3"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 xml:space="preserve">Электрон танлов ва тендер савдоларида етказиб берувчи сифатида қатнашиш учун аввал махсус ахборот порталининг </w:t>
      </w:r>
      <w:r w:rsidR="009C4B1E">
        <w:rPr>
          <w:sz w:val="24"/>
          <w:szCs w:val="24"/>
          <w:lang w:val="uz-Cyrl-UZ"/>
        </w:rPr>
        <w:fldChar w:fldCharType="begin"/>
      </w:r>
      <w:r w:rsidR="009C4B1E">
        <w:rPr>
          <w:sz w:val="24"/>
          <w:szCs w:val="24"/>
          <w:lang w:val="uz-Cyrl-UZ"/>
        </w:rPr>
        <w:instrText xml:space="preserve"> HYPERLINK "</w:instrText>
      </w:r>
      <w:r w:rsidR="009C4B1E" w:rsidRPr="009C4B1E">
        <w:rPr>
          <w:sz w:val="24"/>
          <w:szCs w:val="24"/>
          <w:lang w:val="uz-Cyrl-UZ"/>
        </w:rPr>
        <w:instrText>https://etender.uzex.uz/</w:instrText>
      </w:r>
      <w:r w:rsidR="009C4B1E">
        <w:rPr>
          <w:sz w:val="24"/>
          <w:szCs w:val="24"/>
          <w:lang w:val="uz-Cyrl-UZ"/>
        </w:rPr>
        <w:instrText xml:space="preserve">" </w:instrText>
      </w:r>
      <w:r w:rsidR="009C4B1E">
        <w:rPr>
          <w:sz w:val="24"/>
          <w:szCs w:val="24"/>
          <w:lang w:val="uz-Cyrl-UZ"/>
        </w:rPr>
        <w:fldChar w:fldCharType="separate"/>
      </w:r>
      <w:r w:rsidR="009C4B1E" w:rsidRPr="00024C1F">
        <w:rPr>
          <w:rStyle w:val="a7"/>
          <w:sz w:val="24"/>
          <w:szCs w:val="24"/>
          <w:lang w:val="uz-Cyrl-UZ"/>
        </w:rPr>
        <w:t>https://etender.uzex.uz</w:t>
      </w:r>
      <w:r w:rsidR="009C4B1E">
        <w:rPr>
          <w:sz w:val="24"/>
          <w:szCs w:val="24"/>
          <w:lang w:val="uz-Cyrl-UZ"/>
        </w:rPr>
        <w:fldChar w:fldCharType="end"/>
      </w:r>
      <w:r w:rsidR="009C4B1E" w:rsidRPr="009C4B1E">
        <w:rPr>
          <w:sz w:val="24"/>
          <w:szCs w:val="24"/>
          <w:lang w:val="uz-Cyrl-UZ"/>
        </w:rPr>
        <w:t xml:space="preserve"> </w:t>
      </w:r>
      <w:r w:rsidRPr="00960554">
        <w:rPr>
          <w:sz w:val="24"/>
          <w:szCs w:val="24"/>
          <w:lang w:val="uz-Cyrl-UZ"/>
        </w:rPr>
        <w:t>веб-сайтида рўйхатдан ўтиш керак бўлади. Етказиб берувчи тизимда фақатгина электрон рақамли имзодан (ЭРИ) фойдаланиб рўйхатдан ўтиши мумкин бўлади.</w:t>
      </w:r>
    </w:p>
    <w:p w14:paraId="686895AD"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F3776">
        <w:rPr>
          <w:sz w:val="24"/>
          <w:szCs w:val="24"/>
          <w:lang w:val="uz-Cyrl-UZ"/>
        </w:rPr>
        <w:t>Тизимда рўйхатдан ўтиш жараёни тугаллангандан</w:t>
      </w:r>
      <w:r w:rsidRPr="00960554">
        <w:rPr>
          <w:sz w:val="24"/>
          <w:szCs w:val="24"/>
          <w:lang w:val="uz-Cyrl-UZ"/>
        </w:rPr>
        <w:t xml:space="preserve"> сўнг, Ҳисоб-китоб клиринг палатасида мижоз учун шахсий кабинет очилади.</w:t>
      </w:r>
    </w:p>
    <w:p w14:paraId="0F430450"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 xml:space="preserve"> Электрон танлов ва тендер тизимида рўйхатдан ўтгандан сўнг, етказиб берувчи Ҳисоб-китоб клиринг палатасига аванс тўлови ва операторнинг воситачилик йиғимига етарли даражада маблағ киритиши зарур.</w:t>
      </w:r>
    </w:p>
    <w:p w14:paraId="19092B36"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Етказиб берувчи электрон танлов ва тендерда иштирок этиш учун зарур лотни сайтдан қидириб топиш керак.</w:t>
      </w:r>
      <w:r w:rsidRPr="00960554" w:rsidDel="0037176D">
        <w:rPr>
          <w:sz w:val="24"/>
          <w:szCs w:val="24"/>
          <w:lang w:val="uz-Cyrl-UZ"/>
        </w:rPr>
        <w:t xml:space="preserve"> </w:t>
      </w:r>
    </w:p>
    <w:p w14:paraId="0FCB684C"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F3776">
        <w:rPr>
          <w:sz w:val="24"/>
          <w:szCs w:val="24"/>
          <w:lang w:val="uz-Cyrl-UZ"/>
        </w:rPr>
        <w:t>Етказиб берувчи</w:t>
      </w:r>
      <w:r w:rsidRPr="00960554">
        <w:rPr>
          <w:sz w:val="24"/>
          <w:szCs w:val="24"/>
          <w:lang w:val="uz-Cyrl-UZ"/>
        </w:rPr>
        <w:t xml:space="preserve"> ўзи етказиб бериши мумкин бўлган товар бўйича буюртмаларни қидираётганда, товарнинг етказиб бериш шартлари, унинг спецификаси ва бу</w:t>
      </w:r>
      <w:r w:rsidRPr="009F3776">
        <w:rPr>
          <w:sz w:val="24"/>
          <w:szCs w:val="24"/>
          <w:lang w:val="uz-Cyrl-UZ"/>
        </w:rPr>
        <w:t>юртмачининг алоҳида талабларини</w:t>
      </w:r>
      <w:r w:rsidRPr="00960554">
        <w:rPr>
          <w:sz w:val="24"/>
          <w:szCs w:val="24"/>
          <w:lang w:val="uz-Cyrl-UZ"/>
        </w:rPr>
        <w:t xml:space="preserve"> кўздан кечириши лозим.</w:t>
      </w:r>
    </w:p>
    <w:p w14:paraId="096CEF80" w14:textId="44F1C3CA" w:rsidR="00CB70B3" w:rsidRPr="009F3776"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Электрон танлов иштирокчисида танлов ҳужжатлари бўйича саволлар юзага келадиган бўлса буюртмачига очиқ электрон чат орқали танлов таклифларини бериш муддати тугайдиган санадан камида икки кун олдин мурожаат қилиши мумкин бўлади.</w:t>
      </w:r>
      <w:r w:rsidRPr="00960554" w:rsidDel="0037176D">
        <w:rPr>
          <w:sz w:val="24"/>
          <w:szCs w:val="24"/>
          <w:lang w:val="uz-Cyrl-UZ"/>
        </w:rPr>
        <w:t xml:space="preserve"> </w:t>
      </w:r>
    </w:p>
    <w:p w14:paraId="332CA458" w14:textId="65CDD73B"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Танлов билан батафсил танишиб чиқилгандан сўнг агар иштирокчи айнан ўзи батафсил танишиб чиққан танлов бўйича савдода иштирок этишни истаса, танловда иштирок этиш учун таклифлар киритади.</w:t>
      </w:r>
    </w:p>
    <w:p w14:paraId="52A98934"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sidDel="0037176D">
        <w:rPr>
          <w:sz w:val="24"/>
          <w:szCs w:val="24"/>
          <w:lang w:val="uz-Cyrl-UZ"/>
        </w:rPr>
        <w:t xml:space="preserve"> </w:t>
      </w:r>
      <w:proofErr w:type="spellStart"/>
      <w:r w:rsidRPr="00960554">
        <w:rPr>
          <w:sz w:val="24"/>
          <w:szCs w:val="24"/>
        </w:rPr>
        <w:t>Танлов</w:t>
      </w:r>
      <w:proofErr w:type="spellEnd"/>
      <w:r w:rsidRPr="00960554">
        <w:rPr>
          <w:sz w:val="24"/>
          <w:szCs w:val="24"/>
        </w:rPr>
        <w:t xml:space="preserve"> </w:t>
      </w:r>
      <w:proofErr w:type="spellStart"/>
      <w:r w:rsidRPr="00960554">
        <w:rPr>
          <w:sz w:val="24"/>
          <w:szCs w:val="24"/>
        </w:rPr>
        <w:t>ҳужжатларида</w:t>
      </w:r>
      <w:proofErr w:type="spellEnd"/>
      <w:r w:rsidRPr="00960554">
        <w:rPr>
          <w:sz w:val="24"/>
          <w:szCs w:val="24"/>
        </w:rPr>
        <w:t xml:space="preserve"> </w:t>
      </w:r>
      <w:proofErr w:type="spellStart"/>
      <w:r w:rsidRPr="00960554">
        <w:rPr>
          <w:sz w:val="24"/>
          <w:szCs w:val="24"/>
        </w:rPr>
        <w:t>белгиланган</w:t>
      </w:r>
      <w:proofErr w:type="spellEnd"/>
      <w:r w:rsidRPr="00960554">
        <w:rPr>
          <w:sz w:val="24"/>
          <w:szCs w:val="24"/>
        </w:rPr>
        <w:t xml:space="preserve"> </w:t>
      </w:r>
      <w:proofErr w:type="spellStart"/>
      <w:r w:rsidRPr="00960554">
        <w:rPr>
          <w:sz w:val="24"/>
          <w:szCs w:val="24"/>
        </w:rPr>
        <w:t>шартлардан</w:t>
      </w:r>
      <w:proofErr w:type="spellEnd"/>
      <w:r w:rsidRPr="00960554">
        <w:rPr>
          <w:sz w:val="24"/>
          <w:szCs w:val="24"/>
        </w:rPr>
        <w:t xml:space="preserve"> </w:t>
      </w:r>
      <w:proofErr w:type="spellStart"/>
      <w:r w:rsidRPr="00960554">
        <w:rPr>
          <w:sz w:val="24"/>
          <w:szCs w:val="24"/>
        </w:rPr>
        <w:t>келиб</w:t>
      </w:r>
      <w:proofErr w:type="spellEnd"/>
      <w:r w:rsidRPr="00960554">
        <w:rPr>
          <w:sz w:val="24"/>
          <w:szCs w:val="24"/>
        </w:rPr>
        <w:t xml:space="preserve"> </w:t>
      </w:r>
      <w:proofErr w:type="spellStart"/>
      <w:r w:rsidRPr="00960554">
        <w:rPr>
          <w:sz w:val="24"/>
          <w:szCs w:val="24"/>
        </w:rPr>
        <w:t>чиқиб</w:t>
      </w:r>
      <w:proofErr w:type="spellEnd"/>
      <w:r w:rsidRPr="00960554">
        <w:rPr>
          <w:sz w:val="24"/>
          <w:szCs w:val="24"/>
        </w:rPr>
        <w:t xml:space="preserve"> электрон </w:t>
      </w:r>
      <w:proofErr w:type="spellStart"/>
      <w:r w:rsidRPr="00960554">
        <w:rPr>
          <w:sz w:val="24"/>
          <w:szCs w:val="24"/>
        </w:rPr>
        <w:t>тизим</w:t>
      </w:r>
      <w:proofErr w:type="spellEnd"/>
      <w:r w:rsidRPr="00960554">
        <w:rPr>
          <w:sz w:val="24"/>
          <w:szCs w:val="24"/>
        </w:rPr>
        <w:t xml:space="preserve"> автоматик </w:t>
      </w:r>
      <w:proofErr w:type="spellStart"/>
      <w:r w:rsidRPr="00960554">
        <w:rPr>
          <w:sz w:val="24"/>
          <w:szCs w:val="24"/>
        </w:rPr>
        <w:t>равишда</w:t>
      </w:r>
      <w:proofErr w:type="spellEnd"/>
      <w:r w:rsidRPr="00960554">
        <w:rPr>
          <w:sz w:val="24"/>
          <w:szCs w:val="24"/>
        </w:rPr>
        <w:t>:</w:t>
      </w:r>
      <w:r w:rsidRPr="00960554" w:rsidDel="0037176D">
        <w:rPr>
          <w:sz w:val="24"/>
          <w:szCs w:val="24"/>
          <w:lang w:val="uz-Cyrl-UZ"/>
        </w:rPr>
        <w:t xml:space="preserve"> </w:t>
      </w:r>
    </w:p>
    <w:p w14:paraId="4D01636F" w14:textId="77777777" w:rsidR="00CB70B3" w:rsidRPr="00960554" w:rsidRDefault="00CB70B3" w:rsidP="001474E8">
      <w:pPr>
        <w:widowControl/>
        <w:numPr>
          <w:ilvl w:val="0"/>
          <w:numId w:val="5"/>
        </w:numPr>
        <w:autoSpaceDE/>
        <w:autoSpaceDN/>
        <w:adjustRightInd/>
        <w:ind w:left="0" w:firstLine="851"/>
        <w:jc w:val="both"/>
        <w:rPr>
          <w:sz w:val="24"/>
          <w:szCs w:val="24"/>
          <w:lang w:val="uz-Cyrl-UZ"/>
        </w:rPr>
      </w:pPr>
      <w:r w:rsidRPr="00960554">
        <w:rPr>
          <w:sz w:val="24"/>
          <w:szCs w:val="24"/>
          <w:lang w:val="uz-Cyrl-UZ"/>
        </w:rPr>
        <w:t>танлов таклифларининг техник қисмини баҳолаш натижаларига кўра энг кўп балл тўплаган иштирокчини (балларни баҳолаш усулидан фойдаланганда);</w:t>
      </w:r>
    </w:p>
    <w:p w14:paraId="49508778" w14:textId="77777777" w:rsidR="00CB70B3" w:rsidRPr="00960554" w:rsidRDefault="00CB70B3" w:rsidP="001474E8">
      <w:pPr>
        <w:widowControl/>
        <w:numPr>
          <w:ilvl w:val="0"/>
          <w:numId w:val="5"/>
        </w:numPr>
        <w:autoSpaceDE/>
        <w:autoSpaceDN/>
        <w:adjustRightInd/>
        <w:ind w:left="0" w:firstLine="851"/>
        <w:jc w:val="both"/>
        <w:rPr>
          <w:sz w:val="24"/>
          <w:szCs w:val="24"/>
          <w:lang w:val="uz-Cyrl-UZ"/>
        </w:rPr>
      </w:pPr>
      <w:r w:rsidRPr="00960554">
        <w:rPr>
          <w:sz w:val="24"/>
          <w:szCs w:val="24"/>
          <w:lang w:val="uz-Cyrl-UZ"/>
        </w:rPr>
        <w:t>электрон танловда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r w:rsidRPr="00960554" w:rsidDel="0037176D">
        <w:rPr>
          <w:sz w:val="24"/>
          <w:szCs w:val="24"/>
          <w:lang w:val="uz-Cyrl-UZ"/>
        </w:rPr>
        <w:t xml:space="preserve"> </w:t>
      </w:r>
    </w:p>
    <w:p w14:paraId="3169E0E2"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Электрон тизим зарур ҳолларда заҳира ғолибини аниқлайди.</w:t>
      </w:r>
    </w:p>
    <w:p w14:paraId="45E51338" w14:textId="77777777" w:rsidR="00CB70B3" w:rsidRPr="00960554" w:rsidRDefault="00CB70B3" w:rsidP="001474E8">
      <w:pPr>
        <w:widowControl/>
        <w:numPr>
          <w:ilvl w:val="0"/>
          <w:numId w:val="4"/>
        </w:numPr>
        <w:autoSpaceDE/>
        <w:autoSpaceDN/>
        <w:adjustRightInd/>
        <w:ind w:left="0" w:firstLine="851"/>
        <w:jc w:val="both"/>
        <w:rPr>
          <w:sz w:val="24"/>
          <w:szCs w:val="24"/>
          <w:lang w:val="uz-Cyrl-UZ"/>
        </w:rPr>
      </w:pPr>
      <w:r w:rsidRPr="00960554">
        <w:rPr>
          <w:sz w:val="24"/>
          <w:szCs w:val="24"/>
          <w:lang w:val="uz-Cyrl-UZ"/>
        </w:rPr>
        <w:t>Танлаш натижаларига доир шартнома танлаш бўйича харид қилиш ҳужжатларида ва ўзи билан шартнома тузилаётган танлаш иштирокчиси томонидан тақдим этилган таклифда назарда тутилган шартлар асосида тузилади.</w:t>
      </w:r>
      <w:r w:rsidRPr="00960554" w:rsidDel="0037176D">
        <w:rPr>
          <w:sz w:val="24"/>
          <w:szCs w:val="24"/>
          <w:lang w:val="uz-Cyrl-UZ"/>
        </w:rPr>
        <w:t xml:space="preserve"> </w:t>
      </w:r>
    </w:p>
    <w:p w14:paraId="001F3260" w14:textId="77777777" w:rsidR="00CB70B3" w:rsidRPr="009F3776" w:rsidRDefault="00CB70B3" w:rsidP="00CB70B3">
      <w:pPr>
        <w:widowControl/>
        <w:autoSpaceDE/>
        <w:autoSpaceDN/>
        <w:adjustRightInd/>
        <w:ind w:firstLine="708"/>
        <w:jc w:val="both"/>
        <w:rPr>
          <w:b/>
          <w:sz w:val="24"/>
          <w:szCs w:val="24"/>
          <w:lang w:val="uz-Cyrl-UZ"/>
        </w:rPr>
      </w:pPr>
    </w:p>
    <w:p w14:paraId="47DC36FC" w14:textId="77777777" w:rsidR="00CB70B3" w:rsidRPr="00960554" w:rsidRDefault="00CB70B3" w:rsidP="00CB70B3">
      <w:pPr>
        <w:widowControl/>
        <w:autoSpaceDE/>
        <w:autoSpaceDN/>
        <w:adjustRightInd/>
        <w:ind w:firstLine="708"/>
        <w:jc w:val="both"/>
        <w:rPr>
          <w:b/>
          <w:sz w:val="24"/>
          <w:szCs w:val="24"/>
          <w:lang w:val="uz-Cyrl-UZ"/>
        </w:rPr>
      </w:pPr>
    </w:p>
    <w:p w14:paraId="66363E88" w14:textId="77777777" w:rsidR="00CB70B3" w:rsidRDefault="00CB70B3" w:rsidP="00CB70B3">
      <w:pPr>
        <w:widowControl/>
        <w:autoSpaceDE/>
        <w:autoSpaceDN/>
        <w:adjustRightInd/>
        <w:ind w:firstLine="708"/>
        <w:jc w:val="both"/>
        <w:rPr>
          <w:b/>
          <w:sz w:val="24"/>
          <w:szCs w:val="24"/>
          <w:lang w:val="uz-Cyrl-UZ"/>
        </w:rPr>
      </w:pPr>
    </w:p>
    <w:p w14:paraId="4A09DF97" w14:textId="77777777" w:rsidR="00CB70B3" w:rsidRDefault="00CB70B3" w:rsidP="00CB70B3">
      <w:pPr>
        <w:widowControl/>
        <w:autoSpaceDE/>
        <w:autoSpaceDN/>
        <w:adjustRightInd/>
        <w:ind w:firstLine="708"/>
        <w:jc w:val="both"/>
        <w:rPr>
          <w:b/>
          <w:sz w:val="24"/>
          <w:szCs w:val="24"/>
          <w:lang w:val="uz-Cyrl-UZ"/>
        </w:rPr>
      </w:pPr>
    </w:p>
    <w:p w14:paraId="77D38B2E" w14:textId="77777777" w:rsidR="00CB70B3" w:rsidRDefault="00CB70B3" w:rsidP="00CB70B3">
      <w:pPr>
        <w:widowControl/>
        <w:autoSpaceDE/>
        <w:autoSpaceDN/>
        <w:adjustRightInd/>
        <w:ind w:firstLine="708"/>
        <w:jc w:val="both"/>
        <w:rPr>
          <w:b/>
          <w:sz w:val="24"/>
          <w:szCs w:val="24"/>
          <w:lang w:val="uz-Cyrl-UZ"/>
        </w:rPr>
      </w:pPr>
    </w:p>
    <w:p w14:paraId="098F5010" w14:textId="77777777" w:rsidR="00CB70B3" w:rsidRPr="00BE67D8" w:rsidRDefault="00CB70B3" w:rsidP="00CB70B3">
      <w:pPr>
        <w:widowControl/>
        <w:autoSpaceDE/>
        <w:autoSpaceDN/>
        <w:adjustRightInd/>
        <w:ind w:firstLine="708"/>
        <w:jc w:val="right"/>
        <w:rPr>
          <w:sz w:val="24"/>
          <w:szCs w:val="24"/>
          <w:lang w:val="uz-Cyrl-UZ"/>
        </w:rPr>
      </w:pPr>
    </w:p>
    <w:p w14:paraId="59FF1C19" w14:textId="77777777" w:rsidR="00CB70B3" w:rsidRPr="00BE67D8" w:rsidRDefault="00CB70B3" w:rsidP="00CB70B3">
      <w:pPr>
        <w:widowControl/>
        <w:autoSpaceDE/>
        <w:autoSpaceDN/>
        <w:adjustRightInd/>
        <w:ind w:firstLine="708"/>
        <w:jc w:val="right"/>
        <w:rPr>
          <w:sz w:val="24"/>
          <w:szCs w:val="24"/>
          <w:lang w:val="uz-Cyrl-UZ"/>
        </w:rPr>
      </w:pPr>
    </w:p>
    <w:p w14:paraId="2AE5E451" w14:textId="77777777" w:rsidR="00CB70B3" w:rsidRPr="00BE67D8" w:rsidRDefault="00CB70B3" w:rsidP="00CB70B3">
      <w:pPr>
        <w:widowControl/>
        <w:autoSpaceDE/>
        <w:autoSpaceDN/>
        <w:adjustRightInd/>
        <w:ind w:firstLine="708"/>
        <w:jc w:val="right"/>
        <w:rPr>
          <w:sz w:val="24"/>
          <w:szCs w:val="24"/>
          <w:lang w:val="uz-Cyrl-UZ"/>
        </w:rPr>
      </w:pPr>
    </w:p>
    <w:p w14:paraId="5074CD38" w14:textId="77777777" w:rsidR="00CB70B3" w:rsidRPr="00BE67D8" w:rsidRDefault="00CB70B3" w:rsidP="00CB70B3">
      <w:pPr>
        <w:widowControl/>
        <w:autoSpaceDE/>
        <w:autoSpaceDN/>
        <w:adjustRightInd/>
        <w:ind w:firstLine="708"/>
        <w:jc w:val="right"/>
        <w:rPr>
          <w:sz w:val="24"/>
          <w:szCs w:val="24"/>
          <w:lang w:val="uz-Cyrl-UZ"/>
        </w:rPr>
      </w:pPr>
    </w:p>
    <w:p w14:paraId="2BF1B65C" w14:textId="77777777" w:rsidR="00CB70B3" w:rsidRPr="00BE67D8" w:rsidRDefault="00CB70B3" w:rsidP="00CB70B3">
      <w:pPr>
        <w:widowControl/>
        <w:autoSpaceDE/>
        <w:autoSpaceDN/>
        <w:adjustRightInd/>
        <w:ind w:firstLine="708"/>
        <w:jc w:val="right"/>
        <w:rPr>
          <w:sz w:val="24"/>
          <w:szCs w:val="24"/>
          <w:lang w:val="uz-Cyrl-UZ"/>
        </w:rPr>
      </w:pPr>
    </w:p>
    <w:p w14:paraId="72EDB92A" w14:textId="77777777" w:rsidR="00CB70B3" w:rsidRPr="00BE67D8" w:rsidRDefault="00CB70B3" w:rsidP="009C4B1E">
      <w:pPr>
        <w:widowControl/>
        <w:autoSpaceDE/>
        <w:autoSpaceDN/>
        <w:adjustRightInd/>
        <w:ind w:firstLine="567"/>
        <w:jc w:val="right"/>
        <w:rPr>
          <w:sz w:val="24"/>
          <w:szCs w:val="24"/>
          <w:lang w:val="uz-Cyrl-UZ"/>
        </w:rPr>
      </w:pPr>
    </w:p>
    <w:p w14:paraId="37637A8B" w14:textId="36FBB96D" w:rsidR="00CB70B3" w:rsidRPr="009C4B1E" w:rsidRDefault="009C4B1E" w:rsidP="009C4B1E">
      <w:pPr>
        <w:widowControl/>
        <w:autoSpaceDE/>
        <w:autoSpaceDN/>
        <w:adjustRightInd/>
        <w:ind w:hanging="426"/>
        <w:jc w:val="center"/>
        <w:rPr>
          <w:b/>
          <w:sz w:val="28"/>
          <w:szCs w:val="28"/>
          <w:u w:val="single"/>
          <w:lang w:val="uz-Cyrl-UZ"/>
        </w:rPr>
      </w:pPr>
      <w:r w:rsidRPr="009C4B1E">
        <w:rPr>
          <w:b/>
          <w:sz w:val="28"/>
          <w:szCs w:val="28"/>
          <w:u w:val="single"/>
          <w:lang w:val="uz-Cyrl-UZ"/>
        </w:rPr>
        <w:lastRenderedPageBreak/>
        <w:t>Энергетика вазирлиги ҳузуридаги Тармоқлараро энергияни тежаш жамғармаси</w:t>
      </w:r>
    </w:p>
    <w:p w14:paraId="68C44704" w14:textId="77777777" w:rsidR="00CB70B3" w:rsidRPr="00BE67D8" w:rsidRDefault="00CB70B3" w:rsidP="00CB70B3">
      <w:pPr>
        <w:widowControl/>
        <w:autoSpaceDE/>
        <w:autoSpaceDN/>
        <w:adjustRightInd/>
        <w:ind w:firstLine="708"/>
        <w:jc w:val="center"/>
        <w:rPr>
          <w:sz w:val="28"/>
          <w:szCs w:val="28"/>
          <w:lang w:val="uz-Cyrl-UZ"/>
        </w:rPr>
      </w:pPr>
      <w:r w:rsidRPr="00BE67D8">
        <w:rPr>
          <w:sz w:val="28"/>
          <w:szCs w:val="28"/>
          <w:lang w:val="uz-Cyrl-UZ"/>
        </w:rPr>
        <w:t xml:space="preserve">энг яхши таклифларни танлаш ўтказилиши тўғрисидаги </w:t>
      </w:r>
    </w:p>
    <w:p w14:paraId="4CE565DB" w14:textId="77777777" w:rsidR="00CB70B3" w:rsidRPr="00BE67D8" w:rsidRDefault="00CB70B3" w:rsidP="00CB70B3">
      <w:pPr>
        <w:widowControl/>
        <w:autoSpaceDE/>
        <w:autoSpaceDN/>
        <w:adjustRightInd/>
        <w:ind w:firstLine="708"/>
        <w:jc w:val="center"/>
        <w:rPr>
          <w:b/>
          <w:sz w:val="28"/>
          <w:szCs w:val="28"/>
          <w:lang w:val="uz-Cyrl-UZ"/>
        </w:rPr>
      </w:pPr>
      <w:r w:rsidRPr="00BE67D8">
        <w:rPr>
          <w:b/>
          <w:sz w:val="28"/>
          <w:szCs w:val="28"/>
          <w:lang w:val="uz-Cyrl-UZ"/>
        </w:rPr>
        <w:t>Эълони</w:t>
      </w:r>
    </w:p>
    <w:p w14:paraId="178150A3" w14:textId="77777777" w:rsidR="00CB70B3" w:rsidRPr="00BE67D8" w:rsidRDefault="00CB70B3" w:rsidP="00CB70B3">
      <w:pPr>
        <w:widowControl/>
        <w:autoSpaceDE/>
        <w:autoSpaceDN/>
        <w:adjustRightInd/>
        <w:ind w:firstLine="708"/>
        <w:jc w:val="both"/>
        <w:rPr>
          <w:sz w:val="24"/>
          <w:szCs w:val="24"/>
          <w:lang w:val="uz-Cyrl-UZ"/>
        </w:rPr>
      </w:pPr>
    </w:p>
    <w:p w14:paraId="56FF3B08" w14:textId="77777777" w:rsidR="00CB70B3" w:rsidRPr="00960554" w:rsidRDefault="00CB70B3" w:rsidP="00CB70B3">
      <w:pPr>
        <w:widowControl/>
        <w:autoSpaceDE/>
        <w:autoSpaceDN/>
        <w:adjustRightInd/>
        <w:ind w:firstLine="708"/>
        <w:jc w:val="both"/>
        <w:rPr>
          <w:b/>
          <w:sz w:val="24"/>
          <w:szCs w:val="24"/>
          <w:lang w:val="uz-Cyrl-UZ"/>
        </w:rPr>
      </w:pPr>
      <w:r w:rsidRPr="00BE67D8">
        <w:rPr>
          <w:b/>
          <w:sz w:val="24"/>
          <w:szCs w:val="24"/>
          <w:lang w:val="uz-Cyrl-UZ"/>
        </w:rPr>
        <w:t xml:space="preserve">Танлашни ўтказиш шакли: </w:t>
      </w:r>
      <w:r w:rsidRPr="00960554">
        <w:rPr>
          <w:sz w:val="24"/>
          <w:szCs w:val="24"/>
          <w:lang w:val="uz-Cyrl-UZ"/>
        </w:rPr>
        <w:t>Танлаш мажбурий тартибда электрон шаклда ўтказилади</w:t>
      </w:r>
      <w:r>
        <w:rPr>
          <w:sz w:val="24"/>
          <w:szCs w:val="24"/>
          <w:lang w:val="uz-Cyrl-UZ"/>
        </w:rPr>
        <w:t xml:space="preserve"> (Қонуннинг 56-моддасига мувофиқ).</w:t>
      </w:r>
      <w:r w:rsidRPr="00960554" w:rsidDel="00203193">
        <w:rPr>
          <w:sz w:val="24"/>
          <w:szCs w:val="24"/>
          <w:lang w:val="uz-Cyrl-UZ"/>
        </w:rPr>
        <w:t xml:space="preserve"> </w:t>
      </w:r>
      <w:r w:rsidRPr="00960554">
        <w:rPr>
          <w:b/>
          <w:sz w:val="24"/>
          <w:szCs w:val="24"/>
          <w:lang w:val="uz-Cyrl-UZ"/>
        </w:rPr>
        <w:t xml:space="preserve"> </w:t>
      </w:r>
    </w:p>
    <w:p w14:paraId="18887621" w14:textId="6EA6FA45" w:rsidR="00CB70B3" w:rsidRPr="00BE67D8" w:rsidRDefault="00CB70B3" w:rsidP="00CB70B3">
      <w:pPr>
        <w:widowControl/>
        <w:autoSpaceDE/>
        <w:autoSpaceDN/>
        <w:adjustRightInd/>
        <w:ind w:firstLine="708"/>
        <w:jc w:val="both"/>
        <w:rPr>
          <w:sz w:val="24"/>
          <w:szCs w:val="24"/>
          <w:lang w:val="uz-Cyrl-UZ"/>
        </w:rPr>
      </w:pPr>
      <w:r w:rsidRPr="00BE67D8">
        <w:rPr>
          <w:b/>
          <w:sz w:val="24"/>
          <w:szCs w:val="24"/>
          <w:lang w:val="uz-Cyrl-UZ"/>
        </w:rPr>
        <w:t xml:space="preserve">Давлат буюртмачиси: </w:t>
      </w:r>
      <w:r w:rsidR="00696798" w:rsidRPr="00696798">
        <w:rPr>
          <w:sz w:val="24"/>
          <w:szCs w:val="24"/>
          <w:u w:val="single"/>
          <w:lang w:val="uz-Cyrl-UZ"/>
        </w:rPr>
        <w:t>Тармоқлараро энергияни тежаш жамғармаси</w:t>
      </w:r>
      <w:r w:rsidRPr="00BE67D8">
        <w:rPr>
          <w:sz w:val="24"/>
          <w:szCs w:val="24"/>
          <w:lang w:val="uz-Cyrl-UZ"/>
        </w:rPr>
        <w:t xml:space="preserve"> (бундан буён матнда буюртмачи деб юритилади).</w:t>
      </w:r>
    </w:p>
    <w:p w14:paraId="462889C2" w14:textId="237B9E28" w:rsidR="00CB70B3" w:rsidRPr="00BE67D8" w:rsidRDefault="00CB70B3" w:rsidP="00CB70B3">
      <w:pPr>
        <w:widowControl/>
        <w:autoSpaceDE/>
        <w:autoSpaceDN/>
        <w:adjustRightInd/>
        <w:ind w:firstLine="708"/>
        <w:jc w:val="both"/>
        <w:rPr>
          <w:sz w:val="24"/>
          <w:szCs w:val="24"/>
          <w:lang w:val="uz-Cyrl-UZ"/>
        </w:rPr>
      </w:pPr>
      <w:r w:rsidRPr="00BE67D8">
        <w:rPr>
          <w:b/>
          <w:sz w:val="24"/>
          <w:szCs w:val="24"/>
          <w:lang w:val="uz-Cyrl-UZ"/>
        </w:rPr>
        <w:t xml:space="preserve">Харид предмети: </w:t>
      </w:r>
      <w:r w:rsidR="00696798" w:rsidRPr="00696798">
        <w:rPr>
          <w:i/>
          <w:sz w:val="24"/>
          <w:szCs w:val="24"/>
          <w:u w:val="single"/>
          <w:lang w:val="uz-Cyrl-UZ"/>
        </w:rPr>
        <w:t xml:space="preserve">Аҳоли ва тадбиркорлик субъектлари томонидан қайта тикланувчи энергия манбалари қурилмасини харид қилиш харажатларини бир қисмини компенсация қилиш ёки фоизсиз бўлиб-бўлиб тўлаш </w:t>
      </w:r>
      <w:r w:rsidR="00696798" w:rsidRPr="00DB2686">
        <w:rPr>
          <w:i/>
          <w:sz w:val="24"/>
          <w:szCs w:val="24"/>
          <w:u w:val="single"/>
          <w:lang w:val="uz-Cyrl-UZ"/>
        </w:rPr>
        <w:t>платформасини ишлаб чиқиш</w:t>
      </w:r>
      <w:r w:rsidRPr="00DB2686">
        <w:rPr>
          <w:i/>
          <w:sz w:val="24"/>
          <w:szCs w:val="24"/>
          <w:u w:val="single"/>
          <w:lang w:val="uz-Cyrl-UZ"/>
        </w:rPr>
        <w:t>.</w:t>
      </w:r>
      <w:r w:rsidRPr="00BE67D8">
        <w:rPr>
          <w:i/>
          <w:sz w:val="24"/>
          <w:szCs w:val="24"/>
          <w:lang w:val="uz-Cyrl-UZ"/>
        </w:rPr>
        <w:t xml:space="preserve"> </w:t>
      </w:r>
    </w:p>
    <w:p w14:paraId="1C39B30B" w14:textId="1D3BF540" w:rsidR="00CB70B3" w:rsidRDefault="00CB70B3" w:rsidP="00CB70B3">
      <w:pPr>
        <w:widowControl/>
        <w:autoSpaceDE/>
        <w:autoSpaceDN/>
        <w:adjustRightInd/>
        <w:ind w:firstLine="708"/>
        <w:jc w:val="both"/>
        <w:rPr>
          <w:sz w:val="24"/>
          <w:szCs w:val="24"/>
          <w:lang w:val="uz-Cyrl-UZ"/>
        </w:rPr>
      </w:pPr>
      <w:r w:rsidRPr="00BE67D8">
        <w:rPr>
          <w:b/>
          <w:sz w:val="24"/>
          <w:szCs w:val="24"/>
          <w:lang w:val="uz-Cyrl-UZ"/>
        </w:rPr>
        <w:t>Харид предметининг бошланғич нархи ва етказиб бериш (иш, хизматни тугаллаш) шарти:</w:t>
      </w:r>
      <w:r w:rsidRPr="00BE67D8">
        <w:rPr>
          <w:sz w:val="24"/>
          <w:szCs w:val="24"/>
          <w:lang w:val="uz-Cyrl-UZ"/>
        </w:rPr>
        <w:t xml:space="preserve"> нархи </w:t>
      </w:r>
      <w:r w:rsidR="00491326">
        <w:rPr>
          <w:i/>
          <w:sz w:val="24"/>
          <w:szCs w:val="24"/>
          <w:u w:val="single"/>
          <w:lang w:val="uz-Cyrl-UZ"/>
        </w:rPr>
        <w:t>1 000</w:t>
      </w:r>
      <w:r w:rsidR="00CC666C">
        <w:rPr>
          <w:i/>
          <w:sz w:val="24"/>
          <w:szCs w:val="24"/>
          <w:u w:val="single"/>
          <w:lang w:val="uz-Cyrl-UZ"/>
        </w:rPr>
        <w:t xml:space="preserve"> 000 000 </w:t>
      </w:r>
      <w:r w:rsidRPr="00BE67D8">
        <w:rPr>
          <w:sz w:val="24"/>
          <w:szCs w:val="24"/>
          <w:lang w:val="uz-Cyrl-UZ"/>
        </w:rPr>
        <w:t>сўмдан (қўшимча қиймат солиғи</w:t>
      </w:r>
      <w:r w:rsidR="00E40932">
        <w:rPr>
          <w:sz w:val="24"/>
          <w:szCs w:val="24"/>
          <w:lang w:val="uz-Cyrl-UZ"/>
        </w:rPr>
        <w:t>сиз</w:t>
      </w:r>
      <w:r w:rsidRPr="00BE67D8">
        <w:rPr>
          <w:sz w:val="24"/>
          <w:szCs w:val="24"/>
          <w:lang w:val="uz-Cyrl-UZ"/>
        </w:rPr>
        <w:t xml:space="preserve">). </w:t>
      </w:r>
    </w:p>
    <w:p w14:paraId="6C965F1F" w14:textId="4F67637B" w:rsidR="00CB70B3" w:rsidRPr="00BE67D8" w:rsidRDefault="00CB70B3" w:rsidP="00CB70B3">
      <w:pPr>
        <w:widowControl/>
        <w:autoSpaceDE/>
        <w:autoSpaceDN/>
        <w:adjustRightInd/>
        <w:ind w:firstLine="708"/>
        <w:jc w:val="both"/>
        <w:rPr>
          <w:sz w:val="24"/>
          <w:szCs w:val="24"/>
          <w:lang w:val="uz-Cyrl-UZ"/>
        </w:rPr>
      </w:pPr>
      <w:r w:rsidRPr="00960554">
        <w:rPr>
          <w:b/>
          <w:sz w:val="24"/>
          <w:szCs w:val="24"/>
          <w:lang w:val="uz-Cyrl-UZ"/>
        </w:rPr>
        <w:t xml:space="preserve">Товарни етказиб бериш </w:t>
      </w:r>
      <w:r w:rsidRPr="009F3776">
        <w:rPr>
          <w:b/>
          <w:sz w:val="24"/>
          <w:szCs w:val="24"/>
          <w:lang w:val="uz-Cyrl-UZ"/>
        </w:rPr>
        <w:t>(иш, хизматни тугаллаш)</w:t>
      </w:r>
      <w:r w:rsidRPr="00960554">
        <w:rPr>
          <w:b/>
          <w:sz w:val="24"/>
          <w:szCs w:val="24"/>
          <w:lang w:val="uz-Cyrl-UZ"/>
        </w:rPr>
        <w:t xml:space="preserve"> муддати</w:t>
      </w:r>
      <w:r w:rsidR="00696798">
        <w:rPr>
          <w:sz w:val="24"/>
          <w:szCs w:val="24"/>
          <w:lang w:val="uz-Cyrl-UZ"/>
        </w:rPr>
        <w:t xml:space="preserve">: </w:t>
      </w:r>
      <w:r w:rsidR="000C4174">
        <w:rPr>
          <w:sz w:val="24"/>
          <w:szCs w:val="24"/>
          <w:lang w:val="uz-Cyrl-UZ"/>
        </w:rPr>
        <w:t>25</w:t>
      </w:r>
      <w:r w:rsidR="00696798" w:rsidRPr="00491326">
        <w:rPr>
          <w:sz w:val="24"/>
          <w:szCs w:val="24"/>
          <w:lang w:val="uz-Cyrl-UZ"/>
        </w:rPr>
        <w:t xml:space="preserve"> календар куни.</w:t>
      </w:r>
    </w:p>
    <w:p w14:paraId="5FCC15F5" w14:textId="77777777" w:rsidR="00CB70B3" w:rsidRPr="00BE67D8" w:rsidRDefault="00CB70B3" w:rsidP="00CB70B3">
      <w:pPr>
        <w:widowControl/>
        <w:autoSpaceDE/>
        <w:autoSpaceDN/>
        <w:adjustRightInd/>
        <w:ind w:firstLine="708"/>
        <w:jc w:val="both"/>
        <w:rPr>
          <w:sz w:val="24"/>
          <w:szCs w:val="24"/>
          <w:lang w:val="uz-Cyrl-UZ"/>
        </w:rPr>
      </w:pPr>
      <w:r>
        <w:rPr>
          <w:b/>
          <w:sz w:val="24"/>
          <w:szCs w:val="24"/>
          <w:lang w:val="uz-Cyrl-UZ"/>
        </w:rPr>
        <w:t xml:space="preserve">Харид амалга ошириладиган </w:t>
      </w:r>
      <w:r w:rsidRPr="00BE67D8">
        <w:rPr>
          <w:b/>
          <w:sz w:val="24"/>
          <w:szCs w:val="24"/>
          <w:lang w:val="uz-Cyrl-UZ"/>
        </w:rPr>
        <w:t>валюта</w:t>
      </w:r>
      <w:r>
        <w:rPr>
          <w:b/>
          <w:sz w:val="24"/>
          <w:szCs w:val="24"/>
          <w:lang w:val="uz-Cyrl-UZ"/>
        </w:rPr>
        <w:t>:</w:t>
      </w:r>
      <w:r w:rsidRPr="00BE67D8">
        <w:rPr>
          <w:b/>
          <w:sz w:val="24"/>
          <w:szCs w:val="24"/>
          <w:lang w:val="uz-Cyrl-UZ"/>
        </w:rPr>
        <w:t xml:space="preserve"> </w:t>
      </w:r>
      <w:r w:rsidRPr="00BE67D8">
        <w:rPr>
          <w:i/>
          <w:sz w:val="24"/>
          <w:szCs w:val="24"/>
          <w:u w:val="single"/>
          <w:lang w:val="uz-Cyrl-UZ"/>
        </w:rPr>
        <w:t>Ўзбекистон Республикасининг миллий</w:t>
      </w:r>
      <w:r w:rsidRPr="00BE67D8">
        <w:rPr>
          <w:sz w:val="24"/>
          <w:szCs w:val="24"/>
          <w:lang w:val="uz-Cyrl-UZ"/>
        </w:rPr>
        <w:t xml:space="preserve"> валютасида. </w:t>
      </w:r>
    </w:p>
    <w:p w14:paraId="33732ED9" w14:textId="0DEA8964" w:rsidR="00CB70B3" w:rsidRDefault="00CB70B3" w:rsidP="00CB70B3">
      <w:pPr>
        <w:widowControl/>
        <w:autoSpaceDE/>
        <w:autoSpaceDN/>
        <w:adjustRightInd/>
        <w:ind w:firstLine="708"/>
        <w:jc w:val="both"/>
        <w:rPr>
          <w:sz w:val="24"/>
          <w:szCs w:val="24"/>
          <w:lang w:val="uz-Cyrl-UZ"/>
        </w:rPr>
      </w:pPr>
      <w:r w:rsidRPr="00BE67D8">
        <w:rPr>
          <w:b/>
          <w:sz w:val="24"/>
          <w:szCs w:val="24"/>
          <w:lang w:val="uz-Cyrl-UZ"/>
        </w:rPr>
        <w:t>Тўлов шартлари:</w:t>
      </w:r>
      <w:r w:rsidRPr="00BE67D8">
        <w:rPr>
          <w:sz w:val="24"/>
          <w:szCs w:val="24"/>
          <w:lang w:val="uz-Cyrl-UZ"/>
        </w:rPr>
        <w:t xml:space="preserve"> </w:t>
      </w:r>
      <w:r>
        <w:rPr>
          <w:sz w:val="24"/>
          <w:szCs w:val="24"/>
          <w:lang w:val="uz-Cyrl-UZ"/>
        </w:rPr>
        <w:t xml:space="preserve">Бюджет буюртмачиси </w:t>
      </w:r>
      <w:r w:rsidR="00696798">
        <w:rPr>
          <w:sz w:val="24"/>
          <w:szCs w:val="24"/>
          <w:lang w:val="uz-Cyrl-UZ"/>
        </w:rPr>
        <w:t xml:space="preserve">30 </w:t>
      </w:r>
      <w:r w:rsidRPr="00BE67D8">
        <w:rPr>
          <w:sz w:val="24"/>
          <w:szCs w:val="24"/>
          <w:lang w:val="uz-Cyrl-UZ"/>
        </w:rPr>
        <w:t>фоиз миқдорида олдиндан тўлов</w:t>
      </w:r>
      <w:r>
        <w:rPr>
          <w:sz w:val="24"/>
          <w:szCs w:val="24"/>
          <w:lang w:val="uz-Cyrl-UZ"/>
        </w:rPr>
        <w:t>ни</w:t>
      </w:r>
      <w:r w:rsidRPr="00BE67D8">
        <w:rPr>
          <w:sz w:val="24"/>
          <w:szCs w:val="24"/>
          <w:lang w:val="uz-Cyrl-UZ"/>
        </w:rPr>
        <w:t xml:space="preserve"> амалга оширади ва товар етказиб берилганидан (иш бажарилгандан, хизмат кўрсатилганидан) сўнг қолган </w:t>
      </w:r>
      <w:r w:rsidR="006A4844" w:rsidRPr="006A4844">
        <w:rPr>
          <w:sz w:val="24"/>
          <w:szCs w:val="24"/>
          <w:u w:val="single"/>
          <w:lang w:val="uz-Cyrl-UZ"/>
        </w:rPr>
        <w:t>70</w:t>
      </w:r>
      <w:r w:rsidRPr="00BE67D8">
        <w:rPr>
          <w:sz w:val="24"/>
          <w:szCs w:val="24"/>
          <w:lang w:val="uz-Cyrl-UZ"/>
        </w:rPr>
        <w:t xml:space="preserve"> фоизи тўлаб беради.</w:t>
      </w:r>
    </w:p>
    <w:p w14:paraId="64D90250" w14:textId="68010127" w:rsidR="00CB70B3" w:rsidRPr="009F3776" w:rsidRDefault="00CB70B3" w:rsidP="00CB70B3">
      <w:pPr>
        <w:widowControl/>
        <w:autoSpaceDE/>
        <w:autoSpaceDN/>
        <w:adjustRightInd/>
        <w:ind w:firstLine="708"/>
        <w:jc w:val="both"/>
        <w:rPr>
          <w:sz w:val="24"/>
          <w:szCs w:val="24"/>
          <w:lang w:val="uz-Cyrl-UZ"/>
        </w:rPr>
      </w:pPr>
      <w:r w:rsidRPr="00960554">
        <w:rPr>
          <w:b/>
          <w:sz w:val="24"/>
          <w:szCs w:val="24"/>
          <w:lang w:val="uz-Cyrl-UZ"/>
        </w:rPr>
        <w:t>Харид ҳужжатлари билан танишиш:</w:t>
      </w:r>
      <w:r>
        <w:rPr>
          <w:b/>
          <w:sz w:val="24"/>
          <w:szCs w:val="24"/>
          <w:lang w:val="uz-Cyrl-UZ"/>
        </w:rPr>
        <w:t xml:space="preserve"> </w:t>
      </w:r>
      <w:r>
        <w:rPr>
          <w:sz w:val="24"/>
          <w:szCs w:val="24"/>
          <w:lang w:val="uz-Cyrl-UZ"/>
        </w:rPr>
        <w:t xml:space="preserve">Талабгорлар </w:t>
      </w:r>
      <w:r w:rsidRPr="00335B72">
        <w:rPr>
          <w:sz w:val="24"/>
          <w:szCs w:val="24"/>
          <w:lang w:val="uz-Cyrl-UZ"/>
        </w:rPr>
        <w:t>харид қилиш тартиб-таомилларини ўтказиш тўғрисидаги эълонларнинг, харид қилиш ҳужжатларининг намунавий шакллари</w:t>
      </w:r>
      <w:r>
        <w:rPr>
          <w:sz w:val="24"/>
          <w:szCs w:val="24"/>
          <w:lang w:val="uz-Cyrl-UZ"/>
        </w:rPr>
        <w:t xml:space="preserve"> билан махсус ахборот порталининг қуйидаги сайтлари орқали танишиб чиқишлари мумкин:</w:t>
      </w:r>
      <w:r w:rsidR="006A4844">
        <w:rPr>
          <w:sz w:val="24"/>
          <w:szCs w:val="24"/>
          <w:lang w:val="uz-Cyrl-UZ"/>
        </w:rPr>
        <w:t> </w:t>
      </w:r>
      <w:hyperlink r:id="rId7" w:history="1">
        <w:r w:rsidR="006A4844" w:rsidRPr="00024C1F">
          <w:rPr>
            <w:rStyle w:val="a7"/>
            <w:sz w:val="24"/>
            <w:szCs w:val="24"/>
            <w:lang w:val="uz-Cyrl-UZ"/>
          </w:rPr>
          <w:t>https://etender.uzex.uz</w:t>
        </w:r>
      </w:hyperlink>
    </w:p>
    <w:p w14:paraId="743A9BD7" w14:textId="07BCC275" w:rsidR="00CB70B3" w:rsidRPr="006A4844" w:rsidRDefault="00CB70B3" w:rsidP="00CB70B3">
      <w:pPr>
        <w:widowControl/>
        <w:autoSpaceDE/>
        <w:autoSpaceDN/>
        <w:adjustRightInd/>
        <w:ind w:firstLine="708"/>
        <w:jc w:val="both"/>
        <w:rPr>
          <w:sz w:val="24"/>
          <w:szCs w:val="24"/>
          <w:u w:val="single"/>
          <w:lang w:val="uz-Cyrl-UZ"/>
        </w:rPr>
      </w:pPr>
      <w:r w:rsidRPr="00960554">
        <w:rPr>
          <w:b/>
          <w:sz w:val="24"/>
          <w:szCs w:val="24"/>
          <w:lang w:val="uz-Cyrl-UZ"/>
        </w:rPr>
        <w:t>Танлаш ўтказадиган оператор номи ва унинг веб-сайтига ҳавола:</w:t>
      </w:r>
      <w:r w:rsidRPr="009F3776">
        <w:rPr>
          <w:b/>
          <w:sz w:val="24"/>
          <w:szCs w:val="24"/>
          <w:lang w:val="uz-Cyrl-UZ"/>
        </w:rPr>
        <w:t xml:space="preserve"> </w:t>
      </w:r>
      <w:r w:rsidR="006A4844" w:rsidRPr="006A4844">
        <w:rPr>
          <w:sz w:val="24"/>
          <w:szCs w:val="24"/>
          <w:u w:val="single"/>
          <w:lang w:val="uz-Cyrl-UZ"/>
        </w:rPr>
        <w:t xml:space="preserve">Ўзбекистон Республика </w:t>
      </w:r>
      <w:r w:rsidR="00DD0F13" w:rsidRPr="006A4844">
        <w:rPr>
          <w:sz w:val="24"/>
          <w:szCs w:val="24"/>
          <w:u w:val="single"/>
          <w:lang w:val="uz-Cyrl-UZ"/>
        </w:rPr>
        <w:t xml:space="preserve">товар-хом ашё биржаси </w:t>
      </w:r>
      <w:r w:rsidR="006A4844" w:rsidRPr="006A4844">
        <w:rPr>
          <w:sz w:val="24"/>
          <w:szCs w:val="24"/>
          <w:u w:val="single"/>
          <w:lang w:val="uz-Cyrl-UZ"/>
        </w:rPr>
        <w:t>(</w:t>
      </w:r>
      <w:hyperlink r:id="rId8" w:history="1">
        <w:r w:rsidR="006A4844" w:rsidRPr="006A4844">
          <w:rPr>
            <w:rStyle w:val="a7"/>
            <w:sz w:val="24"/>
            <w:szCs w:val="24"/>
            <w:lang w:val="uz-Cyrl-UZ"/>
          </w:rPr>
          <w:t>https://etender.uzex.uz</w:t>
        </w:r>
      </w:hyperlink>
      <w:r w:rsidR="006A4844" w:rsidRPr="006A4844">
        <w:rPr>
          <w:sz w:val="24"/>
          <w:szCs w:val="24"/>
          <w:u w:val="single"/>
          <w:lang w:val="uz-Cyrl-UZ"/>
        </w:rPr>
        <w:t>)</w:t>
      </w:r>
    </w:p>
    <w:p w14:paraId="07796CB6" w14:textId="77777777" w:rsidR="00CB70B3" w:rsidRPr="00960554" w:rsidRDefault="00CB70B3" w:rsidP="00CB70B3">
      <w:pPr>
        <w:widowControl/>
        <w:autoSpaceDE/>
        <w:autoSpaceDN/>
        <w:adjustRightInd/>
        <w:ind w:firstLine="708"/>
        <w:jc w:val="both"/>
        <w:rPr>
          <w:b/>
          <w:bCs/>
          <w:sz w:val="24"/>
          <w:szCs w:val="24"/>
          <w:lang w:val="uz-Cyrl-UZ"/>
        </w:rPr>
      </w:pPr>
      <w:r w:rsidRPr="00960554">
        <w:rPr>
          <w:b/>
          <w:bCs/>
          <w:sz w:val="24"/>
          <w:szCs w:val="24"/>
          <w:lang w:val="uz-Cyrl-UZ"/>
        </w:rPr>
        <w:t>Иштирокчиларга қўйиладиган талаблар:</w:t>
      </w:r>
    </w:p>
    <w:p w14:paraId="584C4148" w14:textId="77777777" w:rsidR="00CB70B3" w:rsidRPr="00960554" w:rsidRDefault="00CB70B3" w:rsidP="00CB70B3">
      <w:pPr>
        <w:widowControl/>
        <w:autoSpaceDE/>
        <w:autoSpaceDN/>
        <w:adjustRightInd/>
        <w:ind w:firstLine="708"/>
        <w:jc w:val="both"/>
        <w:rPr>
          <w:sz w:val="24"/>
          <w:szCs w:val="24"/>
          <w:lang w:val="uz-Cyrl-UZ"/>
        </w:rPr>
      </w:pPr>
      <w:r w:rsidRPr="00960554">
        <w:rPr>
          <w:sz w:val="24"/>
          <w:szCs w:val="24"/>
          <w:lang w:val="uz-Cyrl-UZ"/>
        </w:rPr>
        <w:t>шартномани бажариш учун зарур техник, молиявий, моддий, кадрлар ресурсларининг ҳамда бошқа ресурсларнинг мавжудлиги;</w:t>
      </w:r>
    </w:p>
    <w:p w14:paraId="007145B8" w14:textId="77777777" w:rsidR="00CB70B3" w:rsidRPr="00960554" w:rsidRDefault="00CB70B3" w:rsidP="00CB70B3">
      <w:pPr>
        <w:widowControl/>
        <w:autoSpaceDE/>
        <w:autoSpaceDN/>
        <w:adjustRightInd/>
        <w:ind w:firstLine="708"/>
        <w:jc w:val="both"/>
        <w:rPr>
          <w:sz w:val="24"/>
          <w:szCs w:val="24"/>
          <w:lang w:val="uz-Cyrl-UZ"/>
        </w:rPr>
      </w:pPr>
      <w:r w:rsidRPr="00960554">
        <w:rPr>
          <w:sz w:val="24"/>
          <w:szCs w:val="24"/>
          <w:lang w:val="uz-Cyrl-UZ"/>
        </w:rPr>
        <w:t>шартнома тузиш учун қонуний ҳуқуққа эгалик;</w:t>
      </w:r>
    </w:p>
    <w:p w14:paraId="148C602A" w14:textId="77777777" w:rsidR="00CB70B3" w:rsidRPr="00960554" w:rsidRDefault="00CB70B3" w:rsidP="00CB70B3">
      <w:pPr>
        <w:widowControl/>
        <w:autoSpaceDE/>
        <w:autoSpaceDN/>
        <w:adjustRightInd/>
        <w:ind w:firstLine="708"/>
        <w:jc w:val="both"/>
        <w:rPr>
          <w:sz w:val="24"/>
          <w:szCs w:val="24"/>
          <w:lang w:val="uz-Cyrl-UZ"/>
        </w:rPr>
      </w:pPr>
      <w:r w:rsidRPr="00960554">
        <w:rPr>
          <w:sz w:val="24"/>
          <w:szCs w:val="24"/>
          <w:lang w:val="uz-Cyrl-UZ"/>
        </w:rPr>
        <w:t>солиқлар ва йиғимларни тўлаш бўйича муддати ўтган қарздорликнинг мавжуд эмаслиги;</w:t>
      </w:r>
    </w:p>
    <w:p w14:paraId="6851E733" w14:textId="77777777" w:rsidR="00CB70B3" w:rsidRPr="00960554" w:rsidRDefault="00CB70B3" w:rsidP="00CB70B3">
      <w:pPr>
        <w:widowControl/>
        <w:autoSpaceDE/>
        <w:autoSpaceDN/>
        <w:adjustRightInd/>
        <w:ind w:firstLine="708"/>
        <w:jc w:val="both"/>
        <w:rPr>
          <w:sz w:val="24"/>
          <w:szCs w:val="24"/>
        </w:rPr>
      </w:pPr>
      <w:proofErr w:type="spellStart"/>
      <w:r w:rsidRPr="00960554">
        <w:rPr>
          <w:sz w:val="24"/>
          <w:szCs w:val="24"/>
        </w:rPr>
        <w:t>ўзига</w:t>
      </w:r>
      <w:proofErr w:type="spellEnd"/>
      <w:r w:rsidRPr="00960554">
        <w:rPr>
          <w:sz w:val="24"/>
          <w:szCs w:val="24"/>
        </w:rPr>
        <w:t xml:space="preserve"> </w:t>
      </w:r>
      <w:proofErr w:type="spellStart"/>
      <w:r w:rsidRPr="00960554">
        <w:rPr>
          <w:sz w:val="24"/>
          <w:szCs w:val="24"/>
        </w:rPr>
        <w:t>нисбатан</w:t>
      </w:r>
      <w:proofErr w:type="spellEnd"/>
      <w:r w:rsidRPr="00960554">
        <w:rPr>
          <w:sz w:val="24"/>
          <w:szCs w:val="24"/>
        </w:rPr>
        <w:t xml:space="preserve"> </w:t>
      </w:r>
      <w:proofErr w:type="spellStart"/>
      <w:r w:rsidRPr="00960554">
        <w:rPr>
          <w:sz w:val="24"/>
          <w:szCs w:val="24"/>
        </w:rPr>
        <w:t>жорий</w:t>
      </w:r>
      <w:proofErr w:type="spellEnd"/>
      <w:r w:rsidRPr="00960554">
        <w:rPr>
          <w:sz w:val="24"/>
          <w:szCs w:val="24"/>
        </w:rPr>
        <w:t xml:space="preserve"> </w:t>
      </w:r>
      <w:proofErr w:type="spellStart"/>
      <w:r w:rsidRPr="00960554">
        <w:rPr>
          <w:sz w:val="24"/>
          <w:szCs w:val="24"/>
        </w:rPr>
        <w:t>этилган</w:t>
      </w:r>
      <w:proofErr w:type="spellEnd"/>
      <w:r w:rsidRPr="00960554">
        <w:rPr>
          <w:sz w:val="24"/>
          <w:szCs w:val="24"/>
        </w:rPr>
        <w:t xml:space="preserve"> </w:t>
      </w:r>
      <w:proofErr w:type="spellStart"/>
      <w:r w:rsidRPr="00960554">
        <w:rPr>
          <w:sz w:val="24"/>
          <w:szCs w:val="24"/>
        </w:rPr>
        <w:t>банкротлик</w:t>
      </w:r>
      <w:proofErr w:type="spellEnd"/>
      <w:r w:rsidRPr="00960554">
        <w:rPr>
          <w:sz w:val="24"/>
          <w:szCs w:val="24"/>
        </w:rPr>
        <w:t xml:space="preserve"> </w:t>
      </w:r>
      <w:proofErr w:type="spellStart"/>
      <w:r w:rsidRPr="00960554">
        <w:rPr>
          <w:sz w:val="24"/>
          <w:szCs w:val="24"/>
        </w:rPr>
        <w:t>тартиб-таомилларининг</w:t>
      </w:r>
      <w:proofErr w:type="spellEnd"/>
      <w:r w:rsidRPr="00960554">
        <w:rPr>
          <w:sz w:val="24"/>
          <w:szCs w:val="24"/>
        </w:rPr>
        <w:t xml:space="preserve"> </w:t>
      </w:r>
      <w:proofErr w:type="spellStart"/>
      <w:r w:rsidRPr="00960554">
        <w:rPr>
          <w:sz w:val="24"/>
          <w:szCs w:val="24"/>
        </w:rPr>
        <w:t>мавжуд</w:t>
      </w:r>
      <w:proofErr w:type="spellEnd"/>
      <w:r w:rsidRPr="00960554">
        <w:rPr>
          <w:sz w:val="24"/>
          <w:szCs w:val="24"/>
        </w:rPr>
        <w:t xml:space="preserve"> </w:t>
      </w:r>
      <w:proofErr w:type="spellStart"/>
      <w:r w:rsidRPr="00960554">
        <w:rPr>
          <w:sz w:val="24"/>
          <w:szCs w:val="24"/>
        </w:rPr>
        <w:t>эмаслиги</w:t>
      </w:r>
      <w:proofErr w:type="spellEnd"/>
      <w:r w:rsidRPr="00960554">
        <w:rPr>
          <w:sz w:val="24"/>
          <w:szCs w:val="24"/>
        </w:rPr>
        <w:t>;</w:t>
      </w:r>
    </w:p>
    <w:p w14:paraId="291F80DC" w14:textId="77777777" w:rsidR="00CB70B3" w:rsidRPr="009F3776" w:rsidRDefault="00CB70B3" w:rsidP="00CB70B3">
      <w:pPr>
        <w:widowControl/>
        <w:autoSpaceDE/>
        <w:autoSpaceDN/>
        <w:adjustRightInd/>
        <w:ind w:firstLine="708"/>
        <w:jc w:val="both"/>
        <w:rPr>
          <w:sz w:val="24"/>
          <w:szCs w:val="24"/>
        </w:rPr>
      </w:pPr>
      <w:proofErr w:type="spellStart"/>
      <w:r w:rsidRPr="00960554">
        <w:rPr>
          <w:sz w:val="24"/>
          <w:szCs w:val="24"/>
        </w:rPr>
        <w:t>Инсофсиз</w:t>
      </w:r>
      <w:proofErr w:type="spellEnd"/>
      <w:r w:rsidRPr="00960554">
        <w:rPr>
          <w:sz w:val="24"/>
          <w:szCs w:val="24"/>
        </w:rPr>
        <w:t xml:space="preserve"> </w:t>
      </w:r>
      <w:proofErr w:type="spellStart"/>
      <w:r w:rsidRPr="00960554">
        <w:rPr>
          <w:sz w:val="24"/>
          <w:szCs w:val="24"/>
        </w:rPr>
        <w:t>ижрочиларнинг</w:t>
      </w:r>
      <w:proofErr w:type="spellEnd"/>
      <w:r w:rsidRPr="00960554">
        <w:rPr>
          <w:sz w:val="24"/>
          <w:szCs w:val="24"/>
        </w:rPr>
        <w:t xml:space="preserve"> </w:t>
      </w:r>
      <w:proofErr w:type="spellStart"/>
      <w:r w:rsidRPr="00960554">
        <w:rPr>
          <w:sz w:val="24"/>
          <w:szCs w:val="24"/>
        </w:rPr>
        <w:t>ягона</w:t>
      </w:r>
      <w:proofErr w:type="spellEnd"/>
      <w:r w:rsidRPr="00960554">
        <w:rPr>
          <w:sz w:val="24"/>
          <w:szCs w:val="24"/>
        </w:rPr>
        <w:t xml:space="preserve"> </w:t>
      </w:r>
      <w:proofErr w:type="spellStart"/>
      <w:r w:rsidRPr="00960554">
        <w:rPr>
          <w:sz w:val="24"/>
          <w:szCs w:val="24"/>
        </w:rPr>
        <w:t>реестрида</w:t>
      </w:r>
      <w:proofErr w:type="spellEnd"/>
      <w:r w:rsidRPr="00960554">
        <w:rPr>
          <w:sz w:val="24"/>
          <w:szCs w:val="24"/>
        </w:rPr>
        <w:t xml:space="preserve"> </w:t>
      </w:r>
      <w:proofErr w:type="spellStart"/>
      <w:r w:rsidRPr="00960554">
        <w:rPr>
          <w:sz w:val="24"/>
          <w:szCs w:val="24"/>
        </w:rPr>
        <w:t>қайд</w:t>
      </w:r>
      <w:proofErr w:type="spellEnd"/>
      <w:r w:rsidRPr="00960554">
        <w:rPr>
          <w:sz w:val="24"/>
          <w:szCs w:val="24"/>
        </w:rPr>
        <w:t xml:space="preserve"> </w:t>
      </w:r>
      <w:proofErr w:type="spellStart"/>
      <w:r w:rsidRPr="00960554">
        <w:rPr>
          <w:sz w:val="24"/>
          <w:szCs w:val="24"/>
        </w:rPr>
        <w:t>этилмаганлиги</w:t>
      </w:r>
      <w:proofErr w:type="spellEnd"/>
      <w:r w:rsidRPr="00960554">
        <w:rPr>
          <w:sz w:val="24"/>
          <w:szCs w:val="24"/>
        </w:rPr>
        <w:t>.</w:t>
      </w:r>
    </w:p>
    <w:p w14:paraId="389F3451" w14:textId="48FD165B" w:rsidR="00CB70B3" w:rsidRPr="00960554" w:rsidRDefault="00CB70B3" w:rsidP="00CB70B3">
      <w:pPr>
        <w:widowControl/>
        <w:autoSpaceDE/>
        <w:autoSpaceDN/>
        <w:adjustRightInd/>
        <w:ind w:firstLine="708"/>
        <w:jc w:val="both"/>
        <w:rPr>
          <w:i/>
          <w:sz w:val="24"/>
          <w:szCs w:val="24"/>
          <w:lang w:val="uz-Cyrl-UZ"/>
        </w:rPr>
      </w:pPr>
      <w:r w:rsidRPr="00960554">
        <w:rPr>
          <w:b/>
          <w:sz w:val="24"/>
          <w:szCs w:val="24"/>
          <w:lang w:val="uz-Cyrl-UZ"/>
        </w:rPr>
        <w:t xml:space="preserve">Буюртмачи билан алоқа боғловчи мансабдор шахс: </w:t>
      </w:r>
      <w:r w:rsidR="0063761C" w:rsidRPr="0063761C">
        <w:rPr>
          <w:sz w:val="24"/>
          <w:szCs w:val="24"/>
          <w:u w:val="single"/>
          <w:lang w:val="uz-Cyrl-UZ"/>
        </w:rPr>
        <w:t>Ф.З.Собитов</w:t>
      </w:r>
      <w:r w:rsidRPr="00960554">
        <w:rPr>
          <w:sz w:val="24"/>
          <w:szCs w:val="24"/>
          <w:lang w:val="uz-Cyrl-UZ"/>
        </w:rPr>
        <w:t xml:space="preserve">, тел.: </w:t>
      </w:r>
      <w:r w:rsidR="0063761C">
        <w:rPr>
          <w:i/>
          <w:sz w:val="24"/>
          <w:szCs w:val="24"/>
          <w:lang w:val="uz-Cyrl-UZ"/>
        </w:rPr>
        <w:t>99-855-18-15</w:t>
      </w:r>
      <w:r w:rsidRPr="00960554">
        <w:rPr>
          <w:sz w:val="24"/>
          <w:szCs w:val="24"/>
          <w:lang w:val="uz-Cyrl-UZ"/>
        </w:rPr>
        <w:t xml:space="preserve"> Манзили: </w:t>
      </w:r>
      <w:r w:rsidR="0063761C">
        <w:rPr>
          <w:i/>
          <w:sz w:val="24"/>
          <w:szCs w:val="24"/>
          <w:lang w:val="uz-Cyrl-UZ"/>
        </w:rPr>
        <w:t>Тошкент ш. Истиқбол кўчаси, 21 уй.</w:t>
      </w:r>
    </w:p>
    <w:p w14:paraId="4EA6CA56" w14:textId="77777777" w:rsidR="00CB70B3" w:rsidRPr="009F3776" w:rsidRDefault="00CB70B3" w:rsidP="00CB70B3">
      <w:pPr>
        <w:widowControl/>
        <w:autoSpaceDE/>
        <w:autoSpaceDN/>
        <w:adjustRightInd/>
        <w:ind w:firstLine="708"/>
        <w:jc w:val="both"/>
        <w:rPr>
          <w:b/>
          <w:sz w:val="24"/>
          <w:szCs w:val="24"/>
          <w:lang w:val="uz-Cyrl-UZ"/>
        </w:rPr>
      </w:pPr>
      <w:r>
        <w:rPr>
          <w:b/>
          <w:sz w:val="24"/>
          <w:szCs w:val="24"/>
          <w:lang w:val="uz-Cyrl-UZ"/>
        </w:rPr>
        <w:t>Таклифларни тақдим этишнинг охирги муддати</w:t>
      </w:r>
      <w:r w:rsidRPr="009F3776">
        <w:rPr>
          <w:b/>
          <w:sz w:val="24"/>
          <w:szCs w:val="24"/>
          <w:lang w:val="uz-Cyrl-UZ"/>
        </w:rPr>
        <w:t xml:space="preserve">: </w:t>
      </w:r>
    </w:p>
    <w:p w14:paraId="6FAD26F2" w14:textId="17ECD69D" w:rsidR="00CB70B3" w:rsidRPr="000A3757" w:rsidRDefault="00CB70B3" w:rsidP="00CB70B3">
      <w:pPr>
        <w:widowControl/>
        <w:autoSpaceDE/>
        <w:autoSpaceDN/>
        <w:adjustRightInd/>
        <w:ind w:firstLine="708"/>
        <w:jc w:val="both"/>
        <w:rPr>
          <w:i/>
          <w:sz w:val="24"/>
          <w:szCs w:val="24"/>
          <w:u w:val="single"/>
          <w:lang w:val="uz-Cyrl-UZ"/>
        </w:rPr>
      </w:pPr>
      <w:r w:rsidRPr="000A3757">
        <w:rPr>
          <w:b/>
          <w:bCs/>
          <w:i/>
          <w:sz w:val="24"/>
          <w:szCs w:val="24"/>
          <w:u w:val="single"/>
          <w:lang w:val="uz-Cyrl-UZ"/>
        </w:rPr>
        <w:t xml:space="preserve"> “</w:t>
      </w:r>
      <w:r w:rsidR="007B056D" w:rsidRPr="003A6579">
        <w:rPr>
          <w:b/>
          <w:bCs/>
          <w:i/>
          <w:sz w:val="24"/>
          <w:szCs w:val="24"/>
          <w:u w:val="single"/>
          <w:lang w:val="uz-Cyrl-UZ"/>
        </w:rPr>
        <w:t>30</w:t>
      </w:r>
      <w:r w:rsidRPr="000A3757">
        <w:rPr>
          <w:b/>
          <w:bCs/>
          <w:i/>
          <w:sz w:val="24"/>
          <w:szCs w:val="24"/>
          <w:u w:val="single"/>
          <w:lang w:val="uz-Cyrl-UZ"/>
        </w:rPr>
        <w:t>” “</w:t>
      </w:r>
      <w:r w:rsidR="007B056D" w:rsidRPr="003A6579">
        <w:rPr>
          <w:b/>
          <w:bCs/>
          <w:i/>
          <w:sz w:val="24"/>
          <w:szCs w:val="24"/>
          <w:u w:val="single"/>
          <w:lang w:val="uz-Cyrl-UZ"/>
        </w:rPr>
        <w:t>0</w:t>
      </w:r>
      <w:r w:rsidR="00FE05AE">
        <w:rPr>
          <w:b/>
          <w:bCs/>
          <w:i/>
          <w:sz w:val="24"/>
          <w:szCs w:val="24"/>
          <w:u w:val="single"/>
          <w:lang w:val="uz-Cyrl-UZ"/>
        </w:rPr>
        <w:t>9</w:t>
      </w:r>
      <w:r w:rsidRPr="000A3757">
        <w:rPr>
          <w:b/>
          <w:bCs/>
          <w:i/>
          <w:sz w:val="24"/>
          <w:szCs w:val="24"/>
          <w:u w:val="single"/>
          <w:lang w:val="uz-Cyrl-UZ"/>
        </w:rPr>
        <w:t>” “</w:t>
      </w:r>
      <w:r w:rsidR="0063761C" w:rsidRPr="000A3757">
        <w:rPr>
          <w:b/>
          <w:bCs/>
          <w:i/>
          <w:sz w:val="24"/>
          <w:szCs w:val="24"/>
          <w:u w:val="single"/>
          <w:lang w:val="uz-Cyrl-UZ"/>
        </w:rPr>
        <w:t>2022</w:t>
      </w:r>
      <w:r w:rsidRPr="000A3757">
        <w:rPr>
          <w:b/>
          <w:bCs/>
          <w:i/>
          <w:sz w:val="24"/>
          <w:szCs w:val="24"/>
          <w:u w:val="single"/>
          <w:lang w:val="uz-Cyrl-UZ"/>
        </w:rPr>
        <w:t>” дан “</w:t>
      </w:r>
      <w:r w:rsidR="007B056D" w:rsidRPr="003A6579">
        <w:rPr>
          <w:b/>
          <w:bCs/>
          <w:i/>
          <w:sz w:val="24"/>
          <w:szCs w:val="24"/>
          <w:u w:val="single"/>
          <w:lang w:val="uz-Cyrl-UZ"/>
        </w:rPr>
        <w:t>0</w:t>
      </w:r>
      <w:r w:rsidR="00FE05AE">
        <w:rPr>
          <w:b/>
          <w:bCs/>
          <w:i/>
          <w:sz w:val="24"/>
          <w:szCs w:val="24"/>
          <w:u w:val="single"/>
          <w:lang w:val="uz-Cyrl-UZ"/>
        </w:rPr>
        <w:t>6</w:t>
      </w:r>
      <w:r w:rsidRPr="000A3757">
        <w:rPr>
          <w:b/>
          <w:bCs/>
          <w:i/>
          <w:sz w:val="24"/>
          <w:szCs w:val="24"/>
          <w:u w:val="single"/>
          <w:lang w:val="uz-Cyrl-UZ"/>
        </w:rPr>
        <w:t>” “</w:t>
      </w:r>
      <w:r w:rsidR="00FE05AE">
        <w:rPr>
          <w:b/>
          <w:bCs/>
          <w:i/>
          <w:sz w:val="24"/>
          <w:szCs w:val="24"/>
          <w:u w:val="single"/>
          <w:lang w:val="uz-Cyrl-UZ"/>
        </w:rPr>
        <w:t>10</w:t>
      </w:r>
      <w:r w:rsidRPr="000A3757">
        <w:rPr>
          <w:b/>
          <w:bCs/>
          <w:i/>
          <w:sz w:val="24"/>
          <w:szCs w:val="24"/>
          <w:u w:val="single"/>
          <w:lang w:val="uz-Cyrl-UZ"/>
        </w:rPr>
        <w:t>” “</w:t>
      </w:r>
      <w:r w:rsidR="007B056D" w:rsidRPr="003A6579">
        <w:rPr>
          <w:b/>
          <w:bCs/>
          <w:i/>
          <w:sz w:val="24"/>
          <w:szCs w:val="24"/>
          <w:u w:val="single"/>
          <w:lang w:val="uz-Cyrl-UZ"/>
        </w:rPr>
        <w:t>2022</w:t>
      </w:r>
      <w:r w:rsidRPr="000A3757">
        <w:rPr>
          <w:b/>
          <w:bCs/>
          <w:i/>
          <w:sz w:val="24"/>
          <w:szCs w:val="24"/>
          <w:u w:val="single"/>
          <w:lang w:val="uz-Cyrl-UZ"/>
        </w:rPr>
        <w:t>”, “</w:t>
      </w:r>
      <w:r w:rsidR="007B056D" w:rsidRPr="003A6579">
        <w:rPr>
          <w:b/>
          <w:bCs/>
          <w:i/>
          <w:sz w:val="24"/>
          <w:szCs w:val="24"/>
          <w:u w:val="single"/>
          <w:lang w:val="uz-Cyrl-UZ"/>
        </w:rPr>
        <w:t>17</w:t>
      </w:r>
      <w:r w:rsidRPr="000A3757">
        <w:rPr>
          <w:b/>
          <w:bCs/>
          <w:i/>
          <w:sz w:val="24"/>
          <w:szCs w:val="24"/>
          <w:u w:val="single"/>
          <w:lang w:val="uz-Cyrl-UZ"/>
        </w:rPr>
        <w:t>”</w:t>
      </w:r>
      <w:r w:rsidR="007B056D" w:rsidRPr="003A6579">
        <w:rPr>
          <w:b/>
          <w:bCs/>
          <w:i/>
          <w:sz w:val="24"/>
          <w:szCs w:val="24"/>
          <w:u w:val="single"/>
          <w:lang w:val="uz-Cyrl-UZ"/>
        </w:rPr>
        <w:t>-</w:t>
      </w:r>
      <w:r w:rsidRPr="000A3757">
        <w:rPr>
          <w:b/>
          <w:bCs/>
          <w:i/>
          <w:sz w:val="24"/>
          <w:szCs w:val="24"/>
          <w:u w:val="single"/>
          <w:lang w:val="uz-Cyrl-UZ"/>
        </w:rPr>
        <w:t>“</w:t>
      </w:r>
      <w:r w:rsidR="007B056D" w:rsidRPr="003A6579">
        <w:rPr>
          <w:b/>
          <w:bCs/>
          <w:i/>
          <w:sz w:val="24"/>
          <w:szCs w:val="24"/>
          <w:u w:val="single"/>
          <w:lang w:val="uz-Cyrl-UZ"/>
        </w:rPr>
        <w:t>00</w:t>
      </w:r>
      <w:r w:rsidRPr="000A3757">
        <w:rPr>
          <w:b/>
          <w:bCs/>
          <w:i/>
          <w:sz w:val="24"/>
          <w:szCs w:val="24"/>
          <w:u w:val="single"/>
          <w:lang w:val="uz-Cyrl-UZ"/>
        </w:rPr>
        <w:t>”</w:t>
      </w:r>
      <w:r w:rsidR="007B056D" w:rsidRPr="003A6579">
        <w:rPr>
          <w:b/>
          <w:bCs/>
          <w:i/>
          <w:sz w:val="24"/>
          <w:szCs w:val="24"/>
          <w:u w:val="single"/>
          <w:lang w:val="uz-Cyrl-UZ"/>
        </w:rPr>
        <w:t>-</w:t>
      </w:r>
      <w:r w:rsidRPr="000A3757">
        <w:rPr>
          <w:b/>
          <w:bCs/>
          <w:i/>
          <w:sz w:val="24"/>
          <w:szCs w:val="24"/>
          <w:u w:val="single"/>
          <w:lang w:val="uz-Cyrl-UZ"/>
        </w:rPr>
        <w:t>“</w:t>
      </w:r>
      <w:r w:rsidR="007B056D" w:rsidRPr="003A6579">
        <w:rPr>
          <w:b/>
          <w:bCs/>
          <w:i/>
          <w:sz w:val="24"/>
          <w:szCs w:val="24"/>
          <w:u w:val="single"/>
          <w:lang w:val="uz-Cyrl-UZ"/>
        </w:rPr>
        <w:t>00</w:t>
      </w:r>
      <w:r w:rsidRPr="000A3757">
        <w:rPr>
          <w:b/>
          <w:bCs/>
          <w:i/>
          <w:sz w:val="24"/>
          <w:szCs w:val="24"/>
          <w:u w:val="single"/>
          <w:lang w:val="uz-Cyrl-UZ"/>
        </w:rPr>
        <w:t>”гача</w:t>
      </w:r>
      <w:r w:rsidRPr="000A3757">
        <w:rPr>
          <w:i/>
          <w:sz w:val="24"/>
          <w:szCs w:val="24"/>
          <w:u w:val="single"/>
          <w:lang w:val="uz-Cyrl-UZ"/>
        </w:rPr>
        <w:t xml:space="preserve"> </w:t>
      </w:r>
    </w:p>
    <w:p w14:paraId="60BC0CB8" w14:textId="77777777" w:rsidR="00CB70B3" w:rsidRPr="00960554" w:rsidRDefault="00CB70B3" w:rsidP="00CB70B3">
      <w:pPr>
        <w:widowControl/>
        <w:autoSpaceDE/>
        <w:autoSpaceDN/>
        <w:adjustRightInd/>
        <w:ind w:firstLine="708"/>
        <w:jc w:val="both"/>
        <w:rPr>
          <w:sz w:val="24"/>
          <w:szCs w:val="24"/>
          <w:lang w:val="uz-Cyrl-UZ"/>
        </w:rPr>
      </w:pPr>
      <w:r w:rsidRPr="00960554">
        <w:rPr>
          <w:b/>
          <w:sz w:val="24"/>
          <w:szCs w:val="24"/>
          <w:lang w:val="uz-Cyrl-UZ"/>
        </w:rPr>
        <w:t>(</w:t>
      </w:r>
      <w:r w:rsidRPr="00960554">
        <w:rPr>
          <w:sz w:val="24"/>
          <w:szCs w:val="24"/>
          <w:lang w:val="uz-Cyrl-UZ"/>
        </w:rPr>
        <w:t>иштирокчи таклифини электрон конверт кўринишида шахсий кабинети орқали юқорида кўрсатилган муддатдан кечиктирмай тақдим этиши лозим.)</w:t>
      </w:r>
    </w:p>
    <w:p w14:paraId="2940E3F5" w14:textId="77777777" w:rsidR="00CB70B3" w:rsidRPr="00960554" w:rsidRDefault="00CB70B3" w:rsidP="00CB70B3">
      <w:pPr>
        <w:widowControl/>
        <w:autoSpaceDE/>
        <w:autoSpaceDN/>
        <w:adjustRightInd/>
        <w:ind w:firstLine="708"/>
        <w:jc w:val="both"/>
        <w:rPr>
          <w:b/>
          <w:bCs/>
          <w:sz w:val="24"/>
          <w:szCs w:val="24"/>
          <w:lang w:val="uz-Cyrl-UZ"/>
        </w:rPr>
      </w:pPr>
      <w:r w:rsidRPr="00960554">
        <w:rPr>
          <w:b/>
          <w:bCs/>
          <w:sz w:val="24"/>
          <w:szCs w:val="24"/>
          <w:lang w:val="uz-Cyrl-UZ"/>
        </w:rPr>
        <w:t xml:space="preserve">Иштирокчиларга нисбатан қўшимча талаблар: </w:t>
      </w:r>
    </w:p>
    <w:p w14:paraId="3976042C" w14:textId="77777777" w:rsidR="00CB70B3" w:rsidRPr="00960554" w:rsidRDefault="00CB70B3" w:rsidP="00CB70B3">
      <w:pPr>
        <w:widowControl/>
        <w:autoSpaceDE/>
        <w:autoSpaceDN/>
        <w:adjustRightInd/>
        <w:ind w:firstLine="708"/>
        <w:jc w:val="both"/>
        <w:rPr>
          <w:bCs/>
          <w:sz w:val="24"/>
          <w:szCs w:val="24"/>
          <w:lang w:val="uz-Cyrl-UZ"/>
        </w:rPr>
      </w:pPr>
      <w:r w:rsidRPr="00960554">
        <w:rPr>
          <w:bCs/>
          <w:sz w:val="24"/>
          <w:szCs w:val="24"/>
          <w:lang w:val="uz-Cyrl-UZ"/>
        </w:rPr>
        <w:t>Қонуннинг 34-моддасида назарда тутилган шартлар;</w:t>
      </w:r>
    </w:p>
    <w:p w14:paraId="7F8AE179" w14:textId="77777777" w:rsidR="00CB70B3" w:rsidRPr="00BE67D8" w:rsidRDefault="00CB70B3" w:rsidP="00CB70B3">
      <w:pPr>
        <w:widowControl/>
        <w:autoSpaceDE/>
        <w:autoSpaceDN/>
        <w:adjustRightInd/>
        <w:ind w:firstLine="708"/>
        <w:jc w:val="both"/>
        <w:rPr>
          <w:sz w:val="24"/>
          <w:szCs w:val="24"/>
          <w:lang w:val="uz-Cyrl-UZ"/>
        </w:rPr>
      </w:pPr>
      <w:r w:rsidRPr="009F3776">
        <w:rPr>
          <w:sz w:val="24"/>
          <w:szCs w:val="24"/>
          <w:lang w:val="uz-Cyrl-UZ"/>
        </w:rPr>
        <w:t>харид комиссияси томонидан ўтказиладиган дастлабки</w:t>
      </w:r>
      <w:r w:rsidRPr="00BE67D8">
        <w:rPr>
          <w:sz w:val="24"/>
          <w:szCs w:val="24"/>
          <w:lang w:val="uz-Cyrl-UZ"/>
        </w:rPr>
        <w:t xml:space="preserve"> малака танловидан ўтган иштирокчиларнинг таклифлари кўриб чиқилади ва баҳоланади; </w:t>
      </w:r>
    </w:p>
    <w:p w14:paraId="2108C8E3"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таклифларни таъминлаш учун иштирокчи буюртмачини ҳисоб рақамига закалат тарзида харид қилиш ҳужжатларига мувофиқ харид предметининг бошланғич нархи жами суммасининг 3% миқдоридаги маблағни қуйидаги ҳисоб рақамларга ўтказиб бериши шарт:</w:t>
      </w:r>
    </w:p>
    <w:p w14:paraId="690F64F5" w14:textId="37123CC7" w:rsidR="00CB70B3" w:rsidRPr="0035347B" w:rsidRDefault="00CB70B3" w:rsidP="00CB70B3">
      <w:pPr>
        <w:widowControl/>
        <w:autoSpaceDE/>
        <w:autoSpaceDN/>
        <w:adjustRightInd/>
        <w:ind w:firstLine="708"/>
        <w:jc w:val="both"/>
        <w:rPr>
          <w:sz w:val="24"/>
          <w:szCs w:val="24"/>
          <w:lang w:val="uz-Cyrl-UZ"/>
        </w:rPr>
      </w:pPr>
      <w:r w:rsidRPr="00BE67D8">
        <w:rPr>
          <w:sz w:val="24"/>
          <w:szCs w:val="24"/>
          <w:lang w:val="uz-Cyrl-UZ"/>
        </w:rPr>
        <w:t xml:space="preserve">СТИР: </w:t>
      </w:r>
      <w:r w:rsidR="0035347B" w:rsidRPr="0035347B">
        <w:rPr>
          <w:sz w:val="24"/>
          <w:szCs w:val="24"/>
        </w:rPr>
        <w:t xml:space="preserve">307983884 </w:t>
      </w:r>
      <w:r w:rsidR="0035347B">
        <w:rPr>
          <w:sz w:val="24"/>
          <w:szCs w:val="24"/>
          <w:lang w:val="uz-Cyrl-UZ"/>
        </w:rPr>
        <w:t>СТИР Ғазна: 201122919</w:t>
      </w:r>
    </w:p>
    <w:p w14:paraId="0EA10990" w14:textId="7A25F7EB" w:rsidR="00CB70B3" w:rsidRPr="0035347B" w:rsidRDefault="00CB70B3" w:rsidP="00CB70B3">
      <w:pPr>
        <w:widowControl/>
        <w:autoSpaceDE/>
        <w:autoSpaceDN/>
        <w:adjustRightInd/>
        <w:ind w:firstLine="708"/>
        <w:jc w:val="both"/>
        <w:rPr>
          <w:sz w:val="24"/>
          <w:szCs w:val="24"/>
        </w:rPr>
      </w:pPr>
      <w:r w:rsidRPr="00BE67D8">
        <w:rPr>
          <w:sz w:val="24"/>
          <w:szCs w:val="24"/>
          <w:lang w:val="uz-Cyrl-UZ"/>
        </w:rPr>
        <w:t>ҳ/р:</w:t>
      </w:r>
      <w:r w:rsidR="0035347B" w:rsidRPr="0035347B">
        <w:rPr>
          <w:sz w:val="24"/>
          <w:szCs w:val="24"/>
        </w:rPr>
        <w:t xml:space="preserve"> 23402000300100001010</w:t>
      </w:r>
    </w:p>
    <w:p w14:paraId="52F884C5" w14:textId="1474598D" w:rsidR="00CB70B3" w:rsidRPr="0035347B" w:rsidRDefault="00CB70B3" w:rsidP="00CB70B3">
      <w:pPr>
        <w:widowControl/>
        <w:autoSpaceDE/>
        <w:autoSpaceDN/>
        <w:adjustRightInd/>
        <w:ind w:firstLine="708"/>
        <w:jc w:val="both"/>
        <w:rPr>
          <w:sz w:val="24"/>
          <w:szCs w:val="24"/>
        </w:rPr>
      </w:pPr>
      <w:r w:rsidRPr="00BE67D8">
        <w:rPr>
          <w:sz w:val="24"/>
          <w:szCs w:val="24"/>
          <w:lang w:val="uz-Cyrl-UZ"/>
        </w:rPr>
        <w:t>МФО:</w:t>
      </w:r>
      <w:r w:rsidR="0035347B" w:rsidRPr="0035347B">
        <w:rPr>
          <w:sz w:val="24"/>
          <w:szCs w:val="24"/>
        </w:rPr>
        <w:t xml:space="preserve"> 00014</w:t>
      </w:r>
    </w:p>
    <w:p w14:paraId="230A60E5" w14:textId="1877F868"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Банк номи:</w:t>
      </w:r>
      <w:r w:rsidR="0035347B" w:rsidRPr="0035347B">
        <w:rPr>
          <w:sz w:val="24"/>
          <w:szCs w:val="24"/>
        </w:rPr>
        <w:t xml:space="preserve"> </w:t>
      </w:r>
      <w:r w:rsidR="0035347B" w:rsidRPr="0035347B">
        <w:rPr>
          <w:sz w:val="24"/>
          <w:szCs w:val="24"/>
          <w:lang w:val="uz-Cyrl-UZ"/>
        </w:rPr>
        <w:t>Тошкент ш., Марказий банкнинг Тошкентш.ХККМ</w:t>
      </w:r>
    </w:p>
    <w:p w14:paraId="6033F72C" w14:textId="7693B96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ш/ҳ:</w:t>
      </w:r>
      <w:r w:rsidR="0035347B" w:rsidRPr="00055125">
        <w:rPr>
          <w:sz w:val="24"/>
          <w:szCs w:val="24"/>
          <w:lang w:val="uz-Cyrl-UZ"/>
        </w:rPr>
        <w:t xml:space="preserve"> </w:t>
      </w:r>
      <w:r w:rsidR="0035347B" w:rsidRPr="0035347B">
        <w:rPr>
          <w:sz w:val="24"/>
          <w:szCs w:val="24"/>
          <w:lang w:val="uz-Cyrl-UZ"/>
        </w:rPr>
        <w:t>40</w:t>
      </w:r>
      <w:r w:rsidR="003A6579">
        <w:rPr>
          <w:sz w:val="24"/>
          <w:szCs w:val="24"/>
          <w:lang w:val="uz-Cyrl-UZ"/>
        </w:rPr>
        <w:t>01</w:t>
      </w:r>
      <w:r w:rsidR="0035347B" w:rsidRPr="0035347B">
        <w:rPr>
          <w:sz w:val="24"/>
          <w:szCs w:val="24"/>
          <w:lang w:val="uz-Cyrl-UZ"/>
        </w:rPr>
        <w:t>10860262907043</w:t>
      </w:r>
      <w:r w:rsidR="003A6579">
        <w:rPr>
          <w:sz w:val="24"/>
          <w:szCs w:val="24"/>
          <w:lang w:val="uz-Cyrl-UZ"/>
        </w:rPr>
        <w:t>509</w:t>
      </w:r>
      <w:r w:rsidR="0035347B" w:rsidRPr="0035347B">
        <w:rPr>
          <w:sz w:val="24"/>
          <w:szCs w:val="24"/>
          <w:lang w:val="uz-Cyrl-UZ"/>
        </w:rPr>
        <w:t>280001</w:t>
      </w:r>
    </w:p>
    <w:p w14:paraId="449E45D9" w14:textId="77777777" w:rsidR="00CB70B3" w:rsidRDefault="00CB70B3" w:rsidP="00CB70B3">
      <w:pPr>
        <w:widowControl/>
        <w:autoSpaceDE/>
        <w:autoSpaceDN/>
        <w:adjustRightInd/>
        <w:ind w:firstLine="708"/>
        <w:jc w:val="right"/>
        <w:rPr>
          <w:sz w:val="24"/>
          <w:szCs w:val="24"/>
          <w:lang w:val="uz-Cyrl-UZ"/>
        </w:rPr>
      </w:pPr>
    </w:p>
    <w:p w14:paraId="40BD7479" w14:textId="77777777" w:rsidR="00CB70B3" w:rsidRPr="00BE67D8" w:rsidRDefault="00CB70B3" w:rsidP="00CB70B3">
      <w:pPr>
        <w:widowControl/>
        <w:autoSpaceDE/>
        <w:autoSpaceDN/>
        <w:adjustRightInd/>
        <w:ind w:firstLine="708"/>
        <w:jc w:val="center"/>
        <w:rPr>
          <w:sz w:val="24"/>
          <w:szCs w:val="24"/>
          <w:lang w:val="uz-Cyrl-UZ"/>
        </w:rPr>
      </w:pPr>
      <w:r w:rsidRPr="00BE67D8">
        <w:rPr>
          <w:b/>
          <w:sz w:val="28"/>
          <w:szCs w:val="28"/>
          <w:lang w:val="uz-Cyrl-UZ"/>
        </w:rPr>
        <w:lastRenderedPageBreak/>
        <w:t>II -боб. Иштирокчиларга қўйиладиган талаблар</w:t>
      </w:r>
    </w:p>
    <w:p w14:paraId="3F2A24AB" w14:textId="77777777" w:rsidR="00CB70B3" w:rsidRPr="00BE67D8" w:rsidRDefault="00CB70B3" w:rsidP="00CB70B3">
      <w:pPr>
        <w:widowControl/>
        <w:autoSpaceDE/>
        <w:autoSpaceDN/>
        <w:adjustRightInd/>
        <w:ind w:firstLine="708"/>
        <w:jc w:val="both"/>
        <w:rPr>
          <w:sz w:val="24"/>
          <w:szCs w:val="24"/>
          <w:lang w:val="uz-Cyrl-UZ"/>
        </w:rPr>
      </w:pPr>
    </w:p>
    <w:p w14:paraId="4ECD7E60" w14:textId="0A17A7FA" w:rsidR="00CB70B3" w:rsidRDefault="00CB70B3" w:rsidP="00CB70B3">
      <w:pPr>
        <w:widowControl/>
        <w:autoSpaceDE/>
        <w:autoSpaceDN/>
        <w:adjustRightInd/>
        <w:ind w:firstLine="708"/>
        <w:jc w:val="both"/>
        <w:rPr>
          <w:sz w:val="24"/>
          <w:szCs w:val="24"/>
          <w:lang w:val="uz-Cyrl-UZ"/>
        </w:rPr>
      </w:pPr>
      <w:r w:rsidRPr="00BE67D8">
        <w:rPr>
          <w:sz w:val="24"/>
          <w:szCs w:val="24"/>
          <w:lang w:val="uz-Cyrl-UZ"/>
        </w:rPr>
        <w:t>Мазкур танлашда давлат харидларини бажариш учун талабгор сифатида Ўзбекистон Республикасининг резиденти бўлган юридик шахси иштирок этиши мумкин.</w:t>
      </w:r>
    </w:p>
    <w:p w14:paraId="3C7602F0" w14:textId="77777777" w:rsidR="00CB70B3" w:rsidRPr="009F3776" w:rsidRDefault="00CB70B3" w:rsidP="00CB70B3">
      <w:pPr>
        <w:widowControl/>
        <w:autoSpaceDE/>
        <w:autoSpaceDN/>
        <w:adjustRightInd/>
        <w:ind w:firstLine="708"/>
        <w:jc w:val="both"/>
        <w:rPr>
          <w:sz w:val="24"/>
          <w:szCs w:val="24"/>
          <w:lang w:val="uz-Cyrl-UZ"/>
        </w:rPr>
      </w:pPr>
      <w:r w:rsidRPr="00BD22C2">
        <w:rPr>
          <w:sz w:val="24"/>
          <w:szCs w:val="24"/>
          <w:lang w:val="uz-Cyrl-UZ"/>
        </w:rPr>
        <w:t>Иштирокчиларга қўшимча талаблар қўйиладиган давлат харидида иштирок этиш учун иштирокчилар дастлабки малака танловидан ўтади.</w:t>
      </w:r>
    </w:p>
    <w:p w14:paraId="165B97C4"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 xml:space="preserve">Харид комиссияси дастлабки малака танловини ўтказади </w:t>
      </w:r>
      <w:r w:rsidRPr="004A67A0">
        <w:rPr>
          <w:sz w:val="24"/>
          <w:szCs w:val="24"/>
          <w:lang w:val="uz-Cyrl-UZ"/>
        </w:rPr>
        <w:t>(т</w:t>
      </w:r>
      <w:r>
        <w:rPr>
          <w:sz w:val="24"/>
          <w:szCs w:val="24"/>
          <w:lang w:val="uz-Cyrl-UZ"/>
        </w:rPr>
        <w:t>анлаш</w:t>
      </w:r>
      <w:r w:rsidRPr="004A67A0">
        <w:rPr>
          <w:sz w:val="24"/>
          <w:szCs w:val="24"/>
          <w:lang w:val="uz-Cyrl-UZ"/>
        </w:rPr>
        <w:t xml:space="preserve"> бўйича харид қилиш ҳужжатларида назарда тутилган бўлса)</w:t>
      </w:r>
      <w:r>
        <w:rPr>
          <w:sz w:val="24"/>
          <w:szCs w:val="24"/>
          <w:lang w:val="uz-Cyrl-UZ"/>
        </w:rPr>
        <w:t xml:space="preserve"> </w:t>
      </w:r>
      <w:r w:rsidRPr="00BE67D8">
        <w:rPr>
          <w:sz w:val="24"/>
          <w:szCs w:val="24"/>
          <w:lang w:val="uz-Cyrl-UZ"/>
        </w:rPr>
        <w:t>ва унинг натижаларини ҳисобга олган ҳолда иштирокчиларни таклифларини кўриб чиқиш ва баҳолаш юзасидан қарор қабул қилади.</w:t>
      </w:r>
    </w:p>
    <w:p w14:paraId="52DA073B"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 xml:space="preserve">Дастлабки малака танлови харид қилиш ҳужжатларини </w:t>
      </w:r>
      <w:r>
        <w:rPr>
          <w:sz w:val="24"/>
          <w:szCs w:val="24"/>
          <w:lang w:val="uz-Cyrl-UZ"/>
        </w:rPr>
        <w:t>1</w:t>
      </w:r>
      <w:r w:rsidRPr="00BE67D8">
        <w:rPr>
          <w:sz w:val="24"/>
          <w:szCs w:val="24"/>
          <w:lang w:val="uz-Cyrl-UZ"/>
        </w:rPr>
        <w:t xml:space="preserve">-иловасида назарда тутилган тартибда амалга оширилади. </w:t>
      </w:r>
    </w:p>
    <w:p w14:paraId="115431C9"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Дастлабки малака танловидан ўтмаган иштирокчиларни таклифлари кўриб чиқилмайди ва баҳоланмайди.</w:t>
      </w:r>
    </w:p>
    <w:p w14:paraId="6606AD35" w14:textId="77777777" w:rsidR="00CB70B3" w:rsidRPr="00BE67D8" w:rsidRDefault="00CB70B3" w:rsidP="00CB70B3">
      <w:pPr>
        <w:widowControl/>
        <w:autoSpaceDE/>
        <w:autoSpaceDN/>
        <w:adjustRightInd/>
        <w:ind w:firstLine="708"/>
        <w:jc w:val="both"/>
        <w:rPr>
          <w:b/>
          <w:sz w:val="24"/>
          <w:szCs w:val="24"/>
          <w:lang w:val="uz-Cyrl-UZ"/>
        </w:rPr>
      </w:pPr>
      <w:r w:rsidRPr="00BE67D8">
        <w:rPr>
          <w:b/>
          <w:sz w:val="24"/>
          <w:szCs w:val="24"/>
          <w:lang w:val="uz-Cyrl-UZ"/>
        </w:rPr>
        <w:t>Иштирокчилар қуйидаги мезонларга мувофиқ бўлиши керак:</w:t>
      </w:r>
    </w:p>
    <w:p w14:paraId="292FA525"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таклифларни таъминлаш учун закалат маблағлари тўлиқ миқдорда ўтказилганлиги;</w:t>
      </w:r>
    </w:p>
    <w:p w14:paraId="23DF3C95"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техник топшириққа доир талабларга мос келувчи таклифлар мавжудлиги;</w:t>
      </w:r>
    </w:p>
    <w:p w14:paraId="4623E630"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шартномани бажариш учун зарур техник, молиявий, моддий, кадрлар ресурсларининг ҳамда бошқа ресурсларнинг мавжудлиги;</w:t>
      </w:r>
    </w:p>
    <w:p w14:paraId="6A4292E8"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шартнома тузиш учун қонуний ҳуқуққа эгалиги;</w:t>
      </w:r>
    </w:p>
    <w:p w14:paraId="170AB576"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солиқлар ва йиғимларни тўлаш бўйича муддати ўтган қарздорликнинг мавжуд эмаслиги;</w:t>
      </w:r>
    </w:p>
    <w:p w14:paraId="10E027EB"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ўзига нисбатан жорий этилган банкротлик тартиб-таомилларининг мавжуд эмаслиги;</w:t>
      </w:r>
    </w:p>
    <w:p w14:paraId="026810C1"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Инсофсиз ижрочиларнинг ягона реестрида қайд этилмаганлиги;</w:t>
      </w:r>
    </w:p>
    <w:p w14:paraId="6D57804C"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ўз вақтида сифатли маҳсулот ишлаб чиқариш салоҳияти, уларнинг ишлаб чиқариш қуввати ва иш тажрибасига эгалиги;</w:t>
      </w:r>
    </w:p>
    <w:p w14:paraId="50E1C8B0"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ва уларнинг банк ҳисобрақамлари рўйхатдан ўтказилмаганлиги;</w:t>
      </w:r>
    </w:p>
    <w:p w14:paraId="00DCFA0F"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таъсис ҳужжатлари ва фаолиятининг қонунийлиги;</w:t>
      </w:r>
    </w:p>
    <w:p w14:paraId="3871B710"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манфаатлар тўқнашуви ва аффилланганлик ҳолатлари мавжуд эмаслиги;</w:t>
      </w:r>
    </w:p>
    <w:p w14:paraId="7D88C1B1"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иштирокчиларнинг жорий буюртмачи билан илгари тузилган шартномалар бўйича ўз зиммасига олган мажбуриятларнинг ижро этилмаганлиги ёки лозим даражада ижро этилмаганлиги бўйича судда иши кўрилганлиги.</w:t>
      </w:r>
    </w:p>
    <w:p w14:paraId="027BA9A7" w14:textId="77777777" w:rsidR="00CB70B3" w:rsidRPr="00BE67D8" w:rsidRDefault="00CB70B3" w:rsidP="00CB70B3">
      <w:pPr>
        <w:pStyle w:val="23"/>
        <w:spacing w:after="0" w:line="240" w:lineRule="auto"/>
        <w:ind w:left="0" w:firstLine="567"/>
        <w:jc w:val="both"/>
        <w:rPr>
          <w:sz w:val="24"/>
          <w:szCs w:val="24"/>
          <w:lang w:val="uz-Cyrl-UZ"/>
        </w:rPr>
      </w:pPr>
      <w:r w:rsidRPr="00BE67D8">
        <w:rPr>
          <w:sz w:val="24"/>
          <w:szCs w:val="24"/>
          <w:lang w:val="uz-Cyrl-UZ"/>
        </w:rPr>
        <w:t>Иштирокчи ва унинг аффилланган шахси таклифларни танлаш бўйича айни битта лотда иштирок этиш ҳуқуқига эга эмас.</w:t>
      </w:r>
    </w:p>
    <w:p w14:paraId="5D281301"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Танлашда иштирок этиш истагини билдирган иштирокчилар харид комиссиясига ўтказилаётган танлаш юзасидан тушунтириш бериш бўйича сўров юборишга ҳақли.</w:t>
      </w:r>
    </w:p>
    <w:p w14:paraId="656DF510" w14:textId="77777777" w:rsidR="00CB70B3" w:rsidRPr="00BE67D8" w:rsidRDefault="00CB70B3" w:rsidP="00CB70B3">
      <w:pPr>
        <w:widowControl/>
        <w:autoSpaceDE/>
        <w:autoSpaceDN/>
        <w:adjustRightInd/>
        <w:ind w:firstLine="708"/>
        <w:jc w:val="both"/>
        <w:rPr>
          <w:sz w:val="24"/>
          <w:szCs w:val="24"/>
          <w:lang w:val="uz-Cyrl-UZ"/>
        </w:rPr>
      </w:pPr>
      <w:r w:rsidRPr="00BE67D8">
        <w:rPr>
          <w:sz w:val="24"/>
          <w:szCs w:val="24"/>
          <w:lang w:val="uz-Cyrl-UZ"/>
        </w:rPr>
        <w:t>Мазкур сўров келиб тушган санадан эътиборан икки иш куни ичида давлат буюртмачиси, агар ушбу сўров давлат буюртмачисига таклифлар бериш муддати тугайдиган санадан камида икки иш куни олдин келиб тушган бўлса, танлаш бўйича харид қилиш ҳужжатларининг қоидаларига доир тушунтиришларни юборади. Танлаш бўйича харид қилиш ҳужжатларининг қоидаларига доир тушунтиришлар уларнинг мазмун-моҳиятини ўзгартирмаслиги керак.</w:t>
      </w:r>
    </w:p>
    <w:p w14:paraId="54F176C5" w14:textId="77777777" w:rsidR="00CB70B3" w:rsidRPr="00BE67D8" w:rsidRDefault="00CB70B3" w:rsidP="00CB70B3">
      <w:pPr>
        <w:widowControl/>
        <w:autoSpaceDE/>
        <w:autoSpaceDN/>
        <w:adjustRightInd/>
        <w:ind w:firstLine="708"/>
        <w:jc w:val="both"/>
        <w:rPr>
          <w:sz w:val="24"/>
          <w:szCs w:val="24"/>
          <w:highlight w:val="red"/>
          <w:lang w:val="uz-Cyrl-UZ"/>
        </w:rPr>
      </w:pPr>
    </w:p>
    <w:p w14:paraId="4E665190" w14:textId="77777777" w:rsidR="00CB70B3" w:rsidRPr="00BE67D8" w:rsidRDefault="00CB70B3" w:rsidP="00CB70B3">
      <w:pPr>
        <w:widowControl/>
        <w:autoSpaceDE/>
        <w:autoSpaceDN/>
        <w:adjustRightInd/>
        <w:ind w:firstLine="708"/>
        <w:jc w:val="both"/>
        <w:rPr>
          <w:sz w:val="24"/>
          <w:szCs w:val="24"/>
          <w:highlight w:val="red"/>
          <w:lang w:val="uz-Cyrl-UZ"/>
        </w:rPr>
      </w:pPr>
    </w:p>
    <w:p w14:paraId="4653CDAA" w14:textId="77777777" w:rsidR="00CB70B3" w:rsidRPr="00BE67D8" w:rsidRDefault="00CB70B3" w:rsidP="00CB70B3">
      <w:pPr>
        <w:widowControl/>
        <w:autoSpaceDE/>
        <w:autoSpaceDN/>
        <w:adjustRightInd/>
        <w:ind w:firstLine="708"/>
        <w:jc w:val="both"/>
        <w:rPr>
          <w:sz w:val="24"/>
          <w:szCs w:val="24"/>
          <w:highlight w:val="red"/>
          <w:lang w:val="uz-Cyrl-UZ"/>
        </w:rPr>
      </w:pPr>
    </w:p>
    <w:p w14:paraId="1805D01F" w14:textId="77777777" w:rsidR="00CB70B3" w:rsidRDefault="00CB70B3" w:rsidP="00CB70B3">
      <w:pPr>
        <w:widowControl/>
        <w:autoSpaceDE/>
        <w:autoSpaceDN/>
        <w:adjustRightInd/>
        <w:ind w:firstLine="708"/>
        <w:jc w:val="right"/>
        <w:rPr>
          <w:sz w:val="24"/>
          <w:szCs w:val="24"/>
          <w:lang w:val="uz-Cyrl-UZ"/>
        </w:rPr>
      </w:pPr>
    </w:p>
    <w:p w14:paraId="320DF52D" w14:textId="7406C623" w:rsidR="00CB70B3" w:rsidRDefault="00CB70B3" w:rsidP="00CB70B3">
      <w:pPr>
        <w:widowControl/>
        <w:autoSpaceDE/>
        <w:autoSpaceDN/>
        <w:adjustRightInd/>
        <w:ind w:firstLine="708"/>
        <w:jc w:val="right"/>
        <w:rPr>
          <w:sz w:val="24"/>
          <w:szCs w:val="24"/>
          <w:lang w:val="uz-Cyrl-UZ"/>
        </w:rPr>
      </w:pPr>
    </w:p>
    <w:p w14:paraId="42EC15C4" w14:textId="760BCD27" w:rsidR="00C24D66" w:rsidRDefault="00C24D66" w:rsidP="00CB70B3">
      <w:pPr>
        <w:widowControl/>
        <w:autoSpaceDE/>
        <w:autoSpaceDN/>
        <w:adjustRightInd/>
        <w:ind w:firstLine="708"/>
        <w:jc w:val="right"/>
        <w:rPr>
          <w:sz w:val="24"/>
          <w:szCs w:val="24"/>
          <w:lang w:val="uz-Cyrl-UZ"/>
        </w:rPr>
      </w:pPr>
    </w:p>
    <w:p w14:paraId="3DCA3FEA" w14:textId="1302B978" w:rsidR="00C24D66" w:rsidRDefault="00C24D66" w:rsidP="00CB70B3">
      <w:pPr>
        <w:widowControl/>
        <w:autoSpaceDE/>
        <w:autoSpaceDN/>
        <w:adjustRightInd/>
        <w:ind w:firstLine="708"/>
        <w:jc w:val="right"/>
        <w:rPr>
          <w:sz w:val="24"/>
          <w:szCs w:val="24"/>
          <w:lang w:val="uz-Cyrl-UZ"/>
        </w:rPr>
      </w:pPr>
    </w:p>
    <w:p w14:paraId="6A91F2AE" w14:textId="7C17DEFD" w:rsidR="00C24D66" w:rsidRDefault="00C24D66" w:rsidP="00CB70B3">
      <w:pPr>
        <w:widowControl/>
        <w:autoSpaceDE/>
        <w:autoSpaceDN/>
        <w:adjustRightInd/>
        <w:ind w:firstLine="708"/>
        <w:jc w:val="right"/>
        <w:rPr>
          <w:sz w:val="24"/>
          <w:szCs w:val="24"/>
          <w:lang w:val="uz-Cyrl-UZ"/>
        </w:rPr>
      </w:pPr>
    </w:p>
    <w:p w14:paraId="3AD291B0" w14:textId="77777777" w:rsidR="00C24D66" w:rsidRDefault="00C24D66" w:rsidP="00CB70B3">
      <w:pPr>
        <w:widowControl/>
        <w:autoSpaceDE/>
        <w:autoSpaceDN/>
        <w:adjustRightInd/>
        <w:ind w:firstLine="708"/>
        <w:jc w:val="right"/>
        <w:rPr>
          <w:sz w:val="24"/>
          <w:szCs w:val="24"/>
          <w:lang w:val="uz-Cyrl-UZ"/>
        </w:rPr>
      </w:pPr>
    </w:p>
    <w:p w14:paraId="5C8396DD" w14:textId="77777777" w:rsidR="00CB70B3" w:rsidRDefault="00CB70B3" w:rsidP="00CB70B3">
      <w:pPr>
        <w:widowControl/>
        <w:autoSpaceDE/>
        <w:autoSpaceDN/>
        <w:adjustRightInd/>
        <w:ind w:firstLine="708"/>
        <w:jc w:val="right"/>
        <w:rPr>
          <w:sz w:val="24"/>
          <w:szCs w:val="24"/>
          <w:lang w:val="uz-Cyrl-UZ"/>
        </w:rPr>
      </w:pPr>
    </w:p>
    <w:p w14:paraId="3F3F7C1E" w14:textId="77777777" w:rsidR="00CB70B3" w:rsidRDefault="00CB70B3" w:rsidP="00CB70B3">
      <w:pPr>
        <w:widowControl/>
        <w:autoSpaceDE/>
        <w:autoSpaceDN/>
        <w:adjustRightInd/>
        <w:ind w:firstLine="708"/>
        <w:jc w:val="right"/>
        <w:rPr>
          <w:sz w:val="24"/>
          <w:szCs w:val="24"/>
          <w:lang w:val="uz-Cyrl-UZ"/>
        </w:rPr>
      </w:pPr>
    </w:p>
    <w:p w14:paraId="018970F4"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1</w:t>
      </w:r>
      <w:r w:rsidRPr="00BE67D8">
        <w:rPr>
          <w:sz w:val="24"/>
          <w:szCs w:val="24"/>
          <w:lang w:val="uz-Cyrl-UZ"/>
        </w:rPr>
        <w:t>-илова</w:t>
      </w:r>
    </w:p>
    <w:p w14:paraId="10BF0341" w14:textId="77777777" w:rsidR="00CB70B3" w:rsidRPr="00BE67D8" w:rsidRDefault="00CB70B3" w:rsidP="00CB70B3">
      <w:pPr>
        <w:widowControl/>
        <w:autoSpaceDE/>
        <w:autoSpaceDN/>
        <w:adjustRightInd/>
        <w:ind w:firstLine="708"/>
        <w:jc w:val="both"/>
        <w:rPr>
          <w:sz w:val="24"/>
          <w:szCs w:val="24"/>
          <w:lang w:val="uz-Cyrl-UZ"/>
        </w:rPr>
      </w:pPr>
    </w:p>
    <w:p w14:paraId="0AEC9A74" w14:textId="77777777" w:rsidR="00CB70B3" w:rsidRPr="00BE67D8" w:rsidRDefault="00CB70B3" w:rsidP="00CB70B3">
      <w:pPr>
        <w:ind w:firstLine="567"/>
        <w:jc w:val="both"/>
        <w:rPr>
          <w:b/>
          <w:sz w:val="24"/>
          <w:szCs w:val="24"/>
          <w:lang w:val="uz-Cyrl-UZ"/>
        </w:rPr>
      </w:pPr>
    </w:p>
    <w:p w14:paraId="31EDF7D8" w14:textId="77777777" w:rsidR="00CB70B3" w:rsidRPr="00BE67D8" w:rsidRDefault="00CB70B3" w:rsidP="00CB70B3">
      <w:pPr>
        <w:ind w:firstLine="567"/>
        <w:jc w:val="center"/>
        <w:rPr>
          <w:b/>
          <w:sz w:val="28"/>
          <w:szCs w:val="24"/>
          <w:lang w:val="uz-Cyrl-UZ"/>
        </w:rPr>
      </w:pPr>
      <w:r w:rsidRPr="00BE67D8">
        <w:rPr>
          <w:b/>
          <w:sz w:val="28"/>
          <w:szCs w:val="24"/>
          <w:lang w:val="uz-Cyrl-UZ"/>
        </w:rPr>
        <w:t xml:space="preserve">Дастлабки малака танловини ўтказиш тартиби </w:t>
      </w:r>
    </w:p>
    <w:p w14:paraId="1149F54C" w14:textId="77777777" w:rsidR="00CB70B3" w:rsidRPr="00BE67D8" w:rsidRDefault="00CB70B3" w:rsidP="00CB70B3">
      <w:pPr>
        <w:ind w:firstLine="567"/>
        <w:jc w:val="both"/>
        <w:rPr>
          <w:b/>
          <w:sz w:val="24"/>
          <w:szCs w:val="24"/>
          <w:lang w:val="uz-Cyrl-UZ"/>
        </w:rPr>
      </w:pPr>
    </w:p>
    <w:p w14:paraId="5D541BF1" w14:textId="77777777" w:rsidR="00CB70B3" w:rsidRPr="00BE67D8" w:rsidRDefault="00CB70B3" w:rsidP="00CB70B3">
      <w:pPr>
        <w:spacing w:line="276" w:lineRule="auto"/>
        <w:ind w:firstLine="567"/>
        <w:jc w:val="both"/>
        <w:rPr>
          <w:sz w:val="24"/>
          <w:szCs w:val="24"/>
          <w:lang w:val="uz-Cyrl-UZ"/>
        </w:rPr>
      </w:pPr>
      <w:r w:rsidRPr="00BE67D8">
        <w:rPr>
          <w:sz w:val="24"/>
          <w:szCs w:val="24"/>
          <w:lang w:val="uz-Cyrl-UZ"/>
        </w:rPr>
        <w:t>Дастлабки малака танлови харид қилиш тартиб-таомилининг бир қисми бўлиб, унинг натижаси давлат харидлари тўғрисидаги шартномани тузиш учун асос ҳисобланмайди.</w:t>
      </w:r>
    </w:p>
    <w:p w14:paraId="7EC0DF00" w14:textId="77777777" w:rsidR="00CB70B3" w:rsidRPr="00BE67D8" w:rsidRDefault="00CB70B3" w:rsidP="00CB70B3">
      <w:pPr>
        <w:widowControl/>
        <w:autoSpaceDE/>
        <w:autoSpaceDN/>
        <w:adjustRightInd/>
        <w:ind w:firstLine="567"/>
        <w:jc w:val="both"/>
        <w:rPr>
          <w:sz w:val="24"/>
          <w:szCs w:val="24"/>
          <w:lang w:val="uz-Cyrl-UZ"/>
        </w:rPr>
      </w:pPr>
      <w:r w:rsidRPr="00BE67D8">
        <w:rPr>
          <w:sz w:val="24"/>
          <w:szCs w:val="24"/>
          <w:lang w:val="uz-Cyrl-UZ"/>
        </w:rPr>
        <w:t>Дастлабки малака танловини ўтказиш тартиби ва баҳолаш мезонлари барча учун бир хил ҳисобланади ҳамда давлат харидларининг асосий принципларига зид бўлмаслиги лозим.</w:t>
      </w:r>
    </w:p>
    <w:p w14:paraId="4838017B" w14:textId="77777777" w:rsidR="00CB70B3" w:rsidRPr="00BE67D8" w:rsidRDefault="00CB70B3" w:rsidP="00CB70B3">
      <w:pPr>
        <w:spacing w:line="276" w:lineRule="auto"/>
        <w:ind w:firstLine="567"/>
        <w:jc w:val="both"/>
        <w:rPr>
          <w:sz w:val="24"/>
          <w:szCs w:val="24"/>
          <w:lang w:val="uz-Cyrl-UZ"/>
        </w:rPr>
      </w:pPr>
      <w:r w:rsidRPr="00BE67D8">
        <w:rPr>
          <w:sz w:val="24"/>
          <w:szCs w:val="24"/>
          <w:lang w:val="uz-Cyrl-UZ"/>
        </w:rPr>
        <w:t>Танлаш бошланишидан олдин харид комиссияси иштирокчиларнинг малакавий танловини ўтказади. Танлашнинг кейинги босқичи</w:t>
      </w:r>
      <w:r>
        <w:rPr>
          <w:sz w:val="24"/>
          <w:szCs w:val="24"/>
          <w:lang w:val="uz-Cyrl-UZ"/>
        </w:rPr>
        <w:t>д</w:t>
      </w:r>
      <w:r w:rsidRPr="00BE67D8">
        <w:rPr>
          <w:sz w:val="24"/>
          <w:szCs w:val="24"/>
          <w:lang w:val="uz-Cyrl-UZ"/>
        </w:rPr>
        <w:t>а фақат малака танловидан ўтган иштирокчилар иштирок этишлари мумкин.</w:t>
      </w:r>
    </w:p>
    <w:p w14:paraId="279D968A" w14:textId="77777777" w:rsidR="00CB70B3" w:rsidRPr="00960554" w:rsidRDefault="00CB70B3" w:rsidP="00CB70B3">
      <w:pPr>
        <w:ind w:firstLine="567"/>
        <w:jc w:val="both"/>
        <w:rPr>
          <w:sz w:val="24"/>
          <w:szCs w:val="24"/>
          <w:lang w:val="uz-Cyrl-UZ"/>
        </w:rPr>
      </w:pPr>
      <w:r w:rsidRPr="00BE67D8">
        <w:rPr>
          <w:sz w:val="24"/>
          <w:szCs w:val="24"/>
          <w:lang w:val="uz-Cyrl-UZ"/>
        </w:rPr>
        <w:t>Дастлабки малака танловини ўтказиш учун талабгорлар харид қилиш ҳужжатларининг</w:t>
      </w:r>
      <w:r>
        <w:rPr>
          <w:sz w:val="24"/>
          <w:szCs w:val="24"/>
          <w:lang w:val="uz-Cyrl-UZ"/>
        </w:rPr>
        <w:br/>
      </w:r>
      <w:r w:rsidRPr="00BE67D8">
        <w:rPr>
          <w:sz w:val="24"/>
          <w:szCs w:val="24"/>
          <w:lang w:val="uz-Cyrl-UZ"/>
        </w:rPr>
        <w:t xml:space="preserve"> </w:t>
      </w:r>
      <w:r>
        <w:rPr>
          <w:sz w:val="24"/>
          <w:szCs w:val="24"/>
          <w:lang w:val="uz-Cyrl-UZ"/>
        </w:rPr>
        <w:t>2</w:t>
      </w:r>
      <w:r w:rsidRPr="00BE67D8">
        <w:rPr>
          <w:sz w:val="24"/>
          <w:szCs w:val="24"/>
          <w:lang w:val="uz-Cyrl-UZ"/>
        </w:rPr>
        <w:t xml:space="preserve">-иловасида кўрсатилган ҳужжатларни </w:t>
      </w:r>
      <w:r w:rsidRPr="00EB2983">
        <w:rPr>
          <w:sz w:val="24"/>
          <w:szCs w:val="24"/>
          <w:lang w:val="uz-Cyrl-UZ"/>
        </w:rPr>
        <w:t xml:space="preserve">давлат харидларининг электрон тизимига бириктириши </w:t>
      </w:r>
      <w:r w:rsidRPr="00BE67D8">
        <w:rPr>
          <w:sz w:val="24"/>
          <w:szCs w:val="24"/>
          <w:lang w:val="uz-Cyrl-UZ"/>
        </w:rPr>
        <w:t xml:space="preserve">лозим. </w:t>
      </w:r>
    </w:p>
    <w:p w14:paraId="63A4F137" w14:textId="77777777" w:rsidR="00CB70B3" w:rsidRPr="00960554" w:rsidRDefault="00CB70B3" w:rsidP="00CB70B3">
      <w:pPr>
        <w:ind w:firstLine="567"/>
        <w:jc w:val="both"/>
        <w:rPr>
          <w:sz w:val="24"/>
          <w:szCs w:val="24"/>
          <w:lang w:val="uz-Cyrl-UZ"/>
        </w:rPr>
      </w:pPr>
      <w:r w:rsidRPr="00BE67D8">
        <w:rPr>
          <w:sz w:val="24"/>
          <w:szCs w:val="24"/>
          <w:lang w:val="uz-Cyrl-UZ"/>
        </w:rPr>
        <w:t>Малака ҳужжатлари талабгор томонидан танлаш ўтказиш тўғрисидаги эълонда ва харид қилиш ҳужжатларида белгиланган талаблар асосида иштирокчининг таклифлари билан бирга</w:t>
      </w:r>
      <w:r>
        <w:rPr>
          <w:sz w:val="24"/>
          <w:szCs w:val="24"/>
          <w:lang w:val="uz-Cyrl-UZ"/>
        </w:rPr>
        <w:t>электрон тизимга жойлаштирилади.</w:t>
      </w:r>
      <w:r w:rsidRPr="00BE67D8">
        <w:rPr>
          <w:sz w:val="24"/>
          <w:szCs w:val="24"/>
          <w:lang w:val="uz-Cyrl-UZ"/>
        </w:rPr>
        <w:t>.</w:t>
      </w:r>
    </w:p>
    <w:p w14:paraId="49C6B6F4" w14:textId="77777777" w:rsidR="00CB70B3" w:rsidRPr="00BE67D8" w:rsidRDefault="00CB70B3" w:rsidP="00CB70B3">
      <w:pPr>
        <w:ind w:firstLine="567"/>
        <w:jc w:val="both"/>
        <w:rPr>
          <w:sz w:val="24"/>
          <w:szCs w:val="24"/>
          <w:lang w:val="uz-Cyrl-UZ"/>
        </w:rPr>
      </w:pPr>
      <w:r w:rsidRPr="00BE67D8">
        <w:rPr>
          <w:sz w:val="24"/>
          <w:szCs w:val="24"/>
          <w:lang w:val="uz-Cyrl-UZ"/>
        </w:rPr>
        <w:t>Талабгорнинг тақдим қилган ҳужжатларининг тўлиқлиги харид комиссиясининг маъсул котиби (бундан буён матнда котиб деб юритилади) томонидан ўрганилади.</w:t>
      </w:r>
    </w:p>
    <w:p w14:paraId="67657EA9" w14:textId="77777777" w:rsidR="00CB70B3" w:rsidRPr="00BE67D8" w:rsidRDefault="00CB70B3" w:rsidP="00CB70B3">
      <w:pPr>
        <w:ind w:firstLine="567"/>
        <w:jc w:val="both"/>
        <w:rPr>
          <w:sz w:val="24"/>
          <w:szCs w:val="24"/>
          <w:lang w:val="uz-Cyrl-UZ"/>
        </w:rPr>
      </w:pPr>
      <w:r w:rsidRPr="00BE67D8">
        <w:rPr>
          <w:sz w:val="24"/>
          <w:szCs w:val="24"/>
          <w:lang w:val="uz-Cyrl-UZ"/>
        </w:rPr>
        <w:t>Бунда, котиб томонидан уч иш кунидан ортиқ бўлмаган муддатда иштирокчилар тақдим қилган ҳужжатларнинг тўлиқлилиги ҳамда иштирокчилар ҳақидаги қуйидаги маълумотлар ўрганилади:</w:t>
      </w:r>
    </w:p>
    <w:p w14:paraId="3BB9194C" w14:textId="77777777" w:rsidR="00CB70B3" w:rsidRPr="00BE67D8" w:rsidRDefault="00CB70B3" w:rsidP="00CB70B3">
      <w:pPr>
        <w:ind w:firstLine="567"/>
        <w:jc w:val="both"/>
        <w:rPr>
          <w:sz w:val="24"/>
          <w:szCs w:val="24"/>
          <w:lang w:val="uz-Cyrl-UZ"/>
        </w:rPr>
      </w:pPr>
      <w:r w:rsidRPr="00BE67D8">
        <w:rPr>
          <w:sz w:val="24"/>
          <w:szCs w:val="24"/>
          <w:lang w:val="uz-Cyrl-UZ"/>
        </w:rPr>
        <w:t>Ягона интерактив давлат хизматлари порталидаги маълумотлар (ёки бошқа мамлакатларнинг ўхшаш манбалари);</w:t>
      </w:r>
    </w:p>
    <w:p w14:paraId="470C54C5" w14:textId="77777777" w:rsidR="00CB70B3" w:rsidRPr="00BE67D8" w:rsidRDefault="00CB70B3" w:rsidP="00CB70B3">
      <w:pPr>
        <w:ind w:firstLine="567"/>
        <w:jc w:val="both"/>
        <w:rPr>
          <w:sz w:val="24"/>
          <w:szCs w:val="24"/>
          <w:lang w:val="uz-Cyrl-UZ"/>
        </w:rPr>
      </w:pPr>
      <w:r w:rsidRPr="00BE67D8">
        <w:rPr>
          <w:sz w:val="24"/>
          <w:szCs w:val="24"/>
          <w:lang w:val="uz-Cyrl-UZ"/>
        </w:rPr>
        <w:t>иштирокчи фаолиятнинг лицензияланадиган тури билан шуғулланганда, унинг “Лицензия” ахборот тизими ёки лицензияловчи органларнинг расмий сайтларидаги лицензиялар реестрида мавжудлиги;</w:t>
      </w:r>
    </w:p>
    <w:p w14:paraId="3F1CF371" w14:textId="77777777" w:rsidR="00CB70B3" w:rsidRPr="00BE67D8" w:rsidRDefault="00CB70B3" w:rsidP="00CB70B3">
      <w:pPr>
        <w:ind w:firstLine="567"/>
        <w:jc w:val="both"/>
        <w:rPr>
          <w:sz w:val="24"/>
          <w:szCs w:val="24"/>
          <w:lang w:val="uz-Cyrl-UZ"/>
        </w:rPr>
      </w:pPr>
      <w:r w:rsidRPr="00BE67D8">
        <w:rPr>
          <w:sz w:val="24"/>
          <w:szCs w:val="24"/>
          <w:lang w:val="uz-Cyrl-UZ"/>
        </w:rPr>
        <w:t>иштирокчиларнинг махсус ахборот порталида инсофсиз ижрочилар реестрида, шунингдек тўланиши лозим бўлган қўшилган қиймат солиғи миқдорини камайтириш ҳуқуқини суиистеъмол қилган корхоналар рўйхатида мавжуд ёки мавжуд эмаслиги;</w:t>
      </w:r>
    </w:p>
    <w:p w14:paraId="54B402C7" w14:textId="77777777" w:rsidR="00CB70B3" w:rsidRPr="00BE67D8" w:rsidRDefault="00CB70B3" w:rsidP="00CB70B3">
      <w:pPr>
        <w:ind w:firstLine="567"/>
        <w:jc w:val="both"/>
        <w:rPr>
          <w:sz w:val="24"/>
          <w:szCs w:val="24"/>
          <w:lang w:val="uz-Cyrl-UZ"/>
        </w:rPr>
      </w:pPr>
      <w:r w:rsidRPr="00BE67D8">
        <w:rPr>
          <w:sz w:val="24"/>
          <w:szCs w:val="24"/>
          <w:lang w:val="uz-Cyrl-UZ"/>
        </w:rPr>
        <w:t>иштирокчининг ишбилармонлик обрўси тўғрисидаги, шу жумладан иштирокчиларнинг расмий веб-сайти, оммавий-ахборот воситалари, у аъзо бўлган тармоқ уюшмалари ва бирлашмалари ҳамда бошқа Интернет жаҳон ахборот тармоғидаги веб-сайт ва тегишли ахборот тизимлари орқали олинган маълумотлар.</w:t>
      </w:r>
    </w:p>
    <w:p w14:paraId="18DB6622" w14:textId="77777777" w:rsidR="00CB70B3" w:rsidRPr="00BE67D8" w:rsidRDefault="00CB70B3" w:rsidP="00CB70B3">
      <w:pPr>
        <w:ind w:firstLine="567"/>
        <w:jc w:val="both"/>
        <w:rPr>
          <w:sz w:val="24"/>
          <w:szCs w:val="24"/>
          <w:lang w:val="uz-Cyrl-UZ"/>
        </w:rPr>
      </w:pPr>
      <w:r w:rsidRPr="00BE67D8">
        <w:rPr>
          <w:sz w:val="24"/>
          <w:szCs w:val="24"/>
          <w:lang w:val="uz-Cyrl-UZ"/>
        </w:rPr>
        <w:t>Котиб томонидан ўтказилган ўрганиш натижалари харид комиссиясига тақдим этилади ва харид комиссиясининг йиғилишида кўриб чиқилади</w:t>
      </w:r>
    </w:p>
    <w:p w14:paraId="33E9F806" w14:textId="77777777" w:rsidR="00CB70B3" w:rsidRPr="00BE67D8" w:rsidRDefault="00CB70B3" w:rsidP="00CB70B3">
      <w:pPr>
        <w:ind w:firstLine="567"/>
        <w:jc w:val="both"/>
        <w:rPr>
          <w:sz w:val="24"/>
          <w:szCs w:val="24"/>
          <w:lang w:val="uz-Cyrl-UZ"/>
        </w:rPr>
      </w:pPr>
      <w:r w:rsidRPr="00BE67D8">
        <w:rPr>
          <w:sz w:val="24"/>
          <w:szCs w:val="24"/>
          <w:lang w:val="uz-Cyrl-UZ"/>
        </w:rPr>
        <w:t>Харид комиссияси қуйидагиларни кўриб чиқади ва баҳолайди:</w:t>
      </w:r>
    </w:p>
    <w:p w14:paraId="31DCD792" w14:textId="77777777" w:rsidR="00CB70B3" w:rsidRPr="00BE67D8" w:rsidRDefault="00CB70B3" w:rsidP="00CB70B3">
      <w:pPr>
        <w:ind w:firstLine="567"/>
        <w:jc w:val="both"/>
        <w:rPr>
          <w:sz w:val="24"/>
          <w:szCs w:val="24"/>
          <w:lang w:val="uz-Cyrl-UZ"/>
        </w:rPr>
      </w:pPr>
      <w:r w:rsidRPr="00BE67D8">
        <w:rPr>
          <w:sz w:val="24"/>
          <w:szCs w:val="24"/>
          <w:lang w:val="uz-Cyrl-UZ"/>
        </w:rPr>
        <w:t>котиб томонидан тақдим этилган ўрганиш натижаларини;</w:t>
      </w:r>
    </w:p>
    <w:p w14:paraId="0046CA45" w14:textId="77777777" w:rsidR="00CB70B3" w:rsidRPr="00BE67D8" w:rsidRDefault="00CB70B3" w:rsidP="00CB70B3">
      <w:pPr>
        <w:ind w:firstLine="567"/>
        <w:jc w:val="both"/>
        <w:rPr>
          <w:sz w:val="24"/>
          <w:szCs w:val="24"/>
          <w:lang w:val="uz-Cyrl-UZ"/>
        </w:rPr>
      </w:pPr>
      <w:r w:rsidRPr="00BE67D8">
        <w:rPr>
          <w:sz w:val="24"/>
          <w:szCs w:val="24"/>
          <w:lang w:val="uz-Cyrl-UZ"/>
        </w:rPr>
        <w:t>иштирокчиларнинг ўз вақтида сифатли маҳсулот ишлаб чиқариш салоҳияти, уларнинг ишлаб чиқариш қуввати ва иш тажрибаси;</w:t>
      </w:r>
    </w:p>
    <w:p w14:paraId="36CA5E75" w14:textId="77777777" w:rsidR="00CB70B3" w:rsidRPr="00BE67D8" w:rsidRDefault="00CB70B3" w:rsidP="00CB70B3">
      <w:pPr>
        <w:ind w:firstLine="567"/>
        <w:jc w:val="both"/>
        <w:rPr>
          <w:sz w:val="24"/>
          <w:szCs w:val="24"/>
          <w:lang w:val="uz-Cyrl-UZ"/>
        </w:rPr>
      </w:pPr>
      <w:r w:rsidRPr="00BE67D8">
        <w:rPr>
          <w:sz w:val="24"/>
          <w:szCs w:val="24"/>
          <w:lang w:val="uz-Cyrl-UZ"/>
        </w:rPr>
        <w:t>иштирокчиларнинг молиявий ҳисоботлари, шунингдек солиқлар ва йиғимларни тўлаш бўйича муддати ўтган қарздорлиги мавжуд эмаслиги;</w:t>
      </w:r>
    </w:p>
    <w:p w14:paraId="0C967A7C" w14:textId="77777777" w:rsidR="00CB70B3" w:rsidRPr="00BE67D8" w:rsidRDefault="00CB70B3" w:rsidP="00CB70B3">
      <w:pPr>
        <w:ind w:firstLine="567"/>
        <w:jc w:val="both"/>
        <w:rPr>
          <w:sz w:val="24"/>
          <w:szCs w:val="24"/>
          <w:lang w:val="uz-Cyrl-UZ"/>
        </w:rPr>
      </w:pPr>
      <w:r w:rsidRPr="00BE67D8">
        <w:rPr>
          <w:sz w:val="24"/>
          <w:szCs w:val="24"/>
          <w:lang w:val="uz-Cyrl-UZ"/>
        </w:rPr>
        <w:t>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ва уларнинг банк ҳисобрақамлари рўйхатдан ўтказилганлиги ёки ўтказилмаганлиги;</w:t>
      </w:r>
    </w:p>
    <w:p w14:paraId="03E5AFF5" w14:textId="77777777" w:rsidR="00CB70B3" w:rsidRPr="00BE67D8" w:rsidRDefault="00CB70B3" w:rsidP="00CB70B3">
      <w:pPr>
        <w:ind w:firstLine="567"/>
        <w:jc w:val="both"/>
        <w:rPr>
          <w:sz w:val="24"/>
          <w:szCs w:val="24"/>
          <w:lang w:val="uz-Cyrl-UZ"/>
        </w:rPr>
      </w:pPr>
      <w:r w:rsidRPr="00BE67D8">
        <w:rPr>
          <w:sz w:val="24"/>
          <w:szCs w:val="24"/>
          <w:lang w:val="uz-Cyrl-UZ"/>
        </w:rPr>
        <w:t>таъсис ҳужжатлари ва фаолиятининг қонунийлиги;</w:t>
      </w:r>
    </w:p>
    <w:p w14:paraId="1D9BF35E" w14:textId="77777777" w:rsidR="00CB70B3" w:rsidRPr="00BE67D8" w:rsidRDefault="00CB70B3" w:rsidP="00CB70B3">
      <w:pPr>
        <w:ind w:firstLine="567"/>
        <w:jc w:val="both"/>
        <w:rPr>
          <w:sz w:val="24"/>
          <w:szCs w:val="24"/>
          <w:lang w:val="uz-Cyrl-UZ"/>
        </w:rPr>
      </w:pPr>
      <w:r w:rsidRPr="00BE67D8">
        <w:rPr>
          <w:sz w:val="24"/>
          <w:szCs w:val="24"/>
          <w:lang w:val="uz-Cyrl-UZ"/>
        </w:rPr>
        <w:t>манфаатлар тўқнашуви ва аффилланганлик ҳолатлари мавжуд эмаслиги;</w:t>
      </w:r>
    </w:p>
    <w:p w14:paraId="02D41AD2" w14:textId="77777777" w:rsidR="00CB70B3" w:rsidRPr="00BE67D8" w:rsidRDefault="00CB70B3" w:rsidP="00CB70B3">
      <w:pPr>
        <w:ind w:firstLine="567"/>
        <w:jc w:val="both"/>
        <w:rPr>
          <w:sz w:val="24"/>
          <w:szCs w:val="24"/>
          <w:lang w:val="uz-Cyrl-UZ"/>
        </w:rPr>
      </w:pPr>
      <w:r w:rsidRPr="00BE67D8">
        <w:rPr>
          <w:sz w:val="24"/>
          <w:szCs w:val="24"/>
          <w:lang w:val="uz-Cyrl-UZ"/>
        </w:rPr>
        <w:t xml:space="preserve">иштирокчиларнинг жорий буюртмачи билан илгари тузилган шартномалар бўйича ўз зиммасига олган мажбуриятларнинг ижро этилмаганлиги ёки лозим даражада ижро </w:t>
      </w:r>
      <w:r w:rsidRPr="00BE67D8">
        <w:rPr>
          <w:sz w:val="24"/>
          <w:szCs w:val="24"/>
          <w:lang w:val="uz-Cyrl-UZ"/>
        </w:rPr>
        <w:lastRenderedPageBreak/>
        <w:t>этилмаганлиги бўйича судда иши кўрилганлиги;</w:t>
      </w:r>
    </w:p>
    <w:p w14:paraId="1E158A36" w14:textId="77777777" w:rsidR="00CB70B3" w:rsidRPr="00BE67D8" w:rsidRDefault="00CB70B3" w:rsidP="00CB70B3">
      <w:pPr>
        <w:ind w:firstLine="567"/>
        <w:jc w:val="both"/>
        <w:rPr>
          <w:sz w:val="24"/>
          <w:szCs w:val="24"/>
        </w:rPr>
      </w:pPr>
      <w:proofErr w:type="spellStart"/>
      <w:r w:rsidRPr="00BE67D8">
        <w:rPr>
          <w:sz w:val="24"/>
          <w:szCs w:val="24"/>
        </w:rPr>
        <w:t>иштирокчиларга</w:t>
      </w:r>
      <w:proofErr w:type="spellEnd"/>
      <w:r w:rsidRPr="00BE67D8">
        <w:rPr>
          <w:sz w:val="24"/>
          <w:szCs w:val="24"/>
        </w:rPr>
        <w:t xml:space="preserve"> </w:t>
      </w:r>
      <w:proofErr w:type="spellStart"/>
      <w:r w:rsidRPr="00BE67D8">
        <w:rPr>
          <w:sz w:val="24"/>
          <w:szCs w:val="24"/>
        </w:rPr>
        <w:t>нисбатан</w:t>
      </w:r>
      <w:proofErr w:type="spellEnd"/>
      <w:r w:rsidRPr="00BE67D8">
        <w:rPr>
          <w:sz w:val="24"/>
          <w:szCs w:val="24"/>
        </w:rPr>
        <w:t xml:space="preserve"> </w:t>
      </w:r>
      <w:proofErr w:type="spellStart"/>
      <w:r w:rsidRPr="00BE67D8">
        <w:rPr>
          <w:sz w:val="24"/>
          <w:szCs w:val="24"/>
        </w:rPr>
        <w:t>банкротлик</w:t>
      </w:r>
      <w:proofErr w:type="spellEnd"/>
      <w:r w:rsidRPr="00BE67D8">
        <w:rPr>
          <w:sz w:val="24"/>
          <w:szCs w:val="24"/>
        </w:rPr>
        <w:t xml:space="preserve"> </w:t>
      </w:r>
      <w:proofErr w:type="spellStart"/>
      <w:r w:rsidRPr="00BE67D8">
        <w:rPr>
          <w:sz w:val="24"/>
          <w:szCs w:val="24"/>
        </w:rPr>
        <w:t>тартиб-таомилларининг</w:t>
      </w:r>
      <w:proofErr w:type="spellEnd"/>
      <w:r w:rsidRPr="00BE67D8">
        <w:rPr>
          <w:sz w:val="24"/>
          <w:szCs w:val="24"/>
        </w:rPr>
        <w:t xml:space="preserve"> </w:t>
      </w:r>
      <w:proofErr w:type="spellStart"/>
      <w:r w:rsidRPr="00BE67D8">
        <w:rPr>
          <w:sz w:val="24"/>
          <w:szCs w:val="24"/>
        </w:rPr>
        <w:t>мавжуд</w:t>
      </w:r>
      <w:proofErr w:type="spellEnd"/>
      <w:r w:rsidRPr="00BE67D8">
        <w:rPr>
          <w:sz w:val="24"/>
          <w:szCs w:val="24"/>
        </w:rPr>
        <w:t xml:space="preserve"> </w:t>
      </w:r>
      <w:proofErr w:type="spellStart"/>
      <w:r w:rsidRPr="00BE67D8">
        <w:rPr>
          <w:sz w:val="24"/>
          <w:szCs w:val="24"/>
        </w:rPr>
        <w:t>эмаслиги</w:t>
      </w:r>
      <w:proofErr w:type="spellEnd"/>
      <w:r w:rsidRPr="00BE67D8">
        <w:rPr>
          <w:sz w:val="24"/>
          <w:szCs w:val="24"/>
        </w:rPr>
        <w:t>.</w:t>
      </w:r>
    </w:p>
    <w:p w14:paraId="3B63FBA2" w14:textId="77777777" w:rsidR="00CB70B3" w:rsidRPr="009F3776" w:rsidRDefault="00CB70B3" w:rsidP="00CB70B3">
      <w:pPr>
        <w:ind w:firstLine="567"/>
        <w:jc w:val="both"/>
        <w:rPr>
          <w:sz w:val="24"/>
          <w:szCs w:val="24"/>
          <w:lang w:val="uz-Cyrl-UZ"/>
        </w:rPr>
      </w:pPr>
      <w:r w:rsidRPr="009F3776">
        <w:rPr>
          <w:sz w:val="24"/>
          <w:szCs w:val="24"/>
          <w:lang w:val="uz-Cyrl-UZ"/>
        </w:rPr>
        <w:t>Иштирокчиларнинг малака танловини ўтказишда қуйидаги иштирокчиларга танлашда иштирок этишга йўл қўйилмайди ва таклифлари кўриб чиқилмайди ва баҳоланмайди:</w:t>
      </w:r>
    </w:p>
    <w:p w14:paraId="05B9414F" w14:textId="77777777" w:rsidR="00CB70B3" w:rsidRPr="00960554" w:rsidRDefault="00CB70B3" w:rsidP="00CB70B3">
      <w:pPr>
        <w:ind w:firstLine="567"/>
        <w:jc w:val="both"/>
        <w:rPr>
          <w:sz w:val="24"/>
          <w:szCs w:val="24"/>
          <w:lang w:val="uz-Cyrl-UZ"/>
        </w:rPr>
      </w:pPr>
      <w:r w:rsidRPr="00960554">
        <w:rPr>
          <w:sz w:val="24"/>
          <w:szCs w:val="24"/>
          <w:lang w:val="uz-Cyrl-UZ"/>
        </w:rPr>
        <w:t>- малака танлови учун зарур ҳужжатлар тўпламини ўз вақтида топширмаган иштирокчилар;</w:t>
      </w:r>
    </w:p>
    <w:p w14:paraId="2F0B23CE" w14:textId="77777777" w:rsidR="00CB70B3" w:rsidRPr="00960554" w:rsidRDefault="00CB70B3" w:rsidP="00CB70B3">
      <w:pPr>
        <w:ind w:firstLine="567"/>
        <w:jc w:val="both"/>
        <w:rPr>
          <w:sz w:val="24"/>
          <w:szCs w:val="24"/>
          <w:lang w:val="uz-Cyrl-UZ"/>
        </w:rPr>
      </w:pPr>
      <w:r w:rsidRPr="00960554">
        <w:rPr>
          <w:sz w:val="24"/>
          <w:szCs w:val="24"/>
          <w:lang w:val="uz-Cyrl-UZ"/>
        </w:rPr>
        <w:t>- закалат маблағларини тўлиқ миқдорда ўтказиб бер</w:t>
      </w:r>
      <w:r>
        <w:rPr>
          <w:sz w:val="24"/>
          <w:szCs w:val="24"/>
          <w:lang w:val="uz-Cyrl-UZ"/>
        </w:rPr>
        <w:t>ма</w:t>
      </w:r>
      <w:r w:rsidRPr="009F3776">
        <w:rPr>
          <w:sz w:val="24"/>
          <w:szCs w:val="24"/>
          <w:lang w:val="uz-Cyrl-UZ"/>
        </w:rPr>
        <w:t xml:space="preserve">ган иштирокчилар (харид қилиш ҳужжатларига мувофиқ </w:t>
      </w:r>
      <w:r w:rsidRPr="00960554">
        <w:rPr>
          <w:sz w:val="24"/>
          <w:szCs w:val="24"/>
          <w:lang w:val="uz-Cyrl-UZ"/>
        </w:rPr>
        <w:t>талаб қилинганда);</w:t>
      </w:r>
    </w:p>
    <w:p w14:paraId="596960D7" w14:textId="77777777" w:rsidR="00CB70B3" w:rsidRPr="00960554" w:rsidRDefault="00CB70B3" w:rsidP="00CB70B3">
      <w:pPr>
        <w:ind w:firstLine="567"/>
        <w:jc w:val="both"/>
        <w:rPr>
          <w:sz w:val="24"/>
          <w:szCs w:val="24"/>
        </w:rPr>
      </w:pPr>
      <w:r w:rsidRPr="00960554">
        <w:rPr>
          <w:sz w:val="24"/>
          <w:szCs w:val="24"/>
          <w:lang w:val="uz-Cyrl-UZ"/>
        </w:rPr>
        <w:t xml:space="preserve"> - </w:t>
      </w:r>
      <w:proofErr w:type="spellStart"/>
      <w:r w:rsidRPr="00960554">
        <w:rPr>
          <w:sz w:val="24"/>
          <w:szCs w:val="24"/>
        </w:rPr>
        <w:t>ўзига</w:t>
      </w:r>
      <w:proofErr w:type="spellEnd"/>
      <w:r w:rsidRPr="00960554">
        <w:rPr>
          <w:sz w:val="24"/>
          <w:szCs w:val="24"/>
        </w:rPr>
        <w:t xml:space="preserve"> </w:t>
      </w:r>
      <w:proofErr w:type="spellStart"/>
      <w:r w:rsidRPr="00960554">
        <w:rPr>
          <w:sz w:val="24"/>
          <w:szCs w:val="24"/>
        </w:rPr>
        <w:t>нисбатан</w:t>
      </w:r>
      <w:proofErr w:type="spellEnd"/>
      <w:r w:rsidRPr="00960554">
        <w:rPr>
          <w:sz w:val="24"/>
          <w:szCs w:val="24"/>
        </w:rPr>
        <w:t xml:space="preserve"> </w:t>
      </w:r>
      <w:proofErr w:type="spellStart"/>
      <w:r w:rsidRPr="00960554">
        <w:rPr>
          <w:sz w:val="24"/>
          <w:szCs w:val="24"/>
        </w:rPr>
        <w:t>банкротлик</w:t>
      </w:r>
      <w:proofErr w:type="spellEnd"/>
      <w:r w:rsidRPr="00960554">
        <w:rPr>
          <w:sz w:val="24"/>
          <w:szCs w:val="24"/>
        </w:rPr>
        <w:t xml:space="preserve"> </w:t>
      </w:r>
      <w:proofErr w:type="spellStart"/>
      <w:r w:rsidRPr="00960554">
        <w:rPr>
          <w:sz w:val="24"/>
          <w:szCs w:val="24"/>
        </w:rPr>
        <w:t>тартиб-таомиллари</w:t>
      </w:r>
      <w:proofErr w:type="spellEnd"/>
      <w:r w:rsidRPr="00960554">
        <w:rPr>
          <w:sz w:val="24"/>
          <w:szCs w:val="24"/>
        </w:rPr>
        <w:t xml:space="preserve"> </w:t>
      </w:r>
      <w:proofErr w:type="spellStart"/>
      <w:r w:rsidRPr="00960554">
        <w:rPr>
          <w:sz w:val="24"/>
          <w:szCs w:val="24"/>
        </w:rPr>
        <w:t>жорий</w:t>
      </w:r>
      <w:proofErr w:type="spellEnd"/>
      <w:r w:rsidRPr="00960554">
        <w:rPr>
          <w:sz w:val="24"/>
          <w:szCs w:val="24"/>
        </w:rPr>
        <w:t xml:space="preserve"> </w:t>
      </w:r>
      <w:proofErr w:type="spellStart"/>
      <w:r w:rsidRPr="00960554">
        <w:rPr>
          <w:sz w:val="24"/>
          <w:szCs w:val="24"/>
        </w:rPr>
        <w:t>этилган</w:t>
      </w:r>
      <w:proofErr w:type="spellEnd"/>
      <w:r w:rsidRPr="00960554">
        <w:rPr>
          <w:sz w:val="24"/>
          <w:szCs w:val="24"/>
        </w:rPr>
        <w:t>;</w:t>
      </w:r>
    </w:p>
    <w:p w14:paraId="3AB4EB20" w14:textId="77777777" w:rsidR="00CB70B3" w:rsidRPr="00960554" w:rsidRDefault="00CB70B3" w:rsidP="00CB70B3">
      <w:pPr>
        <w:ind w:firstLine="567"/>
        <w:jc w:val="both"/>
        <w:rPr>
          <w:sz w:val="24"/>
          <w:szCs w:val="24"/>
          <w:lang w:val="uz-Cyrl-UZ"/>
        </w:rPr>
      </w:pPr>
      <w:r w:rsidRPr="00960554">
        <w:rPr>
          <w:sz w:val="24"/>
          <w:szCs w:val="24"/>
          <w:lang w:val="uz-Cyrl-UZ"/>
        </w:rPr>
        <w:t xml:space="preserve"> - буюртмачига нисбатан суд ёки арбитраж муносабатлари мавжуд бўлган иштирокчилар;</w:t>
      </w:r>
    </w:p>
    <w:p w14:paraId="49AD0E5B" w14:textId="77777777" w:rsidR="00CB70B3" w:rsidRPr="00960554" w:rsidRDefault="00CB70B3" w:rsidP="00CB70B3">
      <w:pPr>
        <w:ind w:firstLine="567"/>
        <w:jc w:val="both"/>
        <w:rPr>
          <w:sz w:val="24"/>
          <w:szCs w:val="24"/>
          <w:lang w:val="uz-Cyrl-UZ"/>
        </w:rPr>
      </w:pPr>
      <w:r w:rsidRPr="00960554">
        <w:rPr>
          <w:sz w:val="24"/>
          <w:szCs w:val="24"/>
          <w:lang w:val="uz-Cyrl-UZ"/>
        </w:rPr>
        <w:t>- Инсофсиз ижрочиларнинг ягона реестрида қайд этилган иштирокчилар;</w:t>
      </w:r>
    </w:p>
    <w:p w14:paraId="0F0C89D6" w14:textId="77777777" w:rsidR="00CB70B3" w:rsidRPr="00960554" w:rsidRDefault="00CB70B3" w:rsidP="00CB70B3">
      <w:pPr>
        <w:ind w:firstLine="567"/>
        <w:jc w:val="both"/>
        <w:rPr>
          <w:sz w:val="24"/>
          <w:szCs w:val="24"/>
          <w:lang w:val="uz-Cyrl-UZ"/>
        </w:rPr>
      </w:pPr>
      <w:r w:rsidRPr="00960554">
        <w:rPr>
          <w:sz w:val="24"/>
          <w:szCs w:val="24"/>
          <w:lang w:val="uz-Cyrl-UZ"/>
        </w:rPr>
        <w:t>-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рўйхатдан ўтказилган ёки мазкур ҳудудларда банк ҳисобрақамлари очган иштирокчилар;</w:t>
      </w:r>
    </w:p>
    <w:p w14:paraId="6F1082DF" w14:textId="77777777" w:rsidR="00CB70B3" w:rsidRPr="00960554" w:rsidRDefault="00CB70B3" w:rsidP="00CB70B3">
      <w:pPr>
        <w:ind w:firstLine="567"/>
        <w:jc w:val="both"/>
        <w:rPr>
          <w:sz w:val="24"/>
          <w:szCs w:val="24"/>
          <w:lang w:val="uz-Cyrl-UZ"/>
        </w:rPr>
      </w:pPr>
      <w:r w:rsidRPr="00960554">
        <w:rPr>
          <w:sz w:val="24"/>
          <w:szCs w:val="24"/>
          <w:lang w:val="uz-Cyrl-UZ"/>
        </w:rPr>
        <w:t>- солиқлар ва йиғимларни тўлаш бўйича муддати ўтган қарздорлиги мавжуд бўлган;</w:t>
      </w:r>
    </w:p>
    <w:p w14:paraId="6779A4B0" w14:textId="77777777" w:rsidR="00CB70B3" w:rsidRPr="00960554" w:rsidRDefault="00CB70B3" w:rsidP="00CB70B3">
      <w:pPr>
        <w:widowControl/>
        <w:autoSpaceDE/>
        <w:autoSpaceDN/>
        <w:adjustRightInd/>
        <w:ind w:firstLine="567"/>
        <w:jc w:val="both"/>
        <w:rPr>
          <w:sz w:val="24"/>
          <w:szCs w:val="24"/>
          <w:lang w:val="uz-Cyrl-UZ"/>
        </w:rPr>
      </w:pPr>
      <w:r w:rsidRPr="00960554">
        <w:rPr>
          <w:sz w:val="24"/>
          <w:szCs w:val="24"/>
          <w:lang w:val="uz-Cyrl-UZ"/>
        </w:rPr>
        <w:t>- манфаатлар тўқнашуви ва аффилланганлик ҳолатлари мавжуд бўлган иштирокчилар;</w:t>
      </w:r>
    </w:p>
    <w:p w14:paraId="40AFE18F" w14:textId="77777777" w:rsidR="00CB70B3" w:rsidRPr="00960554" w:rsidRDefault="00CB70B3" w:rsidP="00CB70B3">
      <w:pPr>
        <w:ind w:firstLine="567"/>
        <w:jc w:val="both"/>
        <w:rPr>
          <w:sz w:val="24"/>
          <w:szCs w:val="24"/>
          <w:lang w:val="uz-Cyrl-UZ"/>
        </w:rPr>
      </w:pPr>
      <w:r w:rsidRPr="00960554">
        <w:rPr>
          <w:sz w:val="24"/>
          <w:szCs w:val="24"/>
          <w:lang w:val="uz-Cyrl-UZ"/>
        </w:rPr>
        <w:t>- харид комиссияси томонидан ишчи-ходимлар малакаси, иш тажрибаси, шу жумладан махсус фаолият бўйича тажрибаси, иштирокчиларнинг ўз вақтида сифатли маҳсулот ишлаб чиқариш ёки етказиб етказиб салоҳияти ва/ёки қуввати етарли эмас деб топилган иштирокчилар;</w:t>
      </w:r>
    </w:p>
    <w:p w14:paraId="366CFAD3" w14:textId="77777777" w:rsidR="00CB70B3" w:rsidRPr="00960554" w:rsidRDefault="00CB70B3" w:rsidP="00CB70B3">
      <w:pPr>
        <w:ind w:firstLine="567"/>
        <w:jc w:val="both"/>
        <w:rPr>
          <w:sz w:val="24"/>
          <w:szCs w:val="24"/>
          <w:lang w:val="uz-Cyrl-UZ"/>
        </w:rPr>
      </w:pPr>
      <w:r w:rsidRPr="00960554">
        <w:rPr>
          <w:sz w:val="24"/>
          <w:szCs w:val="24"/>
          <w:lang w:val="uz-Cyrl-UZ"/>
        </w:rPr>
        <w:t>- илгари тузилган шартномалар бўйича ўз зиммасига олган мажбуриятларни лозим даражада бажармаган иштирокчилар.</w:t>
      </w:r>
    </w:p>
    <w:p w14:paraId="0DDF3C42" w14:textId="77777777" w:rsidR="00CB70B3" w:rsidRPr="00BE67D8" w:rsidRDefault="00CB70B3" w:rsidP="00CB70B3">
      <w:pPr>
        <w:ind w:firstLine="567"/>
        <w:jc w:val="both"/>
        <w:rPr>
          <w:sz w:val="24"/>
          <w:szCs w:val="24"/>
          <w:lang w:val="uz-Cyrl-UZ"/>
        </w:rPr>
      </w:pPr>
      <w:r w:rsidRPr="00BE67D8">
        <w:rPr>
          <w:sz w:val="24"/>
          <w:szCs w:val="24"/>
          <w:lang w:val="uz-Cyrl-UZ"/>
        </w:rPr>
        <w:t xml:space="preserve">Малакавий баҳолаш мезонлари харид қилиш ҳужжатларини </w:t>
      </w:r>
      <w:r>
        <w:rPr>
          <w:sz w:val="24"/>
          <w:szCs w:val="24"/>
          <w:lang w:val="uz-Cyrl-UZ"/>
        </w:rPr>
        <w:t>4</w:t>
      </w:r>
      <w:r w:rsidRPr="00BE67D8">
        <w:rPr>
          <w:sz w:val="24"/>
          <w:szCs w:val="24"/>
          <w:lang w:val="uz-Cyrl-UZ"/>
        </w:rPr>
        <w:t>-иловасида келтирилган.</w:t>
      </w:r>
    </w:p>
    <w:p w14:paraId="48176E04" w14:textId="77777777" w:rsidR="00CB70B3" w:rsidRPr="00BE67D8" w:rsidRDefault="00CB70B3" w:rsidP="00CB70B3">
      <w:pPr>
        <w:ind w:firstLine="567"/>
        <w:jc w:val="both"/>
        <w:rPr>
          <w:sz w:val="24"/>
          <w:szCs w:val="24"/>
          <w:lang w:val="uz-Cyrl-UZ"/>
        </w:rPr>
      </w:pPr>
      <w:r w:rsidRPr="00BE67D8">
        <w:rPr>
          <w:sz w:val="24"/>
          <w:szCs w:val="24"/>
          <w:lang w:val="uz-Cyrl-UZ"/>
        </w:rPr>
        <w:t>Дастлабки малака танлови натижалари харид комиссиясининг баённомаси билан расмийлаштирилади.</w:t>
      </w:r>
    </w:p>
    <w:p w14:paraId="45E47894" w14:textId="77777777" w:rsidR="00CB70B3" w:rsidRPr="00BE67D8" w:rsidRDefault="00CB70B3" w:rsidP="00CB70B3">
      <w:pPr>
        <w:ind w:firstLine="567"/>
        <w:jc w:val="both"/>
        <w:rPr>
          <w:sz w:val="24"/>
          <w:szCs w:val="24"/>
          <w:lang w:val="uz-Cyrl-UZ"/>
        </w:rPr>
      </w:pPr>
      <w:r w:rsidRPr="00BE67D8">
        <w:rPr>
          <w:sz w:val="24"/>
          <w:szCs w:val="24"/>
          <w:lang w:val="uz-Cyrl-UZ"/>
        </w:rPr>
        <w:t>Харид комиссияси баённома расмийлаштирилган кундан бошлаб уч иш кунидан кечиктирмасдан дастлабки малака танловидан ўтмаган иштирокчиларнинг таклифларини рад этиш сабабларини кўрсатган ҳолда уларни хабардор қилади.</w:t>
      </w:r>
    </w:p>
    <w:p w14:paraId="68F29989" w14:textId="77777777" w:rsidR="00CB70B3" w:rsidRPr="00BE67D8" w:rsidRDefault="00CB70B3" w:rsidP="00CB70B3">
      <w:pPr>
        <w:ind w:firstLine="567"/>
        <w:jc w:val="both"/>
        <w:rPr>
          <w:sz w:val="24"/>
          <w:szCs w:val="24"/>
          <w:lang w:val="uz-Cyrl-UZ"/>
        </w:rPr>
      </w:pPr>
      <w:r w:rsidRPr="00BE67D8">
        <w:rPr>
          <w:sz w:val="24"/>
          <w:szCs w:val="24"/>
          <w:lang w:val="uz-Cyrl-UZ"/>
        </w:rPr>
        <w:t>Дастлабки малака танловидан ўта олмаган иштирокчиларнинг техник ва нархга оид таклифлари кўриб чиқилмайди ва иштирокчиларга қайтариб берилади ва бу ҳақида иштирокчиларни таклифларини рўйхатга олиш китобида таклифларни қайтариб юбориш санаси ва вақти қайд этилади.</w:t>
      </w:r>
    </w:p>
    <w:p w14:paraId="3DF8F975" w14:textId="77777777" w:rsidR="00CB70B3" w:rsidRPr="00BE67D8" w:rsidRDefault="00CB70B3" w:rsidP="00CB70B3">
      <w:pPr>
        <w:ind w:firstLine="567"/>
        <w:jc w:val="both"/>
        <w:rPr>
          <w:sz w:val="24"/>
          <w:szCs w:val="24"/>
          <w:lang w:val="uz-Cyrl-UZ"/>
        </w:rPr>
      </w:pPr>
    </w:p>
    <w:p w14:paraId="1386CB6F" w14:textId="77777777" w:rsidR="00CB70B3" w:rsidRPr="00BE67D8" w:rsidRDefault="00CB70B3" w:rsidP="00CB70B3">
      <w:pPr>
        <w:ind w:firstLine="567"/>
        <w:jc w:val="both"/>
        <w:rPr>
          <w:sz w:val="24"/>
          <w:szCs w:val="24"/>
          <w:lang w:val="uz-Cyrl-UZ"/>
        </w:rPr>
      </w:pPr>
    </w:p>
    <w:p w14:paraId="35371134" w14:textId="77777777" w:rsidR="00CB70B3" w:rsidRPr="00BE67D8" w:rsidRDefault="00CB70B3" w:rsidP="00CB70B3">
      <w:pPr>
        <w:ind w:firstLine="567"/>
        <w:jc w:val="both"/>
        <w:rPr>
          <w:sz w:val="24"/>
          <w:szCs w:val="24"/>
          <w:lang w:val="uz-Cyrl-UZ"/>
        </w:rPr>
      </w:pPr>
    </w:p>
    <w:p w14:paraId="1C9BD45B" w14:textId="77777777" w:rsidR="00CB70B3" w:rsidRPr="00BE67D8" w:rsidRDefault="00CB70B3" w:rsidP="00CB70B3">
      <w:pPr>
        <w:ind w:firstLine="567"/>
        <w:jc w:val="both"/>
        <w:rPr>
          <w:sz w:val="24"/>
          <w:szCs w:val="24"/>
          <w:lang w:val="uz-Cyrl-UZ"/>
        </w:rPr>
      </w:pPr>
    </w:p>
    <w:p w14:paraId="212E6015" w14:textId="77777777" w:rsidR="00CB70B3" w:rsidRPr="00BE67D8" w:rsidRDefault="00CB70B3" w:rsidP="00CB70B3">
      <w:pPr>
        <w:ind w:firstLine="567"/>
        <w:jc w:val="both"/>
        <w:rPr>
          <w:sz w:val="24"/>
          <w:szCs w:val="24"/>
          <w:lang w:val="uz-Cyrl-UZ"/>
        </w:rPr>
      </w:pPr>
    </w:p>
    <w:p w14:paraId="0B28C1E0" w14:textId="77777777" w:rsidR="00CB70B3" w:rsidRPr="00BE67D8" w:rsidRDefault="00CB70B3" w:rsidP="00CB70B3">
      <w:pPr>
        <w:ind w:firstLine="567"/>
        <w:jc w:val="both"/>
        <w:rPr>
          <w:sz w:val="24"/>
          <w:szCs w:val="24"/>
          <w:lang w:val="uz-Cyrl-UZ"/>
        </w:rPr>
      </w:pPr>
    </w:p>
    <w:p w14:paraId="35A2635A" w14:textId="77777777" w:rsidR="00CB70B3" w:rsidRPr="00BE67D8" w:rsidRDefault="00CB70B3" w:rsidP="00CB70B3">
      <w:pPr>
        <w:ind w:firstLine="567"/>
        <w:jc w:val="both"/>
        <w:rPr>
          <w:sz w:val="24"/>
          <w:szCs w:val="24"/>
          <w:lang w:val="uz-Cyrl-UZ"/>
        </w:rPr>
      </w:pPr>
    </w:p>
    <w:p w14:paraId="31CA3748" w14:textId="77777777" w:rsidR="00CB70B3" w:rsidRPr="00BE67D8" w:rsidRDefault="00CB70B3" w:rsidP="00CB70B3">
      <w:pPr>
        <w:ind w:firstLine="567"/>
        <w:jc w:val="both"/>
        <w:rPr>
          <w:sz w:val="24"/>
          <w:szCs w:val="24"/>
          <w:lang w:val="uz-Cyrl-UZ"/>
        </w:rPr>
      </w:pPr>
    </w:p>
    <w:p w14:paraId="35B798DA" w14:textId="77777777" w:rsidR="00CB70B3" w:rsidRPr="00BE67D8" w:rsidRDefault="00CB70B3" w:rsidP="00CB70B3">
      <w:pPr>
        <w:ind w:firstLine="567"/>
        <w:jc w:val="both"/>
        <w:rPr>
          <w:sz w:val="24"/>
          <w:szCs w:val="24"/>
          <w:lang w:val="uz-Cyrl-UZ"/>
        </w:rPr>
      </w:pPr>
    </w:p>
    <w:p w14:paraId="5F6FB8E9" w14:textId="77777777" w:rsidR="00CB70B3" w:rsidRPr="00BE67D8" w:rsidRDefault="00CB70B3" w:rsidP="00CB70B3">
      <w:pPr>
        <w:ind w:firstLine="567"/>
        <w:jc w:val="both"/>
        <w:rPr>
          <w:sz w:val="24"/>
          <w:szCs w:val="24"/>
          <w:lang w:val="uz-Cyrl-UZ"/>
        </w:rPr>
      </w:pPr>
    </w:p>
    <w:p w14:paraId="5C15BB0E" w14:textId="77777777" w:rsidR="00CB70B3" w:rsidRPr="00BE67D8" w:rsidRDefault="00CB70B3" w:rsidP="00CB70B3">
      <w:pPr>
        <w:ind w:firstLine="567"/>
        <w:jc w:val="both"/>
        <w:rPr>
          <w:sz w:val="24"/>
          <w:szCs w:val="24"/>
          <w:lang w:val="uz-Cyrl-UZ"/>
        </w:rPr>
      </w:pPr>
    </w:p>
    <w:p w14:paraId="48B5DDF4" w14:textId="77777777" w:rsidR="00CB70B3" w:rsidRPr="00BE67D8" w:rsidRDefault="00CB70B3" w:rsidP="00CB70B3">
      <w:pPr>
        <w:ind w:firstLine="567"/>
        <w:jc w:val="both"/>
        <w:rPr>
          <w:sz w:val="24"/>
          <w:szCs w:val="24"/>
          <w:lang w:val="uz-Cyrl-UZ"/>
        </w:rPr>
      </w:pPr>
    </w:p>
    <w:p w14:paraId="0410B9A1" w14:textId="77777777" w:rsidR="00CB70B3" w:rsidRPr="00BE67D8" w:rsidRDefault="00CB70B3" w:rsidP="00CB70B3">
      <w:pPr>
        <w:ind w:firstLine="567"/>
        <w:jc w:val="both"/>
        <w:rPr>
          <w:sz w:val="24"/>
          <w:szCs w:val="24"/>
          <w:lang w:val="uz-Cyrl-UZ"/>
        </w:rPr>
      </w:pPr>
    </w:p>
    <w:p w14:paraId="10ADFCC1" w14:textId="77777777" w:rsidR="00CB70B3" w:rsidRPr="00BE67D8" w:rsidRDefault="00CB70B3" w:rsidP="00CB70B3">
      <w:pPr>
        <w:ind w:firstLine="567"/>
        <w:jc w:val="both"/>
        <w:rPr>
          <w:sz w:val="24"/>
          <w:szCs w:val="24"/>
          <w:lang w:val="uz-Cyrl-UZ"/>
        </w:rPr>
      </w:pPr>
    </w:p>
    <w:p w14:paraId="7DC6327B" w14:textId="77777777" w:rsidR="00CB70B3" w:rsidRPr="00BE67D8" w:rsidRDefault="00CB70B3" w:rsidP="00CB70B3">
      <w:pPr>
        <w:ind w:firstLine="567"/>
        <w:jc w:val="both"/>
        <w:rPr>
          <w:sz w:val="24"/>
          <w:szCs w:val="24"/>
          <w:lang w:val="uz-Cyrl-UZ"/>
        </w:rPr>
      </w:pPr>
    </w:p>
    <w:p w14:paraId="378B85A1" w14:textId="77777777" w:rsidR="00CB70B3" w:rsidRPr="00BE67D8" w:rsidRDefault="00CB70B3" w:rsidP="00CB70B3">
      <w:pPr>
        <w:ind w:firstLine="567"/>
        <w:jc w:val="both"/>
        <w:rPr>
          <w:sz w:val="24"/>
          <w:szCs w:val="24"/>
          <w:lang w:val="uz-Cyrl-UZ"/>
        </w:rPr>
      </w:pPr>
    </w:p>
    <w:p w14:paraId="7E924F85" w14:textId="77777777" w:rsidR="00CB70B3" w:rsidRPr="00BE67D8" w:rsidRDefault="00CB70B3" w:rsidP="00CB70B3">
      <w:pPr>
        <w:ind w:firstLine="567"/>
        <w:jc w:val="both"/>
        <w:rPr>
          <w:sz w:val="24"/>
          <w:szCs w:val="24"/>
          <w:lang w:val="uz-Cyrl-UZ"/>
        </w:rPr>
      </w:pPr>
    </w:p>
    <w:p w14:paraId="4E019FF2" w14:textId="77777777" w:rsidR="00CB70B3" w:rsidRDefault="00CB70B3" w:rsidP="00CB70B3">
      <w:pPr>
        <w:ind w:firstLine="567"/>
        <w:jc w:val="both"/>
        <w:rPr>
          <w:sz w:val="24"/>
          <w:szCs w:val="24"/>
          <w:lang w:val="uz-Cyrl-UZ"/>
        </w:rPr>
      </w:pPr>
    </w:p>
    <w:p w14:paraId="2F61DFDB" w14:textId="77777777" w:rsidR="00CB70B3" w:rsidRDefault="00CB70B3" w:rsidP="00CB70B3">
      <w:pPr>
        <w:ind w:firstLine="567"/>
        <w:jc w:val="both"/>
        <w:rPr>
          <w:sz w:val="24"/>
          <w:szCs w:val="24"/>
          <w:lang w:val="uz-Cyrl-UZ"/>
        </w:rPr>
      </w:pPr>
    </w:p>
    <w:p w14:paraId="58D59F56" w14:textId="77777777" w:rsidR="00CB70B3" w:rsidRPr="00BE67D8" w:rsidRDefault="00CB70B3" w:rsidP="00CB70B3">
      <w:pPr>
        <w:ind w:firstLine="567"/>
        <w:jc w:val="both"/>
        <w:rPr>
          <w:sz w:val="24"/>
          <w:szCs w:val="24"/>
          <w:lang w:val="uz-Cyrl-UZ"/>
        </w:rPr>
      </w:pPr>
    </w:p>
    <w:p w14:paraId="5E2CA4EF"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2</w:t>
      </w:r>
      <w:r w:rsidRPr="00BE67D8">
        <w:rPr>
          <w:sz w:val="24"/>
          <w:szCs w:val="24"/>
          <w:lang w:val="uz-Cyrl-UZ"/>
        </w:rPr>
        <w:t>-илова</w:t>
      </w:r>
    </w:p>
    <w:p w14:paraId="71C05AD5" w14:textId="77777777" w:rsidR="00CB70B3" w:rsidRPr="00BE67D8" w:rsidRDefault="00CB70B3" w:rsidP="00CB70B3">
      <w:pPr>
        <w:ind w:firstLine="567"/>
        <w:jc w:val="both"/>
        <w:rPr>
          <w:b/>
          <w:sz w:val="24"/>
          <w:szCs w:val="24"/>
          <w:lang w:val="uz-Cyrl-UZ"/>
        </w:rPr>
      </w:pPr>
    </w:p>
    <w:p w14:paraId="7B69A0CD" w14:textId="77777777" w:rsidR="00CB70B3" w:rsidRPr="00BE67D8" w:rsidRDefault="00CB70B3" w:rsidP="00CB70B3">
      <w:pPr>
        <w:ind w:firstLine="567"/>
        <w:jc w:val="both"/>
        <w:rPr>
          <w:b/>
          <w:sz w:val="24"/>
          <w:szCs w:val="24"/>
          <w:lang w:val="uz-Cyrl-UZ"/>
        </w:rPr>
      </w:pPr>
    </w:p>
    <w:p w14:paraId="1E4AC964" w14:textId="77777777" w:rsidR="00CB70B3" w:rsidRPr="00BE67D8" w:rsidRDefault="00CB70B3" w:rsidP="00CB70B3">
      <w:pPr>
        <w:ind w:firstLine="708"/>
        <w:jc w:val="center"/>
        <w:rPr>
          <w:b/>
          <w:sz w:val="28"/>
          <w:szCs w:val="28"/>
          <w:lang w:val="uz-Cyrl-UZ"/>
        </w:rPr>
      </w:pPr>
      <w:r w:rsidRPr="00BE67D8">
        <w:rPr>
          <w:b/>
          <w:sz w:val="28"/>
          <w:szCs w:val="28"/>
          <w:lang w:val="uz-Cyrl-UZ"/>
        </w:rPr>
        <w:t xml:space="preserve">Малака ҳужжатларининг </w:t>
      </w:r>
    </w:p>
    <w:p w14:paraId="361CD0FA" w14:textId="77777777" w:rsidR="00CB70B3" w:rsidRPr="00BE67D8" w:rsidRDefault="00CB70B3" w:rsidP="00CB70B3">
      <w:pPr>
        <w:ind w:firstLine="708"/>
        <w:jc w:val="center"/>
        <w:rPr>
          <w:b/>
          <w:sz w:val="28"/>
          <w:szCs w:val="28"/>
          <w:lang w:val="uz-Cyrl-UZ"/>
        </w:rPr>
      </w:pPr>
      <w:r w:rsidRPr="00BE67D8">
        <w:rPr>
          <w:b/>
          <w:sz w:val="28"/>
          <w:szCs w:val="28"/>
          <w:lang w:val="uz-Cyrl-UZ"/>
        </w:rPr>
        <w:t>РЎЙХАТИ</w:t>
      </w:r>
    </w:p>
    <w:p w14:paraId="0A89E3E3" w14:textId="77777777" w:rsidR="00CB70B3" w:rsidRPr="00BE67D8" w:rsidRDefault="00CB70B3" w:rsidP="00CB70B3">
      <w:pPr>
        <w:ind w:firstLine="708"/>
        <w:jc w:val="center"/>
        <w:rPr>
          <w:b/>
          <w:sz w:val="28"/>
          <w:szCs w:val="28"/>
          <w:lang w:val="uz-Cyrl-UZ"/>
        </w:rPr>
      </w:pPr>
    </w:p>
    <w:p w14:paraId="66F81F81" w14:textId="77777777" w:rsidR="00CB70B3" w:rsidRPr="00BE67D8" w:rsidRDefault="00CB70B3" w:rsidP="00CB70B3">
      <w:pPr>
        <w:tabs>
          <w:tab w:val="left" w:pos="1134"/>
        </w:tabs>
        <w:ind w:firstLine="708"/>
        <w:jc w:val="both"/>
        <w:rPr>
          <w:sz w:val="24"/>
          <w:szCs w:val="28"/>
          <w:lang w:val="uz-Cyrl-UZ"/>
        </w:rPr>
      </w:pPr>
      <w:r>
        <w:rPr>
          <w:sz w:val="24"/>
          <w:szCs w:val="28"/>
          <w:lang w:val="uz-Cyrl-UZ"/>
        </w:rPr>
        <w:t>1</w:t>
      </w:r>
      <w:r w:rsidRPr="00BE67D8">
        <w:rPr>
          <w:sz w:val="24"/>
          <w:szCs w:val="28"/>
          <w:lang w:val="uz-Cyrl-UZ"/>
        </w:rPr>
        <w:t>. Ташкилотнинг Давлат рўйхатидан ўтганлиги тўғрисидаги гувоҳноманинг танлаш иштирокчисини муҳри билан тасдиқланган нусхаси.</w:t>
      </w:r>
    </w:p>
    <w:p w14:paraId="57DD7FDD" w14:textId="77777777" w:rsidR="00CB70B3" w:rsidRPr="00BE67D8" w:rsidRDefault="00CB70B3" w:rsidP="00CB70B3">
      <w:pPr>
        <w:ind w:firstLine="708"/>
        <w:jc w:val="both"/>
        <w:rPr>
          <w:sz w:val="24"/>
          <w:szCs w:val="28"/>
          <w:lang w:val="uz-Cyrl-UZ"/>
        </w:rPr>
      </w:pPr>
      <w:r>
        <w:rPr>
          <w:sz w:val="24"/>
          <w:szCs w:val="28"/>
          <w:lang w:val="uz-Cyrl-UZ"/>
        </w:rPr>
        <w:t>2</w:t>
      </w:r>
      <w:r w:rsidRPr="00BE67D8">
        <w:rPr>
          <w:sz w:val="24"/>
          <w:szCs w:val="28"/>
          <w:lang w:val="uz-Cyrl-UZ"/>
        </w:rPr>
        <w:t>. Закалат киритилганлигини тасдиқловчи тўлов топшириқномасининг нусхаси ёки банк кафолатининг асл нусхаси (</w:t>
      </w:r>
      <w:r w:rsidRPr="00BE67D8">
        <w:rPr>
          <w:sz w:val="24"/>
          <w:szCs w:val="24"/>
          <w:lang w:val="uz-Cyrl-UZ"/>
        </w:rPr>
        <w:t>харид қилиш ҳужжатларига мувофиқ талаб қилинганда)</w:t>
      </w:r>
      <w:r w:rsidRPr="00BE67D8">
        <w:rPr>
          <w:sz w:val="24"/>
          <w:szCs w:val="28"/>
          <w:lang w:val="uz-Cyrl-UZ"/>
        </w:rPr>
        <w:t>.</w:t>
      </w:r>
    </w:p>
    <w:p w14:paraId="677F1F9E" w14:textId="77777777" w:rsidR="00CB70B3" w:rsidRPr="00BE67D8" w:rsidRDefault="00CB70B3" w:rsidP="00CB70B3">
      <w:pPr>
        <w:ind w:firstLine="708"/>
        <w:jc w:val="both"/>
        <w:rPr>
          <w:sz w:val="24"/>
          <w:szCs w:val="28"/>
          <w:lang w:val="uz-Cyrl-UZ"/>
        </w:rPr>
      </w:pPr>
      <w:r>
        <w:rPr>
          <w:sz w:val="24"/>
          <w:szCs w:val="28"/>
          <w:lang w:val="uz-Cyrl-UZ"/>
        </w:rPr>
        <w:t>3</w:t>
      </w:r>
      <w:r w:rsidRPr="00BE67D8">
        <w:rPr>
          <w:sz w:val="24"/>
          <w:szCs w:val="28"/>
          <w:lang w:val="uz-Cyrl-UZ"/>
        </w:rPr>
        <w:t>. Молиявий ҳисоботлар (ташқи аудитор ташкилотлар томонидан тасдиқланган ёки солиқ органлари томонидан қабул қилинганлиги тасдиқланган ҳолда);</w:t>
      </w:r>
      <w:r w:rsidRPr="00BE67D8" w:rsidDel="00EF309C">
        <w:rPr>
          <w:sz w:val="24"/>
          <w:szCs w:val="28"/>
          <w:lang w:val="uz-Cyrl-UZ"/>
        </w:rPr>
        <w:t xml:space="preserve"> </w:t>
      </w:r>
    </w:p>
    <w:p w14:paraId="12ECE48A" w14:textId="56A35A03" w:rsidR="00CB70B3" w:rsidRPr="00BE67D8" w:rsidRDefault="00CB70B3" w:rsidP="00CB70B3">
      <w:pPr>
        <w:ind w:firstLine="708"/>
        <w:jc w:val="both"/>
        <w:rPr>
          <w:sz w:val="24"/>
          <w:szCs w:val="28"/>
          <w:lang w:val="uz-Cyrl-UZ"/>
        </w:rPr>
      </w:pPr>
      <w:r>
        <w:rPr>
          <w:sz w:val="24"/>
          <w:szCs w:val="28"/>
          <w:lang w:val="uz-Cyrl-UZ"/>
        </w:rPr>
        <w:t>4</w:t>
      </w:r>
      <w:r w:rsidRPr="00BE67D8">
        <w:rPr>
          <w:sz w:val="24"/>
          <w:szCs w:val="28"/>
          <w:lang w:val="uz-Cyrl-UZ"/>
        </w:rPr>
        <w:t>. Иштирокчиларнинг ишбилармонлик обрўсини (ишчи-ходимлари малакаси, иш тажрибаси, шу жумладан махсус фаолият бўйича тажрибаси) тасдиқловчи ҳужжатлар;</w:t>
      </w:r>
    </w:p>
    <w:p w14:paraId="25084A71" w14:textId="77777777" w:rsidR="00CB70B3" w:rsidRPr="00BE67D8" w:rsidRDefault="00CB70B3" w:rsidP="00CB70B3">
      <w:pPr>
        <w:ind w:firstLine="708"/>
        <w:jc w:val="both"/>
        <w:rPr>
          <w:sz w:val="24"/>
          <w:szCs w:val="28"/>
          <w:lang w:val="uz-Cyrl-UZ"/>
        </w:rPr>
      </w:pPr>
      <w:r>
        <w:rPr>
          <w:sz w:val="24"/>
          <w:szCs w:val="28"/>
          <w:lang w:val="uz-Cyrl-UZ"/>
        </w:rPr>
        <w:t>5</w:t>
      </w:r>
      <w:r w:rsidRPr="00BE67D8">
        <w:rPr>
          <w:sz w:val="24"/>
          <w:szCs w:val="28"/>
          <w:lang w:val="uz-Cyrl-UZ"/>
        </w:rPr>
        <w:t>. Ташкилот (компания) раҳбарининг танлашда иштирок этиш имконияти мавжуд бўлмаган ҳолларда, унинг ваколатли вакили номига ишончнома тақдим этиш талаб этилади. Бундай ишончнома қуйидагиларни амалга ошириш ваколатини беради:</w:t>
      </w:r>
    </w:p>
    <w:p w14:paraId="4A1C8F64" w14:textId="77777777" w:rsidR="00CB70B3" w:rsidRPr="00BE67D8" w:rsidRDefault="00CB70B3" w:rsidP="00CB70B3">
      <w:pPr>
        <w:ind w:firstLine="708"/>
        <w:jc w:val="both"/>
        <w:rPr>
          <w:sz w:val="24"/>
          <w:szCs w:val="28"/>
          <w:lang w:val="uz-Cyrl-UZ"/>
        </w:rPr>
      </w:pPr>
      <w:r w:rsidRPr="00BE67D8">
        <w:rPr>
          <w:sz w:val="24"/>
          <w:szCs w:val="28"/>
          <w:lang w:val="uz-Cyrl-UZ"/>
        </w:rPr>
        <w:t>- ҳужжатларни тақдим этиш;</w:t>
      </w:r>
    </w:p>
    <w:p w14:paraId="44B5CDF6" w14:textId="77777777" w:rsidR="00CB70B3" w:rsidRPr="00BE67D8" w:rsidRDefault="00CB70B3" w:rsidP="00CB70B3">
      <w:pPr>
        <w:ind w:firstLine="708"/>
        <w:jc w:val="both"/>
        <w:rPr>
          <w:sz w:val="24"/>
          <w:szCs w:val="28"/>
          <w:lang w:val="uz-Cyrl-UZ"/>
        </w:rPr>
      </w:pPr>
      <w:r w:rsidRPr="00BE67D8">
        <w:rPr>
          <w:sz w:val="24"/>
          <w:szCs w:val="28"/>
          <w:lang w:val="uz-Cyrl-UZ"/>
        </w:rPr>
        <w:t>- харид комиссияси йиғилишларида қатнашиш;</w:t>
      </w:r>
    </w:p>
    <w:p w14:paraId="0DAB4005" w14:textId="77777777" w:rsidR="00CB70B3" w:rsidRPr="00BE67D8" w:rsidRDefault="00CB70B3" w:rsidP="00CB70B3">
      <w:pPr>
        <w:ind w:firstLine="708"/>
        <w:jc w:val="both"/>
        <w:rPr>
          <w:sz w:val="24"/>
          <w:szCs w:val="28"/>
          <w:lang w:val="uz-Cyrl-UZ"/>
        </w:rPr>
      </w:pPr>
      <w:r w:rsidRPr="00BE67D8">
        <w:rPr>
          <w:sz w:val="24"/>
          <w:szCs w:val="28"/>
          <w:lang w:val="uz-Cyrl-UZ"/>
        </w:rPr>
        <w:t xml:space="preserve">- таклифи бўйича тушунтиришлар бериш. </w:t>
      </w:r>
    </w:p>
    <w:p w14:paraId="7DC3B7A2" w14:textId="77777777" w:rsidR="00CB70B3" w:rsidRPr="00BE67D8" w:rsidRDefault="00CB70B3" w:rsidP="00CB70B3">
      <w:pPr>
        <w:ind w:firstLine="708"/>
        <w:jc w:val="both"/>
        <w:rPr>
          <w:sz w:val="24"/>
          <w:szCs w:val="28"/>
          <w:lang w:val="uz-Cyrl-UZ"/>
        </w:rPr>
      </w:pPr>
      <w:r>
        <w:rPr>
          <w:sz w:val="24"/>
          <w:szCs w:val="28"/>
          <w:lang w:val="uz-Cyrl-UZ"/>
        </w:rPr>
        <w:t>6</w:t>
      </w:r>
      <w:r w:rsidRPr="00BE67D8">
        <w:rPr>
          <w:sz w:val="24"/>
          <w:szCs w:val="28"/>
          <w:lang w:val="uz-Cyrl-UZ"/>
        </w:rPr>
        <w:t>. Солиқлар ва йиғимларни тўлаш бўйича муддати ўтган қарздорлик мавжуд эмаслиги тўғрисида Давлат солиқ инспекциясининг маълумотномаси.</w:t>
      </w:r>
    </w:p>
    <w:p w14:paraId="5868CE6A" w14:textId="77777777" w:rsidR="00CB70B3" w:rsidRPr="00BE67D8" w:rsidRDefault="00CB70B3" w:rsidP="00CB70B3">
      <w:pPr>
        <w:ind w:firstLine="708"/>
        <w:jc w:val="both"/>
        <w:rPr>
          <w:sz w:val="24"/>
          <w:szCs w:val="28"/>
          <w:lang w:val="uz-Cyrl-UZ"/>
        </w:rPr>
      </w:pPr>
      <w:r>
        <w:rPr>
          <w:sz w:val="24"/>
          <w:szCs w:val="28"/>
          <w:lang w:val="uz-Cyrl-UZ"/>
        </w:rPr>
        <w:t>7</w:t>
      </w:r>
      <w:r w:rsidRPr="00BE67D8">
        <w:rPr>
          <w:sz w:val="24"/>
          <w:szCs w:val="28"/>
          <w:lang w:val="uz-Cyrl-UZ"/>
        </w:rPr>
        <w:t xml:space="preserve">. Коррупция кўринишларига йўл қўймаслик бўйича ариза (харид қилиш ҳужжатларига </w:t>
      </w:r>
      <w:r>
        <w:rPr>
          <w:sz w:val="24"/>
          <w:szCs w:val="28"/>
          <w:lang w:val="uz-Cyrl-UZ"/>
        </w:rPr>
        <w:t>10</w:t>
      </w:r>
      <w:r w:rsidRPr="009F3776">
        <w:rPr>
          <w:sz w:val="24"/>
          <w:szCs w:val="28"/>
          <w:lang w:val="uz-Cyrl-UZ"/>
        </w:rPr>
        <w:t>-илова</w:t>
      </w:r>
      <w:r w:rsidRPr="00BE67D8">
        <w:rPr>
          <w:sz w:val="24"/>
          <w:szCs w:val="28"/>
          <w:lang w:val="uz-Cyrl-UZ"/>
        </w:rPr>
        <w:t>).</w:t>
      </w:r>
    </w:p>
    <w:p w14:paraId="47C3AF6B" w14:textId="77777777" w:rsidR="00CB70B3" w:rsidRPr="00BE67D8" w:rsidRDefault="00CB70B3" w:rsidP="00CB70B3">
      <w:pPr>
        <w:ind w:firstLine="708"/>
        <w:jc w:val="both"/>
        <w:rPr>
          <w:sz w:val="24"/>
          <w:szCs w:val="28"/>
          <w:lang w:val="uz-Cyrl-UZ"/>
        </w:rPr>
      </w:pPr>
    </w:p>
    <w:p w14:paraId="392D7FD4" w14:textId="77777777" w:rsidR="00CB70B3" w:rsidRPr="00BE67D8" w:rsidRDefault="00CB70B3" w:rsidP="00CB70B3">
      <w:pPr>
        <w:ind w:firstLine="708"/>
        <w:jc w:val="both"/>
        <w:rPr>
          <w:i/>
          <w:sz w:val="24"/>
          <w:szCs w:val="28"/>
          <w:u w:val="single"/>
          <w:lang w:val="uz-Cyrl-UZ"/>
        </w:rPr>
      </w:pPr>
      <w:r w:rsidRPr="00BE67D8">
        <w:rPr>
          <w:i/>
          <w:szCs w:val="28"/>
          <w:u w:val="single"/>
          <w:lang w:val="uz-Cyrl-UZ"/>
        </w:rPr>
        <w:t>* Иштирокчилар ўз хоҳишига кўра фаолиятига доир қўшимча маълумотлар ва ҳужжатларни тақдим этиши мумкин.</w:t>
      </w:r>
    </w:p>
    <w:p w14:paraId="218DA755" w14:textId="77777777" w:rsidR="00CB70B3" w:rsidRPr="00BE67D8" w:rsidRDefault="00CB70B3" w:rsidP="00CB70B3">
      <w:pPr>
        <w:ind w:firstLine="567"/>
        <w:jc w:val="both"/>
        <w:rPr>
          <w:b/>
          <w:sz w:val="22"/>
          <w:szCs w:val="24"/>
          <w:lang w:val="uz-Cyrl-UZ"/>
        </w:rPr>
      </w:pPr>
    </w:p>
    <w:p w14:paraId="52592E03" w14:textId="77777777" w:rsidR="00CB70B3" w:rsidRPr="00BE67D8" w:rsidRDefault="00CB70B3" w:rsidP="00CB70B3">
      <w:pPr>
        <w:widowControl/>
        <w:autoSpaceDE/>
        <w:autoSpaceDN/>
        <w:adjustRightInd/>
        <w:ind w:firstLine="708"/>
        <w:jc w:val="right"/>
        <w:rPr>
          <w:sz w:val="24"/>
          <w:szCs w:val="24"/>
          <w:lang w:val="uz-Cyrl-UZ"/>
        </w:rPr>
      </w:pPr>
    </w:p>
    <w:p w14:paraId="42470387" w14:textId="77777777" w:rsidR="00CB70B3" w:rsidRPr="00BE67D8" w:rsidRDefault="00CB70B3" w:rsidP="00CB70B3">
      <w:pPr>
        <w:widowControl/>
        <w:autoSpaceDE/>
        <w:autoSpaceDN/>
        <w:adjustRightInd/>
        <w:ind w:firstLine="708"/>
        <w:jc w:val="right"/>
        <w:rPr>
          <w:sz w:val="24"/>
          <w:szCs w:val="24"/>
          <w:lang w:val="uz-Cyrl-UZ"/>
        </w:rPr>
      </w:pPr>
    </w:p>
    <w:p w14:paraId="395F3519" w14:textId="77777777" w:rsidR="00CB70B3" w:rsidRPr="00BE67D8" w:rsidRDefault="00CB70B3" w:rsidP="00CB70B3">
      <w:pPr>
        <w:widowControl/>
        <w:autoSpaceDE/>
        <w:autoSpaceDN/>
        <w:adjustRightInd/>
        <w:ind w:firstLine="708"/>
        <w:jc w:val="right"/>
        <w:rPr>
          <w:sz w:val="24"/>
          <w:szCs w:val="24"/>
          <w:lang w:val="uz-Cyrl-UZ"/>
        </w:rPr>
      </w:pPr>
    </w:p>
    <w:p w14:paraId="1484DEDF" w14:textId="77777777" w:rsidR="00CB70B3" w:rsidRPr="00BE67D8" w:rsidRDefault="00CB70B3" w:rsidP="00CB70B3">
      <w:pPr>
        <w:widowControl/>
        <w:autoSpaceDE/>
        <w:autoSpaceDN/>
        <w:adjustRightInd/>
        <w:ind w:firstLine="708"/>
        <w:jc w:val="right"/>
        <w:rPr>
          <w:sz w:val="24"/>
          <w:szCs w:val="24"/>
          <w:lang w:val="uz-Cyrl-UZ"/>
        </w:rPr>
      </w:pPr>
    </w:p>
    <w:p w14:paraId="4866BBDF" w14:textId="77777777" w:rsidR="00CB70B3" w:rsidRPr="00BE67D8" w:rsidRDefault="00CB70B3" w:rsidP="00CB70B3">
      <w:pPr>
        <w:widowControl/>
        <w:autoSpaceDE/>
        <w:autoSpaceDN/>
        <w:adjustRightInd/>
        <w:ind w:firstLine="708"/>
        <w:jc w:val="right"/>
        <w:rPr>
          <w:sz w:val="24"/>
          <w:szCs w:val="24"/>
          <w:lang w:val="uz-Cyrl-UZ"/>
        </w:rPr>
      </w:pPr>
    </w:p>
    <w:p w14:paraId="28422FF5" w14:textId="77777777" w:rsidR="00CB70B3" w:rsidRPr="00BE67D8" w:rsidRDefault="00CB70B3" w:rsidP="00CB70B3">
      <w:pPr>
        <w:widowControl/>
        <w:autoSpaceDE/>
        <w:autoSpaceDN/>
        <w:adjustRightInd/>
        <w:ind w:firstLine="708"/>
        <w:jc w:val="right"/>
        <w:rPr>
          <w:sz w:val="24"/>
          <w:szCs w:val="24"/>
          <w:lang w:val="uz-Cyrl-UZ"/>
        </w:rPr>
      </w:pPr>
    </w:p>
    <w:p w14:paraId="0E368A98" w14:textId="77777777" w:rsidR="00CB70B3" w:rsidRPr="00BE67D8" w:rsidRDefault="00CB70B3" w:rsidP="00CB70B3">
      <w:pPr>
        <w:widowControl/>
        <w:autoSpaceDE/>
        <w:autoSpaceDN/>
        <w:adjustRightInd/>
        <w:ind w:firstLine="708"/>
        <w:jc w:val="right"/>
        <w:rPr>
          <w:sz w:val="24"/>
          <w:szCs w:val="24"/>
          <w:lang w:val="uz-Cyrl-UZ"/>
        </w:rPr>
      </w:pPr>
    </w:p>
    <w:p w14:paraId="5D6FB2B9" w14:textId="77777777" w:rsidR="00CB70B3" w:rsidRPr="00BE67D8" w:rsidRDefault="00CB70B3" w:rsidP="00CB70B3">
      <w:pPr>
        <w:widowControl/>
        <w:autoSpaceDE/>
        <w:autoSpaceDN/>
        <w:adjustRightInd/>
        <w:ind w:firstLine="708"/>
        <w:jc w:val="right"/>
        <w:rPr>
          <w:sz w:val="24"/>
          <w:szCs w:val="24"/>
          <w:lang w:val="uz-Cyrl-UZ"/>
        </w:rPr>
      </w:pPr>
    </w:p>
    <w:p w14:paraId="21284451" w14:textId="77777777" w:rsidR="00CB70B3" w:rsidRPr="00BE67D8" w:rsidRDefault="00CB70B3" w:rsidP="00CB70B3">
      <w:pPr>
        <w:widowControl/>
        <w:autoSpaceDE/>
        <w:autoSpaceDN/>
        <w:adjustRightInd/>
        <w:ind w:firstLine="708"/>
        <w:jc w:val="right"/>
        <w:rPr>
          <w:sz w:val="24"/>
          <w:szCs w:val="24"/>
          <w:lang w:val="uz-Cyrl-UZ"/>
        </w:rPr>
      </w:pPr>
    </w:p>
    <w:p w14:paraId="20D19A7D" w14:textId="77777777" w:rsidR="00CB70B3" w:rsidRPr="00BE67D8" w:rsidRDefault="00CB70B3" w:rsidP="00CB70B3">
      <w:pPr>
        <w:widowControl/>
        <w:autoSpaceDE/>
        <w:autoSpaceDN/>
        <w:adjustRightInd/>
        <w:ind w:firstLine="708"/>
        <w:jc w:val="right"/>
        <w:rPr>
          <w:sz w:val="24"/>
          <w:szCs w:val="24"/>
          <w:lang w:val="uz-Cyrl-UZ"/>
        </w:rPr>
      </w:pPr>
    </w:p>
    <w:p w14:paraId="242076B1" w14:textId="77777777" w:rsidR="00CB70B3" w:rsidRPr="00BE67D8" w:rsidRDefault="00CB70B3" w:rsidP="00CB70B3">
      <w:pPr>
        <w:widowControl/>
        <w:autoSpaceDE/>
        <w:autoSpaceDN/>
        <w:adjustRightInd/>
        <w:ind w:firstLine="708"/>
        <w:jc w:val="right"/>
        <w:rPr>
          <w:sz w:val="24"/>
          <w:szCs w:val="24"/>
          <w:lang w:val="uz-Cyrl-UZ"/>
        </w:rPr>
      </w:pPr>
    </w:p>
    <w:p w14:paraId="0C763082" w14:textId="77777777" w:rsidR="00CB70B3" w:rsidRPr="00BE67D8" w:rsidRDefault="00CB70B3" w:rsidP="00CB70B3">
      <w:pPr>
        <w:widowControl/>
        <w:autoSpaceDE/>
        <w:autoSpaceDN/>
        <w:adjustRightInd/>
        <w:ind w:firstLine="708"/>
        <w:jc w:val="right"/>
        <w:rPr>
          <w:sz w:val="24"/>
          <w:szCs w:val="24"/>
          <w:lang w:val="uz-Cyrl-UZ"/>
        </w:rPr>
      </w:pPr>
    </w:p>
    <w:p w14:paraId="2D2F944A" w14:textId="77777777" w:rsidR="00CB70B3" w:rsidRPr="00BE67D8" w:rsidRDefault="00CB70B3" w:rsidP="00CB70B3">
      <w:pPr>
        <w:widowControl/>
        <w:autoSpaceDE/>
        <w:autoSpaceDN/>
        <w:adjustRightInd/>
        <w:ind w:firstLine="708"/>
        <w:jc w:val="right"/>
        <w:rPr>
          <w:sz w:val="24"/>
          <w:szCs w:val="24"/>
          <w:lang w:val="uz-Cyrl-UZ"/>
        </w:rPr>
      </w:pPr>
    </w:p>
    <w:p w14:paraId="1558A30B" w14:textId="77777777" w:rsidR="00CB70B3" w:rsidRPr="00BE67D8" w:rsidRDefault="00CB70B3" w:rsidP="00CB70B3">
      <w:pPr>
        <w:widowControl/>
        <w:autoSpaceDE/>
        <w:autoSpaceDN/>
        <w:adjustRightInd/>
        <w:ind w:firstLine="708"/>
        <w:jc w:val="right"/>
        <w:rPr>
          <w:sz w:val="24"/>
          <w:szCs w:val="24"/>
          <w:lang w:val="uz-Cyrl-UZ"/>
        </w:rPr>
      </w:pPr>
    </w:p>
    <w:p w14:paraId="04738D67" w14:textId="77777777" w:rsidR="00CB70B3" w:rsidRPr="00BE67D8" w:rsidRDefault="00CB70B3" w:rsidP="00CB70B3">
      <w:pPr>
        <w:widowControl/>
        <w:autoSpaceDE/>
        <w:autoSpaceDN/>
        <w:adjustRightInd/>
        <w:ind w:firstLine="708"/>
        <w:jc w:val="right"/>
        <w:rPr>
          <w:sz w:val="24"/>
          <w:szCs w:val="24"/>
          <w:lang w:val="uz-Cyrl-UZ"/>
        </w:rPr>
      </w:pPr>
    </w:p>
    <w:p w14:paraId="600468EE" w14:textId="77777777" w:rsidR="00CB70B3" w:rsidRDefault="00CB70B3" w:rsidP="00CB70B3">
      <w:pPr>
        <w:widowControl/>
        <w:autoSpaceDE/>
        <w:autoSpaceDN/>
        <w:adjustRightInd/>
        <w:ind w:firstLine="708"/>
        <w:jc w:val="right"/>
        <w:rPr>
          <w:sz w:val="24"/>
          <w:szCs w:val="24"/>
          <w:lang w:val="uz-Cyrl-UZ"/>
        </w:rPr>
      </w:pPr>
    </w:p>
    <w:p w14:paraId="243A5B5D" w14:textId="77777777" w:rsidR="00CB70B3" w:rsidRDefault="00CB70B3" w:rsidP="00CB70B3">
      <w:pPr>
        <w:widowControl/>
        <w:autoSpaceDE/>
        <w:autoSpaceDN/>
        <w:adjustRightInd/>
        <w:ind w:firstLine="708"/>
        <w:jc w:val="right"/>
        <w:rPr>
          <w:sz w:val="24"/>
          <w:szCs w:val="24"/>
          <w:lang w:val="uz-Cyrl-UZ"/>
        </w:rPr>
      </w:pPr>
    </w:p>
    <w:p w14:paraId="6DCFBDA6" w14:textId="77777777" w:rsidR="00CB70B3" w:rsidRDefault="00CB70B3" w:rsidP="00CB70B3">
      <w:pPr>
        <w:widowControl/>
        <w:autoSpaceDE/>
        <w:autoSpaceDN/>
        <w:adjustRightInd/>
        <w:ind w:firstLine="708"/>
        <w:jc w:val="right"/>
        <w:rPr>
          <w:sz w:val="24"/>
          <w:szCs w:val="24"/>
          <w:lang w:val="uz-Cyrl-UZ"/>
        </w:rPr>
      </w:pPr>
    </w:p>
    <w:p w14:paraId="55AB725A" w14:textId="77777777" w:rsidR="00CB70B3" w:rsidRDefault="00CB70B3" w:rsidP="00CB70B3">
      <w:pPr>
        <w:widowControl/>
        <w:autoSpaceDE/>
        <w:autoSpaceDN/>
        <w:adjustRightInd/>
        <w:ind w:firstLine="708"/>
        <w:jc w:val="right"/>
        <w:rPr>
          <w:sz w:val="24"/>
          <w:szCs w:val="24"/>
          <w:lang w:val="uz-Cyrl-UZ"/>
        </w:rPr>
      </w:pPr>
    </w:p>
    <w:p w14:paraId="2D4EDA03" w14:textId="77777777" w:rsidR="00CB70B3" w:rsidRDefault="00CB70B3" w:rsidP="00CB70B3">
      <w:pPr>
        <w:widowControl/>
        <w:autoSpaceDE/>
        <w:autoSpaceDN/>
        <w:adjustRightInd/>
        <w:ind w:firstLine="708"/>
        <w:jc w:val="right"/>
        <w:rPr>
          <w:sz w:val="24"/>
          <w:szCs w:val="24"/>
          <w:lang w:val="uz-Cyrl-UZ"/>
        </w:rPr>
      </w:pPr>
    </w:p>
    <w:p w14:paraId="450E6D78" w14:textId="77777777" w:rsidR="00CB70B3" w:rsidRDefault="00CB70B3" w:rsidP="00CB70B3">
      <w:pPr>
        <w:widowControl/>
        <w:autoSpaceDE/>
        <w:autoSpaceDN/>
        <w:adjustRightInd/>
        <w:ind w:firstLine="708"/>
        <w:jc w:val="right"/>
        <w:rPr>
          <w:sz w:val="24"/>
          <w:szCs w:val="24"/>
          <w:lang w:val="uz-Cyrl-UZ"/>
        </w:rPr>
      </w:pPr>
    </w:p>
    <w:p w14:paraId="558A8044" w14:textId="77777777" w:rsidR="00CB70B3" w:rsidRPr="00BE67D8" w:rsidRDefault="00CB70B3" w:rsidP="00CB70B3">
      <w:pPr>
        <w:widowControl/>
        <w:autoSpaceDE/>
        <w:autoSpaceDN/>
        <w:adjustRightInd/>
        <w:ind w:firstLine="708"/>
        <w:jc w:val="right"/>
        <w:rPr>
          <w:sz w:val="24"/>
          <w:szCs w:val="24"/>
          <w:lang w:val="uz-Cyrl-UZ"/>
        </w:rPr>
      </w:pPr>
    </w:p>
    <w:p w14:paraId="3D678B38" w14:textId="77777777" w:rsidR="00CB70B3" w:rsidRPr="00BE67D8" w:rsidRDefault="00CB70B3" w:rsidP="00CB70B3">
      <w:pPr>
        <w:widowControl/>
        <w:autoSpaceDE/>
        <w:autoSpaceDN/>
        <w:adjustRightInd/>
        <w:ind w:firstLine="708"/>
        <w:jc w:val="right"/>
        <w:rPr>
          <w:sz w:val="24"/>
          <w:szCs w:val="24"/>
          <w:lang w:val="uz-Cyrl-UZ"/>
        </w:rPr>
      </w:pPr>
    </w:p>
    <w:p w14:paraId="4854A701"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3</w:t>
      </w:r>
      <w:r w:rsidRPr="00BE67D8">
        <w:rPr>
          <w:sz w:val="24"/>
          <w:szCs w:val="24"/>
          <w:lang w:val="uz-Cyrl-UZ"/>
        </w:rPr>
        <w:t>-илова</w:t>
      </w:r>
    </w:p>
    <w:p w14:paraId="7297AC06" w14:textId="77777777" w:rsidR="00CB70B3" w:rsidRPr="00BE67D8" w:rsidRDefault="00CB70B3" w:rsidP="00CB70B3">
      <w:pPr>
        <w:ind w:firstLine="567"/>
        <w:jc w:val="both"/>
        <w:rPr>
          <w:b/>
          <w:sz w:val="24"/>
          <w:szCs w:val="24"/>
          <w:lang w:val="uz-Cyrl-UZ"/>
        </w:rPr>
      </w:pPr>
    </w:p>
    <w:p w14:paraId="3FAF5A24" w14:textId="77777777" w:rsidR="00CB70B3" w:rsidRPr="00BE67D8" w:rsidRDefault="00CB70B3" w:rsidP="00CB70B3">
      <w:pPr>
        <w:ind w:firstLine="567"/>
        <w:jc w:val="both"/>
        <w:rPr>
          <w:b/>
          <w:sz w:val="24"/>
          <w:szCs w:val="24"/>
          <w:lang w:val="uz-Cyrl-UZ"/>
        </w:rPr>
      </w:pPr>
    </w:p>
    <w:p w14:paraId="4521E993" w14:textId="77777777" w:rsidR="00CB70B3" w:rsidRPr="00BE67D8" w:rsidRDefault="00CB70B3" w:rsidP="00CB70B3">
      <w:pPr>
        <w:contextualSpacing/>
        <w:jc w:val="center"/>
        <w:rPr>
          <w:b/>
          <w:bCs/>
          <w:sz w:val="24"/>
          <w:szCs w:val="28"/>
          <w:lang w:val="uz-Cyrl-UZ"/>
        </w:rPr>
      </w:pPr>
      <w:r w:rsidRPr="00BE67D8">
        <w:rPr>
          <w:b/>
          <w:bCs/>
          <w:sz w:val="24"/>
          <w:szCs w:val="28"/>
          <w:lang w:val="uz-Cyrl-UZ"/>
        </w:rPr>
        <w:t xml:space="preserve">Дастлабки малака танловини ўтказишга </w:t>
      </w:r>
    </w:p>
    <w:p w14:paraId="410A85B8" w14:textId="77777777" w:rsidR="00CB70B3" w:rsidRPr="00BE67D8" w:rsidRDefault="00CB70B3" w:rsidP="00CB70B3">
      <w:pPr>
        <w:contextualSpacing/>
        <w:jc w:val="center"/>
        <w:rPr>
          <w:b/>
          <w:bCs/>
          <w:sz w:val="24"/>
          <w:szCs w:val="28"/>
          <w:lang w:val="uz-Cyrl-UZ"/>
        </w:rPr>
      </w:pPr>
      <w:r w:rsidRPr="00BE67D8">
        <w:rPr>
          <w:b/>
          <w:bCs/>
          <w:sz w:val="24"/>
          <w:szCs w:val="28"/>
          <w:lang w:val="uz-Cyrl-UZ"/>
        </w:rPr>
        <w:t>ТАЛАБНОМА</w:t>
      </w:r>
    </w:p>
    <w:p w14:paraId="4BB8AB1A" w14:textId="77777777" w:rsidR="00CB70B3" w:rsidRPr="00BE67D8" w:rsidRDefault="00CB70B3" w:rsidP="00CB70B3">
      <w:pPr>
        <w:contextualSpacing/>
        <w:rPr>
          <w:bCs/>
          <w:szCs w:val="28"/>
          <w:lang w:val="uz-Cyrl-U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6"/>
        <w:gridCol w:w="2979"/>
      </w:tblGrid>
      <w:tr w:rsidR="00CB70B3" w:rsidRPr="00BE67D8" w14:paraId="7E48F5BB" w14:textId="77777777" w:rsidTr="009C4B1E">
        <w:trPr>
          <w:trHeight w:val="401"/>
          <w:tblHeader/>
          <w:jc w:val="center"/>
        </w:trPr>
        <w:tc>
          <w:tcPr>
            <w:tcW w:w="6366" w:type="dxa"/>
            <w:shd w:val="clear" w:color="auto" w:fill="auto"/>
            <w:vAlign w:val="center"/>
          </w:tcPr>
          <w:p w14:paraId="0688D453" w14:textId="77777777" w:rsidR="00CB70B3" w:rsidRPr="00BE67D8" w:rsidRDefault="00CB70B3" w:rsidP="009C4B1E">
            <w:pPr>
              <w:contextualSpacing/>
              <w:jc w:val="center"/>
              <w:rPr>
                <w:b/>
                <w:bCs/>
                <w:sz w:val="24"/>
                <w:szCs w:val="24"/>
                <w:lang w:val="uz-Cyrl-UZ"/>
              </w:rPr>
            </w:pPr>
            <w:r w:rsidRPr="00BE67D8">
              <w:rPr>
                <w:b/>
                <w:bCs/>
                <w:sz w:val="24"/>
                <w:szCs w:val="24"/>
                <w:lang w:val="uz-Cyrl-UZ"/>
              </w:rPr>
              <w:t>Маълумотлар номи</w:t>
            </w:r>
          </w:p>
        </w:tc>
        <w:tc>
          <w:tcPr>
            <w:tcW w:w="2979" w:type="dxa"/>
            <w:shd w:val="clear" w:color="auto" w:fill="auto"/>
            <w:vAlign w:val="center"/>
          </w:tcPr>
          <w:p w14:paraId="4A461964" w14:textId="77777777" w:rsidR="00CB70B3" w:rsidRPr="00BE67D8" w:rsidRDefault="00CB70B3" w:rsidP="009C4B1E">
            <w:pPr>
              <w:contextualSpacing/>
              <w:jc w:val="center"/>
              <w:rPr>
                <w:b/>
                <w:bCs/>
                <w:sz w:val="24"/>
                <w:szCs w:val="24"/>
                <w:lang w:val="uz-Cyrl-UZ"/>
              </w:rPr>
            </w:pPr>
            <w:r w:rsidRPr="00BE67D8">
              <w:rPr>
                <w:b/>
                <w:bCs/>
                <w:sz w:val="24"/>
                <w:szCs w:val="24"/>
                <w:lang w:val="uz-Cyrl-UZ"/>
              </w:rPr>
              <w:t>Тўлдириш учун</w:t>
            </w:r>
          </w:p>
        </w:tc>
      </w:tr>
      <w:tr w:rsidR="00CB70B3" w:rsidRPr="00BE67D8" w14:paraId="6ECF77E6" w14:textId="77777777" w:rsidTr="009C4B1E">
        <w:trPr>
          <w:jc w:val="center"/>
        </w:trPr>
        <w:tc>
          <w:tcPr>
            <w:tcW w:w="6366" w:type="dxa"/>
            <w:shd w:val="clear" w:color="auto" w:fill="auto"/>
          </w:tcPr>
          <w:p w14:paraId="5007F00F" w14:textId="77777777" w:rsidR="00CB70B3" w:rsidRPr="00BE67D8" w:rsidRDefault="00CB70B3" w:rsidP="003C1173">
            <w:pPr>
              <w:contextualSpacing/>
              <w:jc w:val="both"/>
              <w:rPr>
                <w:b/>
                <w:bCs/>
                <w:sz w:val="24"/>
                <w:szCs w:val="24"/>
                <w:lang w:val="uz-Cyrl-UZ"/>
              </w:rPr>
            </w:pPr>
            <w:r w:rsidRPr="00BE67D8">
              <w:rPr>
                <w:b/>
                <w:bCs/>
                <w:sz w:val="24"/>
                <w:szCs w:val="24"/>
                <w:lang w:val="uz-Cyrl-UZ"/>
              </w:rPr>
              <w:t>1.</w:t>
            </w:r>
            <w:r w:rsidRPr="00BE67D8">
              <w:rPr>
                <w:lang w:val="uz-Cyrl-UZ"/>
              </w:rPr>
              <w:t> </w:t>
            </w:r>
            <w:r w:rsidRPr="00BE67D8">
              <w:rPr>
                <w:b/>
                <w:bCs/>
                <w:sz w:val="24"/>
                <w:szCs w:val="24"/>
                <w:lang w:val="uz-Cyrl-UZ"/>
              </w:rPr>
              <w:t>Умумий маълумот</w:t>
            </w:r>
          </w:p>
        </w:tc>
        <w:tc>
          <w:tcPr>
            <w:tcW w:w="2979" w:type="dxa"/>
            <w:shd w:val="clear" w:color="auto" w:fill="auto"/>
            <w:vAlign w:val="center"/>
          </w:tcPr>
          <w:p w14:paraId="5B91434B" w14:textId="77777777" w:rsidR="00CB70B3" w:rsidRPr="00BE67D8" w:rsidRDefault="00CB70B3" w:rsidP="009C4B1E">
            <w:pPr>
              <w:contextualSpacing/>
              <w:jc w:val="center"/>
              <w:rPr>
                <w:b/>
                <w:bCs/>
                <w:sz w:val="24"/>
                <w:szCs w:val="24"/>
                <w:lang w:val="uz-Cyrl-UZ"/>
              </w:rPr>
            </w:pPr>
          </w:p>
        </w:tc>
      </w:tr>
      <w:tr w:rsidR="00CB70B3" w:rsidRPr="00BE67D8" w14:paraId="026D7C78" w14:textId="77777777" w:rsidTr="009C4B1E">
        <w:trPr>
          <w:jc w:val="center"/>
        </w:trPr>
        <w:tc>
          <w:tcPr>
            <w:tcW w:w="6366" w:type="dxa"/>
            <w:shd w:val="clear" w:color="auto" w:fill="auto"/>
          </w:tcPr>
          <w:p w14:paraId="2837A2B9" w14:textId="77777777" w:rsidR="00CB70B3" w:rsidRPr="00BE67D8" w:rsidRDefault="00CB70B3" w:rsidP="003C1173">
            <w:pPr>
              <w:contextualSpacing/>
              <w:jc w:val="both"/>
              <w:rPr>
                <w:sz w:val="24"/>
                <w:szCs w:val="24"/>
                <w:lang w:val="uz-Cyrl-UZ"/>
              </w:rPr>
            </w:pPr>
            <w:r w:rsidRPr="00BE67D8">
              <w:rPr>
                <w:sz w:val="24"/>
                <w:szCs w:val="24"/>
                <w:lang w:val="uz-Cyrl-UZ"/>
              </w:rPr>
              <w:t xml:space="preserve">Юридик шахнинг тўлиқ номи </w:t>
            </w:r>
          </w:p>
        </w:tc>
        <w:tc>
          <w:tcPr>
            <w:tcW w:w="2979" w:type="dxa"/>
            <w:shd w:val="clear" w:color="auto" w:fill="auto"/>
            <w:vAlign w:val="center"/>
          </w:tcPr>
          <w:p w14:paraId="796A69E5" w14:textId="77777777" w:rsidR="00CB70B3" w:rsidRPr="00BE67D8" w:rsidRDefault="00CB70B3" w:rsidP="009C4B1E">
            <w:pPr>
              <w:contextualSpacing/>
              <w:jc w:val="center"/>
              <w:rPr>
                <w:b/>
                <w:bCs/>
                <w:sz w:val="24"/>
                <w:szCs w:val="24"/>
                <w:lang w:val="uz-Cyrl-UZ"/>
              </w:rPr>
            </w:pPr>
          </w:p>
        </w:tc>
      </w:tr>
      <w:tr w:rsidR="00CB70B3" w:rsidRPr="00BE67D8" w14:paraId="4333EB00" w14:textId="77777777" w:rsidTr="009C4B1E">
        <w:trPr>
          <w:jc w:val="center"/>
        </w:trPr>
        <w:tc>
          <w:tcPr>
            <w:tcW w:w="6366" w:type="dxa"/>
            <w:shd w:val="clear" w:color="auto" w:fill="auto"/>
          </w:tcPr>
          <w:p w14:paraId="3D4CA7E3" w14:textId="77777777" w:rsidR="00CB70B3" w:rsidRPr="00BE67D8" w:rsidRDefault="00CB70B3" w:rsidP="003C1173">
            <w:pPr>
              <w:contextualSpacing/>
              <w:jc w:val="both"/>
              <w:rPr>
                <w:sz w:val="24"/>
                <w:szCs w:val="24"/>
                <w:lang w:val="uz-Cyrl-UZ"/>
              </w:rPr>
            </w:pPr>
            <w:r w:rsidRPr="00BE67D8">
              <w:rPr>
                <w:sz w:val="24"/>
                <w:szCs w:val="24"/>
                <w:lang w:val="uz-Cyrl-UZ"/>
              </w:rPr>
              <w:t>Ташкилий-ҳуқуқий шакли</w:t>
            </w:r>
          </w:p>
        </w:tc>
        <w:tc>
          <w:tcPr>
            <w:tcW w:w="2979" w:type="dxa"/>
            <w:shd w:val="clear" w:color="auto" w:fill="auto"/>
            <w:vAlign w:val="center"/>
          </w:tcPr>
          <w:p w14:paraId="40D19452" w14:textId="77777777" w:rsidR="00CB70B3" w:rsidRPr="00BE67D8" w:rsidRDefault="00CB70B3" w:rsidP="009C4B1E">
            <w:pPr>
              <w:contextualSpacing/>
              <w:jc w:val="center"/>
              <w:rPr>
                <w:b/>
                <w:bCs/>
                <w:sz w:val="24"/>
                <w:szCs w:val="24"/>
                <w:lang w:val="uz-Cyrl-UZ"/>
              </w:rPr>
            </w:pPr>
          </w:p>
        </w:tc>
      </w:tr>
      <w:tr w:rsidR="00CB70B3" w:rsidRPr="00BE67D8" w14:paraId="3D43A2DF" w14:textId="77777777" w:rsidTr="009C4B1E">
        <w:trPr>
          <w:jc w:val="center"/>
        </w:trPr>
        <w:tc>
          <w:tcPr>
            <w:tcW w:w="6366" w:type="dxa"/>
            <w:shd w:val="clear" w:color="auto" w:fill="auto"/>
          </w:tcPr>
          <w:p w14:paraId="39CB3757" w14:textId="77777777" w:rsidR="00CB70B3" w:rsidRPr="00BE67D8" w:rsidRDefault="00CB70B3" w:rsidP="003C1173">
            <w:pPr>
              <w:contextualSpacing/>
              <w:jc w:val="both"/>
              <w:rPr>
                <w:sz w:val="24"/>
                <w:szCs w:val="24"/>
                <w:lang w:val="uz-Cyrl-UZ"/>
              </w:rPr>
            </w:pPr>
            <w:r w:rsidRPr="00BE67D8">
              <w:rPr>
                <w:sz w:val="24"/>
                <w:szCs w:val="24"/>
                <w:lang w:val="uz-Cyrl-UZ"/>
              </w:rPr>
              <w:t>Солиқ тўловчининг идентификация рақами/коди</w:t>
            </w:r>
          </w:p>
        </w:tc>
        <w:tc>
          <w:tcPr>
            <w:tcW w:w="2979" w:type="dxa"/>
            <w:shd w:val="clear" w:color="auto" w:fill="auto"/>
            <w:vAlign w:val="center"/>
          </w:tcPr>
          <w:p w14:paraId="4416E45D" w14:textId="77777777" w:rsidR="00CB70B3" w:rsidRPr="00BE67D8" w:rsidRDefault="00CB70B3" w:rsidP="009C4B1E">
            <w:pPr>
              <w:contextualSpacing/>
              <w:jc w:val="center"/>
              <w:rPr>
                <w:b/>
                <w:bCs/>
                <w:sz w:val="24"/>
                <w:szCs w:val="24"/>
                <w:lang w:val="uz-Cyrl-UZ"/>
              </w:rPr>
            </w:pPr>
          </w:p>
        </w:tc>
      </w:tr>
      <w:tr w:rsidR="00CB70B3" w:rsidRPr="00BE67D8" w14:paraId="2D623DEC" w14:textId="77777777" w:rsidTr="009C4B1E">
        <w:trPr>
          <w:jc w:val="center"/>
        </w:trPr>
        <w:tc>
          <w:tcPr>
            <w:tcW w:w="6366" w:type="dxa"/>
            <w:tcBorders>
              <w:bottom w:val="single" w:sz="4" w:space="0" w:color="auto"/>
            </w:tcBorders>
            <w:shd w:val="clear" w:color="auto" w:fill="auto"/>
          </w:tcPr>
          <w:p w14:paraId="66CC0BBE" w14:textId="77777777" w:rsidR="00CB70B3" w:rsidRPr="00BE67D8" w:rsidRDefault="00CB70B3" w:rsidP="003C1173">
            <w:pPr>
              <w:pStyle w:val="afd"/>
              <w:spacing w:before="0" w:beforeAutospacing="0" w:after="0" w:afterAutospacing="0"/>
              <w:contextualSpacing/>
              <w:rPr>
                <w:lang w:val="uz-Cyrl-UZ"/>
              </w:rPr>
            </w:pPr>
            <w:r w:rsidRPr="00BE67D8">
              <w:rPr>
                <w:lang w:val="uz-Cyrl-UZ"/>
              </w:rPr>
              <w:t>Тадбиркорлик фаолияти турлари (барча лицензияланган фаолият турлари кўрсатилсин)</w:t>
            </w:r>
          </w:p>
        </w:tc>
        <w:tc>
          <w:tcPr>
            <w:tcW w:w="2979" w:type="dxa"/>
            <w:tcBorders>
              <w:bottom w:val="single" w:sz="4" w:space="0" w:color="auto"/>
            </w:tcBorders>
            <w:shd w:val="clear" w:color="auto" w:fill="auto"/>
            <w:vAlign w:val="center"/>
          </w:tcPr>
          <w:p w14:paraId="3CEB63D9" w14:textId="77777777" w:rsidR="00CB70B3" w:rsidRPr="00BE67D8" w:rsidRDefault="00CB70B3" w:rsidP="009C4B1E">
            <w:pPr>
              <w:contextualSpacing/>
              <w:jc w:val="center"/>
              <w:rPr>
                <w:b/>
                <w:bCs/>
                <w:sz w:val="24"/>
                <w:szCs w:val="24"/>
                <w:lang w:val="uz-Cyrl-UZ"/>
              </w:rPr>
            </w:pPr>
          </w:p>
        </w:tc>
      </w:tr>
      <w:tr w:rsidR="00CB70B3" w:rsidRPr="00BE67D8" w14:paraId="234BF7AF" w14:textId="77777777" w:rsidTr="009C4B1E">
        <w:trPr>
          <w:jc w:val="center"/>
        </w:trPr>
        <w:tc>
          <w:tcPr>
            <w:tcW w:w="6366" w:type="dxa"/>
            <w:tcBorders>
              <w:bottom w:val="single" w:sz="4" w:space="0" w:color="auto"/>
            </w:tcBorders>
            <w:shd w:val="clear" w:color="auto" w:fill="auto"/>
          </w:tcPr>
          <w:p w14:paraId="2CEE4227" w14:textId="77777777" w:rsidR="00CB70B3" w:rsidRPr="00BE67D8" w:rsidRDefault="00CB70B3" w:rsidP="003C1173">
            <w:pPr>
              <w:contextualSpacing/>
              <w:jc w:val="both"/>
              <w:rPr>
                <w:sz w:val="24"/>
                <w:szCs w:val="24"/>
                <w:lang w:val="uz-Cyrl-UZ"/>
              </w:rPr>
            </w:pPr>
            <w:r w:rsidRPr="00BE67D8">
              <w:rPr>
                <w:sz w:val="24"/>
                <w:szCs w:val="24"/>
                <w:lang w:val="uz-Cyrl-UZ"/>
              </w:rPr>
              <w:t>ИФУТ (агар қўллаш мумкин бўлса)</w:t>
            </w:r>
          </w:p>
        </w:tc>
        <w:tc>
          <w:tcPr>
            <w:tcW w:w="2979" w:type="dxa"/>
            <w:tcBorders>
              <w:bottom w:val="single" w:sz="4" w:space="0" w:color="auto"/>
            </w:tcBorders>
            <w:shd w:val="clear" w:color="auto" w:fill="auto"/>
            <w:vAlign w:val="center"/>
          </w:tcPr>
          <w:p w14:paraId="4B6CAD95" w14:textId="77777777" w:rsidR="00CB70B3" w:rsidRPr="00BE67D8" w:rsidRDefault="00CB70B3" w:rsidP="009C4B1E">
            <w:pPr>
              <w:contextualSpacing/>
              <w:jc w:val="center"/>
              <w:rPr>
                <w:b/>
                <w:bCs/>
                <w:sz w:val="24"/>
                <w:szCs w:val="24"/>
                <w:lang w:val="uz-Cyrl-UZ"/>
              </w:rPr>
            </w:pPr>
          </w:p>
        </w:tc>
      </w:tr>
      <w:tr w:rsidR="00CB70B3" w:rsidRPr="00BE67D8" w14:paraId="29B33515" w14:textId="77777777" w:rsidTr="009C4B1E">
        <w:trPr>
          <w:jc w:val="center"/>
        </w:trPr>
        <w:tc>
          <w:tcPr>
            <w:tcW w:w="6366" w:type="dxa"/>
            <w:tcBorders>
              <w:bottom w:val="single" w:sz="4" w:space="0" w:color="auto"/>
            </w:tcBorders>
            <w:shd w:val="clear" w:color="auto" w:fill="auto"/>
          </w:tcPr>
          <w:p w14:paraId="3469C426" w14:textId="77777777" w:rsidR="00CB70B3" w:rsidRPr="00BE67D8" w:rsidRDefault="00CB70B3" w:rsidP="003C1173">
            <w:pPr>
              <w:contextualSpacing/>
              <w:jc w:val="both"/>
              <w:rPr>
                <w:sz w:val="24"/>
                <w:szCs w:val="24"/>
                <w:lang w:val="uz-Cyrl-UZ"/>
              </w:rPr>
            </w:pPr>
            <w:r w:rsidRPr="00BE67D8">
              <w:rPr>
                <w:sz w:val="24"/>
                <w:szCs w:val="24"/>
                <w:lang w:val="uz-Cyrl-UZ"/>
              </w:rPr>
              <w:t>Мақоми (ишлаб чиқарувчи, дилер, бошқа)</w:t>
            </w:r>
          </w:p>
        </w:tc>
        <w:tc>
          <w:tcPr>
            <w:tcW w:w="2979" w:type="dxa"/>
            <w:tcBorders>
              <w:bottom w:val="single" w:sz="4" w:space="0" w:color="auto"/>
            </w:tcBorders>
            <w:shd w:val="clear" w:color="auto" w:fill="auto"/>
            <w:vAlign w:val="center"/>
          </w:tcPr>
          <w:p w14:paraId="5896BBE5" w14:textId="77777777" w:rsidR="00CB70B3" w:rsidRPr="00BE67D8" w:rsidRDefault="00CB70B3" w:rsidP="009C4B1E">
            <w:pPr>
              <w:contextualSpacing/>
              <w:jc w:val="center"/>
              <w:rPr>
                <w:b/>
                <w:bCs/>
                <w:sz w:val="24"/>
                <w:szCs w:val="24"/>
                <w:lang w:val="uz-Cyrl-UZ"/>
              </w:rPr>
            </w:pPr>
          </w:p>
        </w:tc>
      </w:tr>
      <w:tr w:rsidR="00CB70B3" w:rsidRPr="00BE67D8" w14:paraId="0E3816F5" w14:textId="77777777" w:rsidTr="009C4B1E">
        <w:trPr>
          <w:jc w:val="center"/>
        </w:trPr>
        <w:tc>
          <w:tcPr>
            <w:tcW w:w="6366" w:type="dxa"/>
            <w:tcBorders>
              <w:bottom w:val="single" w:sz="4" w:space="0" w:color="auto"/>
            </w:tcBorders>
            <w:shd w:val="clear" w:color="auto" w:fill="auto"/>
          </w:tcPr>
          <w:p w14:paraId="5B0827E4" w14:textId="77777777" w:rsidR="00CB70B3" w:rsidRPr="00BE67D8" w:rsidRDefault="00CB70B3" w:rsidP="003C1173">
            <w:pPr>
              <w:contextualSpacing/>
              <w:jc w:val="both"/>
              <w:rPr>
                <w:sz w:val="24"/>
                <w:szCs w:val="24"/>
                <w:lang w:val="uz-Cyrl-UZ"/>
              </w:rPr>
            </w:pPr>
            <w:r w:rsidRPr="00BE67D8">
              <w:rPr>
                <w:sz w:val="24"/>
                <w:szCs w:val="24"/>
                <w:lang w:val="uz-Cyrl-UZ"/>
              </w:rPr>
              <w:t>Веб-сайти</w:t>
            </w:r>
          </w:p>
        </w:tc>
        <w:tc>
          <w:tcPr>
            <w:tcW w:w="2979" w:type="dxa"/>
            <w:tcBorders>
              <w:bottom w:val="single" w:sz="4" w:space="0" w:color="auto"/>
            </w:tcBorders>
            <w:shd w:val="clear" w:color="auto" w:fill="auto"/>
            <w:vAlign w:val="center"/>
          </w:tcPr>
          <w:p w14:paraId="62EF37AF" w14:textId="77777777" w:rsidR="00CB70B3" w:rsidRPr="00BE67D8" w:rsidRDefault="00CB70B3" w:rsidP="009C4B1E">
            <w:pPr>
              <w:contextualSpacing/>
              <w:jc w:val="center"/>
              <w:rPr>
                <w:b/>
                <w:bCs/>
                <w:sz w:val="24"/>
                <w:szCs w:val="24"/>
                <w:lang w:val="uz-Cyrl-UZ"/>
              </w:rPr>
            </w:pPr>
          </w:p>
        </w:tc>
      </w:tr>
      <w:tr w:rsidR="00CB70B3" w:rsidRPr="00BE67D8" w14:paraId="39E20AC9" w14:textId="77777777" w:rsidTr="009C4B1E">
        <w:trPr>
          <w:jc w:val="center"/>
        </w:trPr>
        <w:tc>
          <w:tcPr>
            <w:tcW w:w="6366" w:type="dxa"/>
            <w:tcBorders>
              <w:bottom w:val="single" w:sz="4" w:space="0" w:color="auto"/>
            </w:tcBorders>
            <w:shd w:val="clear" w:color="auto" w:fill="auto"/>
          </w:tcPr>
          <w:p w14:paraId="18D57B70" w14:textId="77777777" w:rsidR="00CB70B3" w:rsidRPr="00BE67D8" w:rsidRDefault="00CB70B3" w:rsidP="003C1173">
            <w:pPr>
              <w:contextualSpacing/>
              <w:jc w:val="both"/>
              <w:rPr>
                <w:sz w:val="24"/>
                <w:szCs w:val="24"/>
                <w:lang w:val="uz-Cyrl-UZ"/>
              </w:rPr>
            </w:pPr>
            <w:r w:rsidRPr="00BE67D8">
              <w:rPr>
                <w:sz w:val="24"/>
                <w:szCs w:val="24"/>
                <w:lang w:val="uz-Cyrl-UZ"/>
              </w:rPr>
              <w:t xml:space="preserve">Электрон алоқа манзили </w:t>
            </w:r>
          </w:p>
        </w:tc>
        <w:tc>
          <w:tcPr>
            <w:tcW w:w="2979" w:type="dxa"/>
            <w:tcBorders>
              <w:bottom w:val="single" w:sz="4" w:space="0" w:color="auto"/>
            </w:tcBorders>
            <w:shd w:val="clear" w:color="auto" w:fill="auto"/>
            <w:vAlign w:val="center"/>
          </w:tcPr>
          <w:p w14:paraId="50ED47A3" w14:textId="77777777" w:rsidR="00CB70B3" w:rsidRPr="00BE67D8" w:rsidRDefault="00CB70B3" w:rsidP="009C4B1E">
            <w:pPr>
              <w:contextualSpacing/>
              <w:jc w:val="center"/>
              <w:rPr>
                <w:b/>
                <w:bCs/>
                <w:sz w:val="24"/>
                <w:szCs w:val="24"/>
                <w:lang w:val="uz-Cyrl-UZ"/>
              </w:rPr>
            </w:pPr>
          </w:p>
        </w:tc>
      </w:tr>
      <w:tr w:rsidR="00CB70B3" w:rsidRPr="00BE67D8" w14:paraId="5F522234" w14:textId="77777777" w:rsidTr="009C4B1E">
        <w:trPr>
          <w:jc w:val="center"/>
        </w:trPr>
        <w:tc>
          <w:tcPr>
            <w:tcW w:w="6366" w:type="dxa"/>
            <w:tcBorders>
              <w:top w:val="single" w:sz="4" w:space="0" w:color="auto"/>
              <w:left w:val="single" w:sz="4" w:space="0" w:color="auto"/>
              <w:bottom w:val="single" w:sz="4" w:space="0" w:color="auto"/>
              <w:right w:val="single" w:sz="4" w:space="0" w:color="auto"/>
            </w:tcBorders>
            <w:shd w:val="clear" w:color="auto" w:fill="auto"/>
          </w:tcPr>
          <w:p w14:paraId="2FC4A14E" w14:textId="77777777" w:rsidR="00CB70B3" w:rsidRPr="00BE67D8" w:rsidRDefault="00CB70B3" w:rsidP="003C1173">
            <w:pPr>
              <w:contextualSpacing/>
              <w:jc w:val="both"/>
              <w:rPr>
                <w:b/>
                <w:sz w:val="24"/>
                <w:szCs w:val="24"/>
                <w:lang w:val="uz-Cyrl-UZ"/>
              </w:rPr>
            </w:pPr>
            <w:r w:rsidRPr="00BE67D8">
              <w:rPr>
                <w:b/>
                <w:sz w:val="24"/>
                <w:szCs w:val="24"/>
                <w:lang w:val="uz-Cyrl-UZ"/>
              </w:rPr>
              <w:t>2. Юридик манзил</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256CF079" w14:textId="77777777" w:rsidR="00CB70B3" w:rsidRPr="00BE67D8" w:rsidRDefault="00CB70B3" w:rsidP="009C4B1E">
            <w:pPr>
              <w:contextualSpacing/>
              <w:jc w:val="center"/>
              <w:rPr>
                <w:bCs/>
                <w:sz w:val="24"/>
                <w:szCs w:val="24"/>
                <w:lang w:val="uz-Cyrl-UZ"/>
              </w:rPr>
            </w:pPr>
          </w:p>
        </w:tc>
      </w:tr>
      <w:tr w:rsidR="00CB70B3" w:rsidRPr="00BE67D8" w14:paraId="67FB5CB4" w14:textId="77777777" w:rsidTr="009C4B1E">
        <w:trPr>
          <w:jc w:val="center"/>
        </w:trPr>
        <w:tc>
          <w:tcPr>
            <w:tcW w:w="6366" w:type="dxa"/>
            <w:tcBorders>
              <w:top w:val="single" w:sz="4" w:space="0" w:color="auto"/>
              <w:left w:val="single" w:sz="4" w:space="0" w:color="auto"/>
              <w:bottom w:val="single" w:sz="4" w:space="0" w:color="auto"/>
              <w:right w:val="single" w:sz="4" w:space="0" w:color="auto"/>
            </w:tcBorders>
            <w:shd w:val="clear" w:color="auto" w:fill="auto"/>
          </w:tcPr>
          <w:p w14:paraId="6CF71355" w14:textId="77777777" w:rsidR="00CB70B3" w:rsidRPr="00BE67D8" w:rsidRDefault="00CB70B3" w:rsidP="003C1173">
            <w:pPr>
              <w:contextualSpacing/>
              <w:jc w:val="both"/>
              <w:rPr>
                <w:sz w:val="24"/>
                <w:szCs w:val="24"/>
                <w:lang w:val="uz-Cyrl-UZ"/>
              </w:rPr>
            </w:pPr>
            <w:r w:rsidRPr="00BE67D8">
              <w:rPr>
                <w:sz w:val="24"/>
                <w:szCs w:val="24"/>
                <w:lang w:val="uz-Cyrl-UZ"/>
              </w:rPr>
              <w:t>Мамлакат</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5DAD9A0A" w14:textId="77777777" w:rsidR="00CB70B3" w:rsidRPr="00BE67D8" w:rsidRDefault="00CB70B3" w:rsidP="009C4B1E">
            <w:pPr>
              <w:contextualSpacing/>
              <w:jc w:val="center"/>
              <w:rPr>
                <w:bCs/>
                <w:sz w:val="24"/>
                <w:szCs w:val="24"/>
                <w:lang w:val="uz-Cyrl-UZ"/>
              </w:rPr>
            </w:pPr>
          </w:p>
        </w:tc>
      </w:tr>
      <w:tr w:rsidR="00CB70B3" w:rsidRPr="00BE67D8" w14:paraId="08574B9A" w14:textId="77777777" w:rsidTr="009C4B1E">
        <w:trPr>
          <w:jc w:val="center"/>
        </w:trPr>
        <w:tc>
          <w:tcPr>
            <w:tcW w:w="6366" w:type="dxa"/>
            <w:tcBorders>
              <w:top w:val="single" w:sz="4" w:space="0" w:color="auto"/>
              <w:left w:val="single" w:sz="4" w:space="0" w:color="auto"/>
              <w:bottom w:val="single" w:sz="4" w:space="0" w:color="auto"/>
              <w:right w:val="single" w:sz="4" w:space="0" w:color="auto"/>
            </w:tcBorders>
            <w:shd w:val="clear" w:color="auto" w:fill="auto"/>
          </w:tcPr>
          <w:p w14:paraId="312054E3" w14:textId="77777777" w:rsidR="00CB70B3" w:rsidRPr="00BE67D8" w:rsidRDefault="00CB70B3" w:rsidP="003C1173">
            <w:pPr>
              <w:contextualSpacing/>
              <w:jc w:val="both"/>
              <w:rPr>
                <w:sz w:val="24"/>
                <w:szCs w:val="24"/>
                <w:lang w:val="uz-Cyrl-UZ"/>
              </w:rPr>
            </w:pPr>
            <w:r w:rsidRPr="00BE67D8">
              <w:rPr>
                <w:sz w:val="24"/>
                <w:szCs w:val="24"/>
                <w:lang w:val="uz-Cyrl-UZ"/>
              </w:rPr>
              <w:t>Ҳудуд/вилоят</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06546BB" w14:textId="77777777" w:rsidR="00CB70B3" w:rsidRPr="00BE67D8" w:rsidRDefault="00CB70B3" w:rsidP="009C4B1E">
            <w:pPr>
              <w:contextualSpacing/>
              <w:jc w:val="center"/>
              <w:rPr>
                <w:bCs/>
                <w:sz w:val="24"/>
                <w:szCs w:val="24"/>
                <w:lang w:val="uz-Cyrl-UZ"/>
              </w:rPr>
            </w:pPr>
          </w:p>
        </w:tc>
      </w:tr>
      <w:tr w:rsidR="00CB70B3" w:rsidRPr="00BE67D8" w14:paraId="37315A97" w14:textId="77777777" w:rsidTr="009C4B1E">
        <w:trPr>
          <w:jc w:val="center"/>
        </w:trPr>
        <w:tc>
          <w:tcPr>
            <w:tcW w:w="6366" w:type="dxa"/>
            <w:tcBorders>
              <w:top w:val="single" w:sz="4" w:space="0" w:color="auto"/>
            </w:tcBorders>
            <w:shd w:val="clear" w:color="auto" w:fill="auto"/>
          </w:tcPr>
          <w:p w14:paraId="17FC1A5B" w14:textId="77777777" w:rsidR="00CB70B3" w:rsidRPr="00BE67D8" w:rsidRDefault="00CB70B3" w:rsidP="003C1173">
            <w:pPr>
              <w:contextualSpacing/>
              <w:jc w:val="both"/>
              <w:rPr>
                <w:sz w:val="24"/>
                <w:szCs w:val="24"/>
                <w:lang w:val="uz-Cyrl-UZ"/>
              </w:rPr>
            </w:pPr>
            <w:r w:rsidRPr="00BE67D8">
              <w:rPr>
                <w:sz w:val="24"/>
                <w:szCs w:val="24"/>
                <w:lang w:val="uz-Cyrl-UZ"/>
              </w:rPr>
              <w:t>Туман</w:t>
            </w:r>
          </w:p>
        </w:tc>
        <w:tc>
          <w:tcPr>
            <w:tcW w:w="2979" w:type="dxa"/>
            <w:tcBorders>
              <w:top w:val="single" w:sz="4" w:space="0" w:color="auto"/>
            </w:tcBorders>
            <w:shd w:val="clear" w:color="auto" w:fill="auto"/>
          </w:tcPr>
          <w:p w14:paraId="3D8BCC82" w14:textId="77777777" w:rsidR="00CB70B3" w:rsidRPr="00BE67D8" w:rsidRDefault="00CB70B3" w:rsidP="009C4B1E">
            <w:pPr>
              <w:contextualSpacing/>
              <w:jc w:val="center"/>
              <w:rPr>
                <w:b/>
                <w:bCs/>
                <w:sz w:val="24"/>
                <w:szCs w:val="24"/>
                <w:lang w:val="uz-Cyrl-UZ"/>
              </w:rPr>
            </w:pPr>
          </w:p>
        </w:tc>
      </w:tr>
      <w:tr w:rsidR="00CB70B3" w:rsidRPr="00BE67D8" w14:paraId="2A0EBC2E" w14:textId="77777777" w:rsidTr="009C4B1E">
        <w:trPr>
          <w:jc w:val="center"/>
        </w:trPr>
        <w:tc>
          <w:tcPr>
            <w:tcW w:w="6366" w:type="dxa"/>
            <w:shd w:val="clear" w:color="auto" w:fill="auto"/>
          </w:tcPr>
          <w:p w14:paraId="7B6D11A4" w14:textId="77777777" w:rsidR="00CB70B3" w:rsidRPr="00BE67D8" w:rsidRDefault="00CB70B3" w:rsidP="003C1173">
            <w:pPr>
              <w:contextualSpacing/>
              <w:jc w:val="both"/>
              <w:rPr>
                <w:sz w:val="24"/>
                <w:szCs w:val="24"/>
                <w:lang w:val="uz-Cyrl-UZ"/>
              </w:rPr>
            </w:pPr>
            <w:r w:rsidRPr="00BE67D8">
              <w:rPr>
                <w:sz w:val="24"/>
                <w:szCs w:val="24"/>
                <w:lang w:val="uz-Cyrl-UZ"/>
              </w:rPr>
              <w:t>Шаҳар/аҳоли пункти</w:t>
            </w:r>
          </w:p>
        </w:tc>
        <w:tc>
          <w:tcPr>
            <w:tcW w:w="2979" w:type="dxa"/>
            <w:shd w:val="clear" w:color="auto" w:fill="auto"/>
          </w:tcPr>
          <w:p w14:paraId="224AC906" w14:textId="77777777" w:rsidR="00CB70B3" w:rsidRPr="00BE67D8" w:rsidRDefault="00CB70B3" w:rsidP="009C4B1E">
            <w:pPr>
              <w:contextualSpacing/>
              <w:jc w:val="center"/>
              <w:rPr>
                <w:b/>
                <w:bCs/>
                <w:sz w:val="24"/>
                <w:szCs w:val="24"/>
                <w:lang w:val="uz-Cyrl-UZ"/>
              </w:rPr>
            </w:pPr>
          </w:p>
        </w:tc>
      </w:tr>
      <w:tr w:rsidR="00CB70B3" w:rsidRPr="00BE67D8" w14:paraId="4C5504C5" w14:textId="77777777" w:rsidTr="009C4B1E">
        <w:trPr>
          <w:jc w:val="center"/>
        </w:trPr>
        <w:tc>
          <w:tcPr>
            <w:tcW w:w="6366" w:type="dxa"/>
            <w:shd w:val="clear" w:color="auto" w:fill="auto"/>
          </w:tcPr>
          <w:p w14:paraId="1255F1C0" w14:textId="77777777" w:rsidR="00CB70B3" w:rsidRPr="00BE67D8" w:rsidRDefault="00CB70B3" w:rsidP="003C1173">
            <w:pPr>
              <w:contextualSpacing/>
              <w:jc w:val="both"/>
              <w:rPr>
                <w:sz w:val="24"/>
                <w:szCs w:val="24"/>
                <w:lang w:val="uz-Cyrl-UZ"/>
              </w:rPr>
            </w:pPr>
            <w:r w:rsidRPr="00BE67D8">
              <w:rPr>
                <w:sz w:val="24"/>
                <w:szCs w:val="24"/>
                <w:lang w:val="uz-Cyrl-UZ"/>
              </w:rPr>
              <w:t>Почта индекси</w:t>
            </w:r>
          </w:p>
        </w:tc>
        <w:tc>
          <w:tcPr>
            <w:tcW w:w="2979" w:type="dxa"/>
            <w:shd w:val="clear" w:color="auto" w:fill="auto"/>
          </w:tcPr>
          <w:p w14:paraId="06281FB5" w14:textId="77777777" w:rsidR="00CB70B3" w:rsidRPr="00BE67D8" w:rsidRDefault="00CB70B3" w:rsidP="009C4B1E">
            <w:pPr>
              <w:contextualSpacing/>
              <w:jc w:val="center"/>
              <w:rPr>
                <w:b/>
                <w:bCs/>
                <w:sz w:val="24"/>
                <w:szCs w:val="24"/>
                <w:lang w:val="uz-Cyrl-UZ"/>
              </w:rPr>
            </w:pPr>
          </w:p>
        </w:tc>
      </w:tr>
      <w:tr w:rsidR="00CB70B3" w:rsidRPr="00BE67D8" w14:paraId="6360C382" w14:textId="77777777" w:rsidTr="009C4B1E">
        <w:trPr>
          <w:jc w:val="center"/>
        </w:trPr>
        <w:tc>
          <w:tcPr>
            <w:tcW w:w="6366" w:type="dxa"/>
            <w:shd w:val="clear" w:color="auto" w:fill="auto"/>
            <w:vAlign w:val="bottom"/>
          </w:tcPr>
          <w:p w14:paraId="74A4E53C" w14:textId="77777777" w:rsidR="00CB70B3" w:rsidRPr="00BE67D8" w:rsidRDefault="00CB70B3" w:rsidP="003C1173">
            <w:pPr>
              <w:contextualSpacing/>
              <w:jc w:val="both"/>
              <w:rPr>
                <w:sz w:val="24"/>
                <w:szCs w:val="24"/>
                <w:lang w:val="uz-Cyrl-UZ"/>
              </w:rPr>
            </w:pPr>
            <w:r w:rsidRPr="00BE67D8">
              <w:rPr>
                <w:sz w:val="24"/>
                <w:szCs w:val="24"/>
                <w:lang w:val="uz-Cyrl-UZ"/>
              </w:rPr>
              <w:t xml:space="preserve">Кўча </w:t>
            </w:r>
          </w:p>
        </w:tc>
        <w:tc>
          <w:tcPr>
            <w:tcW w:w="2979" w:type="dxa"/>
            <w:shd w:val="clear" w:color="auto" w:fill="auto"/>
          </w:tcPr>
          <w:p w14:paraId="74FB2FAC" w14:textId="77777777" w:rsidR="00CB70B3" w:rsidRPr="00BE67D8" w:rsidRDefault="00CB70B3" w:rsidP="009C4B1E">
            <w:pPr>
              <w:contextualSpacing/>
              <w:jc w:val="center"/>
              <w:rPr>
                <w:b/>
                <w:bCs/>
                <w:sz w:val="24"/>
                <w:szCs w:val="24"/>
                <w:lang w:val="uz-Cyrl-UZ"/>
              </w:rPr>
            </w:pPr>
          </w:p>
        </w:tc>
      </w:tr>
      <w:tr w:rsidR="00CB70B3" w:rsidRPr="00BE67D8" w14:paraId="3B3CA9E9" w14:textId="77777777" w:rsidTr="009C4B1E">
        <w:trPr>
          <w:jc w:val="center"/>
        </w:trPr>
        <w:tc>
          <w:tcPr>
            <w:tcW w:w="6366" w:type="dxa"/>
            <w:shd w:val="clear" w:color="auto" w:fill="auto"/>
            <w:vAlign w:val="bottom"/>
          </w:tcPr>
          <w:p w14:paraId="12392CF8" w14:textId="77777777" w:rsidR="00CB70B3" w:rsidRPr="00BE67D8" w:rsidRDefault="00CB70B3" w:rsidP="003C1173">
            <w:pPr>
              <w:contextualSpacing/>
              <w:jc w:val="both"/>
              <w:rPr>
                <w:sz w:val="24"/>
                <w:szCs w:val="24"/>
                <w:lang w:val="uz-Cyrl-UZ"/>
              </w:rPr>
            </w:pPr>
            <w:r w:rsidRPr="00BE67D8">
              <w:rPr>
                <w:sz w:val="24"/>
                <w:szCs w:val="24"/>
                <w:lang w:val="uz-Cyrl-UZ"/>
              </w:rPr>
              <w:t>Уй</w:t>
            </w:r>
          </w:p>
        </w:tc>
        <w:tc>
          <w:tcPr>
            <w:tcW w:w="2979" w:type="dxa"/>
            <w:shd w:val="clear" w:color="auto" w:fill="auto"/>
          </w:tcPr>
          <w:p w14:paraId="367ED84C" w14:textId="77777777" w:rsidR="00CB70B3" w:rsidRPr="00BE67D8" w:rsidRDefault="00CB70B3" w:rsidP="009C4B1E">
            <w:pPr>
              <w:contextualSpacing/>
              <w:jc w:val="center"/>
              <w:rPr>
                <w:b/>
                <w:bCs/>
                <w:sz w:val="24"/>
                <w:szCs w:val="24"/>
                <w:lang w:val="uz-Cyrl-UZ"/>
              </w:rPr>
            </w:pPr>
          </w:p>
        </w:tc>
      </w:tr>
      <w:tr w:rsidR="00CB70B3" w:rsidRPr="00BE67D8" w14:paraId="61FF5F9E" w14:textId="77777777" w:rsidTr="009C4B1E">
        <w:trPr>
          <w:jc w:val="center"/>
        </w:trPr>
        <w:tc>
          <w:tcPr>
            <w:tcW w:w="6366" w:type="dxa"/>
            <w:shd w:val="clear" w:color="auto" w:fill="auto"/>
            <w:vAlign w:val="bottom"/>
          </w:tcPr>
          <w:p w14:paraId="214F225E" w14:textId="77777777" w:rsidR="00CB70B3" w:rsidRPr="00BE67D8" w:rsidRDefault="00CB70B3" w:rsidP="003C1173">
            <w:pPr>
              <w:contextualSpacing/>
              <w:jc w:val="both"/>
              <w:rPr>
                <w:b/>
                <w:bCs/>
                <w:sz w:val="24"/>
                <w:szCs w:val="24"/>
                <w:lang w:val="uz-Cyrl-UZ"/>
              </w:rPr>
            </w:pPr>
            <w:r w:rsidRPr="00BE67D8">
              <w:rPr>
                <w:b/>
                <w:bCs/>
                <w:sz w:val="24"/>
                <w:szCs w:val="24"/>
                <w:lang w:val="uz-Cyrl-UZ"/>
              </w:rPr>
              <w:t>3. Ҳақиқий манзил</w:t>
            </w:r>
          </w:p>
        </w:tc>
        <w:tc>
          <w:tcPr>
            <w:tcW w:w="2979" w:type="dxa"/>
            <w:shd w:val="clear" w:color="auto" w:fill="auto"/>
          </w:tcPr>
          <w:p w14:paraId="73E63800" w14:textId="77777777" w:rsidR="00CB70B3" w:rsidRPr="00BE67D8" w:rsidRDefault="00CB70B3" w:rsidP="009C4B1E">
            <w:pPr>
              <w:contextualSpacing/>
              <w:jc w:val="center"/>
              <w:rPr>
                <w:b/>
                <w:bCs/>
                <w:sz w:val="24"/>
                <w:szCs w:val="24"/>
                <w:lang w:val="uz-Cyrl-UZ"/>
              </w:rPr>
            </w:pPr>
          </w:p>
        </w:tc>
      </w:tr>
      <w:tr w:rsidR="00CB70B3" w:rsidRPr="00BE67D8" w14:paraId="02FE6C7A" w14:textId="77777777" w:rsidTr="009C4B1E">
        <w:trPr>
          <w:jc w:val="center"/>
        </w:trPr>
        <w:tc>
          <w:tcPr>
            <w:tcW w:w="6366" w:type="dxa"/>
            <w:shd w:val="clear" w:color="auto" w:fill="auto"/>
          </w:tcPr>
          <w:p w14:paraId="1D0427E9" w14:textId="77777777" w:rsidR="00CB70B3" w:rsidRPr="00BE67D8" w:rsidRDefault="00CB70B3" w:rsidP="003C1173">
            <w:pPr>
              <w:contextualSpacing/>
              <w:jc w:val="both"/>
              <w:rPr>
                <w:sz w:val="24"/>
                <w:szCs w:val="24"/>
                <w:lang w:val="uz-Cyrl-UZ"/>
              </w:rPr>
            </w:pPr>
            <w:r w:rsidRPr="00BE67D8">
              <w:rPr>
                <w:sz w:val="24"/>
                <w:szCs w:val="24"/>
                <w:lang w:val="uz-Cyrl-UZ"/>
              </w:rPr>
              <w:t>Мамлакат</w:t>
            </w:r>
          </w:p>
        </w:tc>
        <w:tc>
          <w:tcPr>
            <w:tcW w:w="2979" w:type="dxa"/>
            <w:shd w:val="clear" w:color="auto" w:fill="auto"/>
          </w:tcPr>
          <w:p w14:paraId="437BE49E" w14:textId="77777777" w:rsidR="00CB70B3" w:rsidRPr="00BE67D8" w:rsidRDefault="00CB70B3" w:rsidP="009C4B1E">
            <w:pPr>
              <w:contextualSpacing/>
              <w:jc w:val="center"/>
              <w:rPr>
                <w:b/>
                <w:bCs/>
                <w:sz w:val="24"/>
                <w:szCs w:val="24"/>
                <w:lang w:val="uz-Cyrl-UZ"/>
              </w:rPr>
            </w:pPr>
          </w:p>
        </w:tc>
      </w:tr>
      <w:tr w:rsidR="00CB70B3" w:rsidRPr="00BE67D8" w14:paraId="2243D16F" w14:textId="77777777" w:rsidTr="009C4B1E">
        <w:trPr>
          <w:jc w:val="center"/>
        </w:trPr>
        <w:tc>
          <w:tcPr>
            <w:tcW w:w="6366" w:type="dxa"/>
            <w:shd w:val="clear" w:color="auto" w:fill="auto"/>
          </w:tcPr>
          <w:p w14:paraId="75942716" w14:textId="77777777" w:rsidR="00CB70B3" w:rsidRPr="00BE67D8" w:rsidRDefault="00CB70B3" w:rsidP="003C1173">
            <w:pPr>
              <w:contextualSpacing/>
              <w:jc w:val="both"/>
              <w:rPr>
                <w:sz w:val="24"/>
                <w:szCs w:val="24"/>
                <w:lang w:val="uz-Cyrl-UZ"/>
              </w:rPr>
            </w:pPr>
            <w:r w:rsidRPr="00BE67D8">
              <w:rPr>
                <w:sz w:val="24"/>
                <w:szCs w:val="24"/>
                <w:lang w:val="uz-Cyrl-UZ"/>
              </w:rPr>
              <w:t>Ҳудуд/вилоят</w:t>
            </w:r>
          </w:p>
        </w:tc>
        <w:tc>
          <w:tcPr>
            <w:tcW w:w="2979" w:type="dxa"/>
            <w:shd w:val="clear" w:color="auto" w:fill="auto"/>
          </w:tcPr>
          <w:p w14:paraId="4FAC5B9F" w14:textId="77777777" w:rsidR="00CB70B3" w:rsidRPr="00BE67D8" w:rsidRDefault="00CB70B3" w:rsidP="009C4B1E">
            <w:pPr>
              <w:contextualSpacing/>
              <w:jc w:val="center"/>
              <w:rPr>
                <w:b/>
                <w:bCs/>
                <w:sz w:val="24"/>
                <w:szCs w:val="24"/>
                <w:lang w:val="uz-Cyrl-UZ"/>
              </w:rPr>
            </w:pPr>
          </w:p>
        </w:tc>
      </w:tr>
      <w:tr w:rsidR="00CB70B3" w:rsidRPr="00BE67D8" w14:paraId="2CA552FB" w14:textId="77777777" w:rsidTr="009C4B1E">
        <w:trPr>
          <w:jc w:val="center"/>
        </w:trPr>
        <w:tc>
          <w:tcPr>
            <w:tcW w:w="6366" w:type="dxa"/>
            <w:shd w:val="clear" w:color="auto" w:fill="auto"/>
          </w:tcPr>
          <w:p w14:paraId="1EC64DAB" w14:textId="77777777" w:rsidR="00CB70B3" w:rsidRPr="00BE67D8" w:rsidRDefault="00CB70B3" w:rsidP="003C1173">
            <w:pPr>
              <w:contextualSpacing/>
              <w:jc w:val="both"/>
              <w:rPr>
                <w:sz w:val="24"/>
                <w:szCs w:val="24"/>
                <w:lang w:val="uz-Cyrl-UZ"/>
              </w:rPr>
            </w:pPr>
            <w:r w:rsidRPr="00BE67D8">
              <w:rPr>
                <w:sz w:val="24"/>
                <w:szCs w:val="24"/>
                <w:lang w:val="uz-Cyrl-UZ"/>
              </w:rPr>
              <w:t>Туман</w:t>
            </w:r>
          </w:p>
        </w:tc>
        <w:tc>
          <w:tcPr>
            <w:tcW w:w="2979" w:type="dxa"/>
            <w:shd w:val="clear" w:color="auto" w:fill="auto"/>
          </w:tcPr>
          <w:p w14:paraId="389E5165" w14:textId="77777777" w:rsidR="00CB70B3" w:rsidRPr="00BE67D8" w:rsidRDefault="00CB70B3" w:rsidP="009C4B1E">
            <w:pPr>
              <w:contextualSpacing/>
              <w:jc w:val="center"/>
              <w:rPr>
                <w:b/>
                <w:bCs/>
                <w:sz w:val="24"/>
                <w:szCs w:val="24"/>
                <w:lang w:val="uz-Cyrl-UZ"/>
              </w:rPr>
            </w:pPr>
          </w:p>
        </w:tc>
      </w:tr>
      <w:tr w:rsidR="00CB70B3" w:rsidRPr="00BE67D8" w14:paraId="6A383E39" w14:textId="77777777" w:rsidTr="009C4B1E">
        <w:trPr>
          <w:jc w:val="center"/>
        </w:trPr>
        <w:tc>
          <w:tcPr>
            <w:tcW w:w="6366" w:type="dxa"/>
            <w:shd w:val="clear" w:color="auto" w:fill="auto"/>
          </w:tcPr>
          <w:p w14:paraId="5D6D1F01" w14:textId="77777777" w:rsidR="00CB70B3" w:rsidRPr="00BE67D8" w:rsidRDefault="00CB70B3" w:rsidP="003C1173">
            <w:pPr>
              <w:contextualSpacing/>
              <w:jc w:val="both"/>
              <w:rPr>
                <w:sz w:val="24"/>
                <w:szCs w:val="24"/>
                <w:lang w:val="uz-Cyrl-UZ"/>
              </w:rPr>
            </w:pPr>
            <w:r w:rsidRPr="00BE67D8">
              <w:rPr>
                <w:sz w:val="24"/>
                <w:szCs w:val="24"/>
                <w:lang w:val="uz-Cyrl-UZ"/>
              </w:rPr>
              <w:t>Шаҳар/аҳоли пункти</w:t>
            </w:r>
          </w:p>
        </w:tc>
        <w:tc>
          <w:tcPr>
            <w:tcW w:w="2979" w:type="dxa"/>
            <w:shd w:val="clear" w:color="auto" w:fill="auto"/>
          </w:tcPr>
          <w:p w14:paraId="3E4B4F91" w14:textId="77777777" w:rsidR="00CB70B3" w:rsidRPr="00BE67D8" w:rsidRDefault="00CB70B3" w:rsidP="009C4B1E">
            <w:pPr>
              <w:contextualSpacing/>
              <w:jc w:val="center"/>
              <w:rPr>
                <w:b/>
                <w:bCs/>
                <w:sz w:val="24"/>
                <w:szCs w:val="24"/>
                <w:lang w:val="uz-Cyrl-UZ"/>
              </w:rPr>
            </w:pPr>
          </w:p>
        </w:tc>
      </w:tr>
      <w:tr w:rsidR="00CB70B3" w:rsidRPr="00BE67D8" w14:paraId="69FAE808" w14:textId="77777777" w:rsidTr="009C4B1E">
        <w:trPr>
          <w:jc w:val="center"/>
        </w:trPr>
        <w:tc>
          <w:tcPr>
            <w:tcW w:w="6366" w:type="dxa"/>
            <w:shd w:val="clear" w:color="auto" w:fill="auto"/>
          </w:tcPr>
          <w:p w14:paraId="0AB7F4AA" w14:textId="77777777" w:rsidR="00CB70B3" w:rsidRPr="00BE67D8" w:rsidRDefault="00CB70B3" w:rsidP="003C1173">
            <w:pPr>
              <w:contextualSpacing/>
              <w:jc w:val="both"/>
              <w:rPr>
                <w:sz w:val="24"/>
                <w:szCs w:val="24"/>
                <w:lang w:val="uz-Cyrl-UZ"/>
              </w:rPr>
            </w:pPr>
            <w:r w:rsidRPr="00BE67D8">
              <w:rPr>
                <w:sz w:val="24"/>
                <w:szCs w:val="24"/>
                <w:lang w:val="uz-Cyrl-UZ"/>
              </w:rPr>
              <w:t>Почта индекси</w:t>
            </w:r>
          </w:p>
        </w:tc>
        <w:tc>
          <w:tcPr>
            <w:tcW w:w="2979" w:type="dxa"/>
            <w:shd w:val="clear" w:color="auto" w:fill="auto"/>
          </w:tcPr>
          <w:p w14:paraId="4E31DD12" w14:textId="77777777" w:rsidR="00CB70B3" w:rsidRPr="00BE67D8" w:rsidRDefault="00CB70B3" w:rsidP="009C4B1E">
            <w:pPr>
              <w:contextualSpacing/>
              <w:jc w:val="center"/>
              <w:rPr>
                <w:b/>
                <w:bCs/>
                <w:sz w:val="24"/>
                <w:szCs w:val="24"/>
                <w:lang w:val="uz-Cyrl-UZ"/>
              </w:rPr>
            </w:pPr>
          </w:p>
        </w:tc>
      </w:tr>
      <w:tr w:rsidR="00CB70B3" w:rsidRPr="00BE67D8" w14:paraId="7EF430FB" w14:textId="77777777" w:rsidTr="009C4B1E">
        <w:trPr>
          <w:jc w:val="center"/>
        </w:trPr>
        <w:tc>
          <w:tcPr>
            <w:tcW w:w="6366" w:type="dxa"/>
            <w:shd w:val="clear" w:color="auto" w:fill="auto"/>
            <w:vAlign w:val="bottom"/>
          </w:tcPr>
          <w:p w14:paraId="59A47BB5" w14:textId="77777777" w:rsidR="00CB70B3" w:rsidRPr="00BE67D8" w:rsidRDefault="00CB70B3" w:rsidP="003C1173">
            <w:pPr>
              <w:contextualSpacing/>
              <w:jc w:val="both"/>
              <w:rPr>
                <w:sz w:val="24"/>
                <w:szCs w:val="24"/>
                <w:lang w:val="uz-Cyrl-UZ"/>
              </w:rPr>
            </w:pPr>
            <w:r w:rsidRPr="00BE67D8">
              <w:rPr>
                <w:sz w:val="24"/>
                <w:szCs w:val="24"/>
                <w:lang w:val="uz-Cyrl-UZ"/>
              </w:rPr>
              <w:t xml:space="preserve">Кўча </w:t>
            </w:r>
          </w:p>
        </w:tc>
        <w:tc>
          <w:tcPr>
            <w:tcW w:w="2979" w:type="dxa"/>
            <w:shd w:val="clear" w:color="auto" w:fill="auto"/>
          </w:tcPr>
          <w:p w14:paraId="162AB1D0" w14:textId="77777777" w:rsidR="00CB70B3" w:rsidRPr="00BE67D8" w:rsidRDefault="00CB70B3" w:rsidP="009C4B1E">
            <w:pPr>
              <w:contextualSpacing/>
              <w:jc w:val="center"/>
              <w:rPr>
                <w:b/>
                <w:bCs/>
                <w:sz w:val="24"/>
                <w:szCs w:val="24"/>
                <w:lang w:val="uz-Cyrl-UZ"/>
              </w:rPr>
            </w:pPr>
          </w:p>
        </w:tc>
      </w:tr>
      <w:tr w:rsidR="00CB70B3" w:rsidRPr="00BE67D8" w14:paraId="31449541" w14:textId="77777777" w:rsidTr="009C4B1E">
        <w:trPr>
          <w:jc w:val="center"/>
        </w:trPr>
        <w:tc>
          <w:tcPr>
            <w:tcW w:w="6366" w:type="dxa"/>
            <w:shd w:val="clear" w:color="auto" w:fill="auto"/>
            <w:vAlign w:val="bottom"/>
          </w:tcPr>
          <w:p w14:paraId="790804C4" w14:textId="77777777" w:rsidR="00CB70B3" w:rsidRPr="00BE67D8" w:rsidRDefault="00CB70B3" w:rsidP="003C1173">
            <w:pPr>
              <w:contextualSpacing/>
              <w:jc w:val="both"/>
              <w:rPr>
                <w:sz w:val="24"/>
                <w:szCs w:val="24"/>
                <w:lang w:val="uz-Cyrl-UZ"/>
              </w:rPr>
            </w:pPr>
            <w:r w:rsidRPr="00BE67D8">
              <w:rPr>
                <w:sz w:val="24"/>
                <w:szCs w:val="24"/>
                <w:lang w:val="uz-Cyrl-UZ"/>
              </w:rPr>
              <w:t>Уй</w:t>
            </w:r>
          </w:p>
        </w:tc>
        <w:tc>
          <w:tcPr>
            <w:tcW w:w="2979" w:type="dxa"/>
            <w:shd w:val="clear" w:color="auto" w:fill="auto"/>
          </w:tcPr>
          <w:p w14:paraId="43ABCF82" w14:textId="77777777" w:rsidR="00CB70B3" w:rsidRPr="00BE67D8" w:rsidRDefault="00CB70B3" w:rsidP="009C4B1E">
            <w:pPr>
              <w:contextualSpacing/>
              <w:jc w:val="center"/>
              <w:rPr>
                <w:b/>
                <w:bCs/>
                <w:sz w:val="24"/>
                <w:szCs w:val="24"/>
                <w:lang w:val="uz-Cyrl-UZ"/>
              </w:rPr>
            </w:pPr>
          </w:p>
        </w:tc>
      </w:tr>
      <w:tr w:rsidR="00CB70B3" w:rsidRPr="00BE67D8" w14:paraId="0D4B4F9F" w14:textId="77777777" w:rsidTr="009C4B1E">
        <w:trPr>
          <w:jc w:val="center"/>
        </w:trPr>
        <w:tc>
          <w:tcPr>
            <w:tcW w:w="6366" w:type="dxa"/>
            <w:shd w:val="clear" w:color="auto" w:fill="auto"/>
          </w:tcPr>
          <w:p w14:paraId="2F1EAF16" w14:textId="77777777" w:rsidR="00CB70B3" w:rsidRPr="00BE67D8" w:rsidRDefault="00CB70B3" w:rsidP="003C1173">
            <w:pPr>
              <w:contextualSpacing/>
              <w:jc w:val="both"/>
              <w:rPr>
                <w:b/>
                <w:sz w:val="24"/>
                <w:szCs w:val="24"/>
                <w:lang w:val="uz-Cyrl-UZ"/>
              </w:rPr>
            </w:pPr>
            <w:r w:rsidRPr="00BE67D8">
              <w:rPr>
                <w:b/>
                <w:sz w:val="24"/>
                <w:szCs w:val="24"/>
                <w:lang w:val="uz-Cyrl-UZ"/>
              </w:rPr>
              <w:t xml:space="preserve">4. Банк реквизитлари </w:t>
            </w:r>
          </w:p>
        </w:tc>
        <w:tc>
          <w:tcPr>
            <w:tcW w:w="2979" w:type="dxa"/>
            <w:shd w:val="clear" w:color="auto" w:fill="auto"/>
          </w:tcPr>
          <w:p w14:paraId="472FBBFA" w14:textId="77777777" w:rsidR="00CB70B3" w:rsidRPr="00BE67D8" w:rsidRDefault="00CB70B3" w:rsidP="009C4B1E">
            <w:pPr>
              <w:contextualSpacing/>
              <w:jc w:val="center"/>
              <w:rPr>
                <w:b/>
                <w:bCs/>
                <w:sz w:val="24"/>
                <w:szCs w:val="24"/>
                <w:lang w:val="uz-Cyrl-UZ"/>
              </w:rPr>
            </w:pPr>
          </w:p>
        </w:tc>
      </w:tr>
      <w:tr w:rsidR="00CB70B3" w:rsidRPr="00BE67D8" w14:paraId="052B3D18" w14:textId="77777777" w:rsidTr="009C4B1E">
        <w:trPr>
          <w:jc w:val="center"/>
        </w:trPr>
        <w:tc>
          <w:tcPr>
            <w:tcW w:w="6366" w:type="dxa"/>
            <w:shd w:val="clear" w:color="auto" w:fill="auto"/>
          </w:tcPr>
          <w:p w14:paraId="1D3A4C86" w14:textId="77777777" w:rsidR="00CB70B3" w:rsidRPr="00BE67D8" w:rsidRDefault="00CB70B3" w:rsidP="003C1173">
            <w:pPr>
              <w:contextualSpacing/>
              <w:jc w:val="both"/>
              <w:rPr>
                <w:sz w:val="24"/>
                <w:szCs w:val="24"/>
                <w:lang w:val="uz-Cyrl-UZ"/>
              </w:rPr>
            </w:pPr>
            <w:r w:rsidRPr="00BE67D8">
              <w:rPr>
                <w:sz w:val="24"/>
                <w:szCs w:val="24"/>
                <w:lang w:val="uz-Cyrl-UZ"/>
              </w:rPr>
              <w:t>Асосий ҳ/р, валюта ҳ/р</w:t>
            </w:r>
          </w:p>
        </w:tc>
        <w:tc>
          <w:tcPr>
            <w:tcW w:w="2979" w:type="dxa"/>
            <w:shd w:val="clear" w:color="auto" w:fill="auto"/>
          </w:tcPr>
          <w:p w14:paraId="60966846" w14:textId="77777777" w:rsidR="00CB70B3" w:rsidRPr="00BE67D8" w:rsidRDefault="00CB70B3" w:rsidP="009C4B1E">
            <w:pPr>
              <w:contextualSpacing/>
              <w:jc w:val="center"/>
              <w:rPr>
                <w:b/>
                <w:bCs/>
                <w:sz w:val="24"/>
                <w:szCs w:val="24"/>
                <w:lang w:val="uz-Cyrl-UZ"/>
              </w:rPr>
            </w:pPr>
          </w:p>
        </w:tc>
      </w:tr>
      <w:tr w:rsidR="00CB70B3" w:rsidRPr="00BE67D8" w14:paraId="42F670A6" w14:textId="77777777" w:rsidTr="009C4B1E">
        <w:trPr>
          <w:jc w:val="center"/>
        </w:trPr>
        <w:tc>
          <w:tcPr>
            <w:tcW w:w="6366" w:type="dxa"/>
            <w:shd w:val="clear" w:color="auto" w:fill="auto"/>
            <w:vAlign w:val="bottom"/>
          </w:tcPr>
          <w:p w14:paraId="66D37844" w14:textId="77777777" w:rsidR="00CB70B3" w:rsidRPr="00BE67D8" w:rsidRDefault="00CB70B3" w:rsidP="003C1173">
            <w:pPr>
              <w:contextualSpacing/>
              <w:jc w:val="both"/>
              <w:rPr>
                <w:sz w:val="24"/>
                <w:szCs w:val="24"/>
                <w:lang w:val="uz-Cyrl-UZ"/>
              </w:rPr>
            </w:pPr>
            <w:r w:rsidRPr="00BE67D8">
              <w:rPr>
                <w:sz w:val="24"/>
                <w:szCs w:val="24"/>
                <w:lang w:val="uz-Cyrl-UZ"/>
              </w:rPr>
              <w:t>МФО / Банк коди</w:t>
            </w:r>
          </w:p>
        </w:tc>
        <w:tc>
          <w:tcPr>
            <w:tcW w:w="2979" w:type="dxa"/>
            <w:shd w:val="clear" w:color="auto" w:fill="auto"/>
          </w:tcPr>
          <w:p w14:paraId="59B9AB88" w14:textId="77777777" w:rsidR="00CB70B3" w:rsidRPr="00BE67D8" w:rsidRDefault="00CB70B3" w:rsidP="009C4B1E">
            <w:pPr>
              <w:contextualSpacing/>
              <w:jc w:val="center"/>
              <w:rPr>
                <w:b/>
                <w:bCs/>
                <w:sz w:val="24"/>
                <w:szCs w:val="24"/>
                <w:lang w:val="uz-Cyrl-UZ"/>
              </w:rPr>
            </w:pPr>
          </w:p>
        </w:tc>
      </w:tr>
      <w:tr w:rsidR="00CB70B3" w:rsidRPr="00BE67D8" w14:paraId="4B8CE376" w14:textId="77777777" w:rsidTr="009C4B1E">
        <w:trPr>
          <w:jc w:val="center"/>
        </w:trPr>
        <w:tc>
          <w:tcPr>
            <w:tcW w:w="6366" w:type="dxa"/>
            <w:shd w:val="clear" w:color="auto" w:fill="auto"/>
          </w:tcPr>
          <w:p w14:paraId="034C6DE5" w14:textId="77777777" w:rsidR="00CB70B3" w:rsidRPr="00BE67D8" w:rsidRDefault="00CB70B3" w:rsidP="003C1173">
            <w:pPr>
              <w:contextualSpacing/>
              <w:jc w:val="both"/>
              <w:rPr>
                <w:sz w:val="24"/>
                <w:szCs w:val="24"/>
                <w:lang w:val="uz-Cyrl-UZ"/>
              </w:rPr>
            </w:pPr>
            <w:r w:rsidRPr="00BE67D8">
              <w:rPr>
                <w:sz w:val="24"/>
                <w:szCs w:val="24"/>
                <w:lang w:val="uz-Cyrl-UZ"/>
              </w:rPr>
              <w:t>Банк номи</w:t>
            </w:r>
          </w:p>
        </w:tc>
        <w:tc>
          <w:tcPr>
            <w:tcW w:w="2979" w:type="dxa"/>
            <w:shd w:val="clear" w:color="auto" w:fill="auto"/>
          </w:tcPr>
          <w:p w14:paraId="262098A6" w14:textId="77777777" w:rsidR="00CB70B3" w:rsidRPr="00BE67D8" w:rsidRDefault="00CB70B3" w:rsidP="009C4B1E">
            <w:pPr>
              <w:contextualSpacing/>
              <w:jc w:val="center"/>
              <w:rPr>
                <w:b/>
                <w:bCs/>
                <w:sz w:val="24"/>
                <w:szCs w:val="24"/>
                <w:lang w:val="uz-Cyrl-UZ"/>
              </w:rPr>
            </w:pPr>
          </w:p>
        </w:tc>
      </w:tr>
      <w:tr w:rsidR="00CB70B3" w:rsidRPr="00BE67D8" w14:paraId="759D7303" w14:textId="77777777" w:rsidTr="009C4B1E">
        <w:trPr>
          <w:jc w:val="center"/>
        </w:trPr>
        <w:tc>
          <w:tcPr>
            <w:tcW w:w="6366" w:type="dxa"/>
            <w:shd w:val="clear" w:color="auto" w:fill="auto"/>
            <w:vAlign w:val="bottom"/>
          </w:tcPr>
          <w:p w14:paraId="76FEF776" w14:textId="77777777" w:rsidR="00CB70B3" w:rsidRPr="00BE67D8" w:rsidRDefault="00CB70B3" w:rsidP="003C1173">
            <w:pPr>
              <w:contextualSpacing/>
              <w:jc w:val="both"/>
              <w:rPr>
                <w:sz w:val="24"/>
                <w:szCs w:val="24"/>
                <w:lang w:val="uz-Cyrl-UZ"/>
              </w:rPr>
            </w:pPr>
            <w:r w:rsidRPr="00BE67D8">
              <w:rPr>
                <w:sz w:val="24"/>
                <w:szCs w:val="24"/>
                <w:lang w:val="uz-Cyrl-UZ"/>
              </w:rPr>
              <w:t>Банк манзили</w:t>
            </w:r>
          </w:p>
        </w:tc>
        <w:tc>
          <w:tcPr>
            <w:tcW w:w="2979" w:type="dxa"/>
            <w:shd w:val="clear" w:color="auto" w:fill="auto"/>
          </w:tcPr>
          <w:p w14:paraId="2E6862A7" w14:textId="77777777" w:rsidR="00CB70B3" w:rsidRPr="00BE67D8" w:rsidRDefault="00CB70B3" w:rsidP="009C4B1E">
            <w:pPr>
              <w:contextualSpacing/>
              <w:jc w:val="center"/>
              <w:rPr>
                <w:b/>
                <w:bCs/>
                <w:sz w:val="24"/>
                <w:szCs w:val="24"/>
                <w:lang w:val="uz-Cyrl-UZ"/>
              </w:rPr>
            </w:pPr>
          </w:p>
        </w:tc>
      </w:tr>
      <w:tr w:rsidR="00CB70B3" w:rsidRPr="00BE67D8" w14:paraId="71529B9A" w14:textId="77777777" w:rsidTr="009C4B1E">
        <w:trPr>
          <w:jc w:val="center"/>
        </w:trPr>
        <w:tc>
          <w:tcPr>
            <w:tcW w:w="6366" w:type="dxa"/>
            <w:shd w:val="clear" w:color="auto" w:fill="auto"/>
          </w:tcPr>
          <w:p w14:paraId="34522BD5" w14:textId="77777777" w:rsidR="00CB70B3" w:rsidRPr="00BE67D8" w:rsidRDefault="00CB70B3" w:rsidP="003C1173">
            <w:pPr>
              <w:contextualSpacing/>
              <w:jc w:val="both"/>
              <w:rPr>
                <w:sz w:val="24"/>
                <w:szCs w:val="24"/>
                <w:lang w:val="uz-Cyrl-UZ"/>
              </w:rPr>
            </w:pPr>
            <w:r w:rsidRPr="00BE67D8">
              <w:rPr>
                <w:b/>
                <w:bCs/>
                <w:sz w:val="24"/>
                <w:szCs w:val="24"/>
                <w:lang w:val="uz-Cyrl-UZ"/>
              </w:rPr>
              <w:t>5. Қўшимча маълумотлар</w:t>
            </w:r>
          </w:p>
        </w:tc>
        <w:tc>
          <w:tcPr>
            <w:tcW w:w="2979" w:type="dxa"/>
            <w:shd w:val="clear" w:color="auto" w:fill="auto"/>
          </w:tcPr>
          <w:p w14:paraId="4F685A07" w14:textId="77777777" w:rsidR="00CB70B3" w:rsidRPr="00BE67D8" w:rsidRDefault="00CB70B3" w:rsidP="009C4B1E">
            <w:pPr>
              <w:contextualSpacing/>
              <w:jc w:val="center"/>
              <w:rPr>
                <w:b/>
                <w:bCs/>
                <w:sz w:val="24"/>
                <w:szCs w:val="24"/>
                <w:lang w:val="uz-Cyrl-UZ"/>
              </w:rPr>
            </w:pPr>
          </w:p>
        </w:tc>
      </w:tr>
      <w:tr w:rsidR="00CB70B3" w:rsidRPr="00BE67D8" w14:paraId="52711E1A" w14:textId="77777777" w:rsidTr="009C4B1E">
        <w:trPr>
          <w:jc w:val="center"/>
        </w:trPr>
        <w:tc>
          <w:tcPr>
            <w:tcW w:w="6366" w:type="dxa"/>
            <w:shd w:val="clear" w:color="auto" w:fill="auto"/>
          </w:tcPr>
          <w:p w14:paraId="092853B7" w14:textId="77777777" w:rsidR="00CB70B3" w:rsidRPr="00BE67D8" w:rsidRDefault="00CB70B3" w:rsidP="003C1173">
            <w:pPr>
              <w:contextualSpacing/>
              <w:jc w:val="both"/>
              <w:rPr>
                <w:sz w:val="24"/>
                <w:szCs w:val="24"/>
                <w:lang w:val="uz-Cyrl-UZ"/>
              </w:rPr>
            </w:pPr>
            <w:r w:rsidRPr="00BE67D8">
              <w:rPr>
                <w:sz w:val="24"/>
                <w:szCs w:val="24"/>
                <w:lang w:val="uz-Cyrl-UZ"/>
              </w:rPr>
              <w:t>Бажарган ишлари ва лойиҳаларини кўрсатган ҳолда фаолиятини тавсифлаш</w:t>
            </w:r>
          </w:p>
        </w:tc>
        <w:tc>
          <w:tcPr>
            <w:tcW w:w="2979" w:type="dxa"/>
            <w:shd w:val="clear" w:color="auto" w:fill="auto"/>
          </w:tcPr>
          <w:p w14:paraId="6B205531" w14:textId="77777777" w:rsidR="00CB70B3" w:rsidRPr="00BE67D8" w:rsidRDefault="00CB70B3" w:rsidP="009C4B1E">
            <w:pPr>
              <w:contextualSpacing/>
              <w:jc w:val="center"/>
              <w:rPr>
                <w:b/>
                <w:bCs/>
                <w:sz w:val="24"/>
                <w:szCs w:val="24"/>
                <w:lang w:val="uz-Cyrl-UZ"/>
              </w:rPr>
            </w:pPr>
          </w:p>
        </w:tc>
      </w:tr>
      <w:tr w:rsidR="00CB70B3" w:rsidRPr="00BE67D8" w14:paraId="4EBAA7D3" w14:textId="77777777" w:rsidTr="009C4B1E">
        <w:trPr>
          <w:jc w:val="center"/>
        </w:trPr>
        <w:tc>
          <w:tcPr>
            <w:tcW w:w="6366" w:type="dxa"/>
            <w:shd w:val="clear" w:color="auto" w:fill="auto"/>
          </w:tcPr>
          <w:p w14:paraId="589CBB76" w14:textId="77777777" w:rsidR="00CB70B3" w:rsidRPr="00BE67D8" w:rsidRDefault="00CB70B3" w:rsidP="003C1173">
            <w:pPr>
              <w:contextualSpacing/>
              <w:jc w:val="both"/>
              <w:rPr>
                <w:sz w:val="24"/>
                <w:szCs w:val="24"/>
                <w:lang w:val="uz-Cyrl-UZ"/>
              </w:rPr>
            </w:pPr>
            <w:r w:rsidRPr="00BE67D8">
              <w:rPr>
                <w:sz w:val="24"/>
                <w:szCs w:val="24"/>
                <w:lang w:val="uz-Cyrl-UZ"/>
              </w:rPr>
              <w:t>Ходимларнинг умумий сони</w:t>
            </w:r>
          </w:p>
        </w:tc>
        <w:tc>
          <w:tcPr>
            <w:tcW w:w="2979" w:type="dxa"/>
            <w:shd w:val="clear" w:color="auto" w:fill="auto"/>
          </w:tcPr>
          <w:p w14:paraId="0FD08CEA" w14:textId="77777777" w:rsidR="00CB70B3" w:rsidRPr="00BE67D8" w:rsidRDefault="00CB70B3" w:rsidP="009C4B1E">
            <w:pPr>
              <w:contextualSpacing/>
              <w:jc w:val="center"/>
              <w:rPr>
                <w:b/>
                <w:bCs/>
                <w:sz w:val="24"/>
                <w:szCs w:val="24"/>
                <w:lang w:val="uz-Cyrl-UZ"/>
              </w:rPr>
            </w:pPr>
          </w:p>
        </w:tc>
      </w:tr>
      <w:tr w:rsidR="00CB70B3" w:rsidRPr="00BE67D8" w14:paraId="069DF1E6" w14:textId="77777777" w:rsidTr="009C4B1E">
        <w:trPr>
          <w:jc w:val="center"/>
        </w:trPr>
        <w:tc>
          <w:tcPr>
            <w:tcW w:w="6366" w:type="dxa"/>
            <w:shd w:val="clear" w:color="auto" w:fill="auto"/>
            <w:vAlign w:val="bottom"/>
          </w:tcPr>
          <w:p w14:paraId="69C53A0B" w14:textId="77777777" w:rsidR="00CB70B3" w:rsidRPr="00BE67D8" w:rsidRDefault="00CB70B3" w:rsidP="003C1173">
            <w:pPr>
              <w:contextualSpacing/>
              <w:jc w:val="both"/>
              <w:rPr>
                <w:sz w:val="24"/>
                <w:szCs w:val="24"/>
                <w:lang w:val="uz-Cyrl-UZ"/>
              </w:rPr>
            </w:pPr>
            <w:r w:rsidRPr="00BE67D8">
              <w:rPr>
                <w:sz w:val="24"/>
                <w:szCs w:val="24"/>
                <w:lang w:val="uz-Cyrl-UZ"/>
              </w:rPr>
              <w:t xml:space="preserve">Устав капиталининг қиймати </w:t>
            </w:r>
          </w:p>
        </w:tc>
        <w:tc>
          <w:tcPr>
            <w:tcW w:w="2979" w:type="dxa"/>
            <w:shd w:val="clear" w:color="auto" w:fill="auto"/>
          </w:tcPr>
          <w:p w14:paraId="4E50A385" w14:textId="77777777" w:rsidR="00CB70B3" w:rsidRPr="00BE67D8" w:rsidRDefault="00CB70B3" w:rsidP="009C4B1E">
            <w:pPr>
              <w:contextualSpacing/>
              <w:jc w:val="center"/>
              <w:rPr>
                <w:b/>
                <w:bCs/>
                <w:sz w:val="24"/>
                <w:szCs w:val="24"/>
                <w:lang w:val="uz-Cyrl-UZ"/>
              </w:rPr>
            </w:pPr>
          </w:p>
        </w:tc>
      </w:tr>
      <w:tr w:rsidR="00CB70B3" w:rsidRPr="00BE67D8" w14:paraId="4CCF037E" w14:textId="77777777" w:rsidTr="009C4B1E">
        <w:trPr>
          <w:jc w:val="center"/>
        </w:trPr>
        <w:tc>
          <w:tcPr>
            <w:tcW w:w="6366" w:type="dxa"/>
            <w:shd w:val="clear" w:color="auto" w:fill="auto"/>
          </w:tcPr>
          <w:p w14:paraId="7455AA17" w14:textId="77777777" w:rsidR="00CB70B3" w:rsidRPr="00BE67D8" w:rsidRDefault="00CB70B3" w:rsidP="003C1173">
            <w:pPr>
              <w:contextualSpacing/>
              <w:jc w:val="both"/>
              <w:rPr>
                <w:b/>
                <w:sz w:val="24"/>
                <w:szCs w:val="24"/>
                <w:lang w:val="uz-Cyrl-UZ"/>
              </w:rPr>
            </w:pPr>
            <w:r w:rsidRPr="00BE67D8">
              <w:rPr>
                <w:b/>
                <w:bCs/>
                <w:sz w:val="24"/>
                <w:szCs w:val="24"/>
                <w:lang w:val="uz-Cyrl-UZ"/>
              </w:rPr>
              <w:t>6. Талабгор тажрибаси тўғрисида маълумот</w:t>
            </w:r>
          </w:p>
        </w:tc>
        <w:tc>
          <w:tcPr>
            <w:tcW w:w="2979" w:type="dxa"/>
            <w:shd w:val="clear" w:color="auto" w:fill="auto"/>
          </w:tcPr>
          <w:p w14:paraId="156B34A3" w14:textId="77777777" w:rsidR="00CB70B3" w:rsidRPr="00BE67D8" w:rsidRDefault="00CB70B3" w:rsidP="009C4B1E">
            <w:pPr>
              <w:contextualSpacing/>
              <w:jc w:val="center"/>
              <w:rPr>
                <w:b/>
                <w:bCs/>
                <w:sz w:val="24"/>
                <w:szCs w:val="24"/>
                <w:lang w:val="uz-Cyrl-UZ"/>
              </w:rPr>
            </w:pPr>
          </w:p>
        </w:tc>
      </w:tr>
      <w:tr w:rsidR="00CB70B3" w:rsidRPr="00BE67D8" w14:paraId="070097D1" w14:textId="77777777" w:rsidTr="009C4B1E">
        <w:trPr>
          <w:jc w:val="center"/>
        </w:trPr>
        <w:tc>
          <w:tcPr>
            <w:tcW w:w="6366" w:type="dxa"/>
            <w:shd w:val="clear" w:color="auto" w:fill="auto"/>
            <w:vAlign w:val="bottom"/>
          </w:tcPr>
          <w:p w14:paraId="3CC5CE0B" w14:textId="77777777" w:rsidR="00CB70B3" w:rsidRPr="00BE67D8" w:rsidRDefault="00CB70B3" w:rsidP="003C1173">
            <w:pPr>
              <w:contextualSpacing/>
              <w:jc w:val="both"/>
              <w:rPr>
                <w:sz w:val="24"/>
                <w:szCs w:val="24"/>
                <w:lang w:val="uz-Cyrl-UZ"/>
              </w:rPr>
            </w:pPr>
            <w:r w:rsidRPr="00BE67D8">
              <w:rPr>
                <w:sz w:val="24"/>
                <w:szCs w:val="24"/>
                <w:lang w:val="uz-Cyrl-UZ"/>
              </w:rPr>
              <w:t>Бозорда маҳсулот (товар, иш ва хизмат)ларни етказиб бериш тажрибаси (йил)</w:t>
            </w:r>
          </w:p>
        </w:tc>
        <w:tc>
          <w:tcPr>
            <w:tcW w:w="2979" w:type="dxa"/>
            <w:shd w:val="clear" w:color="auto" w:fill="auto"/>
          </w:tcPr>
          <w:p w14:paraId="0B7E4A99" w14:textId="77777777" w:rsidR="00CB70B3" w:rsidRPr="00BE67D8" w:rsidRDefault="00CB70B3" w:rsidP="009C4B1E">
            <w:pPr>
              <w:contextualSpacing/>
              <w:jc w:val="center"/>
              <w:rPr>
                <w:b/>
                <w:bCs/>
                <w:sz w:val="24"/>
                <w:szCs w:val="24"/>
                <w:lang w:val="uz-Cyrl-UZ"/>
              </w:rPr>
            </w:pPr>
          </w:p>
        </w:tc>
      </w:tr>
      <w:tr w:rsidR="00CB70B3" w:rsidRPr="00BE67D8" w14:paraId="2A834B10" w14:textId="77777777" w:rsidTr="009C4B1E">
        <w:trPr>
          <w:jc w:val="center"/>
        </w:trPr>
        <w:tc>
          <w:tcPr>
            <w:tcW w:w="6366" w:type="dxa"/>
            <w:shd w:val="clear" w:color="auto" w:fill="auto"/>
          </w:tcPr>
          <w:p w14:paraId="3CCCE44C" w14:textId="77777777" w:rsidR="00CB70B3" w:rsidRPr="00BE67D8" w:rsidRDefault="00CB70B3" w:rsidP="003C1173">
            <w:pPr>
              <w:contextualSpacing/>
              <w:jc w:val="both"/>
              <w:rPr>
                <w:sz w:val="24"/>
                <w:szCs w:val="24"/>
                <w:lang w:val="uz-Cyrl-UZ"/>
              </w:rPr>
            </w:pPr>
            <w:r w:rsidRPr="00BE67D8">
              <w:rPr>
                <w:sz w:val="24"/>
                <w:szCs w:val="24"/>
                <w:lang w:val="uz-Cyrl-UZ"/>
              </w:rPr>
              <w:t>Охирги 3 йил давомида маҳсулот (товар, иш ва хизмат)ларни етказиб беришда буюртмачилар томонидан билдирилган мулоҳазалар</w:t>
            </w:r>
          </w:p>
        </w:tc>
        <w:tc>
          <w:tcPr>
            <w:tcW w:w="2979" w:type="dxa"/>
            <w:shd w:val="clear" w:color="auto" w:fill="auto"/>
          </w:tcPr>
          <w:p w14:paraId="1B5F1A5E" w14:textId="77777777" w:rsidR="00CB70B3" w:rsidRPr="00BE67D8" w:rsidRDefault="00CB70B3" w:rsidP="009C4B1E">
            <w:pPr>
              <w:contextualSpacing/>
              <w:jc w:val="center"/>
              <w:rPr>
                <w:b/>
                <w:bCs/>
                <w:sz w:val="24"/>
                <w:szCs w:val="24"/>
                <w:lang w:val="uz-Cyrl-UZ"/>
              </w:rPr>
            </w:pPr>
          </w:p>
        </w:tc>
      </w:tr>
      <w:tr w:rsidR="00CB70B3" w:rsidRPr="00BE67D8" w14:paraId="7D9AEF7E" w14:textId="77777777" w:rsidTr="009C4B1E">
        <w:trPr>
          <w:jc w:val="center"/>
        </w:trPr>
        <w:tc>
          <w:tcPr>
            <w:tcW w:w="6366" w:type="dxa"/>
            <w:shd w:val="clear" w:color="auto" w:fill="auto"/>
          </w:tcPr>
          <w:p w14:paraId="09E36029" w14:textId="77777777" w:rsidR="00CB70B3" w:rsidRPr="00BE67D8" w:rsidRDefault="00CB70B3" w:rsidP="003C1173">
            <w:pPr>
              <w:contextualSpacing/>
              <w:jc w:val="both"/>
              <w:rPr>
                <w:b/>
                <w:sz w:val="24"/>
                <w:szCs w:val="24"/>
                <w:lang w:val="uz-Cyrl-UZ"/>
              </w:rPr>
            </w:pPr>
            <w:r w:rsidRPr="00BE67D8">
              <w:rPr>
                <w:b/>
                <w:sz w:val="24"/>
                <w:szCs w:val="24"/>
                <w:lang w:val="uz-Cyrl-UZ"/>
              </w:rPr>
              <w:t>7. Молиявий баҳолашни амалга ошириш учун маълумот</w:t>
            </w:r>
          </w:p>
        </w:tc>
        <w:tc>
          <w:tcPr>
            <w:tcW w:w="2979" w:type="dxa"/>
            <w:shd w:val="clear" w:color="auto" w:fill="auto"/>
          </w:tcPr>
          <w:p w14:paraId="72ECB2F9" w14:textId="77777777" w:rsidR="00CB70B3" w:rsidRPr="00BE67D8" w:rsidRDefault="00CB70B3" w:rsidP="009C4B1E">
            <w:pPr>
              <w:contextualSpacing/>
              <w:jc w:val="center"/>
              <w:rPr>
                <w:b/>
                <w:bCs/>
                <w:sz w:val="24"/>
                <w:szCs w:val="24"/>
                <w:lang w:val="uz-Cyrl-UZ"/>
              </w:rPr>
            </w:pPr>
          </w:p>
        </w:tc>
      </w:tr>
      <w:tr w:rsidR="00CB70B3" w:rsidRPr="00BE67D8" w14:paraId="54782E57" w14:textId="77777777" w:rsidTr="009C4B1E">
        <w:trPr>
          <w:jc w:val="center"/>
        </w:trPr>
        <w:tc>
          <w:tcPr>
            <w:tcW w:w="6366" w:type="dxa"/>
            <w:shd w:val="clear" w:color="auto" w:fill="auto"/>
          </w:tcPr>
          <w:p w14:paraId="3BE2AA7D" w14:textId="77777777" w:rsidR="00CB70B3" w:rsidRPr="00BE67D8" w:rsidRDefault="00CB70B3" w:rsidP="003C1173">
            <w:pPr>
              <w:contextualSpacing/>
              <w:jc w:val="both"/>
              <w:rPr>
                <w:b/>
                <w:sz w:val="24"/>
                <w:szCs w:val="24"/>
                <w:lang w:val="uz-Cyrl-UZ"/>
              </w:rPr>
            </w:pPr>
            <w:r w:rsidRPr="00BE67D8">
              <w:rPr>
                <w:sz w:val="24"/>
                <w:szCs w:val="24"/>
                <w:lang w:val="uz-Cyrl-UZ"/>
              </w:rPr>
              <w:lastRenderedPageBreak/>
              <w:t>Охирги 3 йил давомидаги сотув ҳажми (йил кесимида)</w:t>
            </w:r>
          </w:p>
        </w:tc>
        <w:tc>
          <w:tcPr>
            <w:tcW w:w="2979" w:type="dxa"/>
            <w:shd w:val="clear" w:color="auto" w:fill="auto"/>
          </w:tcPr>
          <w:p w14:paraId="01B33EAD" w14:textId="77777777" w:rsidR="00CB70B3" w:rsidRPr="00BE67D8" w:rsidRDefault="00CB70B3" w:rsidP="009C4B1E">
            <w:pPr>
              <w:contextualSpacing/>
              <w:jc w:val="center"/>
              <w:rPr>
                <w:b/>
                <w:bCs/>
                <w:sz w:val="24"/>
                <w:szCs w:val="24"/>
                <w:lang w:val="uz-Cyrl-UZ"/>
              </w:rPr>
            </w:pPr>
          </w:p>
        </w:tc>
      </w:tr>
      <w:tr w:rsidR="00CB70B3" w:rsidRPr="00BE67D8" w14:paraId="3937D137" w14:textId="77777777" w:rsidTr="009C4B1E">
        <w:trPr>
          <w:jc w:val="center"/>
        </w:trPr>
        <w:tc>
          <w:tcPr>
            <w:tcW w:w="6366" w:type="dxa"/>
            <w:shd w:val="clear" w:color="auto" w:fill="auto"/>
            <w:vAlign w:val="bottom"/>
          </w:tcPr>
          <w:p w14:paraId="2196A1FE" w14:textId="77777777" w:rsidR="00CB70B3" w:rsidRPr="00BE67D8" w:rsidRDefault="00CB70B3" w:rsidP="003C1173">
            <w:pPr>
              <w:contextualSpacing/>
              <w:jc w:val="both"/>
              <w:rPr>
                <w:sz w:val="24"/>
                <w:szCs w:val="24"/>
                <w:lang w:val="uz-Cyrl-UZ"/>
              </w:rPr>
            </w:pPr>
            <w:r w:rsidRPr="00BE67D8">
              <w:rPr>
                <w:sz w:val="24"/>
                <w:szCs w:val="24"/>
                <w:lang w:val="uz-Cyrl-UZ"/>
              </w:rPr>
              <w:t>Солиқлар ва бошқа мажбурий тўловлар бўйича қарздорликлар</w:t>
            </w:r>
          </w:p>
        </w:tc>
        <w:tc>
          <w:tcPr>
            <w:tcW w:w="2979" w:type="dxa"/>
            <w:shd w:val="clear" w:color="auto" w:fill="auto"/>
          </w:tcPr>
          <w:p w14:paraId="2AD14459" w14:textId="77777777" w:rsidR="00CB70B3" w:rsidRPr="00BE67D8" w:rsidRDefault="00CB70B3" w:rsidP="009C4B1E">
            <w:pPr>
              <w:contextualSpacing/>
              <w:jc w:val="center"/>
              <w:rPr>
                <w:b/>
                <w:bCs/>
                <w:sz w:val="24"/>
                <w:szCs w:val="24"/>
                <w:lang w:val="uz-Cyrl-UZ"/>
              </w:rPr>
            </w:pPr>
          </w:p>
        </w:tc>
      </w:tr>
      <w:tr w:rsidR="00CB70B3" w:rsidRPr="00BE67D8" w14:paraId="7C5FCD28" w14:textId="77777777" w:rsidTr="009C4B1E">
        <w:trPr>
          <w:jc w:val="center"/>
        </w:trPr>
        <w:tc>
          <w:tcPr>
            <w:tcW w:w="6366" w:type="dxa"/>
            <w:shd w:val="clear" w:color="auto" w:fill="auto"/>
            <w:vAlign w:val="bottom"/>
          </w:tcPr>
          <w:p w14:paraId="2D61FE61" w14:textId="77777777" w:rsidR="00CB70B3" w:rsidRPr="00BE67D8" w:rsidRDefault="00CB70B3" w:rsidP="003C1173">
            <w:pPr>
              <w:numPr>
                <w:ilvl w:val="0"/>
                <w:numId w:val="3"/>
              </w:numPr>
              <w:contextualSpacing/>
              <w:jc w:val="both"/>
              <w:rPr>
                <w:i/>
                <w:sz w:val="24"/>
                <w:szCs w:val="24"/>
                <w:lang w:val="uz-Cyrl-UZ"/>
              </w:rPr>
            </w:pPr>
            <w:r w:rsidRPr="00BE67D8">
              <w:rPr>
                <w:b/>
                <w:i/>
                <w:sz w:val="24"/>
                <w:szCs w:val="24"/>
                <w:lang w:val="uz-Cyrl-UZ"/>
              </w:rPr>
              <w:t>шундан:</w:t>
            </w:r>
            <w:r w:rsidRPr="00BE67D8">
              <w:rPr>
                <w:i/>
                <w:sz w:val="24"/>
                <w:szCs w:val="24"/>
                <w:lang w:val="uz-Cyrl-UZ"/>
              </w:rPr>
              <w:t xml:space="preserve"> муддати ўтган қарздорликлар</w:t>
            </w:r>
          </w:p>
        </w:tc>
        <w:tc>
          <w:tcPr>
            <w:tcW w:w="2979" w:type="dxa"/>
            <w:shd w:val="clear" w:color="auto" w:fill="auto"/>
          </w:tcPr>
          <w:p w14:paraId="23688916" w14:textId="77777777" w:rsidR="00CB70B3" w:rsidRPr="00BE67D8" w:rsidRDefault="00CB70B3" w:rsidP="009C4B1E">
            <w:pPr>
              <w:contextualSpacing/>
              <w:jc w:val="center"/>
              <w:rPr>
                <w:b/>
                <w:bCs/>
                <w:sz w:val="24"/>
                <w:szCs w:val="24"/>
                <w:lang w:val="uz-Cyrl-UZ"/>
              </w:rPr>
            </w:pPr>
          </w:p>
        </w:tc>
      </w:tr>
      <w:tr w:rsidR="00CB70B3" w:rsidRPr="00BE67D8" w14:paraId="230BE936" w14:textId="77777777" w:rsidTr="009C4B1E">
        <w:trPr>
          <w:jc w:val="center"/>
        </w:trPr>
        <w:tc>
          <w:tcPr>
            <w:tcW w:w="6366" w:type="dxa"/>
            <w:shd w:val="clear" w:color="auto" w:fill="auto"/>
          </w:tcPr>
          <w:p w14:paraId="024E7245" w14:textId="77777777" w:rsidR="00CB70B3" w:rsidRPr="00BE67D8" w:rsidRDefault="00CB70B3" w:rsidP="003C1173">
            <w:pPr>
              <w:contextualSpacing/>
              <w:jc w:val="both"/>
              <w:rPr>
                <w:sz w:val="24"/>
                <w:szCs w:val="24"/>
                <w:lang w:val="uz-Cyrl-UZ"/>
              </w:rPr>
            </w:pPr>
            <w:r w:rsidRPr="00BE67D8">
              <w:rPr>
                <w:b/>
                <w:bCs/>
                <w:sz w:val="24"/>
                <w:szCs w:val="24"/>
                <w:lang w:val="uz-Cyrl-UZ"/>
              </w:rPr>
              <w:t xml:space="preserve">8. Юридик баҳолашни ўтказиш учун маълумот </w:t>
            </w:r>
          </w:p>
        </w:tc>
        <w:tc>
          <w:tcPr>
            <w:tcW w:w="2979" w:type="dxa"/>
            <w:shd w:val="clear" w:color="auto" w:fill="auto"/>
          </w:tcPr>
          <w:p w14:paraId="16826290" w14:textId="77777777" w:rsidR="00CB70B3" w:rsidRPr="00BE67D8" w:rsidRDefault="00CB70B3" w:rsidP="009C4B1E">
            <w:pPr>
              <w:contextualSpacing/>
              <w:jc w:val="center"/>
              <w:rPr>
                <w:b/>
                <w:bCs/>
                <w:sz w:val="24"/>
                <w:szCs w:val="24"/>
                <w:lang w:val="uz-Cyrl-UZ"/>
              </w:rPr>
            </w:pPr>
          </w:p>
        </w:tc>
      </w:tr>
      <w:tr w:rsidR="00CB70B3" w:rsidRPr="00BE67D8" w14:paraId="6440750D" w14:textId="77777777" w:rsidTr="009C4B1E">
        <w:trPr>
          <w:jc w:val="center"/>
        </w:trPr>
        <w:tc>
          <w:tcPr>
            <w:tcW w:w="6366" w:type="dxa"/>
            <w:shd w:val="clear" w:color="auto" w:fill="auto"/>
            <w:vAlign w:val="center"/>
          </w:tcPr>
          <w:p w14:paraId="1AFE7E42" w14:textId="77777777" w:rsidR="00CB70B3" w:rsidRPr="00BE67D8" w:rsidRDefault="00CB70B3" w:rsidP="003C1173">
            <w:pPr>
              <w:contextualSpacing/>
              <w:jc w:val="both"/>
              <w:rPr>
                <w:sz w:val="24"/>
                <w:szCs w:val="24"/>
                <w:lang w:val="uz-Cyrl-UZ"/>
              </w:rPr>
            </w:pPr>
            <w:r w:rsidRPr="00BE67D8">
              <w:rPr>
                <w:sz w:val="24"/>
                <w:szCs w:val="24"/>
                <w:lang w:val="uz-Cyrl-UZ"/>
              </w:rPr>
              <w:t>Талабгор фаолиятининг умумий даврида етказиб берувчи (иш бажарувчи, хизмат кўрсатувчи) сифатида тузилган шартномалар сони ва жами суммаси</w:t>
            </w:r>
          </w:p>
        </w:tc>
        <w:tc>
          <w:tcPr>
            <w:tcW w:w="2979" w:type="dxa"/>
            <w:shd w:val="clear" w:color="auto" w:fill="auto"/>
          </w:tcPr>
          <w:p w14:paraId="303E61F3" w14:textId="77777777" w:rsidR="00CB70B3" w:rsidRPr="00BE67D8" w:rsidRDefault="00CB70B3" w:rsidP="009C4B1E">
            <w:pPr>
              <w:contextualSpacing/>
              <w:jc w:val="center"/>
              <w:rPr>
                <w:b/>
                <w:bCs/>
                <w:sz w:val="24"/>
                <w:szCs w:val="24"/>
                <w:lang w:val="uz-Cyrl-UZ"/>
              </w:rPr>
            </w:pPr>
          </w:p>
        </w:tc>
      </w:tr>
      <w:tr w:rsidR="00CB70B3" w:rsidRPr="00BE67D8" w14:paraId="710AC08A" w14:textId="77777777" w:rsidTr="009C4B1E">
        <w:trPr>
          <w:jc w:val="center"/>
        </w:trPr>
        <w:tc>
          <w:tcPr>
            <w:tcW w:w="6366" w:type="dxa"/>
            <w:shd w:val="clear" w:color="auto" w:fill="auto"/>
            <w:vAlign w:val="center"/>
          </w:tcPr>
          <w:p w14:paraId="17D76265" w14:textId="77777777" w:rsidR="00CB70B3" w:rsidRPr="00BE67D8" w:rsidRDefault="00CB70B3" w:rsidP="003C1173">
            <w:pPr>
              <w:numPr>
                <w:ilvl w:val="0"/>
                <w:numId w:val="3"/>
              </w:numPr>
              <w:ind w:left="0" w:firstLine="425"/>
              <w:contextualSpacing/>
              <w:jc w:val="both"/>
              <w:rPr>
                <w:i/>
                <w:sz w:val="24"/>
                <w:szCs w:val="24"/>
                <w:lang w:val="uz-Cyrl-UZ"/>
              </w:rPr>
            </w:pPr>
            <w:r w:rsidRPr="00BE67D8">
              <w:rPr>
                <w:b/>
                <w:i/>
                <w:sz w:val="24"/>
                <w:szCs w:val="24"/>
                <w:lang w:val="uz-Cyrl-UZ"/>
              </w:rPr>
              <w:t>шундан:</w:t>
            </w:r>
            <w:r w:rsidRPr="00BE67D8">
              <w:rPr>
                <w:i/>
                <w:sz w:val="24"/>
                <w:szCs w:val="24"/>
                <w:lang w:val="uz-Cyrl-UZ"/>
              </w:rPr>
              <w:t xml:space="preserve"> шартномалар бўйича мажбуриятларни ижро этмаслик ҳолатлари мавжудлиги (агарда мавжуд бўлса, сабабларни тавсифлаш)</w:t>
            </w:r>
          </w:p>
        </w:tc>
        <w:tc>
          <w:tcPr>
            <w:tcW w:w="2979" w:type="dxa"/>
            <w:shd w:val="clear" w:color="auto" w:fill="auto"/>
          </w:tcPr>
          <w:p w14:paraId="3CE67B08" w14:textId="77777777" w:rsidR="00CB70B3" w:rsidRPr="00BE67D8" w:rsidRDefault="00CB70B3" w:rsidP="009C4B1E">
            <w:pPr>
              <w:contextualSpacing/>
              <w:jc w:val="center"/>
              <w:rPr>
                <w:b/>
                <w:bCs/>
                <w:sz w:val="24"/>
                <w:szCs w:val="24"/>
                <w:lang w:val="uz-Cyrl-UZ"/>
              </w:rPr>
            </w:pPr>
          </w:p>
        </w:tc>
      </w:tr>
      <w:tr w:rsidR="00CB70B3" w:rsidRPr="00BE67D8" w14:paraId="7396EB0C" w14:textId="77777777" w:rsidTr="009C4B1E">
        <w:trPr>
          <w:jc w:val="center"/>
        </w:trPr>
        <w:tc>
          <w:tcPr>
            <w:tcW w:w="6366" w:type="dxa"/>
            <w:shd w:val="clear" w:color="auto" w:fill="auto"/>
            <w:vAlign w:val="center"/>
          </w:tcPr>
          <w:p w14:paraId="448957C8" w14:textId="77777777" w:rsidR="00CB70B3" w:rsidRPr="00BE67D8" w:rsidRDefault="00CB70B3" w:rsidP="003C1173">
            <w:pPr>
              <w:contextualSpacing/>
              <w:jc w:val="both"/>
              <w:rPr>
                <w:sz w:val="24"/>
                <w:szCs w:val="24"/>
                <w:lang w:val="uz-Cyrl-UZ"/>
              </w:rPr>
            </w:pPr>
            <w:r w:rsidRPr="00BE67D8">
              <w:rPr>
                <w:sz w:val="24"/>
                <w:szCs w:val="24"/>
                <w:lang w:val="uz-Cyrl-UZ"/>
              </w:rPr>
              <w:t>Сўнгги 3 йилда судда кўрилган ишлар мавжудлиги</w:t>
            </w:r>
          </w:p>
        </w:tc>
        <w:tc>
          <w:tcPr>
            <w:tcW w:w="2979" w:type="dxa"/>
            <w:shd w:val="clear" w:color="auto" w:fill="auto"/>
          </w:tcPr>
          <w:p w14:paraId="63F971FD" w14:textId="77777777" w:rsidR="00CB70B3" w:rsidRPr="00BE67D8" w:rsidRDefault="00CB70B3" w:rsidP="009C4B1E">
            <w:pPr>
              <w:contextualSpacing/>
              <w:jc w:val="center"/>
              <w:rPr>
                <w:b/>
                <w:bCs/>
                <w:sz w:val="24"/>
                <w:szCs w:val="24"/>
                <w:lang w:val="uz-Cyrl-UZ"/>
              </w:rPr>
            </w:pPr>
          </w:p>
        </w:tc>
      </w:tr>
    </w:tbl>
    <w:p w14:paraId="7FC41A06" w14:textId="77777777" w:rsidR="00CB70B3" w:rsidRPr="00BE67D8" w:rsidRDefault="00CB70B3" w:rsidP="00CB70B3">
      <w:pPr>
        <w:spacing w:after="80"/>
        <w:jc w:val="both"/>
        <w:rPr>
          <w:i/>
          <w:szCs w:val="24"/>
          <w:lang w:val="uz-Cyrl-UZ"/>
        </w:rPr>
      </w:pPr>
    </w:p>
    <w:p w14:paraId="21276353" w14:textId="77777777" w:rsidR="00CB70B3" w:rsidRPr="00BE67D8" w:rsidRDefault="00CB70B3" w:rsidP="00CB70B3">
      <w:pPr>
        <w:spacing w:after="80"/>
        <w:jc w:val="both"/>
        <w:rPr>
          <w:i/>
          <w:szCs w:val="24"/>
          <w:lang w:val="uz-Cyrl-UZ"/>
        </w:rPr>
      </w:pPr>
      <w:r w:rsidRPr="00BE67D8">
        <w:rPr>
          <w:i/>
          <w:szCs w:val="24"/>
          <w:lang w:val="uz-Cyrl-UZ"/>
        </w:rPr>
        <w:t>Изоҳ:</w:t>
      </w:r>
    </w:p>
    <w:p w14:paraId="7F1A2677" w14:textId="77777777" w:rsidR="00CB70B3" w:rsidRPr="00BE67D8" w:rsidRDefault="00CB70B3" w:rsidP="00CB70B3">
      <w:pPr>
        <w:spacing w:after="80"/>
        <w:jc w:val="both"/>
        <w:rPr>
          <w:i/>
          <w:szCs w:val="24"/>
          <w:lang w:val="uz-Cyrl-UZ"/>
        </w:rPr>
      </w:pPr>
      <w:r w:rsidRPr="00BE67D8">
        <w:rPr>
          <w:i/>
          <w:iCs/>
          <w:szCs w:val="24"/>
          <w:lang w:val="uz-Cyrl-UZ"/>
        </w:rPr>
        <w:t>1. </w:t>
      </w:r>
      <w:r w:rsidRPr="00BE67D8">
        <w:rPr>
          <w:i/>
          <w:szCs w:val="24"/>
          <w:lang w:val="uz-Cyrl-UZ"/>
        </w:rPr>
        <w:t>Талабгор барча маълумотларни тасдиқлайди ва тақдим қилинган маълумотлар ишончлилиги учун жавобгар ҳисобланади.</w:t>
      </w:r>
    </w:p>
    <w:p w14:paraId="29428FBA" w14:textId="77777777" w:rsidR="00CB70B3" w:rsidRPr="00BE67D8" w:rsidRDefault="00CB70B3" w:rsidP="00CB70B3">
      <w:pPr>
        <w:spacing w:after="80"/>
        <w:jc w:val="both"/>
        <w:rPr>
          <w:i/>
          <w:iCs/>
          <w:szCs w:val="24"/>
          <w:lang w:val="uz-Cyrl-UZ"/>
        </w:rPr>
      </w:pPr>
    </w:p>
    <w:tbl>
      <w:tblPr>
        <w:tblW w:w="0" w:type="auto"/>
        <w:tblLook w:val="04A0" w:firstRow="1" w:lastRow="0" w:firstColumn="1" w:lastColumn="0" w:noHBand="0" w:noVBand="1"/>
      </w:tblPr>
      <w:tblGrid>
        <w:gridCol w:w="2972"/>
        <w:gridCol w:w="1937"/>
        <w:gridCol w:w="1938"/>
        <w:gridCol w:w="2315"/>
      </w:tblGrid>
      <w:tr w:rsidR="00CB70B3" w:rsidRPr="00BE67D8" w14:paraId="4002DE27" w14:textId="77777777" w:rsidTr="009C4B1E">
        <w:tc>
          <w:tcPr>
            <w:tcW w:w="2972" w:type="dxa"/>
            <w:vMerge w:val="restart"/>
            <w:shd w:val="clear" w:color="auto" w:fill="auto"/>
          </w:tcPr>
          <w:p w14:paraId="7990AD01" w14:textId="77777777" w:rsidR="00CB70B3" w:rsidRPr="00BE67D8" w:rsidRDefault="00CB70B3" w:rsidP="009C4B1E">
            <w:pPr>
              <w:ind w:left="624"/>
              <w:jc w:val="both"/>
              <w:rPr>
                <w:i/>
                <w:iCs/>
                <w:sz w:val="24"/>
                <w:szCs w:val="24"/>
                <w:lang w:val="uz-Cyrl-UZ"/>
              </w:rPr>
            </w:pPr>
            <w:r w:rsidRPr="00BE67D8">
              <w:rPr>
                <w:b/>
                <w:sz w:val="24"/>
                <w:szCs w:val="24"/>
                <w:lang w:val="uz-Cyrl-UZ"/>
              </w:rPr>
              <w:t>Раҳбар</w:t>
            </w:r>
          </w:p>
        </w:tc>
        <w:tc>
          <w:tcPr>
            <w:tcW w:w="1937" w:type="dxa"/>
            <w:tcBorders>
              <w:bottom w:val="single" w:sz="4" w:space="0" w:color="auto"/>
            </w:tcBorders>
            <w:shd w:val="clear" w:color="auto" w:fill="auto"/>
          </w:tcPr>
          <w:p w14:paraId="3E4A08C8" w14:textId="77777777" w:rsidR="00CB70B3" w:rsidRPr="00BE67D8" w:rsidRDefault="00CB70B3" w:rsidP="009C4B1E">
            <w:pPr>
              <w:jc w:val="both"/>
              <w:rPr>
                <w:i/>
                <w:iCs/>
                <w:sz w:val="24"/>
                <w:szCs w:val="24"/>
                <w:lang w:val="uz-Cyrl-UZ"/>
              </w:rPr>
            </w:pPr>
          </w:p>
        </w:tc>
        <w:tc>
          <w:tcPr>
            <w:tcW w:w="1938" w:type="dxa"/>
            <w:shd w:val="clear" w:color="auto" w:fill="auto"/>
          </w:tcPr>
          <w:p w14:paraId="393FBF97" w14:textId="77777777" w:rsidR="00CB70B3" w:rsidRPr="00BE67D8" w:rsidRDefault="00CB70B3" w:rsidP="009C4B1E">
            <w:pPr>
              <w:jc w:val="both"/>
              <w:rPr>
                <w:i/>
                <w:iCs/>
                <w:sz w:val="24"/>
                <w:szCs w:val="24"/>
                <w:lang w:val="uz-Cyrl-UZ"/>
              </w:rPr>
            </w:pPr>
          </w:p>
        </w:tc>
        <w:tc>
          <w:tcPr>
            <w:tcW w:w="2315" w:type="dxa"/>
            <w:tcBorders>
              <w:bottom w:val="single" w:sz="4" w:space="0" w:color="auto"/>
            </w:tcBorders>
            <w:shd w:val="clear" w:color="auto" w:fill="auto"/>
          </w:tcPr>
          <w:p w14:paraId="5DA5E303" w14:textId="77777777" w:rsidR="00CB70B3" w:rsidRPr="00BE67D8" w:rsidRDefault="00CB70B3" w:rsidP="009C4B1E">
            <w:pPr>
              <w:jc w:val="both"/>
              <w:rPr>
                <w:i/>
                <w:iCs/>
                <w:sz w:val="24"/>
                <w:szCs w:val="24"/>
                <w:lang w:val="uz-Cyrl-UZ"/>
              </w:rPr>
            </w:pPr>
          </w:p>
        </w:tc>
      </w:tr>
      <w:tr w:rsidR="00CB70B3" w:rsidRPr="00BE67D8" w14:paraId="3D619998" w14:textId="77777777" w:rsidTr="009C4B1E">
        <w:tc>
          <w:tcPr>
            <w:tcW w:w="2972" w:type="dxa"/>
            <w:vMerge/>
            <w:shd w:val="clear" w:color="auto" w:fill="auto"/>
          </w:tcPr>
          <w:p w14:paraId="491165DE" w14:textId="77777777" w:rsidR="00CB70B3" w:rsidRPr="00BE67D8" w:rsidRDefault="00CB70B3" w:rsidP="009C4B1E">
            <w:pPr>
              <w:ind w:left="624"/>
              <w:jc w:val="both"/>
              <w:rPr>
                <w:i/>
                <w:iCs/>
                <w:sz w:val="24"/>
                <w:szCs w:val="24"/>
                <w:lang w:val="uz-Cyrl-UZ"/>
              </w:rPr>
            </w:pPr>
          </w:p>
        </w:tc>
        <w:tc>
          <w:tcPr>
            <w:tcW w:w="1937" w:type="dxa"/>
            <w:tcBorders>
              <w:top w:val="single" w:sz="4" w:space="0" w:color="auto"/>
            </w:tcBorders>
            <w:shd w:val="clear" w:color="auto" w:fill="auto"/>
          </w:tcPr>
          <w:p w14:paraId="3B7DDE79" w14:textId="77777777" w:rsidR="00CB70B3" w:rsidRPr="00BE67D8" w:rsidRDefault="00CB70B3" w:rsidP="009C4B1E">
            <w:pPr>
              <w:jc w:val="center"/>
              <w:rPr>
                <w:i/>
                <w:iCs/>
                <w:szCs w:val="24"/>
                <w:lang w:val="en-US"/>
              </w:rPr>
            </w:pPr>
            <w:r w:rsidRPr="00BE67D8">
              <w:rPr>
                <w:i/>
                <w:iCs/>
                <w:szCs w:val="24"/>
                <w:lang w:val="uz-Cyrl-UZ"/>
              </w:rPr>
              <w:t>(имзо)</w:t>
            </w:r>
          </w:p>
        </w:tc>
        <w:tc>
          <w:tcPr>
            <w:tcW w:w="1938" w:type="dxa"/>
            <w:shd w:val="clear" w:color="auto" w:fill="auto"/>
          </w:tcPr>
          <w:p w14:paraId="66CCA637" w14:textId="77777777" w:rsidR="00CB70B3" w:rsidRPr="00BE67D8" w:rsidRDefault="00CB70B3" w:rsidP="009C4B1E">
            <w:pPr>
              <w:jc w:val="center"/>
              <w:rPr>
                <w:i/>
                <w:iCs/>
                <w:szCs w:val="24"/>
                <w:lang w:val="uz-Cyrl-UZ"/>
              </w:rPr>
            </w:pPr>
          </w:p>
        </w:tc>
        <w:tc>
          <w:tcPr>
            <w:tcW w:w="2315" w:type="dxa"/>
            <w:tcBorders>
              <w:top w:val="single" w:sz="4" w:space="0" w:color="auto"/>
            </w:tcBorders>
            <w:shd w:val="clear" w:color="auto" w:fill="auto"/>
          </w:tcPr>
          <w:p w14:paraId="54117926" w14:textId="77777777" w:rsidR="00CB70B3" w:rsidRPr="00BE67D8" w:rsidRDefault="00CB70B3" w:rsidP="009C4B1E">
            <w:pPr>
              <w:jc w:val="center"/>
              <w:rPr>
                <w:i/>
                <w:iCs/>
                <w:szCs w:val="24"/>
                <w:lang w:val="uz-Cyrl-UZ"/>
              </w:rPr>
            </w:pPr>
            <w:r w:rsidRPr="00BE67D8">
              <w:rPr>
                <w:i/>
                <w:iCs/>
                <w:szCs w:val="24"/>
                <w:lang w:val="uz-Cyrl-UZ"/>
              </w:rPr>
              <w:t>(Ф.И.Ш.)</w:t>
            </w:r>
          </w:p>
        </w:tc>
      </w:tr>
      <w:tr w:rsidR="00CB70B3" w:rsidRPr="00BE67D8" w14:paraId="4D44419A" w14:textId="77777777" w:rsidTr="009C4B1E">
        <w:tc>
          <w:tcPr>
            <w:tcW w:w="2972" w:type="dxa"/>
            <w:shd w:val="clear" w:color="auto" w:fill="auto"/>
          </w:tcPr>
          <w:p w14:paraId="644E408C" w14:textId="77777777" w:rsidR="00CB70B3" w:rsidRPr="00BE67D8" w:rsidRDefault="00CB70B3" w:rsidP="009C4B1E">
            <w:pPr>
              <w:jc w:val="center"/>
              <w:rPr>
                <w:i/>
                <w:iCs/>
                <w:sz w:val="24"/>
                <w:szCs w:val="24"/>
                <w:lang w:val="uz-Cyrl-UZ"/>
              </w:rPr>
            </w:pPr>
            <w:r w:rsidRPr="00BE67D8">
              <w:rPr>
                <w:i/>
                <w:iCs/>
                <w:szCs w:val="24"/>
                <w:lang w:val="uz-Cyrl-UZ"/>
              </w:rPr>
              <w:t>(муҳр)</w:t>
            </w:r>
          </w:p>
        </w:tc>
        <w:tc>
          <w:tcPr>
            <w:tcW w:w="1937" w:type="dxa"/>
            <w:shd w:val="clear" w:color="auto" w:fill="auto"/>
          </w:tcPr>
          <w:p w14:paraId="290F1D04" w14:textId="77777777" w:rsidR="00CB70B3" w:rsidRPr="00BE67D8" w:rsidRDefault="00CB70B3" w:rsidP="009C4B1E">
            <w:pPr>
              <w:jc w:val="both"/>
              <w:rPr>
                <w:i/>
                <w:iCs/>
                <w:sz w:val="24"/>
                <w:szCs w:val="24"/>
                <w:lang w:val="uz-Cyrl-UZ"/>
              </w:rPr>
            </w:pPr>
          </w:p>
        </w:tc>
        <w:tc>
          <w:tcPr>
            <w:tcW w:w="1938" w:type="dxa"/>
            <w:shd w:val="clear" w:color="auto" w:fill="auto"/>
          </w:tcPr>
          <w:p w14:paraId="43D8FA58" w14:textId="77777777" w:rsidR="00CB70B3" w:rsidRPr="00BE67D8" w:rsidRDefault="00CB70B3" w:rsidP="009C4B1E">
            <w:pPr>
              <w:jc w:val="both"/>
              <w:rPr>
                <w:i/>
                <w:iCs/>
                <w:sz w:val="24"/>
                <w:szCs w:val="24"/>
                <w:lang w:val="uz-Cyrl-UZ"/>
              </w:rPr>
            </w:pPr>
          </w:p>
        </w:tc>
        <w:tc>
          <w:tcPr>
            <w:tcW w:w="2315" w:type="dxa"/>
            <w:shd w:val="clear" w:color="auto" w:fill="auto"/>
          </w:tcPr>
          <w:p w14:paraId="7608DE47" w14:textId="77777777" w:rsidR="00CB70B3" w:rsidRPr="00BE67D8" w:rsidRDefault="00CB70B3" w:rsidP="009C4B1E">
            <w:pPr>
              <w:jc w:val="both"/>
              <w:rPr>
                <w:i/>
                <w:iCs/>
                <w:sz w:val="24"/>
                <w:szCs w:val="24"/>
                <w:lang w:val="uz-Cyrl-UZ"/>
              </w:rPr>
            </w:pPr>
          </w:p>
        </w:tc>
      </w:tr>
    </w:tbl>
    <w:p w14:paraId="4E959BDE" w14:textId="77777777" w:rsidR="00CB70B3" w:rsidRPr="00BE67D8" w:rsidRDefault="00CB70B3" w:rsidP="00CB70B3">
      <w:pPr>
        <w:ind w:firstLine="567"/>
        <w:jc w:val="both"/>
        <w:rPr>
          <w:b/>
          <w:sz w:val="24"/>
          <w:szCs w:val="24"/>
          <w:lang w:val="uz-Cyrl-UZ"/>
        </w:rPr>
      </w:pPr>
    </w:p>
    <w:p w14:paraId="5C897534" w14:textId="77777777" w:rsidR="00CB70B3" w:rsidRPr="00BE67D8" w:rsidRDefault="00CB70B3" w:rsidP="00CB70B3">
      <w:pPr>
        <w:ind w:firstLine="567"/>
        <w:jc w:val="both"/>
        <w:rPr>
          <w:b/>
          <w:sz w:val="24"/>
          <w:szCs w:val="24"/>
          <w:lang w:val="uz-Cyrl-UZ"/>
        </w:rPr>
      </w:pPr>
    </w:p>
    <w:p w14:paraId="206238C4" w14:textId="77777777" w:rsidR="00CB70B3" w:rsidRPr="00BE67D8" w:rsidRDefault="00CB70B3" w:rsidP="00CB70B3">
      <w:pPr>
        <w:ind w:firstLine="567"/>
        <w:jc w:val="both"/>
        <w:rPr>
          <w:b/>
          <w:sz w:val="24"/>
          <w:szCs w:val="24"/>
          <w:lang w:val="uz-Cyrl-UZ"/>
        </w:rPr>
      </w:pPr>
    </w:p>
    <w:p w14:paraId="732867C1" w14:textId="77777777" w:rsidR="00CB70B3" w:rsidRPr="00BE67D8" w:rsidRDefault="00CB70B3" w:rsidP="00CB70B3">
      <w:pPr>
        <w:ind w:firstLine="567"/>
        <w:jc w:val="both"/>
        <w:rPr>
          <w:b/>
          <w:sz w:val="24"/>
          <w:szCs w:val="24"/>
          <w:lang w:val="uz-Cyrl-UZ"/>
        </w:rPr>
      </w:pPr>
    </w:p>
    <w:p w14:paraId="70214BED" w14:textId="77777777" w:rsidR="00CB70B3" w:rsidRPr="00BE67D8" w:rsidRDefault="00CB70B3" w:rsidP="00CB70B3">
      <w:pPr>
        <w:ind w:firstLine="567"/>
        <w:jc w:val="both"/>
        <w:rPr>
          <w:b/>
          <w:sz w:val="24"/>
          <w:szCs w:val="24"/>
          <w:lang w:val="uz-Cyrl-UZ"/>
        </w:rPr>
      </w:pPr>
    </w:p>
    <w:p w14:paraId="486AA3D4" w14:textId="77777777" w:rsidR="00CB70B3" w:rsidRPr="00BE67D8" w:rsidRDefault="00CB70B3" w:rsidP="00CB70B3">
      <w:pPr>
        <w:ind w:firstLine="567"/>
        <w:jc w:val="both"/>
        <w:rPr>
          <w:b/>
          <w:sz w:val="24"/>
          <w:szCs w:val="24"/>
          <w:lang w:val="uz-Cyrl-UZ"/>
        </w:rPr>
      </w:pPr>
    </w:p>
    <w:p w14:paraId="3E1BE909" w14:textId="77777777" w:rsidR="00CB70B3" w:rsidRPr="00BE67D8" w:rsidRDefault="00CB70B3" w:rsidP="00CB70B3">
      <w:pPr>
        <w:ind w:firstLine="567"/>
        <w:jc w:val="both"/>
        <w:rPr>
          <w:b/>
          <w:sz w:val="24"/>
          <w:szCs w:val="24"/>
          <w:lang w:val="uz-Cyrl-UZ"/>
        </w:rPr>
      </w:pPr>
    </w:p>
    <w:p w14:paraId="4FC7E31F" w14:textId="77777777" w:rsidR="00CB70B3" w:rsidRPr="00BE67D8" w:rsidRDefault="00CB70B3" w:rsidP="00CB70B3">
      <w:pPr>
        <w:ind w:firstLine="567"/>
        <w:jc w:val="both"/>
        <w:rPr>
          <w:b/>
          <w:sz w:val="24"/>
          <w:szCs w:val="24"/>
          <w:lang w:val="uz-Cyrl-UZ"/>
        </w:rPr>
      </w:pPr>
    </w:p>
    <w:p w14:paraId="426108D5" w14:textId="77777777" w:rsidR="00CB70B3" w:rsidRPr="00BE67D8" w:rsidRDefault="00CB70B3" w:rsidP="00CB70B3">
      <w:pPr>
        <w:ind w:firstLine="567"/>
        <w:jc w:val="both"/>
        <w:rPr>
          <w:b/>
          <w:sz w:val="24"/>
          <w:szCs w:val="24"/>
          <w:lang w:val="uz-Cyrl-UZ"/>
        </w:rPr>
      </w:pPr>
    </w:p>
    <w:p w14:paraId="1F9CB4CA" w14:textId="77777777" w:rsidR="00CB70B3" w:rsidRPr="00BE67D8" w:rsidRDefault="00CB70B3" w:rsidP="00CB70B3">
      <w:pPr>
        <w:ind w:firstLine="567"/>
        <w:jc w:val="both"/>
        <w:rPr>
          <w:b/>
          <w:sz w:val="24"/>
          <w:szCs w:val="24"/>
          <w:lang w:val="uz-Cyrl-UZ"/>
        </w:rPr>
      </w:pPr>
    </w:p>
    <w:p w14:paraId="59D061F4" w14:textId="77777777" w:rsidR="00CB70B3" w:rsidRPr="00BE67D8" w:rsidRDefault="00CB70B3" w:rsidP="00CB70B3">
      <w:pPr>
        <w:ind w:firstLine="567"/>
        <w:jc w:val="both"/>
        <w:rPr>
          <w:b/>
          <w:sz w:val="24"/>
          <w:szCs w:val="24"/>
          <w:lang w:val="uz-Cyrl-UZ"/>
        </w:rPr>
      </w:pPr>
    </w:p>
    <w:p w14:paraId="2A4AACCD" w14:textId="77777777" w:rsidR="00CB70B3" w:rsidRPr="00BE67D8" w:rsidRDefault="00CB70B3" w:rsidP="00CB70B3">
      <w:pPr>
        <w:ind w:firstLine="567"/>
        <w:jc w:val="both"/>
        <w:rPr>
          <w:b/>
          <w:sz w:val="24"/>
          <w:szCs w:val="24"/>
          <w:lang w:val="uz-Cyrl-UZ"/>
        </w:rPr>
      </w:pPr>
    </w:p>
    <w:p w14:paraId="0DD4022D" w14:textId="77777777" w:rsidR="00CB70B3" w:rsidRPr="00BE67D8" w:rsidRDefault="00CB70B3" w:rsidP="00CB70B3">
      <w:pPr>
        <w:ind w:firstLine="567"/>
        <w:jc w:val="both"/>
        <w:rPr>
          <w:b/>
          <w:sz w:val="24"/>
          <w:szCs w:val="24"/>
          <w:lang w:val="uz-Cyrl-UZ"/>
        </w:rPr>
      </w:pPr>
    </w:p>
    <w:p w14:paraId="196439B0" w14:textId="77777777" w:rsidR="00CB70B3" w:rsidRPr="00BE67D8" w:rsidRDefault="00CB70B3" w:rsidP="00CB70B3">
      <w:pPr>
        <w:ind w:firstLine="567"/>
        <w:jc w:val="both"/>
        <w:rPr>
          <w:b/>
          <w:sz w:val="24"/>
          <w:szCs w:val="24"/>
          <w:lang w:val="uz-Cyrl-UZ"/>
        </w:rPr>
      </w:pPr>
    </w:p>
    <w:p w14:paraId="3505D766" w14:textId="77777777" w:rsidR="00CB70B3" w:rsidRPr="00BE67D8" w:rsidRDefault="00CB70B3" w:rsidP="00CB70B3">
      <w:pPr>
        <w:ind w:firstLine="567"/>
        <w:jc w:val="both"/>
        <w:rPr>
          <w:b/>
          <w:sz w:val="24"/>
          <w:szCs w:val="24"/>
          <w:lang w:val="uz-Cyrl-UZ"/>
        </w:rPr>
      </w:pPr>
    </w:p>
    <w:p w14:paraId="3C254251" w14:textId="77777777" w:rsidR="00CB70B3" w:rsidRPr="00BE67D8" w:rsidRDefault="00CB70B3" w:rsidP="00CB70B3">
      <w:pPr>
        <w:ind w:firstLine="567"/>
        <w:jc w:val="both"/>
        <w:rPr>
          <w:b/>
          <w:sz w:val="24"/>
          <w:szCs w:val="24"/>
          <w:lang w:val="uz-Cyrl-UZ"/>
        </w:rPr>
      </w:pPr>
    </w:p>
    <w:p w14:paraId="7C6DE43B" w14:textId="77777777" w:rsidR="00CB70B3" w:rsidRPr="00BE67D8" w:rsidRDefault="00CB70B3" w:rsidP="00CB70B3">
      <w:pPr>
        <w:ind w:firstLine="567"/>
        <w:jc w:val="both"/>
        <w:rPr>
          <w:b/>
          <w:sz w:val="24"/>
          <w:szCs w:val="24"/>
          <w:lang w:val="uz-Cyrl-UZ"/>
        </w:rPr>
      </w:pPr>
    </w:p>
    <w:p w14:paraId="1ED99E3A" w14:textId="77777777" w:rsidR="00CB70B3" w:rsidRPr="00BE67D8" w:rsidRDefault="00CB70B3" w:rsidP="00CB70B3">
      <w:pPr>
        <w:ind w:firstLine="567"/>
        <w:jc w:val="both"/>
        <w:rPr>
          <w:b/>
          <w:sz w:val="24"/>
          <w:szCs w:val="24"/>
          <w:lang w:val="uz-Cyrl-UZ"/>
        </w:rPr>
      </w:pPr>
    </w:p>
    <w:p w14:paraId="1D97D50A" w14:textId="77777777" w:rsidR="00CB70B3" w:rsidRPr="00BE67D8" w:rsidRDefault="00CB70B3" w:rsidP="00CB70B3">
      <w:pPr>
        <w:ind w:firstLine="567"/>
        <w:jc w:val="both"/>
        <w:rPr>
          <w:b/>
          <w:sz w:val="24"/>
          <w:szCs w:val="24"/>
          <w:lang w:val="uz-Cyrl-UZ"/>
        </w:rPr>
      </w:pPr>
    </w:p>
    <w:p w14:paraId="64D49C6C" w14:textId="77777777" w:rsidR="00CB70B3" w:rsidRPr="00BE67D8" w:rsidRDefault="00CB70B3" w:rsidP="00CB70B3">
      <w:pPr>
        <w:ind w:firstLine="567"/>
        <w:jc w:val="both"/>
        <w:rPr>
          <w:b/>
          <w:sz w:val="24"/>
          <w:szCs w:val="24"/>
          <w:lang w:val="uz-Cyrl-UZ"/>
        </w:rPr>
      </w:pPr>
    </w:p>
    <w:p w14:paraId="4B81D97D" w14:textId="77777777" w:rsidR="00CB70B3" w:rsidRPr="00BE67D8" w:rsidRDefault="00CB70B3" w:rsidP="00CB70B3">
      <w:pPr>
        <w:ind w:firstLine="567"/>
        <w:jc w:val="both"/>
        <w:rPr>
          <w:b/>
          <w:sz w:val="24"/>
          <w:szCs w:val="24"/>
          <w:lang w:val="uz-Cyrl-UZ"/>
        </w:rPr>
      </w:pPr>
    </w:p>
    <w:p w14:paraId="4F816CB9" w14:textId="77777777" w:rsidR="00CB70B3" w:rsidRPr="00BE67D8" w:rsidRDefault="00CB70B3" w:rsidP="00CB70B3">
      <w:pPr>
        <w:ind w:firstLine="567"/>
        <w:jc w:val="both"/>
        <w:rPr>
          <w:b/>
          <w:sz w:val="24"/>
          <w:szCs w:val="24"/>
          <w:lang w:val="uz-Cyrl-UZ"/>
        </w:rPr>
      </w:pPr>
    </w:p>
    <w:p w14:paraId="3334C6A8" w14:textId="77777777" w:rsidR="00CB70B3" w:rsidRPr="00BE67D8" w:rsidRDefault="00CB70B3" w:rsidP="00CB70B3">
      <w:pPr>
        <w:ind w:firstLine="567"/>
        <w:jc w:val="both"/>
        <w:rPr>
          <w:b/>
          <w:sz w:val="24"/>
          <w:szCs w:val="24"/>
          <w:lang w:val="uz-Cyrl-UZ"/>
        </w:rPr>
      </w:pPr>
    </w:p>
    <w:p w14:paraId="0AB5DF85" w14:textId="77777777" w:rsidR="00CB70B3" w:rsidRPr="00BE67D8" w:rsidRDefault="00CB70B3" w:rsidP="00CB70B3">
      <w:pPr>
        <w:ind w:firstLine="567"/>
        <w:jc w:val="both"/>
        <w:rPr>
          <w:b/>
          <w:sz w:val="24"/>
          <w:szCs w:val="24"/>
          <w:lang w:val="uz-Cyrl-UZ"/>
        </w:rPr>
      </w:pPr>
    </w:p>
    <w:p w14:paraId="7E4CA58A" w14:textId="77777777" w:rsidR="00CB70B3" w:rsidRPr="00BE67D8" w:rsidRDefault="00CB70B3" w:rsidP="00CB70B3">
      <w:pPr>
        <w:ind w:firstLine="567"/>
        <w:jc w:val="both"/>
        <w:rPr>
          <w:b/>
          <w:sz w:val="24"/>
          <w:szCs w:val="24"/>
          <w:lang w:val="uz-Cyrl-UZ"/>
        </w:rPr>
      </w:pPr>
    </w:p>
    <w:p w14:paraId="5D779020" w14:textId="77777777" w:rsidR="00CB70B3" w:rsidRPr="00BE67D8" w:rsidRDefault="00CB70B3" w:rsidP="00CB70B3">
      <w:pPr>
        <w:ind w:firstLine="567"/>
        <w:jc w:val="both"/>
        <w:rPr>
          <w:b/>
          <w:sz w:val="24"/>
          <w:szCs w:val="24"/>
          <w:lang w:val="uz-Cyrl-UZ"/>
        </w:rPr>
      </w:pPr>
    </w:p>
    <w:p w14:paraId="4EE0F22B" w14:textId="77777777" w:rsidR="00CB70B3" w:rsidRPr="00BE67D8" w:rsidRDefault="00CB70B3" w:rsidP="00CB70B3">
      <w:pPr>
        <w:ind w:firstLine="567"/>
        <w:jc w:val="both"/>
        <w:rPr>
          <w:b/>
          <w:sz w:val="24"/>
          <w:szCs w:val="24"/>
          <w:lang w:val="uz-Cyrl-UZ"/>
        </w:rPr>
      </w:pPr>
    </w:p>
    <w:p w14:paraId="26B72D98" w14:textId="77777777" w:rsidR="00CB70B3" w:rsidRPr="00BE67D8" w:rsidRDefault="00CB70B3" w:rsidP="00CB70B3">
      <w:pPr>
        <w:ind w:firstLine="567"/>
        <w:jc w:val="both"/>
        <w:rPr>
          <w:b/>
          <w:sz w:val="24"/>
          <w:szCs w:val="24"/>
          <w:lang w:val="uz-Cyrl-UZ"/>
        </w:rPr>
      </w:pPr>
    </w:p>
    <w:p w14:paraId="5C5CEF1E" w14:textId="77777777" w:rsidR="00CB70B3" w:rsidRPr="00BE67D8" w:rsidRDefault="00CB70B3" w:rsidP="00CB70B3">
      <w:pPr>
        <w:ind w:firstLine="567"/>
        <w:jc w:val="both"/>
        <w:rPr>
          <w:b/>
          <w:sz w:val="24"/>
          <w:szCs w:val="24"/>
          <w:lang w:val="uz-Cyrl-UZ"/>
        </w:rPr>
      </w:pPr>
    </w:p>
    <w:p w14:paraId="744E3600" w14:textId="77777777" w:rsidR="00CB70B3" w:rsidRPr="00BE67D8" w:rsidRDefault="00CB70B3" w:rsidP="00CB70B3">
      <w:pPr>
        <w:ind w:firstLine="567"/>
        <w:jc w:val="both"/>
        <w:rPr>
          <w:b/>
          <w:sz w:val="24"/>
          <w:szCs w:val="24"/>
          <w:lang w:val="uz-Cyrl-UZ"/>
        </w:rPr>
      </w:pPr>
    </w:p>
    <w:p w14:paraId="777A919C"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4</w:t>
      </w:r>
      <w:r w:rsidRPr="00BE67D8">
        <w:rPr>
          <w:sz w:val="24"/>
          <w:szCs w:val="24"/>
          <w:lang w:val="uz-Cyrl-UZ"/>
        </w:rPr>
        <w:t>-илова</w:t>
      </w:r>
    </w:p>
    <w:p w14:paraId="3431185D" w14:textId="77777777" w:rsidR="00CB70B3" w:rsidRPr="00BE67D8" w:rsidRDefault="00CB70B3" w:rsidP="00CB70B3">
      <w:pPr>
        <w:ind w:firstLine="567"/>
        <w:jc w:val="both"/>
        <w:rPr>
          <w:b/>
          <w:sz w:val="24"/>
          <w:szCs w:val="24"/>
          <w:lang w:val="uz-Cyrl-UZ"/>
        </w:rPr>
      </w:pPr>
    </w:p>
    <w:p w14:paraId="5A808A04" w14:textId="77777777" w:rsidR="00CB70B3" w:rsidRPr="00BE67D8" w:rsidRDefault="00CB70B3" w:rsidP="00CB70B3">
      <w:pPr>
        <w:ind w:firstLine="567"/>
        <w:jc w:val="both"/>
        <w:rPr>
          <w:b/>
          <w:sz w:val="24"/>
          <w:szCs w:val="24"/>
          <w:lang w:val="uz-Cyrl-UZ"/>
        </w:rPr>
      </w:pPr>
    </w:p>
    <w:p w14:paraId="103B9A51" w14:textId="77777777" w:rsidR="00CB70B3" w:rsidRPr="00BE67D8" w:rsidRDefault="00CB70B3" w:rsidP="00CB70B3">
      <w:pPr>
        <w:ind w:firstLine="708"/>
        <w:jc w:val="center"/>
        <w:rPr>
          <w:b/>
          <w:sz w:val="24"/>
          <w:szCs w:val="24"/>
          <w:lang w:val="uz-Cyrl-UZ"/>
        </w:rPr>
      </w:pPr>
      <w:r w:rsidRPr="00BE67D8">
        <w:rPr>
          <w:b/>
          <w:sz w:val="24"/>
          <w:szCs w:val="24"/>
          <w:lang w:val="uz-Cyrl-UZ"/>
        </w:rPr>
        <w:t xml:space="preserve">Малакавий баҳолаш мезонлари </w:t>
      </w:r>
    </w:p>
    <w:p w14:paraId="599BC740" w14:textId="77777777" w:rsidR="00CB70B3" w:rsidRPr="00BE67D8" w:rsidRDefault="00CB70B3" w:rsidP="00CB70B3">
      <w:pPr>
        <w:ind w:firstLine="708"/>
        <w:jc w:val="center"/>
        <w:rPr>
          <w:b/>
          <w:sz w:val="24"/>
          <w:szCs w:val="24"/>
          <w:lang w:val="uz-Cyrl-UZ"/>
        </w:rPr>
      </w:pPr>
    </w:p>
    <w:p w14:paraId="4837DA6F" w14:textId="77777777" w:rsidR="00CB70B3" w:rsidRPr="00BE67D8" w:rsidRDefault="00CB70B3" w:rsidP="00CB70B3">
      <w:pPr>
        <w:ind w:firstLine="708"/>
        <w:jc w:val="both"/>
        <w:rPr>
          <w:sz w:val="24"/>
          <w:szCs w:val="24"/>
          <w:lang w:val="uz-Cyrl-UZ"/>
        </w:rPr>
      </w:pPr>
      <w:r w:rsidRPr="00BE67D8">
        <w:rPr>
          <w:sz w:val="24"/>
          <w:szCs w:val="24"/>
          <w:lang w:val="uz-Cyrl-UZ"/>
        </w:rPr>
        <w:t>Малакавий баҳолаш харид комиссияси томонидан танлаш бошлангунга қадар амалга оширилади. Агар талаб этилган ахборот иштирокчи томонидан тақдим этилмаса, харид комиссияси иштирокчини танлашда иштирок этишдан четлашга ҳақли.</w:t>
      </w:r>
    </w:p>
    <w:p w14:paraId="21C3BBA7" w14:textId="77777777" w:rsidR="00CB70B3" w:rsidRPr="00BE67D8" w:rsidRDefault="00CB70B3" w:rsidP="00CB70B3">
      <w:pPr>
        <w:ind w:firstLine="708"/>
        <w:jc w:val="both"/>
        <w:rPr>
          <w:sz w:val="24"/>
          <w:szCs w:val="24"/>
          <w:lang w:val="uz-Cyrl-UZ"/>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71"/>
        <w:gridCol w:w="3757"/>
        <w:gridCol w:w="3212"/>
      </w:tblGrid>
      <w:tr w:rsidR="00CB70B3" w:rsidRPr="00BE67D8" w14:paraId="34247EF0" w14:textId="77777777" w:rsidTr="009C4B1E">
        <w:tc>
          <w:tcPr>
            <w:tcW w:w="566" w:type="dxa"/>
            <w:shd w:val="clear" w:color="auto" w:fill="auto"/>
            <w:vAlign w:val="center"/>
          </w:tcPr>
          <w:p w14:paraId="6D02BBA6" w14:textId="77777777" w:rsidR="00CB70B3" w:rsidRPr="00BE67D8" w:rsidRDefault="00CB70B3" w:rsidP="009C4B1E">
            <w:pPr>
              <w:jc w:val="center"/>
              <w:rPr>
                <w:b/>
                <w:sz w:val="24"/>
                <w:szCs w:val="24"/>
                <w:lang w:val="uz-Cyrl-UZ"/>
              </w:rPr>
            </w:pPr>
            <w:r w:rsidRPr="00BE67D8">
              <w:rPr>
                <w:b/>
                <w:sz w:val="24"/>
                <w:szCs w:val="24"/>
                <w:lang w:val="uz-Cyrl-UZ"/>
              </w:rPr>
              <w:t>№</w:t>
            </w:r>
          </w:p>
        </w:tc>
        <w:tc>
          <w:tcPr>
            <w:tcW w:w="2671" w:type="dxa"/>
            <w:shd w:val="clear" w:color="auto" w:fill="auto"/>
            <w:vAlign w:val="center"/>
          </w:tcPr>
          <w:p w14:paraId="1CE5C22C" w14:textId="77777777" w:rsidR="00CB70B3" w:rsidRPr="00BE67D8" w:rsidRDefault="00CB70B3" w:rsidP="009C4B1E">
            <w:pPr>
              <w:jc w:val="center"/>
              <w:rPr>
                <w:b/>
                <w:sz w:val="24"/>
                <w:szCs w:val="24"/>
                <w:lang w:val="uz-Cyrl-UZ"/>
              </w:rPr>
            </w:pPr>
            <w:r w:rsidRPr="00BE67D8">
              <w:rPr>
                <w:b/>
                <w:sz w:val="24"/>
                <w:szCs w:val="24"/>
                <w:lang w:val="uz-Cyrl-UZ"/>
              </w:rPr>
              <w:t>Мезон</w:t>
            </w:r>
          </w:p>
        </w:tc>
        <w:tc>
          <w:tcPr>
            <w:tcW w:w="3757" w:type="dxa"/>
            <w:shd w:val="clear" w:color="auto" w:fill="auto"/>
            <w:vAlign w:val="center"/>
          </w:tcPr>
          <w:p w14:paraId="3556D6FF" w14:textId="77777777" w:rsidR="00CB70B3" w:rsidRPr="00BE67D8" w:rsidRDefault="00CB70B3" w:rsidP="009C4B1E">
            <w:pPr>
              <w:jc w:val="center"/>
              <w:rPr>
                <w:b/>
                <w:sz w:val="24"/>
                <w:szCs w:val="24"/>
                <w:lang w:val="uz-Cyrl-UZ"/>
              </w:rPr>
            </w:pPr>
            <w:r w:rsidRPr="00BE67D8">
              <w:rPr>
                <w:b/>
                <w:sz w:val="24"/>
                <w:szCs w:val="24"/>
                <w:lang w:val="uz-Cyrl-UZ"/>
              </w:rPr>
              <w:t>Баҳолаш</w:t>
            </w:r>
          </w:p>
        </w:tc>
        <w:tc>
          <w:tcPr>
            <w:tcW w:w="3212" w:type="dxa"/>
            <w:shd w:val="clear" w:color="auto" w:fill="auto"/>
            <w:vAlign w:val="center"/>
          </w:tcPr>
          <w:p w14:paraId="5F82B346" w14:textId="77777777" w:rsidR="00CB70B3" w:rsidRPr="00BE67D8" w:rsidRDefault="00CB70B3" w:rsidP="009C4B1E">
            <w:pPr>
              <w:jc w:val="center"/>
              <w:rPr>
                <w:b/>
                <w:sz w:val="24"/>
                <w:szCs w:val="24"/>
                <w:lang w:val="uz-Cyrl-UZ"/>
              </w:rPr>
            </w:pPr>
            <w:r w:rsidRPr="00BE67D8">
              <w:rPr>
                <w:b/>
                <w:sz w:val="24"/>
                <w:szCs w:val="24"/>
                <w:lang w:val="uz-Cyrl-UZ"/>
              </w:rPr>
              <w:t>Изоҳ</w:t>
            </w:r>
          </w:p>
        </w:tc>
      </w:tr>
      <w:tr w:rsidR="00CB70B3" w:rsidRPr="00E40932" w14:paraId="6874E087" w14:textId="77777777" w:rsidTr="009C4B1E">
        <w:tc>
          <w:tcPr>
            <w:tcW w:w="566" w:type="dxa"/>
            <w:shd w:val="clear" w:color="auto" w:fill="auto"/>
            <w:vAlign w:val="center"/>
          </w:tcPr>
          <w:p w14:paraId="77269659" w14:textId="77777777" w:rsidR="00CB70B3" w:rsidRPr="00BE67D8" w:rsidRDefault="00CB70B3" w:rsidP="009C4B1E">
            <w:pPr>
              <w:jc w:val="both"/>
              <w:rPr>
                <w:sz w:val="24"/>
                <w:szCs w:val="24"/>
                <w:lang w:val="uz-Cyrl-UZ"/>
              </w:rPr>
            </w:pPr>
            <w:r w:rsidRPr="00BE67D8">
              <w:rPr>
                <w:sz w:val="24"/>
                <w:szCs w:val="24"/>
                <w:lang w:val="uz-Cyrl-UZ"/>
              </w:rPr>
              <w:t>1.</w:t>
            </w:r>
          </w:p>
        </w:tc>
        <w:tc>
          <w:tcPr>
            <w:tcW w:w="2671" w:type="dxa"/>
            <w:shd w:val="clear" w:color="auto" w:fill="auto"/>
            <w:vAlign w:val="center"/>
          </w:tcPr>
          <w:p w14:paraId="1E62DA62" w14:textId="77777777" w:rsidR="00CB70B3" w:rsidRPr="00BE67D8" w:rsidRDefault="00CB70B3" w:rsidP="003C1173">
            <w:pPr>
              <w:jc w:val="both"/>
              <w:rPr>
                <w:sz w:val="24"/>
                <w:szCs w:val="24"/>
                <w:lang w:val="uz-Cyrl-UZ"/>
              </w:rPr>
            </w:pPr>
            <w:r w:rsidRPr="00BE67D8">
              <w:rPr>
                <w:sz w:val="24"/>
                <w:szCs w:val="24"/>
                <w:lang w:val="uz-Cyrl-UZ"/>
              </w:rPr>
              <w:t>Танлаш таклифининг қайтариб олинмаслигини таъминлайдиган закалат ёки банк кафолатининг мавжудлиги</w:t>
            </w:r>
          </w:p>
        </w:tc>
        <w:tc>
          <w:tcPr>
            <w:tcW w:w="3757" w:type="dxa"/>
            <w:shd w:val="clear" w:color="auto" w:fill="auto"/>
            <w:vAlign w:val="center"/>
          </w:tcPr>
          <w:p w14:paraId="5160936E" w14:textId="77777777" w:rsidR="00CB70B3" w:rsidRPr="00BE67D8" w:rsidRDefault="00CB70B3" w:rsidP="009C4B1E">
            <w:pPr>
              <w:jc w:val="center"/>
              <w:rPr>
                <w:sz w:val="24"/>
                <w:szCs w:val="24"/>
                <w:lang w:val="uz-Cyrl-UZ"/>
              </w:rPr>
            </w:pPr>
            <w:r w:rsidRPr="00BE67D8">
              <w:rPr>
                <w:sz w:val="24"/>
                <w:szCs w:val="24"/>
                <w:lang w:val="uz-Cyrl-UZ"/>
              </w:rPr>
              <w:t>Мавжуд/мавжуд эмас</w:t>
            </w:r>
          </w:p>
          <w:p w14:paraId="0104B4C9" w14:textId="77777777" w:rsidR="00CB70B3" w:rsidRPr="00BE67D8" w:rsidRDefault="00CB70B3" w:rsidP="009C4B1E">
            <w:pPr>
              <w:jc w:val="center"/>
              <w:rPr>
                <w:sz w:val="24"/>
                <w:szCs w:val="24"/>
                <w:lang w:val="uz-Cyrl-UZ"/>
              </w:rPr>
            </w:pPr>
          </w:p>
        </w:tc>
        <w:tc>
          <w:tcPr>
            <w:tcW w:w="3212" w:type="dxa"/>
            <w:shd w:val="clear" w:color="auto" w:fill="auto"/>
            <w:vAlign w:val="center"/>
          </w:tcPr>
          <w:p w14:paraId="2C9843FC" w14:textId="77777777" w:rsidR="00CB70B3" w:rsidRPr="00BE67D8" w:rsidRDefault="00CB70B3" w:rsidP="003C1173">
            <w:pPr>
              <w:jc w:val="both"/>
              <w:rPr>
                <w:sz w:val="24"/>
                <w:szCs w:val="24"/>
                <w:lang w:val="uz-Cyrl-UZ"/>
              </w:rPr>
            </w:pPr>
            <w:r w:rsidRPr="00BE67D8">
              <w:rPr>
                <w:sz w:val="24"/>
                <w:szCs w:val="24"/>
                <w:lang w:val="uz-Cyrl-UZ"/>
              </w:rPr>
              <w:t>Мавжуд бўлмаса иштирокчи танлаш савдоларидан четлаштирилади ва таклифлари кўриб чиқилмайди ва баҳоланмайди.</w:t>
            </w:r>
          </w:p>
        </w:tc>
      </w:tr>
      <w:tr w:rsidR="00CB70B3" w:rsidRPr="00E40932" w14:paraId="4564F6CE" w14:textId="77777777" w:rsidTr="009C4B1E">
        <w:tc>
          <w:tcPr>
            <w:tcW w:w="566" w:type="dxa"/>
            <w:shd w:val="clear" w:color="auto" w:fill="auto"/>
            <w:vAlign w:val="center"/>
          </w:tcPr>
          <w:p w14:paraId="66D69968" w14:textId="77777777" w:rsidR="00CB70B3" w:rsidRPr="00BE67D8" w:rsidRDefault="00CB70B3" w:rsidP="009C4B1E">
            <w:pPr>
              <w:jc w:val="both"/>
              <w:rPr>
                <w:sz w:val="24"/>
                <w:szCs w:val="24"/>
                <w:lang w:val="uz-Cyrl-UZ"/>
              </w:rPr>
            </w:pPr>
            <w:r w:rsidRPr="00BE67D8">
              <w:rPr>
                <w:sz w:val="24"/>
                <w:szCs w:val="24"/>
                <w:lang w:val="uz-Cyrl-UZ"/>
              </w:rPr>
              <w:t>2.</w:t>
            </w:r>
          </w:p>
        </w:tc>
        <w:tc>
          <w:tcPr>
            <w:tcW w:w="2671" w:type="dxa"/>
            <w:shd w:val="clear" w:color="auto" w:fill="auto"/>
            <w:vAlign w:val="center"/>
          </w:tcPr>
          <w:p w14:paraId="51C824C4" w14:textId="77777777" w:rsidR="00CB70B3" w:rsidRPr="00BE67D8" w:rsidRDefault="00CB70B3" w:rsidP="003C1173">
            <w:pPr>
              <w:jc w:val="both"/>
              <w:rPr>
                <w:sz w:val="24"/>
                <w:szCs w:val="24"/>
                <w:lang w:val="uz-Cyrl-UZ"/>
              </w:rPr>
            </w:pPr>
            <w:r w:rsidRPr="00BE67D8">
              <w:rPr>
                <w:sz w:val="24"/>
                <w:szCs w:val="24"/>
                <w:lang w:val="uz-Cyrl-UZ"/>
              </w:rPr>
              <w:t>Аввал тузилган шартномалар бўйича мажбуриятларни бажариш</w:t>
            </w:r>
          </w:p>
        </w:tc>
        <w:tc>
          <w:tcPr>
            <w:tcW w:w="3757" w:type="dxa"/>
            <w:shd w:val="clear" w:color="auto" w:fill="auto"/>
            <w:vAlign w:val="center"/>
          </w:tcPr>
          <w:p w14:paraId="063741F5" w14:textId="77777777" w:rsidR="00CB70B3" w:rsidRPr="00BE67D8" w:rsidRDefault="00CB70B3" w:rsidP="009C4B1E">
            <w:pPr>
              <w:jc w:val="center"/>
              <w:rPr>
                <w:sz w:val="24"/>
                <w:szCs w:val="24"/>
                <w:lang w:val="uz-Cyrl-UZ"/>
              </w:rPr>
            </w:pPr>
            <w:r w:rsidRPr="00BE67D8">
              <w:rPr>
                <w:sz w:val="24"/>
                <w:szCs w:val="24"/>
                <w:lang w:val="uz-Cyrl-UZ"/>
              </w:rPr>
              <w:t>Талабга жавоб беради/талабга жавоб бермайди</w:t>
            </w:r>
          </w:p>
          <w:p w14:paraId="10EA03D0" w14:textId="77777777" w:rsidR="00CB70B3" w:rsidRPr="00BE67D8" w:rsidRDefault="00CB70B3" w:rsidP="009C4B1E">
            <w:pPr>
              <w:jc w:val="center"/>
              <w:rPr>
                <w:sz w:val="24"/>
                <w:szCs w:val="24"/>
                <w:lang w:val="uz-Cyrl-UZ"/>
              </w:rPr>
            </w:pPr>
          </w:p>
        </w:tc>
        <w:tc>
          <w:tcPr>
            <w:tcW w:w="3212" w:type="dxa"/>
            <w:shd w:val="clear" w:color="auto" w:fill="auto"/>
            <w:vAlign w:val="center"/>
          </w:tcPr>
          <w:p w14:paraId="7CA0F1B0" w14:textId="77777777" w:rsidR="00CB70B3" w:rsidRPr="00BE67D8" w:rsidRDefault="00CB70B3" w:rsidP="003C1173">
            <w:pPr>
              <w:jc w:val="both"/>
              <w:rPr>
                <w:sz w:val="24"/>
                <w:szCs w:val="24"/>
                <w:lang w:val="uz-Cyrl-UZ"/>
              </w:rPr>
            </w:pPr>
            <w:r w:rsidRPr="00BE67D8">
              <w:rPr>
                <w:sz w:val="24"/>
                <w:szCs w:val="24"/>
                <w:lang w:val="uz-Cyrl-UZ"/>
              </w:rPr>
              <w:t>Агар талабга жавоб бермаса, харид комиссияси аъзоларининг умумий сонининг кўпчилик овози билан иштирокчининг таклифи рад этилиши мумкин</w:t>
            </w:r>
          </w:p>
        </w:tc>
      </w:tr>
      <w:tr w:rsidR="00CB70B3" w:rsidRPr="00E40932" w14:paraId="5C8444AF" w14:textId="77777777" w:rsidTr="009C4B1E">
        <w:tc>
          <w:tcPr>
            <w:tcW w:w="566" w:type="dxa"/>
            <w:shd w:val="clear" w:color="auto" w:fill="auto"/>
            <w:vAlign w:val="center"/>
          </w:tcPr>
          <w:p w14:paraId="4D5D1F11" w14:textId="77777777" w:rsidR="00CB70B3" w:rsidRPr="00BE67D8" w:rsidRDefault="00CB70B3" w:rsidP="009C4B1E">
            <w:pPr>
              <w:jc w:val="both"/>
              <w:rPr>
                <w:sz w:val="24"/>
                <w:szCs w:val="24"/>
                <w:lang w:val="uz-Cyrl-UZ"/>
              </w:rPr>
            </w:pPr>
            <w:r w:rsidRPr="00BE67D8">
              <w:rPr>
                <w:sz w:val="24"/>
                <w:szCs w:val="24"/>
                <w:lang w:val="uz-Cyrl-UZ"/>
              </w:rPr>
              <w:t>3.</w:t>
            </w:r>
          </w:p>
        </w:tc>
        <w:tc>
          <w:tcPr>
            <w:tcW w:w="2671" w:type="dxa"/>
            <w:shd w:val="clear" w:color="auto" w:fill="auto"/>
            <w:vAlign w:val="center"/>
          </w:tcPr>
          <w:p w14:paraId="087DAE0A" w14:textId="77777777" w:rsidR="00CB70B3" w:rsidRPr="00BE67D8" w:rsidRDefault="00CB70B3" w:rsidP="003C1173">
            <w:pPr>
              <w:jc w:val="both"/>
              <w:rPr>
                <w:sz w:val="24"/>
                <w:szCs w:val="24"/>
                <w:lang w:val="uz-Cyrl-UZ"/>
              </w:rPr>
            </w:pPr>
            <w:r w:rsidRPr="00BE67D8">
              <w:rPr>
                <w:sz w:val="24"/>
                <w:szCs w:val="24"/>
                <w:lang w:val="uz-Cyrl-UZ"/>
              </w:rPr>
              <w:t>Иштирокчининг молиявий ҳолати тўғрисида маълумотларни тақдим этиш</w:t>
            </w:r>
          </w:p>
        </w:tc>
        <w:tc>
          <w:tcPr>
            <w:tcW w:w="3757" w:type="dxa"/>
            <w:shd w:val="clear" w:color="auto" w:fill="auto"/>
            <w:vAlign w:val="center"/>
          </w:tcPr>
          <w:p w14:paraId="588A6775" w14:textId="77777777" w:rsidR="00CB70B3" w:rsidRPr="00BE67D8" w:rsidRDefault="00CB70B3" w:rsidP="009C4B1E">
            <w:pPr>
              <w:jc w:val="center"/>
              <w:rPr>
                <w:sz w:val="24"/>
                <w:szCs w:val="24"/>
                <w:lang w:val="uz-Cyrl-UZ"/>
              </w:rPr>
            </w:pPr>
            <w:r w:rsidRPr="00BE67D8">
              <w:rPr>
                <w:sz w:val="24"/>
                <w:szCs w:val="24"/>
                <w:lang w:val="uz-Cyrl-UZ"/>
              </w:rPr>
              <w:t xml:space="preserve">Талабга жавоб беради/талабга жавоб бермайди </w:t>
            </w:r>
          </w:p>
          <w:p w14:paraId="50AFEBB0" w14:textId="77777777" w:rsidR="00CB70B3" w:rsidRPr="00BE67D8" w:rsidRDefault="00CB70B3" w:rsidP="009C4B1E">
            <w:pPr>
              <w:jc w:val="center"/>
              <w:rPr>
                <w:sz w:val="24"/>
                <w:szCs w:val="24"/>
                <w:lang w:val="uz-Cyrl-UZ"/>
              </w:rPr>
            </w:pPr>
            <w:r w:rsidRPr="00BE67D8">
              <w:rPr>
                <w:sz w:val="24"/>
                <w:szCs w:val="24"/>
                <w:lang w:val="uz-Cyrl-UZ"/>
              </w:rPr>
              <w:t>(</w:t>
            </w:r>
            <w:r w:rsidRPr="00BE67D8">
              <w:rPr>
                <w:i/>
                <w:sz w:val="24"/>
                <w:szCs w:val="24"/>
                <w:lang w:val="uz-Cyrl-UZ"/>
              </w:rPr>
              <w:t>иштирокчи маблағларининг йиллик айланмаси суммаси танлашнинг бошланғич қиймати суммасидан кам бўлиши мумкин эмас</w:t>
            </w:r>
            <w:r w:rsidRPr="00BE67D8">
              <w:rPr>
                <w:sz w:val="24"/>
                <w:szCs w:val="24"/>
                <w:lang w:val="uz-Cyrl-UZ"/>
              </w:rPr>
              <w:t>)</w:t>
            </w:r>
          </w:p>
        </w:tc>
        <w:tc>
          <w:tcPr>
            <w:tcW w:w="3212" w:type="dxa"/>
            <w:shd w:val="clear" w:color="auto" w:fill="auto"/>
            <w:vAlign w:val="center"/>
          </w:tcPr>
          <w:p w14:paraId="07F1A644" w14:textId="77777777" w:rsidR="00CB70B3" w:rsidRPr="00BE67D8" w:rsidRDefault="00CB70B3" w:rsidP="003C1173">
            <w:pPr>
              <w:jc w:val="both"/>
              <w:rPr>
                <w:sz w:val="24"/>
                <w:szCs w:val="24"/>
                <w:lang w:val="uz-Cyrl-UZ"/>
              </w:rPr>
            </w:pPr>
            <w:r w:rsidRPr="00BE67D8">
              <w:rPr>
                <w:sz w:val="24"/>
                <w:szCs w:val="24"/>
                <w:lang w:val="uz-Cyrl-UZ"/>
              </w:rPr>
              <w:t>Агар талабга жавоб бермаса, харид комиссияси аъзоларининг умумий сонининг кўпчилик овози билан иштирокчининг таклифи рад этилиши мумкин</w:t>
            </w:r>
          </w:p>
        </w:tc>
      </w:tr>
      <w:tr w:rsidR="00CB70B3" w:rsidRPr="00E40932" w14:paraId="186CB4E4" w14:textId="77777777" w:rsidTr="009C4B1E">
        <w:tc>
          <w:tcPr>
            <w:tcW w:w="566" w:type="dxa"/>
            <w:shd w:val="clear" w:color="auto" w:fill="auto"/>
            <w:vAlign w:val="center"/>
          </w:tcPr>
          <w:p w14:paraId="594BE070" w14:textId="77777777" w:rsidR="00CB70B3" w:rsidRPr="00BE67D8" w:rsidRDefault="00CB70B3" w:rsidP="009C4B1E">
            <w:pPr>
              <w:jc w:val="both"/>
              <w:rPr>
                <w:sz w:val="24"/>
                <w:szCs w:val="24"/>
                <w:lang w:val="uz-Cyrl-UZ"/>
              </w:rPr>
            </w:pPr>
            <w:r w:rsidRPr="00BE67D8">
              <w:rPr>
                <w:sz w:val="24"/>
                <w:szCs w:val="24"/>
                <w:lang w:val="uz-Cyrl-UZ"/>
              </w:rPr>
              <w:t>4.</w:t>
            </w:r>
          </w:p>
        </w:tc>
        <w:tc>
          <w:tcPr>
            <w:tcW w:w="2671" w:type="dxa"/>
            <w:shd w:val="clear" w:color="auto" w:fill="auto"/>
            <w:vAlign w:val="center"/>
          </w:tcPr>
          <w:p w14:paraId="4EEE13FC" w14:textId="77777777" w:rsidR="00CB70B3" w:rsidRPr="00BE67D8" w:rsidRDefault="00CB70B3" w:rsidP="003C1173">
            <w:pPr>
              <w:jc w:val="both"/>
              <w:rPr>
                <w:sz w:val="24"/>
                <w:szCs w:val="24"/>
                <w:lang w:val="uz-Cyrl-UZ"/>
              </w:rPr>
            </w:pPr>
            <w:r w:rsidRPr="00BE67D8">
              <w:rPr>
                <w:sz w:val="24"/>
                <w:szCs w:val="24"/>
                <w:lang w:val="uz-Cyrl-UZ"/>
              </w:rPr>
              <w:t>Иштирокчининг қайта ташкил этиш, тугатиш ёки банкротлик ҳолатлари</w:t>
            </w:r>
          </w:p>
        </w:tc>
        <w:tc>
          <w:tcPr>
            <w:tcW w:w="3757" w:type="dxa"/>
            <w:shd w:val="clear" w:color="auto" w:fill="auto"/>
            <w:vAlign w:val="center"/>
          </w:tcPr>
          <w:p w14:paraId="1E818896" w14:textId="77777777" w:rsidR="00CB70B3" w:rsidRPr="00BE67D8" w:rsidRDefault="00CB70B3" w:rsidP="009C4B1E">
            <w:pPr>
              <w:jc w:val="center"/>
              <w:rPr>
                <w:sz w:val="24"/>
                <w:szCs w:val="24"/>
                <w:lang w:val="uz-Cyrl-UZ"/>
              </w:rPr>
            </w:pPr>
            <w:r w:rsidRPr="00BE67D8">
              <w:rPr>
                <w:sz w:val="24"/>
                <w:szCs w:val="24"/>
                <w:lang w:val="uz-Cyrl-UZ"/>
              </w:rPr>
              <w:t>Ҳа/йўқ</w:t>
            </w:r>
          </w:p>
          <w:p w14:paraId="6A619464" w14:textId="77777777" w:rsidR="00CB70B3" w:rsidRPr="00BE67D8" w:rsidRDefault="00CB70B3" w:rsidP="009C4B1E">
            <w:pPr>
              <w:jc w:val="center"/>
              <w:rPr>
                <w:sz w:val="24"/>
                <w:szCs w:val="24"/>
                <w:lang w:val="uz-Cyrl-UZ"/>
              </w:rPr>
            </w:pPr>
            <w:r w:rsidRPr="00BE67D8">
              <w:rPr>
                <w:sz w:val="24"/>
                <w:szCs w:val="24"/>
                <w:lang w:val="uz-Cyrl-UZ"/>
              </w:rPr>
              <w:t>(</w:t>
            </w:r>
            <w:r w:rsidRPr="00BE67D8">
              <w:rPr>
                <w:i/>
                <w:sz w:val="24"/>
                <w:szCs w:val="24"/>
                <w:lang w:val="uz-Cyrl-UZ"/>
              </w:rPr>
              <w:t>иштирокчининг кафолат хати ва буюртмачидан олинган маълумот асосида баҳоланади)</w:t>
            </w:r>
          </w:p>
        </w:tc>
        <w:tc>
          <w:tcPr>
            <w:tcW w:w="3212" w:type="dxa"/>
            <w:shd w:val="clear" w:color="auto" w:fill="auto"/>
            <w:vAlign w:val="center"/>
          </w:tcPr>
          <w:p w14:paraId="3C86BF7B" w14:textId="77777777" w:rsidR="00CB70B3" w:rsidRPr="00BE67D8" w:rsidRDefault="00CB70B3" w:rsidP="003C1173">
            <w:pPr>
              <w:jc w:val="both"/>
              <w:rPr>
                <w:sz w:val="24"/>
                <w:szCs w:val="24"/>
                <w:lang w:val="uz-Cyrl-UZ"/>
              </w:rPr>
            </w:pPr>
            <w:r w:rsidRPr="00BE67D8">
              <w:rPr>
                <w:sz w:val="24"/>
                <w:szCs w:val="24"/>
                <w:lang w:val="uz-Cyrl-UZ"/>
              </w:rPr>
              <w:t>Агар ҳа бўлса, иштирокчи танлаш савдоларидан четлаштирилади ва таклифлари кўриб чиқилмайди ва баҳоланмайди.</w:t>
            </w:r>
          </w:p>
        </w:tc>
      </w:tr>
      <w:tr w:rsidR="00CB70B3" w:rsidRPr="00E40932" w14:paraId="578C7BA3" w14:textId="77777777" w:rsidTr="009C4B1E">
        <w:tc>
          <w:tcPr>
            <w:tcW w:w="566" w:type="dxa"/>
            <w:shd w:val="clear" w:color="auto" w:fill="auto"/>
            <w:vAlign w:val="center"/>
          </w:tcPr>
          <w:p w14:paraId="1D645530" w14:textId="77777777" w:rsidR="00CB70B3" w:rsidRPr="00BE67D8" w:rsidRDefault="00CB70B3" w:rsidP="009C4B1E">
            <w:pPr>
              <w:jc w:val="both"/>
              <w:rPr>
                <w:sz w:val="24"/>
                <w:szCs w:val="24"/>
                <w:lang w:val="uz-Cyrl-UZ"/>
              </w:rPr>
            </w:pPr>
            <w:r w:rsidRPr="00BE67D8">
              <w:rPr>
                <w:sz w:val="24"/>
                <w:szCs w:val="24"/>
                <w:lang w:val="uz-Cyrl-UZ"/>
              </w:rPr>
              <w:t>5.</w:t>
            </w:r>
          </w:p>
        </w:tc>
        <w:tc>
          <w:tcPr>
            <w:tcW w:w="2671" w:type="dxa"/>
            <w:shd w:val="clear" w:color="auto" w:fill="auto"/>
            <w:vAlign w:val="center"/>
          </w:tcPr>
          <w:p w14:paraId="2D24DB6B" w14:textId="77777777" w:rsidR="00CB70B3" w:rsidRPr="00BE67D8" w:rsidRDefault="00CB70B3" w:rsidP="003C1173">
            <w:pPr>
              <w:jc w:val="both"/>
              <w:rPr>
                <w:sz w:val="24"/>
                <w:szCs w:val="24"/>
                <w:lang w:val="uz-Cyrl-UZ"/>
              </w:rPr>
            </w:pPr>
            <w:r w:rsidRPr="00BE67D8">
              <w:rPr>
                <w:sz w:val="24"/>
                <w:szCs w:val="24"/>
                <w:lang w:val="uz-Cyrl-UZ"/>
              </w:rPr>
              <w:t>Иштирокчининг буюртмачи билан суд ёки арбитраж муносабатларга киришганлик</w:t>
            </w:r>
          </w:p>
        </w:tc>
        <w:tc>
          <w:tcPr>
            <w:tcW w:w="3757" w:type="dxa"/>
            <w:shd w:val="clear" w:color="auto" w:fill="auto"/>
            <w:vAlign w:val="center"/>
          </w:tcPr>
          <w:p w14:paraId="7A026E8F" w14:textId="77777777" w:rsidR="00CB70B3" w:rsidRPr="00BE67D8" w:rsidRDefault="00CB70B3" w:rsidP="009C4B1E">
            <w:pPr>
              <w:jc w:val="center"/>
              <w:rPr>
                <w:sz w:val="24"/>
                <w:szCs w:val="24"/>
                <w:lang w:val="uz-Cyrl-UZ"/>
              </w:rPr>
            </w:pPr>
            <w:r w:rsidRPr="00BE67D8">
              <w:rPr>
                <w:sz w:val="24"/>
                <w:szCs w:val="24"/>
                <w:lang w:val="uz-Cyrl-UZ"/>
              </w:rPr>
              <w:t>Ҳа/йўқ</w:t>
            </w:r>
          </w:p>
          <w:p w14:paraId="4A586A38" w14:textId="77777777" w:rsidR="00CB70B3" w:rsidRPr="00BE67D8" w:rsidRDefault="00CB70B3" w:rsidP="009C4B1E">
            <w:pPr>
              <w:jc w:val="center"/>
              <w:rPr>
                <w:sz w:val="24"/>
                <w:szCs w:val="24"/>
                <w:lang w:val="uz-Cyrl-UZ"/>
              </w:rPr>
            </w:pPr>
            <w:r w:rsidRPr="00BE67D8">
              <w:rPr>
                <w:sz w:val="24"/>
                <w:szCs w:val="24"/>
                <w:lang w:val="uz-Cyrl-UZ"/>
              </w:rPr>
              <w:t>(</w:t>
            </w:r>
            <w:r w:rsidRPr="00BE67D8">
              <w:rPr>
                <w:i/>
                <w:sz w:val="24"/>
                <w:szCs w:val="24"/>
                <w:lang w:val="uz-Cyrl-UZ"/>
              </w:rPr>
              <w:t>иштирокчининг кафолат хати ва буюртмачидан олинган маълумот асосида баҳоланади)</w:t>
            </w:r>
          </w:p>
        </w:tc>
        <w:tc>
          <w:tcPr>
            <w:tcW w:w="3212" w:type="dxa"/>
            <w:shd w:val="clear" w:color="auto" w:fill="auto"/>
            <w:vAlign w:val="center"/>
          </w:tcPr>
          <w:p w14:paraId="3CEFD35D" w14:textId="77777777" w:rsidR="00CB70B3" w:rsidRPr="00BE67D8" w:rsidRDefault="00CB70B3" w:rsidP="003C1173">
            <w:pPr>
              <w:jc w:val="both"/>
              <w:rPr>
                <w:sz w:val="24"/>
                <w:szCs w:val="24"/>
                <w:lang w:val="uz-Cyrl-UZ"/>
              </w:rPr>
            </w:pPr>
            <w:r w:rsidRPr="00BE67D8">
              <w:rPr>
                <w:sz w:val="24"/>
                <w:szCs w:val="24"/>
                <w:lang w:val="uz-Cyrl-UZ"/>
              </w:rPr>
              <w:t>Агар ҳа бўлса, иштирокчи танлаш савдоларидан четлаштирилади ва таклифлари кўриб чиқилмайди ва баҳоланмайди.</w:t>
            </w:r>
          </w:p>
        </w:tc>
      </w:tr>
      <w:tr w:rsidR="00CB70B3" w:rsidRPr="00E40932" w14:paraId="07F52DBD" w14:textId="77777777" w:rsidTr="009C4B1E">
        <w:tc>
          <w:tcPr>
            <w:tcW w:w="566" w:type="dxa"/>
            <w:shd w:val="clear" w:color="auto" w:fill="auto"/>
            <w:vAlign w:val="center"/>
          </w:tcPr>
          <w:p w14:paraId="437008C9" w14:textId="77777777" w:rsidR="00CB70B3" w:rsidRPr="00BE67D8" w:rsidRDefault="00CB70B3" w:rsidP="009C4B1E">
            <w:pPr>
              <w:jc w:val="both"/>
              <w:rPr>
                <w:sz w:val="24"/>
                <w:szCs w:val="24"/>
                <w:lang w:val="uz-Cyrl-UZ"/>
              </w:rPr>
            </w:pPr>
            <w:r w:rsidRPr="00BE67D8">
              <w:rPr>
                <w:sz w:val="24"/>
                <w:szCs w:val="24"/>
                <w:lang w:val="uz-Cyrl-UZ"/>
              </w:rPr>
              <w:t>6.</w:t>
            </w:r>
          </w:p>
        </w:tc>
        <w:tc>
          <w:tcPr>
            <w:tcW w:w="2671" w:type="dxa"/>
            <w:shd w:val="clear" w:color="auto" w:fill="auto"/>
            <w:vAlign w:val="center"/>
          </w:tcPr>
          <w:p w14:paraId="3C0DE86D" w14:textId="77777777" w:rsidR="00CB70B3" w:rsidRPr="00BE67D8" w:rsidRDefault="00CB70B3" w:rsidP="003C1173">
            <w:pPr>
              <w:jc w:val="both"/>
              <w:rPr>
                <w:sz w:val="24"/>
                <w:szCs w:val="24"/>
                <w:lang w:val="uz-Cyrl-UZ"/>
              </w:rPr>
            </w:pPr>
            <w:r w:rsidRPr="00BE67D8">
              <w:rPr>
                <w:sz w:val="24"/>
                <w:szCs w:val="24"/>
                <w:lang w:val="uz-Cyrl-UZ"/>
              </w:rPr>
              <w:t>Иштирокчи ва унга хизмат кўрсатувчи банкнинг оффшор ҳудудларда рўйхатдан ўтганлик</w:t>
            </w:r>
          </w:p>
        </w:tc>
        <w:tc>
          <w:tcPr>
            <w:tcW w:w="3757" w:type="dxa"/>
            <w:shd w:val="clear" w:color="auto" w:fill="auto"/>
            <w:vAlign w:val="center"/>
          </w:tcPr>
          <w:p w14:paraId="7C9A7C87" w14:textId="77777777" w:rsidR="00CB70B3" w:rsidRPr="00BE67D8" w:rsidRDefault="00CB70B3" w:rsidP="009C4B1E">
            <w:pPr>
              <w:jc w:val="center"/>
              <w:rPr>
                <w:sz w:val="24"/>
                <w:szCs w:val="24"/>
                <w:lang w:val="uz-Cyrl-UZ"/>
              </w:rPr>
            </w:pPr>
          </w:p>
          <w:p w14:paraId="4DA84C91" w14:textId="77777777" w:rsidR="00CB70B3" w:rsidRPr="00BE67D8" w:rsidRDefault="00CB70B3" w:rsidP="009C4B1E">
            <w:pPr>
              <w:jc w:val="center"/>
              <w:rPr>
                <w:sz w:val="24"/>
                <w:szCs w:val="24"/>
                <w:lang w:val="uz-Cyrl-UZ"/>
              </w:rPr>
            </w:pPr>
          </w:p>
          <w:p w14:paraId="4C8E2487" w14:textId="77777777" w:rsidR="00CB70B3" w:rsidRPr="00BE67D8" w:rsidRDefault="00CB70B3" w:rsidP="009C4B1E">
            <w:pPr>
              <w:jc w:val="center"/>
              <w:rPr>
                <w:sz w:val="24"/>
                <w:szCs w:val="24"/>
                <w:lang w:val="uz-Cyrl-UZ"/>
              </w:rPr>
            </w:pPr>
            <w:r w:rsidRPr="00BE67D8">
              <w:rPr>
                <w:sz w:val="24"/>
                <w:szCs w:val="24"/>
                <w:lang w:val="uz-Cyrl-UZ"/>
              </w:rPr>
              <w:t>Ҳа/йўқ</w:t>
            </w:r>
          </w:p>
          <w:p w14:paraId="041C1E52" w14:textId="77777777" w:rsidR="00CB70B3" w:rsidRPr="00BE67D8" w:rsidRDefault="00CB70B3" w:rsidP="009C4B1E">
            <w:pPr>
              <w:jc w:val="center"/>
              <w:rPr>
                <w:sz w:val="24"/>
                <w:szCs w:val="24"/>
                <w:lang w:val="uz-Cyrl-UZ"/>
              </w:rPr>
            </w:pPr>
          </w:p>
        </w:tc>
        <w:tc>
          <w:tcPr>
            <w:tcW w:w="3212" w:type="dxa"/>
            <w:shd w:val="clear" w:color="auto" w:fill="auto"/>
            <w:vAlign w:val="center"/>
          </w:tcPr>
          <w:p w14:paraId="45C3EA02" w14:textId="77777777" w:rsidR="00CB70B3" w:rsidRPr="00BE67D8" w:rsidRDefault="00CB70B3" w:rsidP="003C1173">
            <w:pPr>
              <w:jc w:val="both"/>
              <w:rPr>
                <w:sz w:val="24"/>
                <w:szCs w:val="24"/>
                <w:lang w:val="uz-Cyrl-UZ"/>
              </w:rPr>
            </w:pPr>
            <w:r w:rsidRPr="00BE67D8">
              <w:rPr>
                <w:sz w:val="24"/>
                <w:szCs w:val="24"/>
                <w:lang w:val="uz-Cyrl-UZ"/>
              </w:rPr>
              <w:t>Агар ҳа бўлса, иштирокчи танлаш савдоларидан четлаштирилади ва таклифлари кўриб чиқилмайди ва баҳоланмайди.</w:t>
            </w:r>
          </w:p>
        </w:tc>
      </w:tr>
      <w:tr w:rsidR="00CB70B3" w:rsidRPr="00E40932" w14:paraId="2C3B07CA" w14:textId="77777777" w:rsidTr="009C4B1E">
        <w:tc>
          <w:tcPr>
            <w:tcW w:w="566" w:type="dxa"/>
            <w:shd w:val="clear" w:color="auto" w:fill="auto"/>
            <w:vAlign w:val="center"/>
          </w:tcPr>
          <w:p w14:paraId="63E86B6C" w14:textId="77777777" w:rsidR="00CB70B3" w:rsidRPr="00BE67D8" w:rsidRDefault="00CB70B3" w:rsidP="009C4B1E">
            <w:pPr>
              <w:jc w:val="both"/>
              <w:rPr>
                <w:sz w:val="24"/>
                <w:szCs w:val="24"/>
                <w:lang w:val="uz-Cyrl-UZ"/>
              </w:rPr>
            </w:pPr>
            <w:r w:rsidRPr="00BE67D8">
              <w:rPr>
                <w:sz w:val="24"/>
                <w:szCs w:val="24"/>
                <w:lang w:val="uz-Cyrl-UZ"/>
              </w:rPr>
              <w:t xml:space="preserve">7. </w:t>
            </w:r>
          </w:p>
        </w:tc>
        <w:tc>
          <w:tcPr>
            <w:tcW w:w="2671" w:type="dxa"/>
            <w:shd w:val="clear" w:color="auto" w:fill="auto"/>
            <w:vAlign w:val="center"/>
          </w:tcPr>
          <w:p w14:paraId="666DFE2D" w14:textId="77777777" w:rsidR="00CB70B3" w:rsidRPr="00BE67D8" w:rsidRDefault="00CB70B3" w:rsidP="003C1173">
            <w:pPr>
              <w:jc w:val="both"/>
              <w:rPr>
                <w:sz w:val="24"/>
                <w:szCs w:val="24"/>
                <w:lang w:val="uz-Cyrl-UZ"/>
              </w:rPr>
            </w:pPr>
            <w:r w:rsidRPr="00BE67D8">
              <w:rPr>
                <w:sz w:val="24"/>
                <w:szCs w:val="24"/>
                <w:lang w:val="uz-Cyrl-UZ"/>
              </w:rPr>
              <w:t xml:space="preserve">Инсофсиз ижрочиларнинг ягона </w:t>
            </w:r>
            <w:r w:rsidRPr="00BE67D8">
              <w:rPr>
                <w:sz w:val="24"/>
                <w:szCs w:val="24"/>
                <w:lang w:val="uz-Cyrl-UZ"/>
              </w:rPr>
              <w:lastRenderedPageBreak/>
              <w:t>реестрида қайд этилганлик</w:t>
            </w:r>
          </w:p>
        </w:tc>
        <w:tc>
          <w:tcPr>
            <w:tcW w:w="3757" w:type="dxa"/>
            <w:shd w:val="clear" w:color="auto" w:fill="auto"/>
            <w:vAlign w:val="center"/>
          </w:tcPr>
          <w:p w14:paraId="24BCEC6D" w14:textId="77777777" w:rsidR="00CB70B3" w:rsidRPr="00BE67D8" w:rsidRDefault="00CB70B3" w:rsidP="009C4B1E">
            <w:pPr>
              <w:jc w:val="center"/>
              <w:rPr>
                <w:sz w:val="24"/>
                <w:szCs w:val="24"/>
                <w:lang w:val="uz-Cyrl-UZ"/>
              </w:rPr>
            </w:pPr>
            <w:r w:rsidRPr="00BE67D8">
              <w:rPr>
                <w:sz w:val="24"/>
                <w:szCs w:val="24"/>
                <w:lang w:val="uz-Cyrl-UZ"/>
              </w:rPr>
              <w:lastRenderedPageBreak/>
              <w:t>Мавжуд/мавжуд эмас</w:t>
            </w:r>
          </w:p>
        </w:tc>
        <w:tc>
          <w:tcPr>
            <w:tcW w:w="3212" w:type="dxa"/>
            <w:shd w:val="clear" w:color="auto" w:fill="auto"/>
            <w:vAlign w:val="center"/>
          </w:tcPr>
          <w:p w14:paraId="7EC6D089" w14:textId="77777777" w:rsidR="00CB70B3" w:rsidRPr="00BE67D8" w:rsidRDefault="00CB70B3" w:rsidP="003C1173">
            <w:pPr>
              <w:jc w:val="both"/>
              <w:rPr>
                <w:sz w:val="24"/>
                <w:szCs w:val="24"/>
                <w:lang w:val="uz-Cyrl-UZ"/>
              </w:rPr>
            </w:pPr>
            <w:r w:rsidRPr="00BE67D8">
              <w:rPr>
                <w:sz w:val="24"/>
                <w:szCs w:val="24"/>
                <w:lang w:val="uz-Cyrl-UZ"/>
              </w:rPr>
              <w:t xml:space="preserve">Мавжуд бўлса иштирокчи танлаш савдоларидан </w:t>
            </w:r>
            <w:r w:rsidRPr="00BE67D8">
              <w:rPr>
                <w:sz w:val="24"/>
                <w:szCs w:val="24"/>
                <w:lang w:val="uz-Cyrl-UZ"/>
              </w:rPr>
              <w:lastRenderedPageBreak/>
              <w:t>четлаштирилади ва таклифлари кўриб чиқилмайди ва баҳоланмайди.</w:t>
            </w:r>
          </w:p>
        </w:tc>
      </w:tr>
      <w:tr w:rsidR="00CB70B3" w:rsidRPr="00E40932" w14:paraId="06CF3A09" w14:textId="77777777" w:rsidTr="009C4B1E">
        <w:tc>
          <w:tcPr>
            <w:tcW w:w="566" w:type="dxa"/>
            <w:shd w:val="clear" w:color="auto" w:fill="auto"/>
            <w:vAlign w:val="center"/>
          </w:tcPr>
          <w:p w14:paraId="6FA69923" w14:textId="77777777" w:rsidR="00CB70B3" w:rsidRPr="00BE67D8" w:rsidRDefault="00CB70B3" w:rsidP="009C4B1E">
            <w:pPr>
              <w:jc w:val="both"/>
              <w:rPr>
                <w:sz w:val="24"/>
                <w:szCs w:val="24"/>
                <w:lang w:val="uz-Cyrl-UZ"/>
              </w:rPr>
            </w:pPr>
            <w:r w:rsidRPr="00BE67D8">
              <w:rPr>
                <w:sz w:val="24"/>
                <w:szCs w:val="24"/>
                <w:lang w:val="uz-Cyrl-UZ"/>
              </w:rPr>
              <w:lastRenderedPageBreak/>
              <w:t>8.</w:t>
            </w:r>
          </w:p>
        </w:tc>
        <w:tc>
          <w:tcPr>
            <w:tcW w:w="2671" w:type="dxa"/>
            <w:shd w:val="clear" w:color="auto" w:fill="auto"/>
            <w:vAlign w:val="center"/>
          </w:tcPr>
          <w:p w14:paraId="654DBBDD" w14:textId="77777777" w:rsidR="00CB70B3" w:rsidRPr="00BE67D8" w:rsidRDefault="00CB70B3" w:rsidP="003C1173">
            <w:pPr>
              <w:jc w:val="both"/>
              <w:rPr>
                <w:sz w:val="24"/>
                <w:szCs w:val="24"/>
                <w:lang w:val="uz-Cyrl-UZ"/>
              </w:rPr>
            </w:pPr>
            <w:r w:rsidRPr="00BE67D8">
              <w:rPr>
                <w:sz w:val="24"/>
                <w:szCs w:val="24"/>
                <w:lang w:val="uz-Cyrl-UZ"/>
              </w:rPr>
              <w:t>Солиқ ва бошқа мажбурий тўловлар бўйича муддати ўтган қарздорликнинг мавжудлиги</w:t>
            </w:r>
          </w:p>
        </w:tc>
        <w:tc>
          <w:tcPr>
            <w:tcW w:w="3757" w:type="dxa"/>
            <w:shd w:val="clear" w:color="auto" w:fill="auto"/>
            <w:vAlign w:val="center"/>
          </w:tcPr>
          <w:p w14:paraId="722CF9B4" w14:textId="77777777" w:rsidR="00CB70B3" w:rsidRPr="00BE67D8" w:rsidRDefault="00CB70B3" w:rsidP="009C4B1E">
            <w:pPr>
              <w:jc w:val="center"/>
              <w:rPr>
                <w:sz w:val="24"/>
                <w:szCs w:val="24"/>
                <w:lang w:val="uz-Cyrl-UZ"/>
              </w:rPr>
            </w:pPr>
            <w:r w:rsidRPr="00BE67D8">
              <w:rPr>
                <w:sz w:val="24"/>
                <w:szCs w:val="24"/>
                <w:lang w:val="uz-Cyrl-UZ"/>
              </w:rPr>
              <w:t>Мавжуд/мавжуд эмас  (</w:t>
            </w:r>
            <w:r w:rsidRPr="00BE67D8">
              <w:rPr>
                <w:i/>
                <w:sz w:val="24"/>
                <w:szCs w:val="24"/>
                <w:lang w:val="uz-Cyrl-UZ"/>
              </w:rPr>
              <w:t>иштирокчининг кафолат хати ва тақдим этилган маълумотлар асосида баҳоланади)</w:t>
            </w:r>
          </w:p>
        </w:tc>
        <w:tc>
          <w:tcPr>
            <w:tcW w:w="3212" w:type="dxa"/>
            <w:shd w:val="clear" w:color="auto" w:fill="auto"/>
            <w:vAlign w:val="center"/>
          </w:tcPr>
          <w:p w14:paraId="42746839" w14:textId="77777777" w:rsidR="00CB70B3" w:rsidRPr="00BE67D8" w:rsidRDefault="00CB70B3" w:rsidP="003C1173">
            <w:pPr>
              <w:jc w:val="both"/>
              <w:rPr>
                <w:sz w:val="24"/>
                <w:szCs w:val="24"/>
                <w:lang w:val="uz-Cyrl-UZ"/>
              </w:rPr>
            </w:pPr>
            <w:r w:rsidRPr="00BE67D8">
              <w:rPr>
                <w:sz w:val="24"/>
                <w:szCs w:val="24"/>
                <w:lang w:val="uz-Cyrl-UZ"/>
              </w:rPr>
              <w:t>Мавжуд бўлса иштирокчи танлаш савдоларидан четлаштирилади ва таклифлари кўриб чиқилмайди ва баҳоланмайди.</w:t>
            </w:r>
          </w:p>
        </w:tc>
      </w:tr>
      <w:tr w:rsidR="00CB70B3" w:rsidRPr="00E40932" w14:paraId="0AEE0DDA" w14:textId="77777777" w:rsidTr="009C4B1E">
        <w:tc>
          <w:tcPr>
            <w:tcW w:w="566" w:type="dxa"/>
            <w:shd w:val="clear" w:color="auto" w:fill="auto"/>
            <w:vAlign w:val="center"/>
          </w:tcPr>
          <w:p w14:paraId="56F23140" w14:textId="77777777" w:rsidR="00CB70B3" w:rsidRPr="00BE67D8" w:rsidRDefault="00CB70B3" w:rsidP="009C4B1E">
            <w:pPr>
              <w:jc w:val="both"/>
              <w:rPr>
                <w:sz w:val="24"/>
                <w:szCs w:val="24"/>
                <w:lang w:val="uz-Cyrl-UZ"/>
              </w:rPr>
            </w:pPr>
            <w:r w:rsidRPr="00BE67D8">
              <w:rPr>
                <w:sz w:val="24"/>
                <w:szCs w:val="24"/>
                <w:lang w:val="uz-Cyrl-UZ"/>
              </w:rPr>
              <w:t xml:space="preserve">9. </w:t>
            </w:r>
          </w:p>
        </w:tc>
        <w:tc>
          <w:tcPr>
            <w:tcW w:w="2671" w:type="dxa"/>
            <w:shd w:val="clear" w:color="auto" w:fill="auto"/>
            <w:vAlign w:val="center"/>
          </w:tcPr>
          <w:p w14:paraId="2458571E" w14:textId="77777777" w:rsidR="00CB70B3" w:rsidRPr="00BE67D8" w:rsidRDefault="00CB70B3" w:rsidP="003C1173">
            <w:pPr>
              <w:jc w:val="both"/>
              <w:rPr>
                <w:sz w:val="24"/>
                <w:szCs w:val="24"/>
                <w:lang w:val="uz-Cyrl-UZ"/>
              </w:rPr>
            </w:pPr>
            <w:r w:rsidRPr="00BE67D8">
              <w:rPr>
                <w:sz w:val="24"/>
                <w:szCs w:val="24"/>
                <w:lang w:val="uz-Cyrl-UZ"/>
              </w:rPr>
              <w:t xml:space="preserve">Иштирокчи ва унинг аффилланган шахси мазкур танлашда иштирок этмаётганлиги </w:t>
            </w:r>
          </w:p>
        </w:tc>
        <w:tc>
          <w:tcPr>
            <w:tcW w:w="3757" w:type="dxa"/>
            <w:shd w:val="clear" w:color="auto" w:fill="auto"/>
            <w:vAlign w:val="center"/>
          </w:tcPr>
          <w:p w14:paraId="6C12DED5" w14:textId="77777777" w:rsidR="00CB70B3" w:rsidRPr="00BE67D8" w:rsidRDefault="00CB70B3" w:rsidP="009C4B1E">
            <w:pPr>
              <w:jc w:val="center"/>
              <w:rPr>
                <w:sz w:val="24"/>
                <w:szCs w:val="24"/>
                <w:lang w:val="uz-Cyrl-UZ"/>
              </w:rPr>
            </w:pPr>
            <w:r w:rsidRPr="00BE67D8">
              <w:rPr>
                <w:sz w:val="24"/>
                <w:szCs w:val="24"/>
                <w:lang w:val="uz-Cyrl-UZ"/>
              </w:rPr>
              <w:t>Ҳа/йўқ</w:t>
            </w:r>
          </w:p>
        </w:tc>
        <w:tc>
          <w:tcPr>
            <w:tcW w:w="3212" w:type="dxa"/>
            <w:shd w:val="clear" w:color="auto" w:fill="auto"/>
            <w:vAlign w:val="center"/>
          </w:tcPr>
          <w:p w14:paraId="2AFB6F6A" w14:textId="77777777" w:rsidR="00CB70B3" w:rsidRPr="00BE67D8" w:rsidRDefault="00CB70B3" w:rsidP="003C1173">
            <w:pPr>
              <w:jc w:val="both"/>
              <w:rPr>
                <w:sz w:val="24"/>
                <w:szCs w:val="24"/>
                <w:lang w:val="uz-Cyrl-UZ"/>
              </w:rPr>
            </w:pPr>
            <w:r w:rsidRPr="00BE67D8">
              <w:rPr>
                <w:sz w:val="24"/>
                <w:szCs w:val="24"/>
                <w:lang w:val="uz-Cyrl-UZ"/>
              </w:rPr>
              <w:t>Агар ҳа бўлса, бир бирига аффилланган иштирокчилар танлаш савдоларидан четлаштирилади ва таклифлари кўриб чиқилмайди ва баҳоланмайди.</w:t>
            </w:r>
          </w:p>
        </w:tc>
      </w:tr>
      <w:tr w:rsidR="00CB70B3" w:rsidRPr="00E40932" w14:paraId="2E864C46" w14:textId="77777777" w:rsidTr="009C4B1E">
        <w:tc>
          <w:tcPr>
            <w:tcW w:w="566" w:type="dxa"/>
            <w:shd w:val="clear" w:color="auto" w:fill="auto"/>
            <w:vAlign w:val="center"/>
          </w:tcPr>
          <w:p w14:paraId="69961D97" w14:textId="77777777" w:rsidR="00CB70B3" w:rsidRPr="00BE67D8" w:rsidRDefault="00CB70B3" w:rsidP="009C4B1E">
            <w:pPr>
              <w:jc w:val="both"/>
              <w:rPr>
                <w:sz w:val="24"/>
                <w:szCs w:val="24"/>
                <w:lang w:val="uz-Cyrl-UZ"/>
              </w:rPr>
            </w:pPr>
            <w:r w:rsidRPr="00BE67D8">
              <w:rPr>
                <w:sz w:val="24"/>
                <w:szCs w:val="24"/>
                <w:lang w:val="uz-Cyrl-UZ"/>
              </w:rPr>
              <w:t>10.</w:t>
            </w:r>
          </w:p>
        </w:tc>
        <w:tc>
          <w:tcPr>
            <w:tcW w:w="2671" w:type="dxa"/>
            <w:shd w:val="clear" w:color="auto" w:fill="auto"/>
            <w:vAlign w:val="center"/>
          </w:tcPr>
          <w:p w14:paraId="3EFA08F1" w14:textId="77777777" w:rsidR="00CB70B3" w:rsidRPr="00BE67D8" w:rsidRDefault="00CB70B3" w:rsidP="003C1173">
            <w:pPr>
              <w:jc w:val="both"/>
              <w:rPr>
                <w:sz w:val="24"/>
                <w:szCs w:val="24"/>
                <w:lang w:val="uz-Cyrl-UZ"/>
              </w:rPr>
            </w:pPr>
            <w:r w:rsidRPr="00BE67D8">
              <w:rPr>
                <w:sz w:val="24"/>
                <w:szCs w:val="24"/>
                <w:lang w:val="uz-Cyrl-UZ"/>
              </w:rPr>
              <w:t xml:space="preserve">Иштирокчи ва харид комиссиясининг аъзолари ўртасида аффилланганликнинг мавжудлиги  </w:t>
            </w:r>
          </w:p>
        </w:tc>
        <w:tc>
          <w:tcPr>
            <w:tcW w:w="3757" w:type="dxa"/>
            <w:shd w:val="clear" w:color="auto" w:fill="auto"/>
            <w:vAlign w:val="center"/>
          </w:tcPr>
          <w:p w14:paraId="1935CC49" w14:textId="77777777" w:rsidR="00CB70B3" w:rsidRPr="00BE67D8" w:rsidRDefault="00CB70B3" w:rsidP="009C4B1E">
            <w:pPr>
              <w:jc w:val="center"/>
              <w:rPr>
                <w:sz w:val="24"/>
                <w:szCs w:val="24"/>
                <w:lang w:val="uz-Cyrl-UZ"/>
              </w:rPr>
            </w:pPr>
            <w:r w:rsidRPr="00BE67D8">
              <w:rPr>
                <w:sz w:val="24"/>
                <w:szCs w:val="24"/>
                <w:lang w:val="uz-Cyrl-UZ"/>
              </w:rPr>
              <w:t>Ҳа/йўқ</w:t>
            </w:r>
          </w:p>
        </w:tc>
        <w:tc>
          <w:tcPr>
            <w:tcW w:w="3212" w:type="dxa"/>
            <w:shd w:val="clear" w:color="auto" w:fill="auto"/>
            <w:vAlign w:val="center"/>
          </w:tcPr>
          <w:p w14:paraId="3FEAD1FA" w14:textId="77777777" w:rsidR="00CB70B3" w:rsidRPr="00BE67D8" w:rsidRDefault="00CB70B3" w:rsidP="003C1173">
            <w:pPr>
              <w:jc w:val="both"/>
              <w:rPr>
                <w:sz w:val="24"/>
                <w:szCs w:val="24"/>
                <w:lang w:val="uz-Cyrl-UZ"/>
              </w:rPr>
            </w:pPr>
            <w:r w:rsidRPr="00BE67D8">
              <w:rPr>
                <w:sz w:val="24"/>
                <w:szCs w:val="24"/>
                <w:lang w:val="uz-Cyrl-UZ"/>
              </w:rPr>
              <w:t>Агар ҳа бўлса, аффилланганлиги мавжуд харид комиссиясининг аъзоси мазкур танлашда овоз беришда ва таклифларни кўриб чиқиш ва баҳолашда иштирок этмайди.</w:t>
            </w:r>
          </w:p>
        </w:tc>
      </w:tr>
    </w:tbl>
    <w:p w14:paraId="7128D4D8" w14:textId="77777777" w:rsidR="00CB70B3" w:rsidRPr="00BE67D8" w:rsidRDefault="00CB70B3" w:rsidP="00CB70B3">
      <w:pPr>
        <w:ind w:firstLine="567"/>
        <w:jc w:val="both"/>
        <w:rPr>
          <w:b/>
          <w:sz w:val="24"/>
          <w:szCs w:val="24"/>
          <w:lang w:val="uz-Cyrl-UZ"/>
        </w:rPr>
      </w:pPr>
    </w:p>
    <w:p w14:paraId="467A643F" w14:textId="77777777" w:rsidR="00CB70B3" w:rsidRPr="00BE67D8" w:rsidRDefault="00CB70B3" w:rsidP="00CB70B3">
      <w:pPr>
        <w:ind w:firstLine="567"/>
        <w:jc w:val="both"/>
        <w:rPr>
          <w:b/>
          <w:sz w:val="24"/>
          <w:szCs w:val="24"/>
          <w:lang w:val="uz-Cyrl-UZ"/>
        </w:rPr>
      </w:pPr>
    </w:p>
    <w:p w14:paraId="60648F70" w14:textId="77777777" w:rsidR="00CB70B3" w:rsidRPr="00BE67D8" w:rsidRDefault="00CB70B3" w:rsidP="00CB70B3">
      <w:pPr>
        <w:ind w:firstLine="567"/>
        <w:jc w:val="both"/>
        <w:rPr>
          <w:b/>
          <w:sz w:val="24"/>
          <w:szCs w:val="24"/>
          <w:lang w:val="uz-Cyrl-UZ"/>
        </w:rPr>
      </w:pPr>
    </w:p>
    <w:p w14:paraId="0CDFB1A1" w14:textId="77777777" w:rsidR="00CB70B3" w:rsidRPr="00BE67D8" w:rsidRDefault="00CB70B3" w:rsidP="00CB70B3">
      <w:pPr>
        <w:ind w:firstLine="567"/>
        <w:jc w:val="both"/>
        <w:rPr>
          <w:b/>
          <w:sz w:val="24"/>
          <w:szCs w:val="24"/>
          <w:lang w:val="uz-Cyrl-UZ"/>
        </w:rPr>
      </w:pPr>
    </w:p>
    <w:p w14:paraId="7CAE1D37" w14:textId="77777777" w:rsidR="00CB70B3" w:rsidRPr="00BE67D8" w:rsidRDefault="00CB70B3" w:rsidP="00CB70B3">
      <w:pPr>
        <w:ind w:firstLine="567"/>
        <w:jc w:val="both"/>
        <w:rPr>
          <w:b/>
          <w:sz w:val="24"/>
          <w:szCs w:val="24"/>
          <w:lang w:val="uz-Cyrl-UZ"/>
        </w:rPr>
      </w:pPr>
    </w:p>
    <w:p w14:paraId="3EA3BBDE" w14:textId="77777777" w:rsidR="00CB70B3" w:rsidRPr="00BE67D8" w:rsidRDefault="00CB70B3" w:rsidP="00CB70B3">
      <w:pPr>
        <w:ind w:firstLine="567"/>
        <w:jc w:val="both"/>
        <w:rPr>
          <w:b/>
          <w:sz w:val="24"/>
          <w:szCs w:val="24"/>
          <w:lang w:val="uz-Cyrl-UZ"/>
        </w:rPr>
      </w:pPr>
    </w:p>
    <w:p w14:paraId="2A6B1B47" w14:textId="77777777" w:rsidR="00CB70B3" w:rsidRPr="00BE67D8" w:rsidRDefault="00CB70B3" w:rsidP="00CB70B3">
      <w:pPr>
        <w:ind w:firstLine="567"/>
        <w:jc w:val="both"/>
        <w:rPr>
          <w:b/>
          <w:sz w:val="24"/>
          <w:szCs w:val="24"/>
          <w:lang w:val="uz-Cyrl-UZ"/>
        </w:rPr>
      </w:pPr>
    </w:p>
    <w:p w14:paraId="6A022E49" w14:textId="77777777" w:rsidR="00CB70B3" w:rsidRPr="00BE67D8" w:rsidRDefault="00CB70B3" w:rsidP="00CB70B3">
      <w:pPr>
        <w:ind w:firstLine="567"/>
        <w:jc w:val="both"/>
        <w:rPr>
          <w:b/>
          <w:sz w:val="24"/>
          <w:szCs w:val="24"/>
          <w:lang w:val="uz-Cyrl-UZ"/>
        </w:rPr>
      </w:pPr>
    </w:p>
    <w:p w14:paraId="70B688E6" w14:textId="77777777" w:rsidR="00CB70B3" w:rsidRPr="00BE67D8" w:rsidRDefault="00CB70B3" w:rsidP="00CB70B3">
      <w:pPr>
        <w:ind w:firstLine="567"/>
        <w:jc w:val="both"/>
        <w:rPr>
          <w:b/>
          <w:sz w:val="24"/>
          <w:szCs w:val="24"/>
          <w:lang w:val="uz-Cyrl-UZ"/>
        </w:rPr>
      </w:pPr>
    </w:p>
    <w:p w14:paraId="25AECC5A" w14:textId="77777777" w:rsidR="00CB70B3" w:rsidRPr="00BE67D8" w:rsidRDefault="00CB70B3" w:rsidP="00CB70B3">
      <w:pPr>
        <w:ind w:firstLine="567"/>
        <w:jc w:val="both"/>
        <w:rPr>
          <w:b/>
          <w:sz w:val="24"/>
          <w:szCs w:val="24"/>
          <w:lang w:val="uz-Cyrl-UZ"/>
        </w:rPr>
      </w:pPr>
    </w:p>
    <w:p w14:paraId="3DE268A5" w14:textId="77777777" w:rsidR="00CB70B3" w:rsidRPr="00BE67D8" w:rsidRDefault="00CB70B3" w:rsidP="00CB70B3">
      <w:pPr>
        <w:ind w:firstLine="567"/>
        <w:jc w:val="both"/>
        <w:rPr>
          <w:b/>
          <w:sz w:val="24"/>
          <w:szCs w:val="24"/>
          <w:lang w:val="uz-Cyrl-UZ"/>
        </w:rPr>
      </w:pPr>
    </w:p>
    <w:p w14:paraId="31D55483" w14:textId="77777777" w:rsidR="00CB70B3" w:rsidRPr="00BE67D8" w:rsidRDefault="00CB70B3" w:rsidP="00CB70B3">
      <w:pPr>
        <w:ind w:firstLine="567"/>
        <w:jc w:val="both"/>
        <w:rPr>
          <w:b/>
          <w:sz w:val="24"/>
          <w:szCs w:val="24"/>
          <w:lang w:val="uz-Cyrl-UZ"/>
        </w:rPr>
      </w:pPr>
    </w:p>
    <w:p w14:paraId="601805DF" w14:textId="77777777" w:rsidR="00CB70B3" w:rsidRPr="00BE67D8" w:rsidRDefault="00CB70B3" w:rsidP="00CB70B3">
      <w:pPr>
        <w:ind w:firstLine="567"/>
        <w:jc w:val="both"/>
        <w:rPr>
          <w:b/>
          <w:sz w:val="24"/>
          <w:szCs w:val="24"/>
          <w:lang w:val="uz-Cyrl-UZ"/>
        </w:rPr>
      </w:pPr>
    </w:p>
    <w:p w14:paraId="14A62584" w14:textId="77777777" w:rsidR="00CB70B3" w:rsidRPr="00BE67D8" w:rsidRDefault="00CB70B3" w:rsidP="00CB70B3">
      <w:pPr>
        <w:ind w:firstLine="567"/>
        <w:jc w:val="both"/>
        <w:rPr>
          <w:b/>
          <w:sz w:val="24"/>
          <w:szCs w:val="24"/>
          <w:lang w:val="uz-Cyrl-UZ"/>
        </w:rPr>
      </w:pPr>
    </w:p>
    <w:p w14:paraId="44F9E2D7" w14:textId="77777777" w:rsidR="00CB70B3" w:rsidRPr="00BE67D8" w:rsidRDefault="00CB70B3" w:rsidP="00CB70B3">
      <w:pPr>
        <w:ind w:firstLine="567"/>
        <w:jc w:val="both"/>
        <w:rPr>
          <w:b/>
          <w:sz w:val="24"/>
          <w:szCs w:val="24"/>
          <w:lang w:val="uz-Cyrl-UZ"/>
        </w:rPr>
      </w:pPr>
    </w:p>
    <w:p w14:paraId="41801A30" w14:textId="77777777" w:rsidR="00CB70B3" w:rsidRPr="00BE67D8" w:rsidRDefault="00CB70B3" w:rsidP="00CB70B3">
      <w:pPr>
        <w:ind w:firstLine="567"/>
        <w:jc w:val="both"/>
        <w:rPr>
          <w:b/>
          <w:sz w:val="24"/>
          <w:szCs w:val="24"/>
          <w:lang w:val="uz-Cyrl-UZ"/>
        </w:rPr>
      </w:pPr>
    </w:p>
    <w:p w14:paraId="6A79733C" w14:textId="77777777" w:rsidR="00CB70B3" w:rsidRPr="00BE67D8" w:rsidRDefault="00CB70B3" w:rsidP="00CB70B3">
      <w:pPr>
        <w:ind w:firstLine="567"/>
        <w:jc w:val="both"/>
        <w:rPr>
          <w:b/>
          <w:sz w:val="24"/>
          <w:szCs w:val="24"/>
          <w:lang w:val="uz-Cyrl-UZ"/>
        </w:rPr>
      </w:pPr>
    </w:p>
    <w:p w14:paraId="5046AFCB" w14:textId="77777777" w:rsidR="00CB70B3" w:rsidRPr="00BE67D8" w:rsidRDefault="00CB70B3" w:rsidP="00CB70B3">
      <w:pPr>
        <w:ind w:firstLine="567"/>
        <w:jc w:val="both"/>
        <w:rPr>
          <w:b/>
          <w:sz w:val="24"/>
          <w:szCs w:val="24"/>
          <w:lang w:val="uz-Cyrl-UZ"/>
        </w:rPr>
      </w:pPr>
    </w:p>
    <w:p w14:paraId="42D2E745" w14:textId="77777777" w:rsidR="00CB70B3" w:rsidRPr="00BE67D8" w:rsidRDefault="00CB70B3" w:rsidP="00CB70B3">
      <w:pPr>
        <w:ind w:firstLine="567"/>
        <w:jc w:val="both"/>
        <w:rPr>
          <w:b/>
          <w:sz w:val="24"/>
          <w:szCs w:val="24"/>
          <w:lang w:val="uz-Cyrl-UZ"/>
        </w:rPr>
      </w:pPr>
    </w:p>
    <w:p w14:paraId="2FFF2AD1" w14:textId="77777777" w:rsidR="00CB70B3" w:rsidRPr="00BE67D8" w:rsidRDefault="00CB70B3" w:rsidP="00CB70B3">
      <w:pPr>
        <w:ind w:firstLine="567"/>
        <w:jc w:val="both"/>
        <w:rPr>
          <w:b/>
          <w:sz w:val="24"/>
          <w:szCs w:val="24"/>
          <w:lang w:val="uz-Cyrl-UZ"/>
        </w:rPr>
      </w:pPr>
    </w:p>
    <w:p w14:paraId="6B1A6B37" w14:textId="77777777" w:rsidR="00CB70B3" w:rsidRPr="00BE67D8" w:rsidRDefault="00CB70B3" w:rsidP="00CB70B3">
      <w:pPr>
        <w:ind w:firstLine="567"/>
        <w:jc w:val="both"/>
        <w:rPr>
          <w:b/>
          <w:sz w:val="24"/>
          <w:szCs w:val="24"/>
          <w:lang w:val="uz-Cyrl-UZ"/>
        </w:rPr>
      </w:pPr>
    </w:p>
    <w:p w14:paraId="6F900E45" w14:textId="77777777" w:rsidR="00CB70B3" w:rsidRPr="00BE67D8" w:rsidRDefault="00CB70B3" w:rsidP="00CB70B3">
      <w:pPr>
        <w:ind w:firstLine="567"/>
        <w:jc w:val="both"/>
        <w:rPr>
          <w:b/>
          <w:sz w:val="24"/>
          <w:szCs w:val="24"/>
          <w:lang w:val="uz-Cyrl-UZ"/>
        </w:rPr>
      </w:pPr>
    </w:p>
    <w:p w14:paraId="04805F7C" w14:textId="77777777" w:rsidR="00CB70B3" w:rsidRPr="00BE67D8" w:rsidRDefault="00CB70B3" w:rsidP="00CB70B3">
      <w:pPr>
        <w:ind w:firstLine="567"/>
        <w:jc w:val="both"/>
        <w:rPr>
          <w:b/>
          <w:sz w:val="24"/>
          <w:szCs w:val="24"/>
          <w:lang w:val="uz-Cyrl-UZ"/>
        </w:rPr>
      </w:pPr>
    </w:p>
    <w:p w14:paraId="4BDBD99C" w14:textId="77777777" w:rsidR="00CB70B3" w:rsidRPr="00BE67D8" w:rsidRDefault="00CB70B3" w:rsidP="00CB70B3">
      <w:pPr>
        <w:ind w:firstLine="567"/>
        <w:jc w:val="both"/>
        <w:rPr>
          <w:b/>
          <w:sz w:val="24"/>
          <w:szCs w:val="24"/>
          <w:lang w:val="uz-Cyrl-UZ"/>
        </w:rPr>
      </w:pPr>
    </w:p>
    <w:p w14:paraId="4C380D0A" w14:textId="77777777" w:rsidR="00CB70B3" w:rsidRPr="00BE67D8" w:rsidRDefault="00CB70B3" w:rsidP="00CB70B3">
      <w:pPr>
        <w:ind w:firstLine="567"/>
        <w:jc w:val="both"/>
        <w:rPr>
          <w:b/>
          <w:sz w:val="24"/>
          <w:szCs w:val="24"/>
          <w:lang w:val="uz-Cyrl-UZ"/>
        </w:rPr>
      </w:pPr>
    </w:p>
    <w:p w14:paraId="1D590A88" w14:textId="53C10F43" w:rsidR="00CB70B3" w:rsidRDefault="00CB70B3" w:rsidP="00CB70B3">
      <w:pPr>
        <w:ind w:firstLine="567"/>
        <w:jc w:val="both"/>
        <w:rPr>
          <w:b/>
          <w:sz w:val="24"/>
          <w:szCs w:val="24"/>
          <w:lang w:val="uz-Cyrl-UZ"/>
        </w:rPr>
      </w:pPr>
    </w:p>
    <w:p w14:paraId="307365F1" w14:textId="77777777" w:rsidR="003C1173" w:rsidRPr="00BE67D8" w:rsidRDefault="003C1173" w:rsidP="00CB70B3">
      <w:pPr>
        <w:ind w:firstLine="567"/>
        <w:jc w:val="both"/>
        <w:rPr>
          <w:b/>
          <w:sz w:val="24"/>
          <w:szCs w:val="24"/>
          <w:lang w:val="uz-Cyrl-UZ"/>
        </w:rPr>
      </w:pPr>
    </w:p>
    <w:p w14:paraId="7BF5CB56" w14:textId="77777777" w:rsidR="00CB70B3" w:rsidRPr="00BE67D8" w:rsidRDefault="00CB70B3" w:rsidP="00CB70B3">
      <w:pPr>
        <w:ind w:firstLine="567"/>
        <w:jc w:val="both"/>
        <w:rPr>
          <w:b/>
          <w:sz w:val="24"/>
          <w:szCs w:val="24"/>
          <w:lang w:val="uz-Cyrl-UZ"/>
        </w:rPr>
      </w:pPr>
    </w:p>
    <w:p w14:paraId="1F868A78" w14:textId="77777777" w:rsidR="00CB70B3" w:rsidRPr="00BE67D8" w:rsidRDefault="00CB70B3" w:rsidP="00CB70B3">
      <w:pPr>
        <w:jc w:val="center"/>
        <w:rPr>
          <w:b/>
          <w:sz w:val="28"/>
          <w:szCs w:val="28"/>
          <w:lang w:val="uz-Cyrl-UZ"/>
        </w:rPr>
      </w:pPr>
      <w:r w:rsidRPr="00BE67D8">
        <w:rPr>
          <w:b/>
          <w:sz w:val="24"/>
          <w:szCs w:val="24"/>
          <w:lang w:val="uz-Cyrl-UZ"/>
        </w:rPr>
        <w:lastRenderedPageBreak/>
        <w:t>III</w:t>
      </w:r>
      <w:r w:rsidRPr="00BE67D8">
        <w:rPr>
          <w:b/>
          <w:sz w:val="28"/>
          <w:szCs w:val="28"/>
          <w:lang w:val="uz-Cyrl-UZ"/>
        </w:rPr>
        <w:t xml:space="preserve"> -боб. Энг яхши таклифларни танлашда иштирок этиш учун таклифларни бериш тартиби</w:t>
      </w:r>
    </w:p>
    <w:p w14:paraId="077AEA8D" w14:textId="77777777" w:rsidR="00CB70B3" w:rsidRPr="00BE67D8" w:rsidRDefault="00CB70B3" w:rsidP="00CB70B3">
      <w:pPr>
        <w:jc w:val="center"/>
        <w:rPr>
          <w:b/>
          <w:sz w:val="28"/>
          <w:szCs w:val="28"/>
          <w:lang w:val="uz-Cyrl-UZ"/>
        </w:rPr>
      </w:pPr>
    </w:p>
    <w:p w14:paraId="1184C53E"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Танлаш таклифи ҳамда иштирокчи ва буюртмачи ўртасида амалга ошириладиган барча тегишли ёзишмалар ва ҳужжатлар давлат тилида ва заруратга кўра бошқа тилларда тайёрланиши мумкин.</w:t>
      </w:r>
    </w:p>
    <w:p w14:paraId="2D8FA0D5"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Иштирокчиларни таклифи матни бир нечта тилда расмийлаштирилиши натижасида матн талқинида тафовутлар юзага келган тақдирда, ўзбек ёки рус тиллари устунликка эга бўлади.</w:t>
      </w:r>
    </w:p>
    <w:p w14:paraId="7A19E5E4"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 xml:space="preserve">Техник ҳужжатларни инглиз тилида тақдим этилишига ҳам рухсат берилади. Бунда ҳужжатнинг ўзбек ёки рус тилидаги аниқ таржимаси тақдим этилиши шарт. </w:t>
      </w:r>
    </w:p>
    <w:p w14:paraId="4E9545DA"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Буюртмачи та</w:t>
      </w:r>
      <w:r>
        <w:rPr>
          <w:rFonts w:eastAsia="Calibri"/>
          <w:sz w:val="24"/>
          <w:szCs w:val="24"/>
          <w:lang w:val="uz-Cyrl-UZ" w:eastAsia="en-US"/>
        </w:rPr>
        <w:t>н</w:t>
      </w:r>
      <w:r w:rsidRPr="00BE67D8">
        <w:rPr>
          <w:rFonts w:eastAsia="Calibri"/>
          <w:sz w:val="24"/>
          <w:szCs w:val="24"/>
          <w:lang w:val="uz-Cyrl-UZ" w:eastAsia="en-US"/>
        </w:rPr>
        <w:t>лаш иштирокчиларидан харид қилиш ҳужжатлари ва қўлланилаётган харид қилиш тартиб-таомили юзасидан тушунтириш бериш тўғрисида сўров олганидан кейин сўралган тушунтиришларни икки иш куни ичида тақдим этади.</w:t>
      </w:r>
    </w:p>
    <w:p w14:paraId="4FA596EF" w14:textId="77777777" w:rsidR="00CB70B3"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 xml:space="preserve">Иштирокчи ҳужжатлар тўпламини </w:t>
      </w:r>
      <w:r w:rsidRPr="009F6F48">
        <w:rPr>
          <w:rFonts w:eastAsia="Calibri"/>
          <w:sz w:val="24"/>
          <w:szCs w:val="24"/>
          <w:lang w:val="uz-Cyrl-UZ" w:eastAsia="en-US"/>
        </w:rPr>
        <w:t xml:space="preserve">электрон </w:t>
      </w:r>
      <w:r w:rsidRPr="00BE67D8">
        <w:rPr>
          <w:rFonts w:eastAsia="Calibri"/>
          <w:sz w:val="24"/>
          <w:szCs w:val="24"/>
          <w:lang w:val="uz-Cyrl-UZ" w:eastAsia="en-US"/>
        </w:rPr>
        <w:t xml:space="preserve">конвертларда топшириши керак. </w:t>
      </w:r>
      <w:r>
        <w:rPr>
          <w:rFonts w:eastAsia="Calibri"/>
          <w:sz w:val="24"/>
          <w:szCs w:val="24"/>
          <w:lang w:val="uz-Cyrl-UZ" w:eastAsia="en-US"/>
        </w:rPr>
        <w:t xml:space="preserve"> И</w:t>
      </w:r>
      <w:r w:rsidRPr="00B86985">
        <w:rPr>
          <w:rFonts w:eastAsia="Calibri"/>
          <w:sz w:val="24"/>
          <w:szCs w:val="24"/>
          <w:lang w:val="uz-Cyrl-UZ" w:eastAsia="en-US"/>
        </w:rPr>
        <w:t>штирокчи таклифини электрон конверт кўринишида шахсий кабинети орқали эълонда кўрсатилган муддатдан кечиктирмай тақдим эт</w:t>
      </w:r>
      <w:r>
        <w:rPr>
          <w:rFonts w:eastAsia="Calibri"/>
          <w:sz w:val="24"/>
          <w:szCs w:val="24"/>
          <w:lang w:val="uz-Cyrl-UZ" w:eastAsia="en-US"/>
        </w:rPr>
        <w:t>ишлари лозим.</w:t>
      </w:r>
      <w:r w:rsidRPr="00B86985">
        <w:rPr>
          <w:rFonts w:eastAsia="Calibri"/>
          <w:sz w:val="24"/>
          <w:szCs w:val="24"/>
          <w:lang w:val="uz-Cyrl-UZ" w:eastAsia="en-US"/>
        </w:rPr>
        <w:t>.</w:t>
      </w:r>
    </w:p>
    <w:p w14:paraId="1E9C2764" w14:textId="77777777" w:rsidR="00CB70B3" w:rsidRDefault="00CB70B3" w:rsidP="00CB70B3">
      <w:pPr>
        <w:widowControl/>
        <w:autoSpaceDE/>
        <w:autoSpaceDN/>
        <w:adjustRightInd/>
        <w:ind w:firstLine="708"/>
        <w:jc w:val="both"/>
        <w:rPr>
          <w:rFonts w:eastAsia="Calibri"/>
          <w:sz w:val="24"/>
          <w:szCs w:val="24"/>
          <w:lang w:val="uz-Cyrl-UZ" w:eastAsia="en-US"/>
        </w:rPr>
      </w:pPr>
      <w:r w:rsidRPr="00015F33">
        <w:rPr>
          <w:rFonts w:eastAsia="Calibri"/>
          <w:sz w:val="24"/>
          <w:szCs w:val="24"/>
          <w:lang w:val="uz-Cyrl-UZ" w:eastAsia="en-US"/>
        </w:rPr>
        <w:t xml:space="preserve">Иштирокчининг таклифининг ажралмас қисми бўлган электрон ҳужжатлар оператор томонидан белгиланган намунавий шакллар асосида тақдим этилади. Давлат харидларининг электрон тизимига жойлаштирилган </w:t>
      </w:r>
      <w:r>
        <w:rPr>
          <w:rFonts w:eastAsia="Calibri"/>
          <w:sz w:val="24"/>
          <w:szCs w:val="24"/>
          <w:lang w:val="uz-Cyrl-UZ" w:eastAsia="en-US"/>
        </w:rPr>
        <w:t>таклиф</w:t>
      </w:r>
      <w:r w:rsidRPr="00015F33">
        <w:rPr>
          <w:rFonts w:eastAsia="Calibri"/>
          <w:sz w:val="24"/>
          <w:szCs w:val="24"/>
          <w:lang w:val="uz-Cyrl-UZ" w:eastAsia="en-US"/>
        </w:rPr>
        <w:t xml:space="preserve"> иштирокчининг ЭРИси билан тасдиқланади.</w:t>
      </w:r>
    </w:p>
    <w:p w14:paraId="679FF5A0" w14:textId="77777777" w:rsidR="00CB70B3" w:rsidRDefault="00CB70B3" w:rsidP="00CB70B3">
      <w:pPr>
        <w:widowControl/>
        <w:autoSpaceDE/>
        <w:autoSpaceDN/>
        <w:adjustRightInd/>
        <w:ind w:firstLine="708"/>
        <w:jc w:val="both"/>
        <w:rPr>
          <w:rFonts w:eastAsia="Calibri"/>
          <w:sz w:val="24"/>
          <w:szCs w:val="24"/>
          <w:lang w:val="uz-Cyrl-UZ" w:eastAsia="en-US"/>
        </w:rPr>
      </w:pPr>
      <w:r>
        <w:rPr>
          <w:rFonts w:eastAsia="Calibri"/>
          <w:sz w:val="24"/>
          <w:szCs w:val="24"/>
          <w:lang w:val="uz-Cyrl-UZ" w:eastAsia="en-US"/>
        </w:rPr>
        <w:t>Т</w:t>
      </w:r>
      <w:r w:rsidRPr="00C241FB">
        <w:rPr>
          <w:rFonts w:eastAsia="Calibri"/>
          <w:sz w:val="24"/>
          <w:szCs w:val="24"/>
          <w:lang w:val="uz-Cyrl-UZ" w:eastAsia="en-US"/>
        </w:rPr>
        <w:t>аклиф билан биргаликда иштирокчи эскизлар, расмлар, чизмалар, фотосуратлар ва бошқа ҳужжатларни файл сифатида жойлаштириши мумкин.</w:t>
      </w:r>
    </w:p>
    <w:p w14:paraId="7E9EF435" w14:textId="77777777" w:rsidR="00CB70B3" w:rsidRDefault="00CB70B3" w:rsidP="00CB70B3">
      <w:pPr>
        <w:widowControl/>
        <w:autoSpaceDE/>
        <w:autoSpaceDN/>
        <w:adjustRightInd/>
        <w:ind w:firstLine="708"/>
        <w:jc w:val="both"/>
        <w:rPr>
          <w:rFonts w:eastAsia="Calibri"/>
          <w:sz w:val="24"/>
          <w:szCs w:val="24"/>
          <w:lang w:val="uz-Cyrl-UZ" w:eastAsia="en-US"/>
        </w:rPr>
      </w:pPr>
      <w:r w:rsidRPr="00C241FB">
        <w:rPr>
          <w:rFonts w:eastAsia="Calibri"/>
          <w:sz w:val="24"/>
          <w:szCs w:val="24"/>
          <w:lang w:val="uz-Cyrl-UZ" w:eastAsia="en-US"/>
        </w:rPr>
        <w:t>Бунда иштирокчи</w:t>
      </w:r>
      <w:r>
        <w:rPr>
          <w:rFonts w:eastAsia="Calibri"/>
          <w:sz w:val="24"/>
          <w:szCs w:val="24"/>
          <w:lang w:val="uz-Cyrl-UZ" w:eastAsia="en-US"/>
        </w:rPr>
        <w:t xml:space="preserve">нинг </w:t>
      </w:r>
      <w:r w:rsidRPr="00C241FB">
        <w:rPr>
          <w:rFonts w:eastAsia="Calibri"/>
          <w:sz w:val="24"/>
          <w:szCs w:val="24"/>
          <w:lang w:val="uz-Cyrl-UZ" w:eastAsia="en-US"/>
        </w:rPr>
        <w:t>таклифи давлат харидларининг электрон тизимидаги намунавий шаклларга мувофиқ ҳужжатларни бириктириш орқали тақдим этилади. Иштирокчининг танлаш таклифидаги маълумотлар бириктирилган ҳужжатлардаги маълумотларга мос келиши керак.</w:t>
      </w:r>
    </w:p>
    <w:p w14:paraId="330B8379" w14:textId="77777777" w:rsidR="00CB70B3" w:rsidRPr="00015F33" w:rsidRDefault="00CB70B3" w:rsidP="00CB70B3">
      <w:pPr>
        <w:widowControl/>
        <w:autoSpaceDE/>
        <w:autoSpaceDN/>
        <w:adjustRightInd/>
        <w:ind w:firstLine="708"/>
        <w:jc w:val="both"/>
        <w:rPr>
          <w:rFonts w:eastAsia="Calibri"/>
          <w:sz w:val="24"/>
          <w:szCs w:val="24"/>
          <w:lang w:val="uz-Cyrl-UZ" w:eastAsia="en-US"/>
        </w:rPr>
      </w:pPr>
      <w:r w:rsidRPr="00C241FB">
        <w:rPr>
          <w:rFonts w:eastAsia="Calibri"/>
          <w:sz w:val="24"/>
          <w:szCs w:val="24"/>
          <w:lang w:val="uz-Cyrl-UZ" w:eastAsia="en-US"/>
        </w:rPr>
        <w:t>Таклифларини очиш муддати етиб келгунга қадар улар иштирокчилар, шунингдек,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p w14:paraId="5BBF9A4A"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Иштирокчи:</w:t>
      </w:r>
    </w:p>
    <w:p w14:paraId="608EE0D9"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 тақдим этилаётган ахборот ва ҳужжатларнинг ҳақиқийлиги ва тўғрилиги учун жавобгар бўлади;</w:t>
      </w:r>
    </w:p>
    <w:p w14:paraId="6454C81C" w14:textId="77777777" w:rsidR="00CB70B3" w:rsidRPr="00BE67D8" w:rsidRDefault="00CB70B3" w:rsidP="00CB70B3">
      <w:pPr>
        <w:widowControl/>
        <w:autoSpaceDE/>
        <w:autoSpaceDN/>
        <w:adjustRightInd/>
        <w:ind w:firstLine="708"/>
        <w:jc w:val="both"/>
        <w:rPr>
          <w:rFonts w:eastAsia="Calibri"/>
          <w:sz w:val="24"/>
          <w:szCs w:val="24"/>
          <w:lang w:val="uz-Cyrl-UZ" w:eastAsia="en-US"/>
        </w:rPr>
      </w:pPr>
      <w:r w:rsidRPr="00BE67D8">
        <w:rPr>
          <w:rFonts w:eastAsia="Calibri"/>
          <w:sz w:val="24"/>
          <w:szCs w:val="24"/>
          <w:lang w:val="uz-Cyrl-UZ" w:eastAsia="en-US"/>
        </w:rPr>
        <w:t xml:space="preserve"> -</w:t>
      </w:r>
      <w:r w:rsidRPr="00BE67D8">
        <w:rPr>
          <w:rFonts w:ascii="Calibri" w:eastAsia="Calibri" w:hAnsi="Calibri"/>
          <w:sz w:val="24"/>
          <w:szCs w:val="24"/>
          <w:lang w:val="uz-Cyrl-UZ" w:eastAsia="en-US"/>
        </w:rPr>
        <w:t xml:space="preserve"> </w:t>
      </w:r>
      <w:r w:rsidRPr="00BE67D8">
        <w:rPr>
          <w:rFonts w:eastAsia="Calibri"/>
          <w:sz w:val="24"/>
          <w:szCs w:val="24"/>
          <w:lang w:val="uz-Cyrl-UZ" w:eastAsia="en-US"/>
        </w:rPr>
        <w:t>фақат битта таклиф беришга ҳақли;</w:t>
      </w:r>
    </w:p>
    <w:p w14:paraId="238DCDDD" w14:textId="77777777" w:rsidR="00CB70B3"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 таклифларни бериш муддати тугагунига қадар берилган таклифни қайтариб олишга ёки унга ўзгартишлар киритишга ҳақли.</w:t>
      </w:r>
    </w:p>
    <w:p w14:paraId="121F5C26"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Танлаш таклифида қуйидаги ҳужжатлар бўлиши керак:</w:t>
      </w:r>
    </w:p>
    <w:p w14:paraId="581ECE82"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товар ишлаб чиқарувчи завод томонидан берилган ишончноманинг асл нусхаси (агар танлаш иштирокчиси таклиф этилаётган товар ишлаб чиқарувчиси бўлмаса);</w:t>
      </w:r>
    </w:p>
    <w:p w14:paraId="30E52D9D"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махаллий ишлаб чиқарувчи эканлигини тасдиқловчи ҳужжатлар;</w:t>
      </w:r>
    </w:p>
    <w:p w14:paraId="6313B873"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 xml:space="preserve">ушбу харид қилиш ҳужжатларини </w:t>
      </w:r>
      <w:r>
        <w:rPr>
          <w:rFonts w:eastAsia="Calibri"/>
          <w:sz w:val="24"/>
          <w:szCs w:val="28"/>
          <w:lang w:val="uz-Cyrl-UZ" w:eastAsia="en-US"/>
        </w:rPr>
        <w:t>7</w:t>
      </w:r>
      <w:r w:rsidRPr="00BE67D8">
        <w:rPr>
          <w:rFonts w:eastAsia="Calibri"/>
          <w:sz w:val="24"/>
          <w:szCs w:val="28"/>
          <w:lang w:val="uz-Cyrl-UZ" w:eastAsia="en-US"/>
        </w:rPr>
        <w:t>-иловасидаги шаклга мувофиқ таклиф қилинган маҳсулот учун техник топшириққа доир талабларнинг қиёсий жадвали;</w:t>
      </w:r>
    </w:p>
    <w:p w14:paraId="0697FA82"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асбоб-ускуналар ишлаб чиқарувчи заводларнинг Ўзбекистон Республикасида расмий ваколатли хизмат кўрсатиш марказларининг мавжудлиги тўғрисида хат ёки бошқа ҳужжатнинг асл нусхаси,  манзил ва бошқа алоқа маълумотларини (телефон, факс, электрон почта, веб-сайт) кўрсатган ҳолда;</w:t>
      </w:r>
    </w:p>
    <w:p w14:paraId="0F7201D4"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 xml:space="preserve"> техник ҳужжатлар (тақдим этилаётган маҳсулотнинг тўлиқ ва батафсил тавсифини ўз ичига олган рисолалар ёки бошқа ҳужжатлар).</w:t>
      </w:r>
    </w:p>
    <w:p w14:paraId="23BCE920"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 xml:space="preserve">Танлашнинг нарх бўйича таклифи харид қилиш ҳужжатларини </w:t>
      </w:r>
      <w:r w:rsidRPr="00960554">
        <w:rPr>
          <w:rFonts w:eastAsia="Calibri"/>
          <w:sz w:val="24"/>
          <w:szCs w:val="28"/>
          <w:lang w:val="uz-Cyrl-UZ" w:eastAsia="en-US"/>
        </w:rPr>
        <w:t>6</w:t>
      </w:r>
      <w:r w:rsidRPr="00BE67D8">
        <w:rPr>
          <w:rFonts w:eastAsia="Calibri"/>
          <w:sz w:val="24"/>
          <w:szCs w:val="28"/>
          <w:lang w:val="uz-Cyrl-UZ" w:eastAsia="en-US"/>
        </w:rPr>
        <w:t>-иловасидаги шаклга мувофиқ тақдим этилади.</w:t>
      </w:r>
    </w:p>
    <w:p w14:paraId="21483290" w14:textId="77777777" w:rsidR="00CB70B3" w:rsidRDefault="00CB70B3" w:rsidP="00CB70B3">
      <w:pPr>
        <w:widowControl/>
        <w:autoSpaceDE/>
        <w:autoSpaceDN/>
        <w:adjustRightInd/>
        <w:ind w:firstLine="708"/>
        <w:jc w:val="both"/>
        <w:rPr>
          <w:rFonts w:eastAsia="Calibri"/>
          <w:sz w:val="24"/>
          <w:szCs w:val="28"/>
          <w:lang w:val="uz-Cyrl-UZ" w:eastAsia="en-US"/>
        </w:rPr>
      </w:pPr>
      <w:r w:rsidRPr="00615A55">
        <w:rPr>
          <w:rFonts w:eastAsia="Calibri"/>
          <w:sz w:val="24"/>
          <w:szCs w:val="28"/>
          <w:lang w:val="uz-Cyrl-UZ" w:eastAsia="en-US"/>
        </w:rPr>
        <w:t>Жойлаштирилган эълонда кўрсатилган муддат ва вақтда давлат харидларининг электрон тизими таклифларни қабул қилишни тўхтатади.</w:t>
      </w:r>
    </w:p>
    <w:p w14:paraId="69C89228" w14:textId="77777777" w:rsidR="00CB70B3" w:rsidRPr="00615A55" w:rsidRDefault="00CB70B3" w:rsidP="00CB70B3">
      <w:pPr>
        <w:widowControl/>
        <w:autoSpaceDE/>
        <w:autoSpaceDN/>
        <w:adjustRightInd/>
        <w:ind w:firstLine="708"/>
        <w:jc w:val="both"/>
        <w:rPr>
          <w:rFonts w:eastAsia="Calibri"/>
          <w:sz w:val="24"/>
          <w:szCs w:val="28"/>
          <w:lang w:val="uz-Cyrl-UZ" w:eastAsia="en-US"/>
        </w:rPr>
      </w:pPr>
      <w:r>
        <w:rPr>
          <w:rFonts w:eastAsia="Calibri"/>
          <w:sz w:val="24"/>
          <w:szCs w:val="28"/>
          <w:lang w:val="uz-Cyrl-UZ" w:eastAsia="en-US"/>
        </w:rPr>
        <w:lastRenderedPageBreak/>
        <w:t>И</w:t>
      </w:r>
      <w:r w:rsidRPr="00615A55">
        <w:rPr>
          <w:rFonts w:eastAsia="Calibri"/>
          <w:sz w:val="24"/>
          <w:szCs w:val="28"/>
          <w:lang w:val="uz-Cyrl-UZ" w:eastAsia="en-US"/>
        </w:rPr>
        <w:t xml:space="preserve">штирокчи харид қилиш ҳужжатларидаги талабларни тушунтириш талаби билан давлат буюртмачисига очиқ электрон чат орқали </w:t>
      </w:r>
      <w:r>
        <w:rPr>
          <w:rFonts w:eastAsia="Calibri"/>
          <w:sz w:val="24"/>
          <w:szCs w:val="28"/>
          <w:lang w:val="uz-Cyrl-UZ" w:eastAsia="en-US"/>
        </w:rPr>
        <w:t>таклифлар</w:t>
      </w:r>
      <w:r w:rsidRPr="00615A55">
        <w:rPr>
          <w:rFonts w:eastAsia="Calibri"/>
          <w:sz w:val="24"/>
          <w:szCs w:val="28"/>
          <w:lang w:val="uz-Cyrl-UZ" w:eastAsia="en-US"/>
        </w:rPr>
        <w:t>ни бериш муддати тугайдиган санадан камида икки иш куни олдин сўров юборишга ҳақли.</w:t>
      </w:r>
    </w:p>
    <w:p w14:paraId="4E9BEC2F" w14:textId="77777777" w:rsidR="00CB70B3" w:rsidRPr="00615A55" w:rsidRDefault="00CB70B3" w:rsidP="00CB70B3">
      <w:pPr>
        <w:widowControl/>
        <w:autoSpaceDE/>
        <w:autoSpaceDN/>
        <w:adjustRightInd/>
        <w:ind w:firstLine="708"/>
        <w:jc w:val="both"/>
        <w:rPr>
          <w:rFonts w:eastAsia="Calibri"/>
          <w:sz w:val="24"/>
          <w:szCs w:val="28"/>
          <w:lang w:val="uz-Cyrl-UZ" w:eastAsia="en-US"/>
        </w:rPr>
      </w:pPr>
      <w:r w:rsidRPr="00615A55">
        <w:rPr>
          <w:rFonts w:eastAsia="Calibri"/>
          <w:sz w:val="24"/>
          <w:szCs w:val="28"/>
          <w:lang w:val="uz-Cyrl-UZ" w:eastAsia="en-US"/>
        </w:rPr>
        <w:t xml:space="preserve">Давлат буюртмачиси сўров келиб тушган санадан эътиборан икки иш куни ичида ушбу сўровга очиқ электрон чат орқали тушунтириш юбориши шарт. </w:t>
      </w:r>
      <w:r>
        <w:rPr>
          <w:rFonts w:eastAsia="Calibri"/>
          <w:sz w:val="24"/>
          <w:szCs w:val="28"/>
          <w:lang w:val="uz-Cyrl-UZ" w:eastAsia="en-US"/>
        </w:rPr>
        <w:t>Х</w:t>
      </w:r>
      <w:r w:rsidRPr="00615A55">
        <w:rPr>
          <w:rFonts w:eastAsia="Calibri"/>
          <w:sz w:val="24"/>
          <w:szCs w:val="28"/>
          <w:lang w:val="uz-Cyrl-UZ" w:eastAsia="en-US"/>
        </w:rPr>
        <w:t>арид қилиш ҳужжатларининг қоидаларига доир тушунтиришлар уларнинг мазмун-моҳиятини ўзгартирмаслиги керак.</w:t>
      </w:r>
    </w:p>
    <w:p w14:paraId="4EC0B73E"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615A55">
        <w:rPr>
          <w:rFonts w:eastAsia="Calibri"/>
          <w:sz w:val="24"/>
          <w:szCs w:val="28"/>
          <w:lang w:val="uz-Cyrl-UZ" w:eastAsia="en-US"/>
        </w:rPr>
        <w:t xml:space="preserve">Давлат буюртмачиси томонидан </w:t>
      </w:r>
      <w:r>
        <w:rPr>
          <w:rFonts w:eastAsia="Calibri"/>
          <w:sz w:val="24"/>
          <w:szCs w:val="28"/>
          <w:lang w:val="uz-Cyrl-UZ" w:eastAsia="en-US"/>
        </w:rPr>
        <w:t>таклифлар</w:t>
      </w:r>
      <w:r w:rsidRPr="00615A55">
        <w:rPr>
          <w:rFonts w:eastAsia="Calibri"/>
          <w:sz w:val="24"/>
          <w:szCs w:val="28"/>
          <w:lang w:val="uz-Cyrl-UZ" w:eastAsia="en-US"/>
        </w:rPr>
        <w:t>нинг таъминланиши зарурлиги белгилаган тақдирда, иштир</w:t>
      </w:r>
      <w:r>
        <w:rPr>
          <w:rFonts w:eastAsia="Calibri"/>
          <w:sz w:val="24"/>
          <w:szCs w:val="28"/>
          <w:lang w:val="uz-Cyrl-UZ" w:eastAsia="en-US"/>
        </w:rPr>
        <w:t>окчи</w:t>
      </w:r>
      <w:r w:rsidRPr="00615A55">
        <w:rPr>
          <w:rFonts w:eastAsia="Calibri"/>
          <w:sz w:val="24"/>
          <w:szCs w:val="28"/>
          <w:lang w:val="uz-Cyrl-UZ" w:eastAsia="en-US"/>
        </w:rPr>
        <w:t xml:space="preserve"> таклифи юборилгунига қадар таъминотнинг мақбуллигини тасдиқлаш тўғрисида очиқ электрон чат орқали сўров юборишга ҳақли. Давлат буюртмачиси бундай сўровга бир иш куни ичида жавоб беради.</w:t>
      </w:r>
    </w:p>
    <w:p w14:paraId="52429C24"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Белгиланган муддат тугаганидан кейин тақдим этилган таклифлар кўриб чиқилмайди.</w:t>
      </w:r>
    </w:p>
    <w:p w14:paraId="606CEA04"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Танлаш таклифи харид ҳужжатларида белгиланган муддат давомида амал қилади. Иштирокчиларнинг танлаш таклифининг амал қилиш муддати танлаш таклифлари тақдим этиш муддати тугаган кундан бошлаб камида 90 кунни ташкил этиши керак.</w:t>
      </w:r>
    </w:p>
    <w:p w14:paraId="4D5A8C98"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Харид комиссияси танлашда иштирок этиш учун таклифлар бериш муддати тугайдиган санадан камида бир иш кунидан кечиктирмай танлаш бўйича харид қилиш ҳужжатларига ўзгартиришлар киритиш тўғрисида қарор қабул қилишга ҳақли. Бунда ушбу танлашда таклифларни тақдим этишнинг тугаш муддати камида уч иш кунига узайтирилади. Шу билан бирга, эълонда кўрсатилган ахборот ўзгартирилган бўлса, танлаш ўтказиш тўғрисидаги эълонга ўзгартиришлар киритилади. Товарларни (ишларни, хизматларни) ўзгартиришга йўл қўйилмайди.</w:t>
      </w:r>
    </w:p>
    <w:p w14:paraId="25D087B3" w14:textId="77777777" w:rsidR="00CB70B3" w:rsidRPr="00BE67D8" w:rsidRDefault="00CB70B3" w:rsidP="00CB70B3">
      <w:pPr>
        <w:widowControl/>
        <w:autoSpaceDE/>
        <w:autoSpaceDN/>
        <w:adjustRightInd/>
        <w:ind w:firstLine="708"/>
        <w:jc w:val="both"/>
        <w:rPr>
          <w:rFonts w:eastAsia="Calibri"/>
          <w:sz w:val="24"/>
          <w:szCs w:val="28"/>
          <w:lang w:val="uz-Cyrl-UZ" w:eastAsia="en-US"/>
        </w:rPr>
      </w:pPr>
      <w:r w:rsidRPr="00BE67D8">
        <w:rPr>
          <w:rFonts w:eastAsia="Calibri"/>
          <w:sz w:val="24"/>
          <w:szCs w:val="28"/>
          <w:lang w:val="uz-Cyrl-UZ" w:eastAsia="en-US"/>
        </w:rPr>
        <w:t>Харид қилиш ҳужжатларига ўзгартишлар киритиш тўғрисида қарор харид комиссиясининг мажлисларида қабул қилинади.</w:t>
      </w:r>
    </w:p>
    <w:p w14:paraId="4BF2A7C2" w14:textId="77777777" w:rsidR="00CB70B3" w:rsidRPr="00BE67D8" w:rsidRDefault="00CB70B3" w:rsidP="00CB70B3">
      <w:pPr>
        <w:jc w:val="center"/>
        <w:rPr>
          <w:b/>
          <w:sz w:val="22"/>
          <w:szCs w:val="24"/>
          <w:lang w:val="uz-Cyrl-UZ"/>
        </w:rPr>
      </w:pPr>
    </w:p>
    <w:p w14:paraId="371A8D20" w14:textId="77777777" w:rsidR="00CB70B3" w:rsidRPr="00BE67D8" w:rsidRDefault="00CB70B3" w:rsidP="00CB70B3">
      <w:pPr>
        <w:ind w:firstLine="567"/>
        <w:jc w:val="both"/>
        <w:rPr>
          <w:b/>
          <w:sz w:val="24"/>
          <w:szCs w:val="24"/>
          <w:lang w:val="uz-Cyrl-UZ"/>
        </w:rPr>
      </w:pPr>
    </w:p>
    <w:p w14:paraId="10A4E1B0" w14:textId="77777777" w:rsidR="00CB70B3" w:rsidRPr="00BE67D8" w:rsidRDefault="00CB70B3" w:rsidP="00CB70B3">
      <w:pPr>
        <w:ind w:firstLine="567"/>
        <w:jc w:val="both"/>
        <w:rPr>
          <w:b/>
          <w:sz w:val="24"/>
          <w:szCs w:val="24"/>
          <w:lang w:val="uz-Cyrl-UZ"/>
        </w:rPr>
      </w:pPr>
    </w:p>
    <w:p w14:paraId="2072E758" w14:textId="77777777" w:rsidR="00CB70B3" w:rsidRPr="00BE67D8" w:rsidRDefault="00CB70B3" w:rsidP="00CB70B3">
      <w:pPr>
        <w:ind w:firstLine="567"/>
        <w:jc w:val="both"/>
        <w:rPr>
          <w:b/>
          <w:sz w:val="24"/>
          <w:szCs w:val="24"/>
          <w:lang w:val="uz-Cyrl-UZ"/>
        </w:rPr>
      </w:pPr>
    </w:p>
    <w:p w14:paraId="7321DC9A" w14:textId="77777777" w:rsidR="00CB70B3" w:rsidRPr="00BE67D8" w:rsidRDefault="00CB70B3" w:rsidP="00CB70B3">
      <w:pPr>
        <w:ind w:firstLine="567"/>
        <w:jc w:val="both"/>
        <w:rPr>
          <w:b/>
          <w:sz w:val="24"/>
          <w:szCs w:val="24"/>
          <w:lang w:val="uz-Cyrl-UZ"/>
        </w:rPr>
      </w:pPr>
    </w:p>
    <w:p w14:paraId="751904A4" w14:textId="77777777" w:rsidR="00CB70B3" w:rsidRPr="00BE67D8" w:rsidRDefault="00CB70B3" w:rsidP="00CB70B3">
      <w:pPr>
        <w:ind w:firstLine="567"/>
        <w:jc w:val="both"/>
        <w:rPr>
          <w:b/>
          <w:sz w:val="24"/>
          <w:szCs w:val="24"/>
          <w:lang w:val="uz-Cyrl-UZ"/>
        </w:rPr>
      </w:pPr>
    </w:p>
    <w:p w14:paraId="5BD3FBCA" w14:textId="77777777" w:rsidR="00CB70B3" w:rsidRPr="00BE67D8" w:rsidRDefault="00CB70B3" w:rsidP="00CB70B3">
      <w:pPr>
        <w:ind w:firstLine="567"/>
        <w:jc w:val="both"/>
        <w:rPr>
          <w:b/>
          <w:sz w:val="24"/>
          <w:szCs w:val="24"/>
          <w:lang w:val="uz-Cyrl-UZ"/>
        </w:rPr>
      </w:pPr>
    </w:p>
    <w:p w14:paraId="6E6F6A18" w14:textId="77777777" w:rsidR="00CB70B3" w:rsidRPr="00BE67D8" w:rsidRDefault="00CB70B3" w:rsidP="00CB70B3">
      <w:pPr>
        <w:ind w:firstLine="567"/>
        <w:jc w:val="both"/>
        <w:rPr>
          <w:b/>
          <w:sz w:val="24"/>
          <w:szCs w:val="24"/>
          <w:lang w:val="uz-Cyrl-UZ"/>
        </w:rPr>
      </w:pPr>
    </w:p>
    <w:p w14:paraId="43460245" w14:textId="77777777" w:rsidR="00CB70B3" w:rsidRPr="00BE67D8" w:rsidRDefault="00CB70B3" w:rsidP="00CB70B3">
      <w:pPr>
        <w:ind w:firstLine="567"/>
        <w:jc w:val="both"/>
        <w:rPr>
          <w:b/>
          <w:sz w:val="24"/>
          <w:szCs w:val="24"/>
          <w:lang w:val="uz-Cyrl-UZ"/>
        </w:rPr>
      </w:pPr>
    </w:p>
    <w:p w14:paraId="6FD1EC1A" w14:textId="77777777" w:rsidR="00CB70B3" w:rsidRPr="00BE67D8" w:rsidRDefault="00CB70B3" w:rsidP="00CB70B3">
      <w:pPr>
        <w:ind w:firstLine="567"/>
        <w:jc w:val="both"/>
        <w:rPr>
          <w:b/>
          <w:sz w:val="24"/>
          <w:szCs w:val="24"/>
          <w:lang w:val="uz-Cyrl-UZ"/>
        </w:rPr>
      </w:pPr>
    </w:p>
    <w:p w14:paraId="635B95E2" w14:textId="77777777" w:rsidR="00CB70B3" w:rsidRPr="00BE67D8" w:rsidRDefault="00CB70B3" w:rsidP="00CB70B3">
      <w:pPr>
        <w:ind w:firstLine="567"/>
        <w:jc w:val="both"/>
        <w:rPr>
          <w:b/>
          <w:sz w:val="24"/>
          <w:szCs w:val="24"/>
          <w:lang w:val="uz-Cyrl-UZ"/>
        </w:rPr>
      </w:pPr>
    </w:p>
    <w:p w14:paraId="4B91E36E" w14:textId="77777777" w:rsidR="00CB70B3" w:rsidRPr="00BE67D8" w:rsidRDefault="00CB70B3" w:rsidP="00CB70B3">
      <w:pPr>
        <w:ind w:firstLine="567"/>
        <w:jc w:val="both"/>
        <w:rPr>
          <w:b/>
          <w:sz w:val="24"/>
          <w:szCs w:val="24"/>
          <w:lang w:val="uz-Cyrl-UZ"/>
        </w:rPr>
      </w:pPr>
    </w:p>
    <w:p w14:paraId="36CED51E" w14:textId="77777777" w:rsidR="00CB70B3" w:rsidRPr="00BE67D8" w:rsidRDefault="00CB70B3" w:rsidP="00CB70B3">
      <w:pPr>
        <w:ind w:firstLine="567"/>
        <w:jc w:val="both"/>
        <w:rPr>
          <w:b/>
          <w:sz w:val="24"/>
          <w:szCs w:val="24"/>
          <w:lang w:val="uz-Cyrl-UZ"/>
        </w:rPr>
      </w:pPr>
    </w:p>
    <w:p w14:paraId="37D2B7CA" w14:textId="77777777" w:rsidR="00CB70B3" w:rsidRPr="00BE67D8" w:rsidRDefault="00CB70B3" w:rsidP="00CB70B3">
      <w:pPr>
        <w:ind w:firstLine="567"/>
        <w:jc w:val="both"/>
        <w:rPr>
          <w:b/>
          <w:sz w:val="24"/>
          <w:szCs w:val="24"/>
          <w:lang w:val="uz-Cyrl-UZ"/>
        </w:rPr>
      </w:pPr>
    </w:p>
    <w:p w14:paraId="29E19CB2" w14:textId="77777777" w:rsidR="00CB70B3" w:rsidRPr="00BE67D8" w:rsidRDefault="00CB70B3" w:rsidP="00CB70B3">
      <w:pPr>
        <w:ind w:firstLine="567"/>
        <w:jc w:val="both"/>
        <w:rPr>
          <w:b/>
          <w:sz w:val="24"/>
          <w:szCs w:val="24"/>
          <w:lang w:val="uz-Cyrl-UZ"/>
        </w:rPr>
      </w:pPr>
    </w:p>
    <w:p w14:paraId="4F452A1C" w14:textId="77777777" w:rsidR="00CB70B3" w:rsidRPr="00BE67D8" w:rsidRDefault="00CB70B3" w:rsidP="00CB70B3">
      <w:pPr>
        <w:ind w:firstLine="567"/>
        <w:jc w:val="both"/>
        <w:rPr>
          <w:b/>
          <w:sz w:val="24"/>
          <w:szCs w:val="24"/>
          <w:lang w:val="uz-Cyrl-UZ"/>
        </w:rPr>
      </w:pPr>
    </w:p>
    <w:p w14:paraId="2B6D5F05" w14:textId="77777777" w:rsidR="00CB70B3" w:rsidRPr="00BE67D8" w:rsidRDefault="00CB70B3" w:rsidP="00CB70B3">
      <w:pPr>
        <w:ind w:firstLine="567"/>
        <w:jc w:val="both"/>
        <w:rPr>
          <w:b/>
          <w:sz w:val="24"/>
          <w:szCs w:val="24"/>
          <w:lang w:val="uz-Cyrl-UZ"/>
        </w:rPr>
      </w:pPr>
    </w:p>
    <w:p w14:paraId="1DE31D68" w14:textId="77777777" w:rsidR="00CB70B3" w:rsidRPr="00BE67D8" w:rsidRDefault="00CB70B3" w:rsidP="00CB70B3">
      <w:pPr>
        <w:ind w:firstLine="567"/>
        <w:jc w:val="both"/>
        <w:rPr>
          <w:b/>
          <w:sz w:val="24"/>
          <w:szCs w:val="24"/>
          <w:lang w:val="uz-Cyrl-UZ"/>
        </w:rPr>
      </w:pPr>
    </w:p>
    <w:p w14:paraId="2CEBE969" w14:textId="77777777" w:rsidR="00CB70B3" w:rsidRPr="00BE67D8" w:rsidRDefault="00CB70B3" w:rsidP="00CB70B3">
      <w:pPr>
        <w:ind w:firstLine="567"/>
        <w:jc w:val="both"/>
        <w:rPr>
          <w:b/>
          <w:sz w:val="24"/>
          <w:szCs w:val="24"/>
          <w:lang w:val="uz-Cyrl-UZ"/>
        </w:rPr>
      </w:pPr>
    </w:p>
    <w:p w14:paraId="716637AF" w14:textId="77777777" w:rsidR="00CB70B3" w:rsidRPr="00BE67D8" w:rsidRDefault="00CB70B3" w:rsidP="00CB70B3">
      <w:pPr>
        <w:ind w:firstLine="567"/>
        <w:jc w:val="both"/>
        <w:rPr>
          <w:b/>
          <w:sz w:val="24"/>
          <w:szCs w:val="24"/>
          <w:lang w:val="uz-Cyrl-UZ"/>
        </w:rPr>
      </w:pPr>
    </w:p>
    <w:p w14:paraId="79732CE8" w14:textId="77777777" w:rsidR="00CB70B3" w:rsidRDefault="00CB70B3" w:rsidP="00CB70B3">
      <w:pPr>
        <w:ind w:firstLine="567"/>
        <w:jc w:val="both"/>
        <w:rPr>
          <w:b/>
          <w:sz w:val="24"/>
          <w:szCs w:val="24"/>
          <w:lang w:val="uz-Cyrl-UZ"/>
        </w:rPr>
      </w:pPr>
    </w:p>
    <w:p w14:paraId="528EB5B1" w14:textId="77777777" w:rsidR="00CB70B3" w:rsidRDefault="00CB70B3" w:rsidP="00CB70B3">
      <w:pPr>
        <w:ind w:firstLine="567"/>
        <w:jc w:val="both"/>
        <w:rPr>
          <w:b/>
          <w:sz w:val="24"/>
          <w:szCs w:val="24"/>
          <w:lang w:val="uz-Cyrl-UZ"/>
        </w:rPr>
      </w:pPr>
    </w:p>
    <w:p w14:paraId="47DD396B" w14:textId="77777777" w:rsidR="00CB70B3" w:rsidRDefault="00CB70B3" w:rsidP="00CB70B3">
      <w:pPr>
        <w:ind w:firstLine="567"/>
        <w:jc w:val="both"/>
        <w:rPr>
          <w:b/>
          <w:sz w:val="24"/>
          <w:szCs w:val="24"/>
          <w:lang w:val="uz-Cyrl-UZ"/>
        </w:rPr>
      </w:pPr>
    </w:p>
    <w:p w14:paraId="0CF089DA" w14:textId="77777777" w:rsidR="00CB70B3" w:rsidRDefault="00CB70B3" w:rsidP="00CB70B3">
      <w:pPr>
        <w:ind w:firstLine="567"/>
        <w:jc w:val="both"/>
        <w:rPr>
          <w:b/>
          <w:sz w:val="24"/>
          <w:szCs w:val="24"/>
          <w:lang w:val="uz-Cyrl-UZ"/>
        </w:rPr>
      </w:pPr>
    </w:p>
    <w:p w14:paraId="02E52AB8" w14:textId="77777777" w:rsidR="00CB70B3" w:rsidRDefault="00CB70B3" w:rsidP="00CB70B3">
      <w:pPr>
        <w:ind w:firstLine="567"/>
        <w:jc w:val="both"/>
        <w:rPr>
          <w:b/>
          <w:sz w:val="24"/>
          <w:szCs w:val="24"/>
          <w:lang w:val="uz-Cyrl-UZ"/>
        </w:rPr>
      </w:pPr>
    </w:p>
    <w:p w14:paraId="2CA48300" w14:textId="77777777" w:rsidR="00CB70B3" w:rsidRDefault="00CB70B3" w:rsidP="00CB70B3">
      <w:pPr>
        <w:ind w:firstLine="567"/>
        <w:jc w:val="both"/>
        <w:rPr>
          <w:b/>
          <w:sz w:val="24"/>
          <w:szCs w:val="24"/>
          <w:lang w:val="uz-Cyrl-UZ"/>
        </w:rPr>
      </w:pPr>
    </w:p>
    <w:p w14:paraId="3E426CA5" w14:textId="77777777" w:rsidR="00CB70B3" w:rsidRDefault="00CB70B3" w:rsidP="00CB70B3">
      <w:pPr>
        <w:ind w:firstLine="567"/>
        <w:jc w:val="both"/>
        <w:rPr>
          <w:b/>
          <w:sz w:val="24"/>
          <w:szCs w:val="24"/>
          <w:lang w:val="uz-Cyrl-UZ"/>
        </w:rPr>
      </w:pPr>
    </w:p>
    <w:p w14:paraId="154ED807" w14:textId="77777777" w:rsidR="00CB70B3" w:rsidRDefault="00CB70B3" w:rsidP="00CB70B3">
      <w:pPr>
        <w:ind w:firstLine="567"/>
        <w:jc w:val="both"/>
        <w:rPr>
          <w:b/>
          <w:sz w:val="24"/>
          <w:szCs w:val="24"/>
          <w:lang w:val="uz-Cyrl-UZ"/>
        </w:rPr>
      </w:pPr>
    </w:p>
    <w:p w14:paraId="0CC22F1B" w14:textId="77777777" w:rsidR="00CB70B3" w:rsidRDefault="00CB70B3" w:rsidP="00CB70B3">
      <w:pPr>
        <w:ind w:firstLine="567"/>
        <w:jc w:val="both"/>
        <w:rPr>
          <w:b/>
          <w:sz w:val="24"/>
          <w:szCs w:val="24"/>
          <w:lang w:val="uz-Cyrl-UZ"/>
        </w:rPr>
      </w:pPr>
    </w:p>
    <w:p w14:paraId="1095D8E2"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6</w:t>
      </w:r>
      <w:r w:rsidRPr="00BE67D8">
        <w:rPr>
          <w:sz w:val="24"/>
          <w:szCs w:val="24"/>
          <w:lang w:val="uz-Cyrl-UZ"/>
        </w:rPr>
        <w:t>-илова</w:t>
      </w:r>
    </w:p>
    <w:p w14:paraId="5FAE00CF" w14:textId="77777777" w:rsidR="00CB70B3" w:rsidRPr="00BE67D8" w:rsidRDefault="00CB70B3" w:rsidP="00CB70B3">
      <w:pPr>
        <w:ind w:firstLine="567"/>
        <w:jc w:val="both"/>
        <w:rPr>
          <w:b/>
          <w:sz w:val="24"/>
          <w:szCs w:val="24"/>
          <w:lang w:val="uz-Cyrl-UZ"/>
        </w:rPr>
      </w:pPr>
    </w:p>
    <w:p w14:paraId="3161F392" w14:textId="77777777" w:rsidR="00CB70B3" w:rsidRPr="00BE67D8" w:rsidRDefault="00CB70B3" w:rsidP="00CB70B3">
      <w:pPr>
        <w:ind w:firstLine="708"/>
        <w:jc w:val="center"/>
        <w:rPr>
          <w:b/>
          <w:sz w:val="26"/>
          <w:szCs w:val="26"/>
          <w:lang w:val="uz-Cyrl-UZ"/>
        </w:rPr>
      </w:pPr>
    </w:p>
    <w:p w14:paraId="15C9F0DF" w14:textId="77777777" w:rsidR="00CB70B3" w:rsidRPr="00BE67D8" w:rsidRDefault="00CB70B3" w:rsidP="00CB70B3">
      <w:pPr>
        <w:pBdr>
          <w:bottom w:val="single" w:sz="12" w:space="1" w:color="auto"/>
        </w:pBdr>
        <w:ind w:firstLine="708"/>
        <w:jc w:val="center"/>
        <w:rPr>
          <w:b/>
          <w:sz w:val="26"/>
          <w:szCs w:val="26"/>
          <w:lang w:val="uz-Cyrl-UZ"/>
        </w:rPr>
      </w:pPr>
      <w:r w:rsidRPr="00BE67D8">
        <w:rPr>
          <w:b/>
          <w:sz w:val="26"/>
          <w:szCs w:val="26"/>
          <w:lang w:val="uz-Cyrl-UZ"/>
        </w:rPr>
        <w:t>НАРХ ТАКЛИФИ</w:t>
      </w:r>
    </w:p>
    <w:p w14:paraId="7F2A63C3" w14:textId="77777777" w:rsidR="00CB70B3" w:rsidRPr="00BE67D8" w:rsidRDefault="00CB70B3" w:rsidP="00CB70B3">
      <w:pPr>
        <w:pBdr>
          <w:bottom w:val="single" w:sz="12" w:space="1" w:color="auto"/>
        </w:pBdr>
        <w:ind w:firstLine="708"/>
        <w:jc w:val="center"/>
        <w:rPr>
          <w:b/>
          <w:sz w:val="26"/>
          <w:szCs w:val="26"/>
          <w:lang w:val="uz-Cyrl-UZ"/>
        </w:rPr>
      </w:pPr>
    </w:p>
    <w:p w14:paraId="18423E5B" w14:textId="77777777" w:rsidR="00CB70B3" w:rsidRPr="00BE67D8" w:rsidRDefault="00CB70B3" w:rsidP="00CB70B3">
      <w:pPr>
        <w:ind w:firstLine="708"/>
        <w:jc w:val="center"/>
        <w:rPr>
          <w:sz w:val="26"/>
          <w:szCs w:val="26"/>
          <w:lang w:val="uz-Cyrl-UZ"/>
        </w:rPr>
      </w:pPr>
      <w:r w:rsidRPr="00BE67D8">
        <w:rPr>
          <w:sz w:val="26"/>
          <w:szCs w:val="26"/>
        </w:rPr>
        <w:t>(</w:t>
      </w:r>
      <w:r w:rsidRPr="00BE67D8">
        <w:rPr>
          <w:sz w:val="26"/>
          <w:szCs w:val="26"/>
          <w:lang w:val="uz-Cyrl-UZ"/>
        </w:rPr>
        <w:t>Харид предметини номи кўрсатилади)</w:t>
      </w:r>
    </w:p>
    <w:p w14:paraId="405EEF1E" w14:textId="77777777" w:rsidR="00CB70B3" w:rsidRPr="00BE67D8" w:rsidRDefault="00CB70B3" w:rsidP="00CB70B3">
      <w:pPr>
        <w:ind w:firstLine="708"/>
        <w:jc w:val="center"/>
        <w:rPr>
          <w:sz w:val="26"/>
          <w:szCs w:val="26"/>
          <w:lang w:val="uz-Cyrl-UZ"/>
        </w:rPr>
      </w:pPr>
    </w:p>
    <w:p w14:paraId="1508255F" w14:textId="77777777" w:rsidR="00CB70B3" w:rsidRPr="00BE67D8" w:rsidRDefault="00CB70B3" w:rsidP="00CB70B3">
      <w:pPr>
        <w:ind w:firstLine="708"/>
        <w:jc w:val="both"/>
        <w:rPr>
          <w:sz w:val="26"/>
          <w:szCs w:val="26"/>
          <w:lang w:val="uz-Cyrl-UZ"/>
        </w:rPr>
      </w:pPr>
      <w:r w:rsidRPr="00BE67D8">
        <w:rPr>
          <w:sz w:val="26"/>
          <w:szCs w:val="26"/>
          <w:lang w:val="uz-Cyrl-UZ"/>
        </w:rPr>
        <w:t>Сана: (танлаш таклифи берилган сана кўрсатилади).</w:t>
      </w:r>
    </w:p>
    <w:p w14:paraId="748E6E52" w14:textId="77777777" w:rsidR="00CB70B3" w:rsidRPr="00BE67D8" w:rsidRDefault="00CB70B3" w:rsidP="00CB70B3">
      <w:pPr>
        <w:ind w:firstLine="708"/>
        <w:jc w:val="both"/>
        <w:rPr>
          <w:sz w:val="26"/>
          <w:szCs w:val="26"/>
          <w:lang w:val="uz-Cyrl-UZ"/>
        </w:rPr>
      </w:pPr>
    </w:p>
    <w:p w14:paraId="172B4491" w14:textId="77777777" w:rsidR="00CB70B3" w:rsidRPr="00BE67D8" w:rsidRDefault="00CB70B3" w:rsidP="00CB70B3">
      <w:pPr>
        <w:ind w:firstLine="708"/>
        <w:jc w:val="both"/>
        <w:rPr>
          <w:sz w:val="26"/>
          <w:szCs w:val="26"/>
          <w:lang w:val="uz-Cyrl-UZ"/>
        </w:rPr>
      </w:pPr>
    </w:p>
    <w:p w14:paraId="71F21D0E" w14:textId="77777777" w:rsidR="00CB70B3" w:rsidRPr="00BE67D8" w:rsidRDefault="00CB70B3" w:rsidP="00CB70B3">
      <w:pPr>
        <w:ind w:firstLine="708"/>
        <w:jc w:val="both"/>
        <w:rPr>
          <w:sz w:val="26"/>
          <w:szCs w:val="26"/>
          <w:lang w:val="uz-Cyrl-UZ"/>
        </w:rPr>
      </w:pPr>
      <w:r w:rsidRPr="00BE67D8">
        <w:rPr>
          <w:sz w:val="26"/>
          <w:szCs w:val="26"/>
          <w:lang w:val="uz-Cyrl-UZ"/>
        </w:rPr>
        <w:t>КИМГА: Харид комиссиясига.</w:t>
      </w:r>
    </w:p>
    <w:p w14:paraId="70518CA2" w14:textId="77777777" w:rsidR="00CB70B3" w:rsidRPr="00BE67D8" w:rsidRDefault="00CB70B3" w:rsidP="00CB70B3">
      <w:pPr>
        <w:ind w:firstLine="708"/>
        <w:jc w:val="both"/>
        <w:rPr>
          <w:sz w:val="26"/>
          <w:szCs w:val="26"/>
          <w:lang w:val="uz-Cyrl-UZ"/>
        </w:rPr>
      </w:pPr>
    </w:p>
    <w:p w14:paraId="038D0815" w14:textId="77777777" w:rsidR="00CB70B3" w:rsidRPr="00BE67D8" w:rsidRDefault="00CB70B3" w:rsidP="00CB70B3">
      <w:pPr>
        <w:ind w:firstLine="708"/>
        <w:jc w:val="both"/>
        <w:rPr>
          <w:sz w:val="26"/>
          <w:szCs w:val="26"/>
          <w:lang w:val="uz-Cyrl-UZ"/>
        </w:rPr>
      </w:pPr>
    </w:p>
    <w:p w14:paraId="547BD064" w14:textId="77777777" w:rsidR="00CB70B3" w:rsidRPr="00BE67D8" w:rsidRDefault="00CB70B3" w:rsidP="00CB70B3">
      <w:pPr>
        <w:ind w:firstLine="708"/>
        <w:jc w:val="both"/>
        <w:rPr>
          <w:sz w:val="26"/>
          <w:szCs w:val="26"/>
          <w:lang w:val="uz-Cyrl-UZ"/>
        </w:rPr>
      </w:pPr>
      <w:r w:rsidRPr="00BE67D8">
        <w:rPr>
          <w:sz w:val="26"/>
          <w:szCs w:val="26"/>
          <w:lang w:val="uz-Cyrl-UZ"/>
        </w:rPr>
        <w:t>Биз, қуйида имзо чекувчилар, харид қилиш ҳужжатларини ўрганиб чиқиб, маҳсулотни ишлаб чиқиш (етказиб бериш) жараёнида ечимини топиши керак бўлган муаммолар билан танишиб чиққанлигимизни маълум қиламиз.</w:t>
      </w:r>
    </w:p>
    <w:p w14:paraId="2CF66019" w14:textId="77777777" w:rsidR="00CB70B3" w:rsidRPr="00BE67D8" w:rsidRDefault="00CB70B3" w:rsidP="00CB70B3">
      <w:pPr>
        <w:ind w:firstLine="708"/>
        <w:jc w:val="both"/>
        <w:rPr>
          <w:sz w:val="26"/>
          <w:szCs w:val="26"/>
          <w:lang w:val="uz-Cyrl-UZ"/>
        </w:rPr>
      </w:pPr>
      <w:r w:rsidRPr="00BE67D8">
        <w:rPr>
          <w:sz w:val="26"/>
          <w:szCs w:val="26"/>
          <w:lang w:val="uz-Cyrl-UZ"/>
        </w:rPr>
        <w:t>Барча талабларни ўрганиб чиқиб, маҳсулотларни қуйида келтирилган танлаш шартларига асосан етказиб беришни таклиф этамиз:</w:t>
      </w:r>
    </w:p>
    <w:p w14:paraId="02D17BC6" w14:textId="77777777" w:rsidR="00CB70B3" w:rsidRPr="00BE67D8" w:rsidRDefault="00CB70B3" w:rsidP="00CB70B3">
      <w:pPr>
        <w:ind w:firstLine="708"/>
        <w:jc w:val="both"/>
        <w:rPr>
          <w:sz w:val="26"/>
          <w:szCs w:val="26"/>
          <w:lang w:val="uz-Cyrl-UZ"/>
        </w:rPr>
      </w:pPr>
      <w:r w:rsidRPr="00BE67D8">
        <w:rPr>
          <w:sz w:val="26"/>
          <w:szCs w:val="26"/>
          <w:lang w:val="uz-Cyrl-UZ"/>
        </w:rPr>
        <w:t>-   тўлов шартлари - _________________________;</w:t>
      </w:r>
    </w:p>
    <w:p w14:paraId="3986027E" w14:textId="77777777" w:rsidR="00CB70B3" w:rsidRPr="00BE67D8" w:rsidRDefault="00CB70B3" w:rsidP="00CB70B3">
      <w:pPr>
        <w:ind w:firstLine="708"/>
        <w:jc w:val="both"/>
        <w:rPr>
          <w:sz w:val="26"/>
          <w:szCs w:val="26"/>
          <w:lang w:val="uz-Cyrl-UZ"/>
        </w:rPr>
      </w:pPr>
      <w:r w:rsidRPr="00BE67D8">
        <w:rPr>
          <w:sz w:val="26"/>
          <w:szCs w:val="26"/>
          <w:lang w:val="uz-Cyrl-UZ"/>
        </w:rPr>
        <w:t>-   хизмат кўрсатиш (етказиб бериш) шартлари -_______________________;</w:t>
      </w:r>
    </w:p>
    <w:p w14:paraId="651A7204" w14:textId="77777777" w:rsidR="00CB70B3" w:rsidRPr="00BE67D8" w:rsidRDefault="00CB70B3" w:rsidP="00CB70B3">
      <w:pPr>
        <w:ind w:firstLine="708"/>
        <w:jc w:val="both"/>
        <w:rPr>
          <w:sz w:val="26"/>
          <w:szCs w:val="26"/>
          <w:lang w:val="uz-Cyrl-UZ"/>
        </w:rPr>
      </w:pPr>
      <w:r w:rsidRPr="00BE67D8">
        <w:rPr>
          <w:sz w:val="26"/>
          <w:szCs w:val="26"/>
          <w:lang w:val="uz-Cyrl-UZ"/>
        </w:rPr>
        <w:t>-   хизмат кўрсатиш (етказиб бериш) муддатлари- _______________________;</w:t>
      </w:r>
    </w:p>
    <w:p w14:paraId="4294F6EB" w14:textId="77777777" w:rsidR="00CB70B3" w:rsidRPr="00BE67D8" w:rsidRDefault="00CB70B3" w:rsidP="00CB70B3">
      <w:pPr>
        <w:ind w:firstLine="708"/>
        <w:jc w:val="both"/>
        <w:rPr>
          <w:sz w:val="26"/>
          <w:szCs w:val="26"/>
          <w:lang w:val="uz-Cyrl-UZ"/>
        </w:rPr>
      </w:pPr>
      <w:r w:rsidRPr="00BE67D8">
        <w:rPr>
          <w:sz w:val="26"/>
          <w:szCs w:val="26"/>
          <w:lang w:val="uz-Cyrl-UZ"/>
        </w:rPr>
        <w:t>Етказиб бериладиган товарнинг (бажариладиган ишларнинг, кўрсатиладиган хизматларнинг) умумий қиймати_</w:t>
      </w:r>
      <w:r w:rsidRPr="00BE67D8">
        <w:rPr>
          <w:i/>
          <w:sz w:val="26"/>
          <w:szCs w:val="26"/>
          <w:lang w:val="uz-Cyrl-UZ"/>
        </w:rPr>
        <w:t>(танлаш таклифининг умумий қиймати сон билан ва ёзма кўринишда ҳамда тўловнинг валюта шакли кўрсатилган ҳолда бўлади)</w:t>
      </w:r>
      <w:r w:rsidRPr="00BE67D8">
        <w:rPr>
          <w:sz w:val="26"/>
          <w:szCs w:val="26"/>
          <w:lang w:val="uz-Cyrl-UZ"/>
        </w:rPr>
        <w:t xml:space="preserve"> ташкил этади ва танлаш таклифининг ажралмас қисми бўлган нархлар жадвалида акс эттирилади. </w:t>
      </w:r>
    </w:p>
    <w:p w14:paraId="67D16BB0" w14:textId="77777777" w:rsidR="00CB70B3" w:rsidRPr="00BE67D8" w:rsidRDefault="00CB70B3" w:rsidP="00CB70B3">
      <w:pPr>
        <w:ind w:firstLine="708"/>
        <w:jc w:val="both"/>
        <w:rPr>
          <w:sz w:val="26"/>
          <w:szCs w:val="26"/>
          <w:lang w:val="uz-Cyrl-UZ"/>
        </w:rPr>
      </w:pPr>
      <w:r w:rsidRPr="00BE67D8">
        <w:rPr>
          <w:sz w:val="26"/>
          <w:szCs w:val="26"/>
          <w:lang w:val="uz-Cyrl-UZ"/>
        </w:rPr>
        <w:t>Биз танлаш таклифларини қабул қилиш муддати тугаган кундан бошлаб,</w:t>
      </w:r>
      <w:r w:rsidRPr="00BE67D8">
        <w:rPr>
          <w:sz w:val="26"/>
          <w:szCs w:val="26"/>
          <w:lang w:val="uz-Cyrl-UZ"/>
        </w:rPr>
        <w:br/>
        <w:t xml:space="preserve"> 90 кун давомида мазкур таклиф тартибига амал қилишга розилик билдирамиз. Ушбу танлаш таклифи биз учун мажбурий бўлиб қолади ва кўрсатиб ўтилган муддат тугагунига қадар исталган вақтда қабул қилиниши мумкин. Биз харид комиссияси энг паст нарх таклифини қабул қилишга мажбур эмаслигини, балки баҳолашнинг энг яхши кўрсаткичлари ва мезонларига асосланиб қарор қабул қилишини яхши тушунамиз.</w:t>
      </w:r>
    </w:p>
    <w:p w14:paraId="681D225D" w14:textId="77777777" w:rsidR="00CB70B3" w:rsidRPr="00BE67D8" w:rsidRDefault="00CB70B3" w:rsidP="00CB70B3">
      <w:pPr>
        <w:ind w:firstLine="708"/>
        <w:jc w:val="both"/>
        <w:rPr>
          <w:sz w:val="26"/>
          <w:szCs w:val="26"/>
          <w:lang w:val="uz-Cyrl-UZ"/>
        </w:rPr>
      </w:pPr>
    </w:p>
    <w:p w14:paraId="40BC4B69" w14:textId="77777777" w:rsidR="00CB70B3" w:rsidRPr="00BE67D8" w:rsidRDefault="00CB70B3" w:rsidP="00CB70B3">
      <w:pPr>
        <w:ind w:firstLine="708"/>
        <w:jc w:val="both"/>
        <w:rPr>
          <w:sz w:val="26"/>
          <w:szCs w:val="26"/>
          <w:lang w:val="uz-Cyrl-UZ"/>
        </w:rPr>
      </w:pPr>
      <w:r w:rsidRPr="00BE67D8">
        <w:rPr>
          <w:sz w:val="26"/>
          <w:szCs w:val="26"/>
          <w:lang w:val="uz-Cyrl-UZ"/>
        </w:rPr>
        <w:t>Сана: «___» __________202  г.</w:t>
      </w:r>
    </w:p>
    <w:p w14:paraId="12A5DE21" w14:textId="77777777" w:rsidR="00CB70B3" w:rsidRPr="00BE67D8" w:rsidRDefault="00CB70B3" w:rsidP="00CB70B3">
      <w:pPr>
        <w:ind w:firstLine="708"/>
        <w:jc w:val="both"/>
        <w:rPr>
          <w:sz w:val="26"/>
          <w:szCs w:val="26"/>
          <w:lang w:val="uz-Cyrl-UZ"/>
        </w:rPr>
      </w:pPr>
    </w:p>
    <w:p w14:paraId="00474972" w14:textId="77777777" w:rsidR="00CB70B3" w:rsidRPr="00BE67D8" w:rsidRDefault="00CB70B3" w:rsidP="00CB70B3">
      <w:pPr>
        <w:ind w:firstLine="708"/>
        <w:jc w:val="both"/>
        <w:rPr>
          <w:sz w:val="26"/>
          <w:szCs w:val="26"/>
          <w:lang w:val="uz-Cyrl-UZ"/>
        </w:rPr>
      </w:pPr>
      <w:r w:rsidRPr="00BE67D8">
        <w:rPr>
          <w:sz w:val="26"/>
          <w:szCs w:val="26"/>
          <w:lang w:val="uz-Cyrl-UZ"/>
        </w:rPr>
        <w:t xml:space="preserve">Раҳбар ёки ваколатли шахснинг Ф.И.Ш  ва </w:t>
      </w:r>
      <w:r>
        <w:rPr>
          <w:sz w:val="26"/>
          <w:szCs w:val="26"/>
          <w:lang w:val="uz-Cyrl-UZ"/>
        </w:rPr>
        <w:t>-ЭРИ</w:t>
      </w:r>
    </w:p>
    <w:p w14:paraId="49D94965" w14:textId="77777777" w:rsidR="00CB70B3" w:rsidRPr="00BE67D8" w:rsidRDefault="00CB70B3" w:rsidP="00CB70B3">
      <w:pPr>
        <w:ind w:firstLine="708"/>
        <w:jc w:val="both"/>
        <w:rPr>
          <w:sz w:val="26"/>
          <w:szCs w:val="26"/>
          <w:lang w:val="uz-Cyrl-UZ"/>
        </w:rPr>
      </w:pPr>
    </w:p>
    <w:p w14:paraId="2FE17D43" w14:textId="77777777" w:rsidR="00CB70B3" w:rsidRPr="00BE67D8" w:rsidRDefault="00CB70B3" w:rsidP="00CB70B3">
      <w:pPr>
        <w:ind w:firstLine="708"/>
        <w:jc w:val="center"/>
        <w:rPr>
          <w:b/>
          <w:sz w:val="26"/>
          <w:szCs w:val="26"/>
          <w:lang w:val="uz-Cyrl-UZ"/>
        </w:rPr>
      </w:pPr>
    </w:p>
    <w:p w14:paraId="788F45D5" w14:textId="77777777" w:rsidR="00CB70B3" w:rsidRPr="00BE67D8" w:rsidRDefault="00CB70B3" w:rsidP="00CB70B3">
      <w:pPr>
        <w:ind w:firstLine="567"/>
        <w:jc w:val="center"/>
        <w:rPr>
          <w:b/>
          <w:sz w:val="24"/>
          <w:szCs w:val="24"/>
          <w:lang w:val="uz-Cyrl-UZ"/>
        </w:rPr>
      </w:pPr>
      <w:r w:rsidRPr="00BE67D8">
        <w:rPr>
          <w:b/>
          <w:sz w:val="24"/>
          <w:szCs w:val="24"/>
          <w:lang w:val="uz-Cyrl-UZ"/>
        </w:rPr>
        <w:t>Етказиб бериладиган товарларнинг нарх жадвали</w:t>
      </w:r>
    </w:p>
    <w:p w14:paraId="2B76FC0F" w14:textId="77777777" w:rsidR="00CB70B3" w:rsidRPr="00BE67D8" w:rsidRDefault="00CB70B3" w:rsidP="00CB70B3">
      <w:pPr>
        <w:jc w:val="both"/>
        <w:rPr>
          <w:b/>
          <w:lang w:val="uz-Cyrl-UZ"/>
        </w:rPr>
      </w:pPr>
    </w:p>
    <w:tbl>
      <w:tblPr>
        <w:tblW w:w="10230"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360"/>
        <w:gridCol w:w="1223"/>
        <w:gridCol w:w="993"/>
        <w:gridCol w:w="992"/>
        <w:gridCol w:w="2693"/>
        <w:gridCol w:w="1985"/>
        <w:gridCol w:w="1984"/>
      </w:tblGrid>
      <w:tr w:rsidR="00CB70B3" w:rsidRPr="00484F2A" w14:paraId="59400D8C" w14:textId="77777777" w:rsidTr="009C4B1E">
        <w:trPr>
          <w:trHeight w:val="595"/>
        </w:trPr>
        <w:tc>
          <w:tcPr>
            <w:tcW w:w="360" w:type="dxa"/>
            <w:vAlign w:val="center"/>
          </w:tcPr>
          <w:p w14:paraId="0EB092B6" w14:textId="77777777" w:rsidR="00CB70B3" w:rsidRPr="00BE67D8" w:rsidRDefault="00CB70B3" w:rsidP="009C4B1E">
            <w:pPr>
              <w:jc w:val="center"/>
            </w:pPr>
            <w:r w:rsidRPr="00BE67D8">
              <w:t>№</w:t>
            </w:r>
          </w:p>
        </w:tc>
        <w:tc>
          <w:tcPr>
            <w:tcW w:w="1223" w:type="dxa"/>
            <w:vAlign w:val="center"/>
          </w:tcPr>
          <w:p w14:paraId="26F8F9A1" w14:textId="77777777" w:rsidR="00CB70B3" w:rsidRPr="00BE67D8" w:rsidRDefault="00CB70B3" w:rsidP="009C4B1E">
            <w:pPr>
              <w:jc w:val="center"/>
              <w:rPr>
                <w:lang w:val="uz-Cyrl-UZ"/>
              </w:rPr>
            </w:pPr>
            <w:proofErr w:type="spellStart"/>
            <w:r w:rsidRPr="00BE67D8">
              <w:t>Ма</w:t>
            </w:r>
            <w:proofErr w:type="spellEnd"/>
            <w:r w:rsidRPr="00BE67D8">
              <w:rPr>
                <w:lang w:val="uz-Cyrl-UZ"/>
              </w:rPr>
              <w:t>ҳсулот номи</w:t>
            </w:r>
          </w:p>
        </w:tc>
        <w:tc>
          <w:tcPr>
            <w:tcW w:w="993" w:type="dxa"/>
            <w:vAlign w:val="center"/>
          </w:tcPr>
          <w:p w14:paraId="388D6117" w14:textId="77777777" w:rsidR="00CB70B3" w:rsidRPr="00BE67D8" w:rsidRDefault="00CB70B3" w:rsidP="009C4B1E">
            <w:pPr>
              <w:ind w:left="-106" w:right="-100"/>
              <w:jc w:val="center"/>
            </w:pPr>
            <w:r w:rsidRPr="00BE67D8">
              <w:rPr>
                <w:lang w:val="uz-Cyrl-UZ"/>
              </w:rPr>
              <w:t>Ўлчов бирилиги</w:t>
            </w:r>
            <w:r w:rsidRPr="00BE67D8">
              <w:t>.</w:t>
            </w:r>
          </w:p>
        </w:tc>
        <w:tc>
          <w:tcPr>
            <w:tcW w:w="992" w:type="dxa"/>
            <w:vAlign w:val="center"/>
          </w:tcPr>
          <w:p w14:paraId="22D293C3" w14:textId="77777777" w:rsidR="00CB70B3" w:rsidRPr="00BE67D8" w:rsidRDefault="00CB70B3" w:rsidP="009C4B1E">
            <w:pPr>
              <w:ind w:left="-104" w:right="-122"/>
              <w:jc w:val="center"/>
              <w:rPr>
                <w:lang w:val="uz-Cyrl-UZ"/>
              </w:rPr>
            </w:pPr>
            <w:r w:rsidRPr="00BE67D8">
              <w:rPr>
                <w:lang w:val="uz-Cyrl-UZ"/>
              </w:rPr>
              <w:t>Миқдори</w:t>
            </w:r>
          </w:p>
        </w:tc>
        <w:tc>
          <w:tcPr>
            <w:tcW w:w="2693" w:type="dxa"/>
            <w:vAlign w:val="center"/>
          </w:tcPr>
          <w:p w14:paraId="037B629B" w14:textId="77777777" w:rsidR="00CB70B3" w:rsidRPr="00BE67D8" w:rsidRDefault="00CB70B3" w:rsidP="009C4B1E">
            <w:pPr>
              <w:ind w:left="-108" w:right="-108"/>
              <w:jc w:val="center"/>
              <w:rPr>
                <w:lang w:val="uz-Cyrl-UZ"/>
              </w:rPr>
            </w:pPr>
            <w:r w:rsidRPr="00BE67D8">
              <w:rPr>
                <w:lang w:val="uz-Cyrl-UZ"/>
              </w:rPr>
              <w:t>Ишлаб чиқарувчи мамлакат, ишлаб чиқарувчи заводнинг номи</w:t>
            </w:r>
          </w:p>
        </w:tc>
        <w:tc>
          <w:tcPr>
            <w:tcW w:w="1985" w:type="dxa"/>
            <w:tcBorders>
              <w:left w:val="single" w:sz="4" w:space="0" w:color="auto"/>
              <w:right w:val="single" w:sz="4" w:space="0" w:color="auto"/>
            </w:tcBorders>
            <w:vAlign w:val="center"/>
          </w:tcPr>
          <w:p w14:paraId="2F8281B7" w14:textId="05D6E378" w:rsidR="00CB70B3" w:rsidRPr="00BE67D8" w:rsidRDefault="00CB70B3" w:rsidP="009C4B1E">
            <w:pPr>
              <w:jc w:val="center"/>
              <w:rPr>
                <w:lang w:val="uz-Cyrl-UZ"/>
              </w:rPr>
            </w:pPr>
            <w:r w:rsidRPr="00BE67D8">
              <w:rPr>
                <w:lang w:val="uz-Cyrl-UZ"/>
              </w:rPr>
              <w:t>бир дона маҳсулот нархи</w:t>
            </w:r>
          </w:p>
        </w:tc>
        <w:tc>
          <w:tcPr>
            <w:tcW w:w="1984" w:type="dxa"/>
            <w:tcBorders>
              <w:left w:val="single" w:sz="4" w:space="0" w:color="auto"/>
              <w:right w:val="single" w:sz="4" w:space="0" w:color="auto"/>
            </w:tcBorders>
            <w:vAlign w:val="center"/>
          </w:tcPr>
          <w:p w14:paraId="3CB7262B" w14:textId="1FE123AD" w:rsidR="00CB70B3" w:rsidRPr="00BE67D8" w:rsidRDefault="00CB70B3" w:rsidP="009C4B1E">
            <w:pPr>
              <w:jc w:val="center"/>
              <w:rPr>
                <w:snapToGrid w:val="0"/>
                <w:lang w:val="uz-Cyrl-UZ"/>
              </w:rPr>
            </w:pPr>
            <w:r w:rsidRPr="00BE67D8">
              <w:rPr>
                <w:lang w:val="uz-Cyrl-UZ"/>
              </w:rPr>
              <w:t>миқдорга асосан маҳсулот қиймати</w:t>
            </w:r>
          </w:p>
        </w:tc>
      </w:tr>
      <w:tr w:rsidR="00CB70B3" w:rsidRPr="00BE67D8" w14:paraId="27299DC8" w14:textId="77777777" w:rsidTr="009C4B1E">
        <w:trPr>
          <w:trHeight w:val="315"/>
        </w:trPr>
        <w:tc>
          <w:tcPr>
            <w:tcW w:w="360" w:type="dxa"/>
          </w:tcPr>
          <w:p w14:paraId="09548A1B" w14:textId="77777777" w:rsidR="00CB70B3" w:rsidRPr="00BE67D8" w:rsidRDefault="00CB70B3" w:rsidP="009C4B1E">
            <w:pPr>
              <w:jc w:val="center"/>
            </w:pPr>
            <w:r w:rsidRPr="00BE67D8">
              <w:t>1</w:t>
            </w:r>
          </w:p>
        </w:tc>
        <w:tc>
          <w:tcPr>
            <w:tcW w:w="1223" w:type="dxa"/>
            <w:vAlign w:val="center"/>
          </w:tcPr>
          <w:p w14:paraId="0B42E3E9" w14:textId="77777777" w:rsidR="00CB70B3" w:rsidRPr="00BE67D8" w:rsidRDefault="00CB70B3" w:rsidP="009C4B1E">
            <w:pPr>
              <w:jc w:val="center"/>
            </w:pPr>
            <w:r w:rsidRPr="00BE67D8">
              <w:t xml:space="preserve"> </w:t>
            </w:r>
          </w:p>
        </w:tc>
        <w:tc>
          <w:tcPr>
            <w:tcW w:w="993" w:type="dxa"/>
            <w:vAlign w:val="center"/>
          </w:tcPr>
          <w:p w14:paraId="202E1AAB" w14:textId="77777777" w:rsidR="00CB70B3" w:rsidRPr="00BE67D8" w:rsidRDefault="00CB70B3" w:rsidP="009C4B1E">
            <w:pPr>
              <w:ind w:left="-106"/>
            </w:pPr>
          </w:p>
        </w:tc>
        <w:tc>
          <w:tcPr>
            <w:tcW w:w="992" w:type="dxa"/>
            <w:vAlign w:val="center"/>
          </w:tcPr>
          <w:p w14:paraId="23C1CE5E" w14:textId="77777777" w:rsidR="00CB70B3" w:rsidRPr="00BE67D8" w:rsidRDefault="00CB70B3" w:rsidP="009C4B1E">
            <w:pPr>
              <w:jc w:val="center"/>
            </w:pPr>
          </w:p>
        </w:tc>
        <w:tc>
          <w:tcPr>
            <w:tcW w:w="2693" w:type="dxa"/>
            <w:vAlign w:val="center"/>
          </w:tcPr>
          <w:p w14:paraId="5D16A11F" w14:textId="77777777" w:rsidR="00CB70B3" w:rsidRPr="00BE67D8" w:rsidRDefault="00CB70B3" w:rsidP="009C4B1E">
            <w:pPr>
              <w:jc w:val="center"/>
            </w:pPr>
          </w:p>
        </w:tc>
        <w:tc>
          <w:tcPr>
            <w:tcW w:w="1985" w:type="dxa"/>
            <w:tcBorders>
              <w:left w:val="single" w:sz="4" w:space="0" w:color="auto"/>
              <w:right w:val="single" w:sz="4" w:space="0" w:color="auto"/>
            </w:tcBorders>
            <w:vAlign w:val="center"/>
          </w:tcPr>
          <w:p w14:paraId="48300C36" w14:textId="77777777" w:rsidR="00CB70B3" w:rsidRPr="00BE67D8" w:rsidRDefault="00CB70B3" w:rsidP="009C4B1E">
            <w:pPr>
              <w:jc w:val="center"/>
            </w:pPr>
          </w:p>
        </w:tc>
        <w:tc>
          <w:tcPr>
            <w:tcW w:w="1984" w:type="dxa"/>
            <w:tcBorders>
              <w:left w:val="single" w:sz="4" w:space="0" w:color="auto"/>
              <w:right w:val="single" w:sz="4" w:space="0" w:color="auto"/>
            </w:tcBorders>
            <w:vAlign w:val="center"/>
          </w:tcPr>
          <w:p w14:paraId="7651474F" w14:textId="77777777" w:rsidR="00CB70B3" w:rsidRPr="00BE67D8" w:rsidRDefault="00CB70B3" w:rsidP="009C4B1E">
            <w:pPr>
              <w:jc w:val="center"/>
            </w:pPr>
          </w:p>
        </w:tc>
      </w:tr>
      <w:tr w:rsidR="00CB70B3" w:rsidRPr="00BE67D8" w14:paraId="2910661B" w14:textId="77777777" w:rsidTr="009C4B1E">
        <w:trPr>
          <w:trHeight w:val="419"/>
        </w:trPr>
        <w:tc>
          <w:tcPr>
            <w:tcW w:w="360" w:type="dxa"/>
          </w:tcPr>
          <w:p w14:paraId="0296D3B5" w14:textId="77777777" w:rsidR="00CB70B3" w:rsidRPr="00BE67D8" w:rsidRDefault="00CB70B3" w:rsidP="009C4B1E">
            <w:pPr>
              <w:jc w:val="center"/>
            </w:pPr>
            <w:r w:rsidRPr="00BE67D8">
              <w:t>2</w:t>
            </w:r>
          </w:p>
        </w:tc>
        <w:tc>
          <w:tcPr>
            <w:tcW w:w="1223" w:type="dxa"/>
            <w:vAlign w:val="center"/>
          </w:tcPr>
          <w:p w14:paraId="6F447642" w14:textId="77777777" w:rsidR="00CB70B3" w:rsidRPr="00BE67D8" w:rsidRDefault="00CB70B3" w:rsidP="009C4B1E">
            <w:pPr>
              <w:jc w:val="center"/>
            </w:pPr>
            <w:r w:rsidRPr="00BE67D8">
              <w:t xml:space="preserve"> </w:t>
            </w:r>
          </w:p>
        </w:tc>
        <w:tc>
          <w:tcPr>
            <w:tcW w:w="993" w:type="dxa"/>
            <w:vAlign w:val="center"/>
          </w:tcPr>
          <w:p w14:paraId="3079A1F7" w14:textId="77777777" w:rsidR="00CB70B3" w:rsidRPr="00BE67D8" w:rsidRDefault="00CB70B3" w:rsidP="009C4B1E">
            <w:pPr>
              <w:ind w:left="-106"/>
            </w:pPr>
          </w:p>
        </w:tc>
        <w:tc>
          <w:tcPr>
            <w:tcW w:w="992" w:type="dxa"/>
            <w:vAlign w:val="center"/>
          </w:tcPr>
          <w:p w14:paraId="45473EFF" w14:textId="77777777" w:rsidR="00CB70B3" w:rsidRPr="00BE67D8" w:rsidRDefault="00CB70B3" w:rsidP="009C4B1E">
            <w:pPr>
              <w:jc w:val="center"/>
            </w:pPr>
          </w:p>
        </w:tc>
        <w:tc>
          <w:tcPr>
            <w:tcW w:w="2693" w:type="dxa"/>
            <w:vAlign w:val="center"/>
          </w:tcPr>
          <w:p w14:paraId="5948944D" w14:textId="77777777" w:rsidR="00CB70B3" w:rsidRPr="00BE67D8" w:rsidRDefault="00CB70B3" w:rsidP="009C4B1E">
            <w:pPr>
              <w:jc w:val="center"/>
            </w:pPr>
          </w:p>
        </w:tc>
        <w:tc>
          <w:tcPr>
            <w:tcW w:w="1985" w:type="dxa"/>
            <w:tcBorders>
              <w:left w:val="single" w:sz="4" w:space="0" w:color="auto"/>
              <w:right w:val="single" w:sz="4" w:space="0" w:color="auto"/>
            </w:tcBorders>
            <w:vAlign w:val="center"/>
          </w:tcPr>
          <w:p w14:paraId="506E3BBE" w14:textId="77777777" w:rsidR="00CB70B3" w:rsidRPr="00BE67D8" w:rsidRDefault="00CB70B3" w:rsidP="009C4B1E">
            <w:pPr>
              <w:jc w:val="center"/>
            </w:pPr>
          </w:p>
        </w:tc>
        <w:tc>
          <w:tcPr>
            <w:tcW w:w="1984" w:type="dxa"/>
            <w:tcBorders>
              <w:left w:val="single" w:sz="4" w:space="0" w:color="auto"/>
              <w:right w:val="single" w:sz="4" w:space="0" w:color="auto"/>
            </w:tcBorders>
            <w:vAlign w:val="center"/>
          </w:tcPr>
          <w:p w14:paraId="2FF6C5D6" w14:textId="77777777" w:rsidR="00CB70B3" w:rsidRPr="00BE67D8" w:rsidRDefault="00CB70B3" w:rsidP="009C4B1E">
            <w:pPr>
              <w:jc w:val="center"/>
            </w:pPr>
          </w:p>
        </w:tc>
      </w:tr>
      <w:tr w:rsidR="00CB70B3" w:rsidRPr="00BE67D8" w14:paraId="40DCCDB0" w14:textId="77777777" w:rsidTr="009C4B1E">
        <w:trPr>
          <w:trHeight w:val="419"/>
        </w:trPr>
        <w:tc>
          <w:tcPr>
            <w:tcW w:w="360" w:type="dxa"/>
          </w:tcPr>
          <w:p w14:paraId="7529D898" w14:textId="77777777" w:rsidR="00CB70B3" w:rsidRPr="00BE67D8" w:rsidRDefault="00CB70B3" w:rsidP="009C4B1E">
            <w:pPr>
              <w:jc w:val="center"/>
            </w:pPr>
          </w:p>
        </w:tc>
        <w:tc>
          <w:tcPr>
            <w:tcW w:w="1223" w:type="dxa"/>
            <w:vAlign w:val="center"/>
          </w:tcPr>
          <w:p w14:paraId="616747A9" w14:textId="77777777" w:rsidR="00CB70B3" w:rsidRPr="00BE67D8" w:rsidRDefault="00CB70B3" w:rsidP="009C4B1E">
            <w:pPr>
              <w:jc w:val="center"/>
            </w:pPr>
          </w:p>
        </w:tc>
        <w:tc>
          <w:tcPr>
            <w:tcW w:w="993" w:type="dxa"/>
            <w:vAlign w:val="center"/>
          </w:tcPr>
          <w:p w14:paraId="523515C1" w14:textId="77777777" w:rsidR="00CB70B3" w:rsidRPr="00BE67D8" w:rsidRDefault="00CB70B3" w:rsidP="009C4B1E">
            <w:pPr>
              <w:ind w:left="-106"/>
            </w:pPr>
          </w:p>
        </w:tc>
        <w:tc>
          <w:tcPr>
            <w:tcW w:w="992" w:type="dxa"/>
            <w:vAlign w:val="center"/>
          </w:tcPr>
          <w:p w14:paraId="59907483" w14:textId="77777777" w:rsidR="00CB70B3" w:rsidRPr="00BE67D8" w:rsidRDefault="00CB70B3" w:rsidP="009C4B1E">
            <w:pPr>
              <w:jc w:val="center"/>
            </w:pPr>
          </w:p>
        </w:tc>
        <w:tc>
          <w:tcPr>
            <w:tcW w:w="2693" w:type="dxa"/>
            <w:vAlign w:val="center"/>
          </w:tcPr>
          <w:p w14:paraId="15D2B8E8" w14:textId="77777777" w:rsidR="00CB70B3" w:rsidRPr="00BE67D8" w:rsidRDefault="00CB70B3" w:rsidP="009C4B1E">
            <w:pPr>
              <w:jc w:val="center"/>
            </w:pPr>
          </w:p>
        </w:tc>
        <w:tc>
          <w:tcPr>
            <w:tcW w:w="1985" w:type="dxa"/>
            <w:tcBorders>
              <w:left w:val="single" w:sz="4" w:space="0" w:color="auto"/>
              <w:right w:val="single" w:sz="4" w:space="0" w:color="auto"/>
            </w:tcBorders>
            <w:vAlign w:val="center"/>
          </w:tcPr>
          <w:p w14:paraId="500C64A9" w14:textId="77777777" w:rsidR="00CB70B3" w:rsidRPr="00BE67D8" w:rsidRDefault="00CB70B3" w:rsidP="009C4B1E">
            <w:pPr>
              <w:jc w:val="center"/>
            </w:pPr>
          </w:p>
        </w:tc>
        <w:tc>
          <w:tcPr>
            <w:tcW w:w="1984" w:type="dxa"/>
            <w:tcBorders>
              <w:left w:val="single" w:sz="4" w:space="0" w:color="auto"/>
              <w:right w:val="single" w:sz="4" w:space="0" w:color="auto"/>
            </w:tcBorders>
            <w:vAlign w:val="center"/>
          </w:tcPr>
          <w:p w14:paraId="067E9312" w14:textId="77777777" w:rsidR="00CB70B3" w:rsidRPr="00BE67D8" w:rsidRDefault="00CB70B3" w:rsidP="009C4B1E">
            <w:pPr>
              <w:jc w:val="center"/>
            </w:pPr>
          </w:p>
        </w:tc>
      </w:tr>
    </w:tbl>
    <w:p w14:paraId="71CBC2F5" w14:textId="77777777" w:rsidR="00CB70B3" w:rsidRPr="00BE67D8" w:rsidRDefault="00CB70B3" w:rsidP="00CB70B3">
      <w:pPr>
        <w:ind w:firstLine="708"/>
        <w:jc w:val="right"/>
        <w:rPr>
          <w:b/>
          <w:sz w:val="28"/>
          <w:szCs w:val="28"/>
          <w:lang w:val="uz-Cyrl-UZ"/>
        </w:rPr>
      </w:pPr>
    </w:p>
    <w:p w14:paraId="31033208" w14:textId="77777777" w:rsidR="00CB70B3" w:rsidRPr="00BE67D8" w:rsidRDefault="00CB70B3" w:rsidP="00CB70B3">
      <w:pPr>
        <w:ind w:firstLine="567"/>
        <w:jc w:val="center"/>
        <w:rPr>
          <w:b/>
          <w:sz w:val="28"/>
          <w:szCs w:val="28"/>
          <w:lang w:val="uz-Cyrl-UZ"/>
        </w:rPr>
      </w:pPr>
      <w:r w:rsidRPr="00BE67D8">
        <w:rPr>
          <w:b/>
          <w:sz w:val="28"/>
          <w:szCs w:val="28"/>
          <w:lang w:val="uz-Cyrl-UZ"/>
        </w:rPr>
        <w:lastRenderedPageBreak/>
        <w:t>IV -боб. Иштирокчиларнинг таклифларини кўриб чиқиш ва баҳолаш тартиби</w:t>
      </w:r>
    </w:p>
    <w:p w14:paraId="62A32EA7" w14:textId="77777777" w:rsidR="00CB70B3" w:rsidRPr="00BE67D8" w:rsidRDefault="00CB70B3" w:rsidP="00CB70B3">
      <w:pPr>
        <w:ind w:firstLine="567"/>
        <w:jc w:val="both"/>
        <w:rPr>
          <w:b/>
          <w:sz w:val="24"/>
          <w:szCs w:val="24"/>
          <w:lang w:val="uz-Cyrl-UZ"/>
        </w:rPr>
      </w:pPr>
    </w:p>
    <w:p w14:paraId="29419D07" w14:textId="77777777" w:rsidR="00CB70B3" w:rsidRPr="00BE67D8" w:rsidRDefault="00CB70B3" w:rsidP="00CB70B3">
      <w:pPr>
        <w:ind w:firstLine="567"/>
        <w:jc w:val="both"/>
        <w:rPr>
          <w:sz w:val="24"/>
          <w:szCs w:val="24"/>
          <w:lang w:val="uz-Cyrl-UZ"/>
        </w:rPr>
      </w:pPr>
    </w:p>
    <w:p w14:paraId="5531DFA5" w14:textId="77777777" w:rsidR="00CB70B3" w:rsidRDefault="00CB70B3" w:rsidP="00CB70B3">
      <w:pPr>
        <w:widowControl/>
        <w:autoSpaceDE/>
        <w:autoSpaceDN/>
        <w:adjustRightInd/>
        <w:ind w:firstLine="708"/>
        <w:jc w:val="both"/>
        <w:rPr>
          <w:sz w:val="26"/>
          <w:szCs w:val="26"/>
          <w:lang w:val="uz-Cyrl-UZ"/>
        </w:rPr>
      </w:pPr>
      <w:r w:rsidRPr="00BE67D8">
        <w:rPr>
          <w:sz w:val="26"/>
          <w:szCs w:val="26"/>
          <w:lang w:val="uz-Cyrl-UZ"/>
        </w:rPr>
        <w:t>Закалати таъминланмаган иштирокчиларнинг таклифлари харид комиссияси томонидан кўриб чиқилмайди ва баҳоланмайди (харид қилиш ҳужжатларида назарда тутилган бўлса).</w:t>
      </w:r>
    </w:p>
    <w:p w14:paraId="755DAF6E" w14:textId="77777777" w:rsidR="00CB70B3" w:rsidRDefault="00CB70B3" w:rsidP="00CB70B3">
      <w:pPr>
        <w:widowControl/>
        <w:autoSpaceDE/>
        <w:autoSpaceDN/>
        <w:adjustRightInd/>
        <w:ind w:firstLine="708"/>
        <w:jc w:val="both"/>
        <w:rPr>
          <w:sz w:val="26"/>
          <w:szCs w:val="26"/>
          <w:lang w:val="uz-Cyrl-UZ"/>
        </w:rPr>
      </w:pPr>
      <w:r w:rsidRPr="003622A5">
        <w:rPr>
          <w:sz w:val="26"/>
          <w:szCs w:val="26"/>
          <w:lang w:val="uz-Cyrl-UZ"/>
        </w:rPr>
        <w:t>Танлаш харид комиссияси томонидан белгиланган муддатда ўтказилганда давлат харидларининг электрон тизими автоматик равишда иштирокчилар томонидан жойлаштирилган ва уларнинг танлаш таклифларини ташкил этувчи электрон хужжатларни кўриш имкониятини беради.</w:t>
      </w:r>
    </w:p>
    <w:p w14:paraId="261FFDC8" w14:textId="77777777" w:rsidR="00CB70B3" w:rsidRPr="00BE67D8" w:rsidRDefault="00CB70B3" w:rsidP="00CB70B3">
      <w:pPr>
        <w:widowControl/>
        <w:autoSpaceDE/>
        <w:autoSpaceDN/>
        <w:adjustRightInd/>
        <w:ind w:firstLine="708"/>
        <w:jc w:val="both"/>
        <w:rPr>
          <w:sz w:val="26"/>
          <w:szCs w:val="26"/>
          <w:lang w:val="uz-Cyrl-UZ"/>
        </w:rPr>
      </w:pPr>
      <w:r w:rsidRPr="00FF275D">
        <w:rPr>
          <w:sz w:val="26"/>
          <w:szCs w:val="26"/>
          <w:lang w:val="uz-Cyrl-UZ"/>
        </w:rPr>
        <w:t>Иштирокчи томонидан бириктирилган файллар унинг танлаш таклифида кўрсатилган маълумотларига мос бўлиши ҳамда давлат харидларининг электрон тизимидаги тўлдирилиши мажбурий бўлган электрон майдонлар тўлдирилиши керак.</w:t>
      </w:r>
    </w:p>
    <w:p w14:paraId="3457AE02" w14:textId="77777777" w:rsidR="00CB70B3" w:rsidRPr="00BE67D8" w:rsidRDefault="00CB70B3" w:rsidP="00CB70B3">
      <w:pPr>
        <w:ind w:firstLine="708"/>
        <w:jc w:val="both"/>
        <w:rPr>
          <w:sz w:val="26"/>
          <w:szCs w:val="26"/>
          <w:lang w:val="uz-Cyrl-UZ"/>
        </w:rPr>
      </w:pPr>
      <w:r w:rsidRPr="00FF275D">
        <w:rPr>
          <w:sz w:val="26"/>
          <w:szCs w:val="26"/>
          <w:lang w:val="uz-Cyrl-UZ"/>
        </w:rPr>
        <w:t>. Давлат харидларининг электрон тизими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тўлдирилиши мажбурий бўлган майдонлар тўлдирилмаган бўлса ёки бириктирилиши мажбурий бўлган файллар мавжуд бўлмаса, давлат харидларининг электрон тизими рад этиш сабабини кўрсатган ҳолда иштирокчининг таклифини рад этади. Бириктирилган файллардаги маълумотларнинг иштирокчининг танлаш таклифида кўрсатилган маълумотларга мувофиқлигини текшириш харид комиссиясининг масъул котиби томонидан амалга оширилади.</w:t>
      </w:r>
    </w:p>
    <w:p w14:paraId="22BB6017" w14:textId="77777777" w:rsidR="00CB70B3" w:rsidRPr="00FF275D" w:rsidRDefault="00CB70B3" w:rsidP="00CB70B3">
      <w:pPr>
        <w:ind w:firstLine="708"/>
        <w:jc w:val="both"/>
        <w:rPr>
          <w:sz w:val="26"/>
          <w:szCs w:val="26"/>
          <w:lang w:val="uz-Cyrl-UZ"/>
        </w:rPr>
      </w:pPr>
      <w:r w:rsidRPr="00FF275D">
        <w:rPr>
          <w:sz w:val="26"/>
          <w:szCs w:val="26"/>
          <w:lang w:val="uz-Cyrl-UZ"/>
        </w:rPr>
        <w:t>Агар таклифни киритган танлаш иштирокчиси Қонунда белгиланган талабларга мос келмаса ёхуд танлаш иштирокчисининг таклифи харид қилиш ҳужжатлари талабларига мос келмаса, харид комиссияси таклифни рад этади.</w:t>
      </w:r>
    </w:p>
    <w:p w14:paraId="09621246" w14:textId="77777777" w:rsidR="00CB70B3" w:rsidRDefault="00CB70B3" w:rsidP="00CB70B3">
      <w:pPr>
        <w:ind w:firstLine="708"/>
        <w:jc w:val="both"/>
        <w:rPr>
          <w:sz w:val="26"/>
          <w:szCs w:val="26"/>
          <w:lang w:val="uz-Cyrl-UZ"/>
        </w:rPr>
      </w:pPr>
      <w:r w:rsidRPr="00FF275D">
        <w:rPr>
          <w:sz w:val="26"/>
          <w:szCs w:val="26"/>
          <w:lang w:val="uz-Cyrl-UZ"/>
        </w:rPr>
        <w:t>Агар танлаш таклифи Қонуннинг ва танлаш бўйича харид қилиш ҳужжатлари талабларига мувофиқ бўлса, у тегишли тарзда расмийлаштирилган деб топилади. Танлаш таклифи тегишли тарзда расмийлаштирилганлиги ёки расмийлаштирилмаганлиги бўйича харид комиссияси масъул котибининг қарори унинг асосланган сабаблари билан харид комиссияси томонидан тасдиқланиши лозим.</w:t>
      </w:r>
    </w:p>
    <w:p w14:paraId="1263B896" w14:textId="77777777" w:rsidR="00CB70B3" w:rsidRDefault="00CB70B3" w:rsidP="00CB70B3">
      <w:pPr>
        <w:ind w:firstLine="708"/>
        <w:jc w:val="both"/>
        <w:rPr>
          <w:sz w:val="26"/>
          <w:szCs w:val="26"/>
          <w:lang w:val="uz-Cyrl-UZ"/>
        </w:rPr>
      </w:pPr>
      <w:r w:rsidRPr="00FF275D">
        <w:rPr>
          <w:sz w:val="26"/>
          <w:szCs w:val="26"/>
          <w:lang w:val="uz-Cyrl-UZ"/>
        </w:rPr>
        <w:t>Иштирокчининг танлаш таклифи талабларга мос келмаганлиги тўғрисидаги қарор, ушбу қарор қабул қилинган кунда иштирокчининг шахсий кабинетига юборилади.</w:t>
      </w:r>
    </w:p>
    <w:p w14:paraId="16AD0BF7" w14:textId="77777777" w:rsidR="00CB70B3" w:rsidRPr="00BE67D8" w:rsidRDefault="00CB70B3" w:rsidP="00CB70B3">
      <w:pPr>
        <w:ind w:firstLine="708"/>
        <w:jc w:val="both"/>
        <w:rPr>
          <w:sz w:val="26"/>
          <w:szCs w:val="26"/>
          <w:lang w:val="uz-Cyrl-UZ"/>
        </w:rPr>
      </w:pPr>
      <w:r w:rsidRPr="00FF275D">
        <w:rPr>
          <w:sz w:val="26"/>
          <w:szCs w:val="26"/>
          <w:lang w:val="uz-Cyrl-UZ"/>
        </w:rPr>
        <w:t>Танлаш ғолибини аниқлаш учун танлаш таклифларини баҳолаш танлаш бўйича харид қилиш ҳужжатларида белгиланган мезонлар ва усул асосида амалга оширилади.</w:t>
      </w:r>
    </w:p>
    <w:p w14:paraId="07B0C26C" w14:textId="77777777" w:rsidR="00CB70B3" w:rsidRDefault="00CB70B3" w:rsidP="00CB70B3">
      <w:pPr>
        <w:ind w:firstLine="708"/>
        <w:jc w:val="both"/>
        <w:rPr>
          <w:sz w:val="26"/>
          <w:szCs w:val="26"/>
          <w:lang w:val="uz-Cyrl-UZ"/>
        </w:rPr>
      </w:pPr>
      <w:r w:rsidRPr="00BE67D8">
        <w:rPr>
          <w:sz w:val="26"/>
          <w:szCs w:val="26"/>
          <w:lang w:val="uz-Cyrl-UZ"/>
        </w:rPr>
        <w:t>Баҳолаш пайтида харид комиссияси</w:t>
      </w:r>
      <w:r>
        <w:rPr>
          <w:sz w:val="26"/>
          <w:szCs w:val="26"/>
          <w:lang w:val="uz-Cyrl-UZ"/>
        </w:rPr>
        <w:t xml:space="preserve">нинг </w:t>
      </w:r>
      <w:r w:rsidRPr="00FF275D">
        <w:rPr>
          <w:sz w:val="26"/>
          <w:szCs w:val="26"/>
          <w:lang w:val="uz-Cyrl-UZ"/>
        </w:rPr>
        <w:t xml:space="preserve">масъул котиби </w:t>
      </w:r>
      <w:r w:rsidRPr="00BE67D8">
        <w:rPr>
          <w:sz w:val="26"/>
          <w:szCs w:val="26"/>
          <w:lang w:val="uz-Cyrl-UZ"/>
        </w:rPr>
        <w:t xml:space="preserve">иштирокчиларидан таклифлари бўйича тушунтиришлар сўрашга ҳақли. </w:t>
      </w:r>
      <w:r w:rsidRPr="00FF275D">
        <w:rPr>
          <w:sz w:val="26"/>
          <w:szCs w:val="26"/>
          <w:lang w:val="uz-Cyrl-UZ"/>
        </w:rPr>
        <w:t>Мазкур жараён электрон шаклда ўтказилади.</w:t>
      </w:r>
      <w:r w:rsidRPr="00BE67D8">
        <w:rPr>
          <w:sz w:val="26"/>
          <w:szCs w:val="26"/>
          <w:lang w:val="uz-Cyrl-UZ"/>
        </w:rPr>
        <w:t>Тушунтириш жараёнида таклифнинг моҳияти, шунингдек нархи юзасидан бирор-бир ўзгартиришларга йўл қўйилмайди.</w:t>
      </w:r>
    </w:p>
    <w:p w14:paraId="231F6BD9" w14:textId="77777777" w:rsidR="00CB70B3" w:rsidRPr="00BE67D8" w:rsidRDefault="00CB70B3" w:rsidP="00CB70B3">
      <w:pPr>
        <w:ind w:firstLine="708"/>
        <w:jc w:val="both"/>
        <w:rPr>
          <w:sz w:val="26"/>
          <w:szCs w:val="26"/>
          <w:lang w:val="uz-Cyrl-UZ"/>
        </w:rPr>
      </w:pPr>
      <w:r w:rsidRPr="00E07E1D">
        <w:rPr>
          <w:sz w:val="26"/>
          <w:szCs w:val="26"/>
          <w:lang w:val="uz-Cyrl-UZ"/>
        </w:rPr>
        <w:t>Танлаш таклифи танлаш бўйича харид қилиш ҳужжатлари билан белгиланган муддат мобайнида кучда қолади.</w:t>
      </w:r>
    </w:p>
    <w:p w14:paraId="077929AB" w14:textId="77777777" w:rsidR="00CB70B3" w:rsidRPr="00BE67D8" w:rsidRDefault="00CB70B3" w:rsidP="00CB70B3">
      <w:pPr>
        <w:ind w:firstLine="708"/>
        <w:jc w:val="both"/>
        <w:rPr>
          <w:sz w:val="26"/>
          <w:szCs w:val="26"/>
          <w:lang w:val="uz-Cyrl-UZ"/>
        </w:rPr>
      </w:pPr>
      <w:r w:rsidRPr="00BE67D8">
        <w:rPr>
          <w:sz w:val="26"/>
          <w:szCs w:val="26"/>
          <w:lang w:val="uz-Cyrl-UZ"/>
        </w:rPr>
        <w:t>Танлаш иштирокчилари таклифларини турли валюталарда тақдим этган ҳолларда, баҳолаш жараёнида таклиф қиймати конверт очилган санадаги Ўзбекистон Республикаси Марказий банкининг ягона валюта курси бўйича қайта ҳисобланади.</w:t>
      </w:r>
    </w:p>
    <w:p w14:paraId="4E4043B0" w14:textId="77777777" w:rsidR="00CB70B3" w:rsidRPr="00BE67D8" w:rsidRDefault="00CB70B3" w:rsidP="00CB70B3">
      <w:pPr>
        <w:ind w:firstLine="708"/>
        <w:jc w:val="both"/>
        <w:rPr>
          <w:sz w:val="26"/>
          <w:szCs w:val="26"/>
          <w:lang w:val="uz-Cyrl-UZ"/>
        </w:rPr>
      </w:pPr>
      <w:r w:rsidRPr="00BE67D8">
        <w:rPr>
          <w:sz w:val="26"/>
          <w:szCs w:val="26"/>
          <w:lang w:val="uz-Cyrl-UZ"/>
        </w:rPr>
        <w:t>Арифметик ёки бошқа хатоликлар аниқланган тақдирда харид комиссияси иштирокчиларини хабардор қилган ҳолда, таклифини рад этиш ёки келгусида кўриб чиқишнинг бошқа шартларини белгилаб беришга ҳақли.</w:t>
      </w:r>
    </w:p>
    <w:p w14:paraId="1271841E" w14:textId="77777777" w:rsidR="00CB70B3" w:rsidRPr="00BE67D8" w:rsidRDefault="00CB70B3" w:rsidP="00CB70B3">
      <w:pPr>
        <w:ind w:firstLine="708"/>
        <w:jc w:val="both"/>
        <w:rPr>
          <w:sz w:val="26"/>
          <w:szCs w:val="26"/>
          <w:lang w:val="uz-Cyrl-UZ"/>
        </w:rPr>
      </w:pPr>
      <w:r w:rsidRPr="00BE67D8">
        <w:rPr>
          <w:sz w:val="26"/>
          <w:szCs w:val="26"/>
          <w:lang w:val="uz-Cyrl-UZ"/>
        </w:rPr>
        <w:lastRenderedPageBreak/>
        <w:t>Чет эллик ва маҳаллий иштирокчиларнинг таклиф этаётган нархларини объектив тарзда таққослаш мақсадида баҳолаш жараёнида Ўзбекистон Республикасининг амалдаги қонунчилигида кўзда тутилган тегишли харажатлар ҳисобга олинади (солиқлар ва бошқа мажбурий тўловлар).</w:t>
      </w:r>
    </w:p>
    <w:p w14:paraId="27E629D3" w14:textId="77777777" w:rsidR="00CB70B3" w:rsidRPr="00BE67D8" w:rsidRDefault="00CB70B3" w:rsidP="00CB70B3">
      <w:pPr>
        <w:ind w:firstLine="708"/>
        <w:jc w:val="both"/>
        <w:rPr>
          <w:sz w:val="26"/>
          <w:szCs w:val="26"/>
          <w:lang w:val="uz-Cyrl-UZ"/>
        </w:rPr>
      </w:pPr>
      <w:r w:rsidRPr="00BE67D8">
        <w:rPr>
          <w:sz w:val="26"/>
          <w:szCs w:val="26"/>
          <w:lang w:val="uz-Cyrl-UZ"/>
        </w:rPr>
        <w:t>Танлашда чет эллик етказиб берувчилар билан бир қаторда камида учта маҳаллий ишлаб чиқарувчилар иштирок этса, агар Ўзбекистон Республикаси халқаро шартномаларида бошқача қоида назарда тутилмаган бўлса, Ўзбекистон Республикаси Президентининг фармонлари ва қарорларига кўра ушбу маҳаллий ишлаб чиқарувчиларнинг таклифларни баҳолашда чет эллик етказиб берувчилар томонидан таклиф этилган нархдан 15 фоиздан кўп бўлмаган миқдорда преференциялар берилиши мумкин.</w:t>
      </w:r>
    </w:p>
    <w:p w14:paraId="43DF3C99" w14:textId="77777777" w:rsidR="00CB70B3" w:rsidRPr="00BE67D8" w:rsidRDefault="00CB70B3" w:rsidP="00CB70B3">
      <w:pPr>
        <w:ind w:firstLine="708"/>
        <w:jc w:val="both"/>
        <w:rPr>
          <w:sz w:val="26"/>
          <w:szCs w:val="26"/>
          <w:lang w:val="uz-Cyrl-UZ"/>
        </w:rPr>
      </w:pPr>
      <w:r w:rsidRPr="00BE67D8">
        <w:rPr>
          <w:sz w:val="26"/>
          <w:szCs w:val="26"/>
          <w:lang w:val="uz-Cyrl-UZ"/>
        </w:rPr>
        <w:t>Танлаш иштирокчиларининг таклифларини кўриб чиқиш ва баҳолаш муддати таклифлар бериш тугаган пайтдан эътиборан ўн иш кунидан ошиши мумкин эмас.</w:t>
      </w:r>
    </w:p>
    <w:p w14:paraId="66249538" w14:textId="77777777" w:rsidR="00CB70B3" w:rsidRPr="00BE67D8" w:rsidRDefault="00CB70B3" w:rsidP="00CB70B3">
      <w:pPr>
        <w:ind w:firstLine="708"/>
        <w:jc w:val="both"/>
        <w:rPr>
          <w:sz w:val="26"/>
          <w:szCs w:val="26"/>
          <w:lang w:val="uz-Cyrl-UZ"/>
        </w:rPr>
      </w:pPr>
      <w:r w:rsidRPr="00BE67D8">
        <w:rPr>
          <w:sz w:val="26"/>
          <w:szCs w:val="26"/>
          <w:lang w:val="uz-Cyrl-UZ"/>
        </w:rPr>
        <w:t>Танлаш иштирокчиси томонидан тақдим этилган ҳужжатлардаги ахборотнинг ишончсиз эканлиги аниқланган тақдирда, харид комиссияси бундай иштирокчини харид қилиш тартиб-таомилининг исталган босқичида танлашда иштирок этишдан четлатишга ҳақли.</w:t>
      </w:r>
    </w:p>
    <w:p w14:paraId="247D64CE" w14:textId="77777777" w:rsidR="00CB70B3" w:rsidRPr="00BE67D8" w:rsidRDefault="00CB70B3" w:rsidP="00CB70B3">
      <w:pPr>
        <w:ind w:firstLine="708"/>
        <w:jc w:val="both"/>
        <w:rPr>
          <w:sz w:val="26"/>
          <w:szCs w:val="26"/>
          <w:lang w:val="uz-Cyrl-UZ"/>
        </w:rPr>
      </w:pPr>
      <w:r w:rsidRPr="00BE67D8">
        <w:rPr>
          <w:sz w:val="26"/>
          <w:szCs w:val="26"/>
          <w:lang w:val="uz-Cyrl-UZ"/>
        </w:rPr>
        <w:t>Иштирокчиларнинг таклифлари харид қидиш ҳужжатларида белгиланган талабларга мувофиқлигини баҳолаш мақсадида харид комиссияси комиссия аъзолари ва мустақил экспертлардан, тор доирадаги мутахассислардан иборат бўлган ишчи гуруҳ тузишга ҳақли.</w:t>
      </w:r>
    </w:p>
    <w:p w14:paraId="7990F60B" w14:textId="77777777" w:rsidR="00CB70B3" w:rsidRPr="00BE67D8" w:rsidRDefault="00CB70B3" w:rsidP="00CB70B3">
      <w:pPr>
        <w:ind w:firstLine="708"/>
        <w:jc w:val="both"/>
        <w:rPr>
          <w:sz w:val="26"/>
          <w:szCs w:val="26"/>
          <w:lang w:val="uz-Cyrl-UZ"/>
        </w:rPr>
      </w:pPr>
      <w:r w:rsidRPr="00BE67D8">
        <w:rPr>
          <w:sz w:val="26"/>
          <w:szCs w:val="26"/>
          <w:lang w:val="uz-Cyrl-UZ"/>
        </w:rPr>
        <w:t>Келиб тушган таклифлар харид комиссияси ёки мутахасислар иштирокидаги ишчи гуруҳи томонидан кўриб чиқилиб, баҳоланиши мумкин. Бунда, ишчи гуруҳи томонидан баҳоланганда харид комиссиясига хулоса шаклидаги ҳисобот тақдим этилади. Редакция ташкил этиш ва бахолаши мумкинлиги.</w:t>
      </w:r>
    </w:p>
    <w:p w14:paraId="493C0193" w14:textId="77777777" w:rsidR="00CB70B3" w:rsidRDefault="00CB70B3" w:rsidP="00CB70B3">
      <w:pPr>
        <w:ind w:firstLine="708"/>
        <w:jc w:val="both"/>
        <w:rPr>
          <w:sz w:val="26"/>
          <w:szCs w:val="26"/>
          <w:lang w:val="uz-Cyrl-UZ"/>
        </w:rPr>
      </w:pPr>
      <w:r w:rsidRPr="00BE67D8">
        <w:rPr>
          <w:sz w:val="26"/>
          <w:szCs w:val="26"/>
          <w:lang w:val="uz-Cyrl-UZ"/>
        </w:rPr>
        <w:t xml:space="preserve">Харид комиссияси иштирокчиларни таклифларини харид қилиш ҳужжатларида белгиланган техник хусусиятларга доир талабларга мувофиқлигини харид қилиш хужжатларини </w:t>
      </w:r>
      <w:r>
        <w:rPr>
          <w:sz w:val="26"/>
          <w:szCs w:val="26"/>
          <w:lang w:val="uz-Cyrl-UZ"/>
        </w:rPr>
        <w:t>7</w:t>
      </w:r>
      <w:r w:rsidRPr="00BE67D8">
        <w:rPr>
          <w:sz w:val="26"/>
          <w:szCs w:val="26"/>
          <w:lang w:val="uz-Cyrl-UZ"/>
        </w:rPr>
        <w:t xml:space="preserve">-иловасида кўрсатилган мезонлар бўйича баҳолайди </w:t>
      </w:r>
    </w:p>
    <w:p w14:paraId="1E154EBA" w14:textId="77777777" w:rsidR="00CB70B3" w:rsidRPr="00BE67D8" w:rsidRDefault="00CB70B3" w:rsidP="00CB70B3">
      <w:pPr>
        <w:ind w:firstLine="708"/>
        <w:jc w:val="both"/>
        <w:rPr>
          <w:sz w:val="26"/>
          <w:szCs w:val="26"/>
          <w:lang w:val="uz-Cyrl-UZ"/>
        </w:rPr>
      </w:pPr>
      <w:r w:rsidRPr="00E07E1D">
        <w:rPr>
          <w:sz w:val="26"/>
          <w:szCs w:val="26"/>
          <w:lang w:val="uz-Cyrl-UZ"/>
        </w:rPr>
        <w:t>Танлаш таклифининг миқдорий кўрсаткичларини, шу жумладан нарх қисмини баҳолаш давлат харидларининг электрон тизими томонидан автоматик равишда амалга оширилади.</w:t>
      </w:r>
    </w:p>
    <w:p w14:paraId="327A05BF" w14:textId="77777777" w:rsidR="00CB70B3" w:rsidRPr="00BE67D8" w:rsidRDefault="00CB70B3" w:rsidP="00CB70B3">
      <w:pPr>
        <w:ind w:firstLine="708"/>
        <w:jc w:val="both"/>
        <w:rPr>
          <w:sz w:val="26"/>
          <w:szCs w:val="26"/>
          <w:lang w:val="uz-Cyrl-UZ"/>
        </w:rPr>
      </w:pPr>
      <w:r w:rsidRPr="00BE67D8">
        <w:rPr>
          <w:sz w:val="26"/>
          <w:szCs w:val="26"/>
          <w:lang w:val="uz-Cyrl-UZ"/>
        </w:rPr>
        <w:t>Танлашда нархи бошланғич нархдан ошган иштирокчиларнинг таклифлари кўриб чиқилмайди ва баҳоланмайди.</w:t>
      </w:r>
    </w:p>
    <w:p w14:paraId="0E3B3181" w14:textId="77777777" w:rsidR="00CB70B3" w:rsidRPr="00BE67D8" w:rsidRDefault="00CB70B3" w:rsidP="00CB70B3">
      <w:pPr>
        <w:ind w:firstLine="708"/>
        <w:jc w:val="both"/>
        <w:rPr>
          <w:sz w:val="26"/>
          <w:szCs w:val="26"/>
          <w:lang w:val="uz-Cyrl-UZ"/>
        </w:rPr>
      </w:pPr>
      <w:r w:rsidRPr="00E07E1D">
        <w:rPr>
          <w:sz w:val="26"/>
          <w:szCs w:val="26"/>
          <w:lang w:val="uz-Cyrl-UZ"/>
        </w:rPr>
        <w:t>Миқдор кўрсаткичларига эга бўлмаган таклифнинг техник қисмининг мезонлари (эксперт мезонлари) бўйича иштирокчиларнинг таклифларини баҳолаш ва таққослаш харид комиссияси томонидан овоз бериш орқали амалга оширилади.</w:t>
      </w:r>
    </w:p>
    <w:p w14:paraId="0FE6CF6C" w14:textId="0A8EF64A" w:rsidR="00CB70B3" w:rsidRPr="00960554" w:rsidRDefault="00CB70B3" w:rsidP="00CB70B3">
      <w:pPr>
        <w:ind w:firstLine="708"/>
        <w:jc w:val="both"/>
        <w:rPr>
          <w:strike/>
          <w:sz w:val="26"/>
          <w:szCs w:val="26"/>
          <w:lang w:val="uz-Cyrl-UZ"/>
        </w:rPr>
      </w:pPr>
      <w:r w:rsidRPr="00BE67D8">
        <w:rPr>
          <w:sz w:val="26"/>
          <w:szCs w:val="26"/>
          <w:lang w:val="uz-Cyrl-UZ"/>
        </w:rPr>
        <w:t xml:space="preserve">Харид комиссияси ғолибни аниқлаш учун рад этилмаган таклифларни харид қилиш ҳужжатларида қайд этилган мезонлар асосида баҳолашни амалга оширади.Харид комиссияси иштирокчиларни нарх таклифини харид қилиш ҳужжатларида белгиланган талабларга мувофиқлигини харид қилиш хужжатарини </w:t>
      </w:r>
      <w:r w:rsidRPr="00960554">
        <w:rPr>
          <w:sz w:val="26"/>
          <w:szCs w:val="26"/>
          <w:lang w:val="uz-Cyrl-UZ"/>
        </w:rPr>
        <w:t>8</w:t>
      </w:r>
      <w:r w:rsidRPr="009F3776">
        <w:rPr>
          <w:sz w:val="26"/>
          <w:szCs w:val="26"/>
          <w:lang w:val="uz-Cyrl-UZ"/>
        </w:rPr>
        <w:t>-</w:t>
      </w:r>
      <w:r w:rsidRPr="00BE67D8">
        <w:rPr>
          <w:sz w:val="26"/>
          <w:szCs w:val="26"/>
          <w:lang w:val="uz-Cyrl-UZ"/>
        </w:rPr>
        <w:t xml:space="preserve">иловасида кўрсатилган мезонлар бўйича баҳолайди. </w:t>
      </w:r>
      <w:r w:rsidRPr="00BE67D8" w:rsidDel="00E93532">
        <w:rPr>
          <w:sz w:val="26"/>
          <w:szCs w:val="26"/>
          <w:lang w:val="uz-Cyrl-UZ"/>
        </w:rPr>
        <w:t xml:space="preserve"> </w:t>
      </w:r>
    </w:p>
    <w:p w14:paraId="24B0267F" w14:textId="77777777" w:rsidR="00CB70B3" w:rsidRPr="00222555" w:rsidRDefault="00CB70B3" w:rsidP="00CB70B3">
      <w:pPr>
        <w:ind w:firstLine="708"/>
        <w:jc w:val="both"/>
        <w:rPr>
          <w:sz w:val="26"/>
          <w:szCs w:val="26"/>
          <w:lang w:val="uz-Cyrl-UZ"/>
        </w:rPr>
      </w:pPr>
      <w:r w:rsidRPr="00222555">
        <w:rPr>
          <w:sz w:val="26"/>
          <w:szCs w:val="26"/>
          <w:lang w:val="uz-Cyrl-UZ"/>
        </w:rPr>
        <w:t>Танлаш бўйича харид қилиш ҳужжатларида белгиланган шартлардан келиб чиқиб давлат харидларининг электрон тизими автоматик равишда:</w:t>
      </w:r>
    </w:p>
    <w:p w14:paraId="14C19BD3" w14:textId="77777777" w:rsidR="00CB70B3" w:rsidRPr="00222555" w:rsidRDefault="00CB70B3" w:rsidP="00CB70B3">
      <w:pPr>
        <w:ind w:firstLine="708"/>
        <w:jc w:val="both"/>
        <w:rPr>
          <w:sz w:val="26"/>
          <w:szCs w:val="26"/>
          <w:lang w:val="uz-Cyrl-UZ"/>
        </w:rPr>
      </w:pPr>
      <w:r w:rsidRPr="00222555">
        <w:rPr>
          <w:sz w:val="26"/>
          <w:szCs w:val="26"/>
          <w:lang w:val="uz-Cyrl-UZ"/>
        </w:rPr>
        <w:t>танлаш таклифининг техник ва нарх қисмларини баҳолашни ҳисобга олган ҳолда энг юқори балл тўплаган иштирокчини (балл усулидан фойдаланганда);</w:t>
      </w:r>
    </w:p>
    <w:p w14:paraId="62839E47" w14:textId="77777777" w:rsidR="00CB70B3" w:rsidRDefault="00CB70B3" w:rsidP="00CB70B3">
      <w:pPr>
        <w:ind w:firstLine="708"/>
        <w:jc w:val="both"/>
        <w:rPr>
          <w:sz w:val="26"/>
          <w:szCs w:val="26"/>
          <w:lang w:val="uz-Cyrl-UZ"/>
        </w:rPr>
      </w:pPr>
      <w:r w:rsidRPr="00222555">
        <w:rPr>
          <w:sz w:val="26"/>
          <w:szCs w:val="26"/>
          <w:lang w:val="uz-Cyrl-UZ"/>
        </w:rPr>
        <w:t>танлаш таклифларининг техник қисмини баҳолаш натижаларига кўра танлашда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p>
    <w:p w14:paraId="6E5C0592" w14:textId="77777777" w:rsidR="00CB70B3" w:rsidRPr="00BE67D8" w:rsidRDefault="00CB70B3" w:rsidP="00CB70B3">
      <w:pPr>
        <w:ind w:firstLine="708"/>
        <w:jc w:val="both"/>
        <w:rPr>
          <w:sz w:val="26"/>
          <w:szCs w:val="26"/>
          <w:lang w:val="uz-Cyrl-UZ"/>
        </w:rPr>
      </w:pPr>
      <w:r w:rsidRPr="00222555">
        <w:rPr>
          <w:sz w:val="26"/>
          <w:szCs w:val="26"/>
          <w:lang w:val="uz-Cyrl-UZ"/>
        </w:rPr>
        <w:lastRenderedPageBreak/>
        <w:t>Икки ёки ундан ортиқ иштирокчилар бир хил балл тўплаган бўлса (балл усулидан фойдаланганда) ёки бир хил нарх таклиф қилган бўлса (энг паст нарх усулидан фойдаланганда), танлаш таклифини барчадан олдин жойлаштирган иштирокчи ғолиб деб топилади.</w:t>
      </w:r>
    </w:p>
    <w:p w14:paraId="5B4EB4F0" w14:textId="77777777" w:rsidR="00CB70B3" w:rsidRDefault="00CB70B3" w:rsidP="00CB70B3">
      <w:pPr>
        <w:ind w:firstLine="708"/>
        <w:jc w:val="both"/>
        <w:rPr>
          <w:sz w:val="26"/>
          <w:szCs w:val="26"/>
          <w:lang w:val="uz-Cyrl-UZ"/>
        </w:rPr>
      </w:pPr>
      <w:r w:rsidRPr="00BE67D8">
        <w:rPr>
          <w:sz w:val="26"/>
          <w:szCs w:val="26"/>
          <w:lang w:val="uz-Cyrl-UZ"/>
        </w:rPr>
        <w:t xml:space="preserve"> Харид комиссиясининг қарори билан танлаш бўйича харид қилиш ҳужжатларида ва таклифда кўрсатилган мезонларга мувофиқ ғолибнинг таклифидан кейинги энг мақбул таклифни тақдим этган иштирокчи сифатида эътироф этилган захирадаги ғолиб аниқланиши мумкин.</w:t>
      </w:r>
    </w:p>
    <w:p w14:paraId="7580419D" w14:textId="77777777" w:rsidR="00CB70B3" w:rsidRPr="00BE67D8" w:rsidRDefault="00CB70B3" w:rsidP="00CB70B3">
      <w:pPr>
        <w:ind w:firstLine="708"/>
        <w:jc w:val="both"/>
        <w:rPr>
          <w:sz w:val="26"/>
          <w:szCs w:val="26"/>
          <w:lang w:val="uz-Cyrl-UZ"/>
        </w:rPr>
      </w:pPr>
      <w:r w:rsidRPr="0042105D">
        <w:rPr>
          <w:sz w:val="26"/>
          <w:szCs w:val="26"/>
          <w:lang w:val="uz-Cyrl-UZ"/>
        </w:rPr>
        <w:t>Танлаш таклифларини кўриб чиқиш ҳамда баҳолаш натижалари давлат харидларининг электрон тизимида автоматик равишда шаклланган дастлабки электрон баённомада қайд этилади ва танлаш ўтказиш бўйича харид комиссияси аъзолари томонидан ЭРИдан фойдаланган ҳолда имзоланади.</w:t>
      </w:r>
    </w:p>
    <w:p w14:paraId="5462097D" w14:textId="77777777" w:rsidR="00CB70B3" w:rsidRPr="00BE67D8" w:rsidRDefault="00CB70B3" w:rsidP="00CB70B3">
      <w:pPr>
        <w:ind w:firstLine="708"/>
        <w:jc w:val="both"/>
        <w:rPr>
          <w:sz w:val="26"/>
          <w:szCs w:val="26"/>
          <w:lang w:val="uz-Cyrl-UZ"/>
        </w:rPr>
      </w:pPr>
      <w:r w:rsidRPr="00BE67D8">
        <w:rPr>
          <w:sz w:val="26"/>
          <w:szCs w:val="26"/>
          <w:lang w:val="uz-Cyrl-UZ"/>
        </w:rPr>
        <w:t>Таклифларни кўриб чиқиш ҳамда баҳолаш баённомасида харид комиссияси таклифларни рад этишнинг аниқ сабаблари кўрсатилган ҳолда рад этилган танлаш иштирокчилари ҳақидаги ахборотларни қайд этади.</w:t>
      </w:r>
    </w:p>
    <w:p w14:paraId="5012D827" w14:textId="77777777" w:rsidR="00CB70B3" w:rsidRPr="00BE67D8" w:rsidRDefault="00CB70B3" w:rsidP="00CB70B3">
      <w:pPr>
        <w:ind w:firstLine="708"/>
        <w:jc w:val="both"/>
        <w:rPr>
          <w:sz w:val="26"/>
          <w:szCs w:val="26"/>
          <w:lang w:val="uz-Cyrl-UZ"/>
        </w:rPr>
      </w:pPr>
      <w:r w:rsidRPr="00BE67D8">
        <w:rPr>
          <w:sz w:val="26"/>
          <w:szCs w:val="26"/>
          <w:lang w:val="uz-Cyrl-UZ"/>
        </w:rPr>
        <w:t>Баённома давлат буюртмачиси томонидан у расмийлаштирилган кунда давлат харидларининг электрон тизимига муҳокама қилиш учун икки иш кунига жойлаштирилиши керак.</w:t>
      </w:r>
    </w:p>
    <w:p w14:paraId="7DFB1E8A" w14:textId="77777777" w:rsidR="00CB70B3" w:rsidRPr="00BE67D8" w:rsidRDefault="00CB70B3" w:rsidP="00CB70B3">
      <w:pPr>
        <w:ind w:firstLine="708"/>
        <w:jc w:val="both"/>
        <w:rPr>
          <w:sz w:val="26"/>
          <w:szCs w:val="26"/>
          <w:lang w:val="uz-Cyrl-UZ"/>
        </w:rPr>
      </w:pPr>
      <w:r w:rsidRPr="00BE67D8">
        <w:rPr>
          <w:sz w:val="26"/>
          <w:szCs w:val="26"/>
          <w:lang w:val="uz-Cyrl-UZ"/>
        </w:rPr>
        <w:t>Агар икки иш куни ичида танлаш иштирокчилари томонидан танлаш ўтказиш натижалари бўйича эътирозлар келиб тушмаган бўлса, давлат буюртмачиси ва харид комиссияси томонидан ғолиб деб топилган иштирокчи ўртасида шартнома тузилади.</w:t>
      </w:r>
    </w:p>
    <w:p w14:paraId="25CF9430" w14:textId="77777777" w:rsidR="00CB70B3" w:rsidRPr="00BE67D8" w:rsidRDefault="00CB70B3" w:rsidP="00CB70B3">
      <w:pPr>
        <w:ind w:firstLine="708"/>
        <w:jc w:val="both"/>
        <w:rPr>
          <w:sz w:val="26"/>
          <w:szCs w:val="26"/>
          <w:lang w:val="uz-Cyrl-UZ"/>
        </w:rPr>
      </w:pPr>
      <w:r w:rsidRPr="00BE67D8">
        <w:rPr>
          <w:sz w:val="26"/>
          <w:szCs w:val="26"/>
          <w:lang w:val="uz-Cyrl-UZ"/>
        </w:rPr>
        <w:t>Муҳокама учун белгиланган муддат тугаганидан кейин келиб тушган эътирозлар харид комиссияси томонидан кўриб чиқилмайди.</w:t>
      </w:r>
    </w:p>
    <w:p w14:paraId="2774B940" w14:textId="77777777" w:rsidR="00CB70B3" w:rsidRPr="00BE67D8" w:rsidRDefault="00CB70B3" w:rsidP="00CB70B3">
      <w:pPr>
        <w:ind w:firstLine="708"/>
        <w:jc w:val="both"/>
        <w:rPr>
          <w:sz w:val="26"/>
          <w:szCs w:val="26"/>
          <w:lang w:val="uz-Cyrl-UZ"/>
        </w:rPr>
      </w:pPr>
      <w:r w:rsidRPr="00BE67D8">
        <w:rPr>
          <w:sz w:val="26"/>
          <w:szCs w:val="26"/>
          <w:lang w:val="uz-Cyrl-UZ"/>
        </w:rPr>
        <w:t>Давлат буюртмачиси томонидан харид комиссиясига тақдим этилган муҳокама натижалари тўғрисидаги ахборот асосида харид комиссиясининг тегишли мажлиси баённомаси расмийлаштирилади ва имзоланган кундан бошлаб уч иш куни ичида давлат харидларининг электрон тизимига жойлаштирилади.</w:t>
      </w:r>
    </w:p>
    <w:p w14:paraId="43F38E7D" w14:textId="77777777" w:rsidR="00CB70B3" w:rsidRPr="00BE67D8" w:rsidRDefault="00CB70B3" w:rsidP="00CB70B3">
      <w:pPr>
        <w:widowControl/>
        <w:autoSpaceDE/>
        <w:autoSpaceDN/>
        <w:adjustRightInd/>
        <w:ind w:firstLine="708"/>
        <w:jc w:val="both"/>
        <w:rPr>
          <w:sz w:val="26"/>
          <w:szCs w:val="26"/>
          <w:lang w:val="uz-Cyrl-UZ"/>
        </w:rPr>
      </w:pPr>
      <w:r w:rsidRPr="00BE67D8">
        <w:rPr>
          <w:sz w:val="26"/>
          <w:szCs w:val="26"/>
          <w:lang w:val="uz-Cyrl-UZ"/>
        </w:rPr>
        <w:t>Иштирокчиларнинг таклифни таъминлаш маблағи, ғолиб аниқлангандан сўнг икки иш куни мобайнида қайтарилади.</w:t>
      </w:r>
    </w:p>
    <w:p w14:paraId="71AE1AC3" w14:textId="77777777" w:rsidR="00CB70B3" w:rsidRPr="00BE67D8" w:rsidRDefault="00CB70B3" w:rsidP="00CB70B3">
      <w:pPr>
        <w:widowControl/>
        <w:autoSpaceDE/>
        <w:autoSpaceDN/>
        <w:adjustRightInd/>
        <w:ind w:firstLine="708"/>
        <w:jc w:val="both"/>
        <w:rPr>
          <w:sz w:val="26"/>
          <w:szCs w:val="26"/>
          <w:lang w:val="uz-Cyrl-UZ"/>
        </w:rPr>
      </w:pPr>
      <w:r w:rsidRPr="00BE67D8">
        <w:rPr>
          <w:sz w:val="26"/>
          <w:szCs w:val="26"/>
          <w:lang w:val="uz-Cyrl-UZ"/>
        </w:rPr>
        <w:t>Ғолиб иштирокчининг таклифни таъминлаш маблағи, шартнома шартлари тўлиқ бажарилгандан сўнг икки иш куни мобайнида қайтарилади.</w:t>
      </w:r>
    </w:p>
    <w:p w14:paraId="3F45A460" w14:textId="77777777" w:rsidR="00CB70B3" w:rsidRPr="00BE67D8" w:rsidRDefault="00CB70B3" w:rsidP="00CB70B3">
      <w:pPr>
        <w:widowControl/>
        <w:autoSpaceDE/>
        <w:autoSpaceDN/>
        <w:adjustRightInd/>
        <w:ind w:firstLine="708"/>
        <w:jc w:val="both"/>
        <w:rPr>
          <w:sz w:val="26"/>
          <w:szCs w:val="26"/>
          <w:lang w:val="uz-Cyrl-UZ"/>
        </w:rPr>
      </w:pPr>
    </w:p>
    <w:p w14:paraId="6DBFC253" w14:textId="77777777" w:rsidR="00CB70B3" w:rsidRPr="00BE67D8" w:rsidRDefault="00CB70B3" w:rsidP="00CB70B3">
      <w:pPr>
        <w:widowControl/>
        <w:autoSpaceDE/>
        <w:autoSpaceDN/>
        <w:adjustRightInd/>
        <w:ind w:firstLine="708"/>
        <w:jc w:val="both"/>
        <w:rPr>
          <w:sz w:val="26"/>
          <w:szCs w:val="26"/>
          <w:lang w:val="uz-Cyrl-UZ"/>
        </w:rPr>
      </w:pPr>
    </w:p>
    <w:p w14:paraId="708EE6FB" w14:textId="77777777" w:rsidR="00CB70B3" w:rsidRPr="00BE67D8" w:rsidRDefault="00CB70B3" w:rsidP="00CB70B3">
      <w:pPr>
        <w:widowControl/>
        <w:autoSpaceDE/>
        <w:autoSpaceDN/>
        <w:adjustRightInd/>
        <w:ind w:firstLine="708"/>
        <w:jc w:val="both"/>
        <w:rPr>
          <w:sz w:val="26"/>
          <w:szCs w:val="26"/>
          <w:lang w:val="uz-Cyrl-UZ"/>
        </w:rPr>
      </w:pPr>
    </w:p>
    <w:p w14:paraId="35401CB3" w14:textId="77777777" w:rsidR="00CB70B3" w:rsidRPr="00BE67D8" w:rsidRDefault="00CB70B3" w:rsidP="00CB70B3">
      <w:pPr>
        <w:widowControl/>
        <w:autoSpaceDE/>
        <w:autoSpaceDN/>
        <w:adjustRightInd/>
        <w:ind w:firstLine="708"/>
        <w:jc w:val="both"/>
        <w:rPr>
          <w:sz w:val="26"/>
          <w:szCs w:val="26"/>
          <w:lang w:val="uz-Cyrl-UZ"/>
        </w:rPr>
      </w:pPr>
    </w:p>
    <w:p w14:paraId="7799E00E" w14:textId="77777777" w:rsidR="00CB70B3" w:rsidRPr="00BE67D8" w:rsidRDefault="00CB70B3" w:rsidP="00CB70B3">
      <w:pPr>
        <w:widowControl/>
        <w:autoSpaceDE/>
        <w:autoSpaceDN/>
        <w:adjustRightInd/>
        <w:ind w:firstLine="708"/>
        <w:jc w:val="both"/>
        <w:rPr>
          <w:sz w:val="26"/>
          <w:szCs w:val="26"/>
          <w:lang w:val="uz-Cyrl-UZ"/>
        </w:rPr>
      </w:pPr>
    </w:p>
    <w:p w14:paraId="653581E7" w14:textId="77777777" w:rsidR="00CB70B3" w:rsidRPr="00BE67D8" w:rsidRDefault="00CB70B3" w:rsidP="00CB70B3">
      <w:pPr>
        <w:widowControl/>
        <w:autoSpaceDE/>
        <w:autoSpaceDN/>
        <w:adjustRightInd/>
        <w:ind w:firstLine="708"/>
        <w:jc w:val="both"/>
        <w:rPr>
          <w:sz w:val="26"/>
          <w:szCs w:val="26"/>
          <w:lang w:val="uz-Cyrl-UZ"/>
        </w:rPr>
      </w:pPr>
    </w:p>
    <w:p w14:paraId="50C56ED5" w14:textId="77777777" w:rsidR="00CB70B3" w:rsidRPr="00BE67D8" w:rsidRDefault="00CB70B3" w:rsidP="00CB70B3">
      <w:pPr>
        <w:widowControl/>
        <w:autoSpaceDE/>
        <w:autoSpaceDN/>
        <w:adjustRightInd/>
        <w:ind w:firstLine="708"/>
        <w:jc w:val="both"/>
        <w:rPr>
          <w:sz w:val="26"/>
          <w:szCs w:val="26"/>
          <w:lang w:val="uz-Cyrl-UZ"/>
        </w:rPr>
      </w:pPr>
    </w:p>
    <w:p w14:paraId="4139BB25" w14:textId="77777777" w:rsidR="00CB70B3" w:rsidRPr="00BE67D8" w:rsidRDefault="00CB70B3" w:rsidP="00CB70B3">
      <w:pPr>
        <w:widowControl/>
        <w:autoSpaceDE/>
        <w:autoSpaceDN/>
        <w:adjustRightInd/>
        <w:ind w:firstLine="708"/>
        <w:jc w:val="both"/>
        <w:rPr>
          <w:sz w:val="26"/>
          <w:szCs w:val="26"/>
          <w:lang w:val="uz-Cyrl-UZ"/>
        </w:rPr>
      </w:pPr>
    </w:p>
    <w:p w14:paraId="5ECD4525" w14:textId="77777777" w:rsidR="00CB70B3" w:rsidRPr="00BE67D8" w:rsidRDefault="00CB70B3" w:rsidP="00CB70B3">
      <w:pPr>
        <w:widowControl/>
        <w:autoSpaceDE/>
        <w:autoSpaceDN/>
        <w:adjustRightInd/>
        <w:ind w:firstLine="708"/>
        <w:jc w:val="both"/>
        <w:rPr>
          <w:sz w:val="26"/>
          <w:szCs w:val="26"/>
          <w:lang w:val="uz-Cyrl-UZ"/>
        </w:rPr>
      </w:pPr>
    </w:p>
    <w:p w14:paraId="03E279F5" w14:textId="77777777" w:rsidR="00CB70B3" w:rsidRPr="00BE67D8" w:rsidRDefault="00CB70B3" w:rsidP="00CB70B3">
      <w:pPr>
        <w:widowControl/>
        <w:autoSpaceDE/>
        <w:autoSpaceDN/>
        <w:adjustRightInd/>
        <w:ind w:firstLine="708"/>
        <w:jc w:val="both"/>
        <w:rPr>
          <w:sz w:val="26"/>
          <w:szCs w:val="26"/>
          <w:lang w:val="uz-Cyrl-UZ"/>
        </w:rPr>
      </w:pPr>
    </w:p>
    <w:p w14:paraId="226D537E" w14:textId="77777777" w:rsidR="00CB70B3" w:rsidRPr="00BE67D8" w:rsidRDefault="00CB70B3" w:rsidP="00CB70B3">
      <w:pPr>
        <w:widowControl/>
        <w:autoSpaceDE/>
        <w:autoSpaceDN/>
        <w:adjustRightInd/>
        <w:ind w:firstLine="708"/>
        <w:jc w:val="both"/>
        <w:rPr>
          <w:sz w:val="26"/>
          <w:szCs w:val="26"/>
          <w:lang w:val="uz-Cyrl-UZ"/>
        </w:rPr>
      </w:pPr>
    </w:p>
    <w:p w14:paraId="5728D80C" w14:textId="77777777" w:rsidR="00CB70B3" w:rsidRPr="00BE67D8" w:rsidRDefault="00CB70B3" w:rsidP="00CB70B3">
      <w:pPr>
        <w:widowControl/>
        <w:autoSpaceDE/>
        <w:autoSpaceDN/>
        <w:adjustRightInd/>
        <w:ind w:firstLine="708"/>
        <w:jc w:val="both"/>
        <w:rPr>
          <w:sz w:val="26"/>
          <w:szCs w:val="26"/>
          <w:lang w:val="uz-Cyrl-UZ"/>
        </w:rPr>
      </w:pPr>
    </w:p>
    <w:p w14:paraId="54F524F1" w14:textId="77777777" w:rsidR="00CB70B3" w:rsidRPr="00BE67D8" w:rsidRDefault="00CB70B3" w:rsidP="00CB70B3">
      <w:pPr>
        <w:widowControl/>
        <w:autoSpaceDE/>
        <w:autoSpaceDN/>
        <w:adjustRightInd/>
        <w:ind w:firstLine="708"/>
        <w:jc w:val="both"/>
        <w:rPr>
          <w:sz w:val="26"/>
          <w:szCs w:val="26"/>
          <w:lang w:val="uz-Cyrl-UZ"/>
        </w:rPr>
      </w:pPr>
    </w:p>
    <w:p w14:paraId="5B97108F" w14:textId="77777777" w:rsidR="00CB70B3" w:rsidRPr="00BE67D8" w:rsidRDefault="00CB70B3" w:rsidP="00CB70B3">
      <w:pPr>
        <w:widowControl/>
        <w:autoSpaceDE/>
        <w:autoSpaceDN/>
        <w:adjustRightInd/>
        <w:ind w:firstLine="708"/>
        <w:jc w:val="both"/>
        <w:rPr>
          <w:sz w:val="26"/>
          <w:szCs w:val="26"/>
          <w:lang w:val="uz-Cyrl-UZ"/>
        </w:rPr>
      </w:pPr>
    </w:p>
    <w:p w14:paraId="4D632413" w14:textId="77777777" w:rsidR="00CB70B3" w:rsidRPr="00BE67D8" w:rsidRDefault="00CB70B3" w:rsidP="00CB70B3">
      <w:pPr>
        <w:widowControl/>
        <w:autoSpaceDE/>
        <w:autoSpaceDN/>
        <w:adjustRightInd/>
        <w:ind w:firstLine="708"/>
        <w:jc w:val="both"/>
        <w:rPr>
          <w:sz w:val="26"/>
          <w:szCs w:val="26"/>
          <w:lang w:val="uz-Cyrl-UZ"/>
        </w:rPr>
      </w:pPr>
    </w:p>
    <w:p w14:paraId="6F6BDCD8" w14:textId="77777777" w:rsidR="00CB70B3" w:rsidRDefault="00CB70B3" w:rsidP="00CB70B3">
      <w:pPr>
        <w:widowControl/>
        <w:autoSpaceDE/>
        <w:autoSpaceDN/>
        <w:adjustRightInd/>
        <w:ind w:firstLine="708"/>
        <w:jc w:val="right"/>
        <w:rPr>
          <w:sz w:val="24"/>
          <w:szCs w:val="24"/>
          <w:lang w:val="uz-Cyrl-UZ"/>
        </w:rPr>
      </w:pPr>
    </w:p>
    <w:p w14:paraId="1804328C" w14:textId="77777777" w:rsidR="00CB70B3" w:rsidRDefault="00CB70B3" w:rsidP="00CB70B3">
      <w:pPr>
        <w:widowControl/>
        <w:autoSpaceDE/>
        <w:autoSpaceDN/>
        <w:adjustRightInd/>
        <w:ind w:firstLine="708"/>
        <w:jc w:val="right"/>
        <w:rPr>
          <w:sz w:val="24"/>
          <w:szCs w:val="24"/>
          <w:lang w:val="uz-Cyrl-UZ"/>
        </w:rPr>
      </w:pPr>
    </w:p>
    <w:p w14:paraId="7413E3DF"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7</w:t>
      </w:r>
      <w:r w:rsidRPr="00BE67D8">
        <w:rPr>
          <w:sz w:val="24"/>
          <w:szCs w:val="24"/>
          <w:lang w:val="uz-Cyrl-UZ"/>
        </w:rPr>
        <w:t>-илова</w:t>
      </w:r>
    </w:p>
    <w:p w14:paraId="3A19D900" w14:textId="298B25F6" w:rsidR="00CB70B3" w:rsidRDefault="00CB70B3" w:rsidP="00CB70B3">
      <w:pPr>
        <w:ind w:firstLine="567"/>
        <w:jc w:val="both"/>
        <w:rPr>
          <w:b/>
          <w:sz w:val="24"/>
          <w:szCs w:val="24"/>
          <w:lang w:val="uz-Cyrl-UZ"/>
        </w:rPr>
      </w:pPr>
    </w:p>
    <w:p w14:paraId="5A3C273B" w14:textId="77777777" w:rsidR="009D1F25" w:rsidRPr="00BE67D8" w:rsidRDefault="009D1F25" w:rsidP="00CB70B3">
      <w:pPr>
        <w:ind w:firstLine="567"/>
        <w:jc w:val="both"/>
        <w:rPr>
          <w:b/>
          <w:sz w:val="24"/>
          <w:szCs w:val="24"/>
          <w:lang w:val="uz-Cyrl-UZ"/>
        </w:rPr>
      </w:pPr>
    </w:p>
    <w:p w14:paraId="44BB3C64" w14:textId="77777777" w:rsidR="006D6194" w:rsidRPr="00BE67D8" w:rsidRDefault="006D6194" w:rsidP="006D6194">
      <w:pPr>
        <w:widowControl/>
        <w:autoSpaceDE/>
        <w:autoSpaceDN/>
        <w:adjustRightInd/>
        <w:spacing w:after="160" w:line="259" w:lineRule="auto"/>
        <w:jc w:val="both"/>
        <w:rPr>
          <w:rFonts w:eastAsia="Calibri"/>
          <w:b/>
          <w:sz w:val="24"/>
          <w:szCs w:val="24"/>
          <w:lang w:val="uz-Cyrl-UZ" w:eastAsia="en-US"/>
        </w:rPr>
      </w:pPr>
      <w:r w:rsidRPr="00BE67D8">
        <w:rPr>
          <w:rFonts w:eastAsia="Calibri"/>
          <w:b/>
          <w:sz w:val="24"/>
          <w:szCs w:val="24"/>
          <w:lang w:val="uz-Cyrl-UZ" w:eastAsia="en-US"/>
        </w:rPr>
        <w:t>1 -. Таклифларни техник жиҳатдан баҳолаш.</w:t>
      </w:r>
    </w:p>
    <w:p w14:paraId="5E08ADA1" w14:textId="77777777" w:rsidR="006D6194" w:rsidRPr="00BE67D8" w:rsidRDefault="006D6194" w:rsidP="006D6194">
      <w:pPr>
        <w:widowControl/>
        <w:autoSpaceDE/>
        <w:autoSpaceDN/>
        <w:adjustRightInd/>
        <w:spacing w:after="160" w:line="259" w:lineRule="auto"/>
        <w:ind w:left="-567" w:firstLine="708"/>
        <w:jc w:val="both"/>
        <w:rPr>
          <w:rFonts w:eastAsia="Calibri"/>
          <w:strike/>
          <w:sz w:val="24"/>
          <w:szCs w:val="24"/>
          <w:lang w:val="uz-Cyrl-UZ" w:eastAsia="en-US"/>
        </w:rPr>
      </w:pPr>
      <w:r w:rsidRPr="00BE67D8">
        <w:rPr>
          <w:rFonts w:eastAsia="Calibri"/>
          <w:sz w:val="24"/>
          <w:szCs w:val="24"/>
          <w:lang w:val="uz-Cyrl-UZ" w:eastAsia="en-US"/>
        </w:rPr>
        <w:t xml:space="preserve">Таклифларни техник жиҳатдан баҳолаш танлашнинг техник таклифларига оид ҳужжатлари асосида амалга оширилади. </w:t>
      </w:r>
    </w:p>
    <w:p w14:paraId="0DF9E982" w14:textId="77777777" w:rsidR="006D6194" w:rsidRPr="00BE67D8" w:rsidRDefault="006D6194" w:rsidP="006D6194">
      <w:pPr>
        <w:widowControl/>
        <w:autoSpaceDE/>
        <w:autoSpaceDN/>
        <w:adjustRightInd/>
        <w:spacing w:after="160" w:line="259" w:lineRule="auto"/>
        <w:ind w:firstLine="708"/>
        <w:jc w:val="both"/>
        <w:rPr>
          <w:rFonts w:eastAsia="Calibri"/>
          <w:b/>
          <w:i/>
          <w:sz w:val="24"/>
          <w:szCs w:val="24"/>
          <w:lang w:val="uz-Cyrl-UZ" w:eastAsia="en-US"/>
        </w:rPr>
      </w:pPr>
      <w:r w:rsidRPr="00BE67D8">
        <w:rPr>
          <w:rFonts w:eastAsia="Calibri"/>
          <w:b/>
          <w:i/>
          <w:sz w:val="24"/>
          <w:szCs w:val="24"/>
          <w:lang w:val="uz-Cyrl-UZ" w:eastAsia="en-US"/>
        </w:rPr>
        <w:t xml:space="preserve">Техник баҳолаш мезонлари харид комиссиясининг хар бир аъзоси томонидан баҳоланади.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76"/>
        <w:gridCol w:w="3727"/>
        <w:gridCol w:w="3261"/>
      </w:tblGrid>
      <w:tr w:rsidR="006D6194" w:rsidRPr="00BE67D8" w14:paraId="722BA613" w14:textId="77777777" w:rsidTr="00B05CFB">
        <w:trPr>
          <w:trHeight w:val="135"/>
          <w:jc w:val="center"/>
        </w:trPr>
        <w:tc>
          <w:tcPr>
            <w:tcW w:w="543" w:type="dxa"/>
            <w:shd w:val="clear" w:color="auto" w:fill="auto"/>
          </w:tcPr>
          <w:p w14:paraId="477FE8E8" w14:textId="77777777" w:rsidR="006D6194" w:rsidRPr="00BE67D8" w:rsidRDefault="006D6194" w:rsidP="00B05CFB">
            <w:pPr>
              <w:widowControl/>
              <w:autoSpaceDE/>
              <w:autoSpaceDN/>
              <w:adjustRightInd/>
              <w:jc w:val="center"/>
              <w:rPr>
                <w:rFonts w:eastAsia="Calibri"/>
                <w:b/>
                <w:sz w:val="24"/>
                <w:szCs w:val="24"/>
                <w:lang w:eastAsia="en-US"/>
              </w:rPr>
            </w:pPr>
            <w:r w:rsidRPr="00BE67D8">
              <w:rPr>
                <w:rFonts w:eastAsia="Calibri"/>
                <w:b/>
                <w:sz w:val="24"/>
                <w:szCs w:val="24"/>
                <w:lang w:eastAsia="en-US"/>
              </w:rPr>
              <w:t>№</w:t>
            </w:r>
          </w:p>
        </w:tc>
        <w:tc>
          <w:tcPr>
            <w:tcW w:w="2676" w:type="dxa"/>
            <w:shd w:val="clear" w:color="auto" w:fill="auto"/>
          </w:tcPr>
          <w:p w14:paraId="1116ED77" w14:textId="77777777" w:rsidR="006D6194" w:rsidRPr="00BE67D8" w:rsidRDefault="006D6194" w:rsidP="00B05CFB">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Мезон</w:t>
            </w:r>
          </w:p>
        </w:tc>
        <w:tc>
          <w:tcPr>
            <w:tcW w:w="3727" w:type="dxa"/>
            <w:tcBorders>
              <w:bottom w:val="single" w:sz="4" w:space="0" w:color="auto"/>
            </w:tcBorders>
            <w:shd w:val="clear" w:color="auto" w:fill="auto"/>
          </w:tcPr>
          <w:p w14:paraId="37A0B843" w14:textId="77777777" w:rsidR="006D6194" w:rsidRPr="00BE67D8" w:rsidRDefault="006D6194" w:rsidP="00B05CFB">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Баҳолаш</w:t>
            </w:r>
          </w:p>
        </w:tc>
        <w:tc>
          <w:tcPr>
            <w:tcW w:w="3261" w:type="dxa"/>
            <w:shd w:val="clear" w:color="auto" w:fill="auto"/>
          </w:tcPr>
          <w:p w14:paraId="2BC9A780" w14:textId="77777777" w:rsidR="006D6194" w:rsidRPr="00BE67D8" w:rsidRDefault="006D6194" w:rsidP="00B05CFB">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Изоҳ</w:t>
            </w:r>
          </w:p>
        </w:tc>
      </w:tr>
      <w:tr w:rsidR="006D6194" w:rsidRPr="00E40932" w14:paraId="414937C6" w14:textId="77777777" w:rsidTr="00B05CFB">
        <w:trPr>
          <w:trHeight w:val="135"/>
          <w:jc w:val="center"/>
        </w:trPr>
        <w:tc>
          <w:tcPr>
            <w:tcW w:w="543" w:type="dxa"/>
            <w:shd w:val="clear" w:color="auto" w:fill="auto"/>
          </w:tcPr>
          <w:p w14:paraId="0F8F192C" w14:textId="77777777" w:rsidR="006D6194" w:rsidRPr="00FF1A91" w:rsidRDefault="006D6194" w:rsidP="00B05CFB">
            <w:pPr>
              <w:widowControl/>
              <w:autoSpaceDE/>
              <w:autoSpaceDN/>
              <w:adjustRightInd/>
              <w:jc w:val="center"/>
              <w:rPr>
                <w:rFonts w:eastAsia="Calibri"/>
                <w:b/>
                <w:sz w:val="24"/>
                <w:szCs w:val="24"/>
                <w:lang w:val="uz-Cyrl-UZ" w:eastAsia="en-US"/>
              </w:rPr>
            </w:pPr>
            <w:r>
              <w:rPr>
                <w:rFonts w:eastAsia="Calibri"/>
                <w:b/>
                <w:sz w:val="24"/>
                <w:szCs w:val="24"/>
                <w:lang w:val="uz-Cyrl-UZ" w:eastAsia="en-US"/>
              </w:rPr>
              <w:t>1</w:t>
            </w:r>
          </w:p>
        </w:tc>
        <w:tc>
          <w:tcPr>
            <w:tcW w:w="2676" w:type="dxa"/>
            <w:shd w:val="clear" w:color="auto" w:fill="auto"/>
            <w:vAlign w:val="center"/>
          </w:tcPr>
          <w:p w14:paraId="7FC5609B" w14:textId="77777777" w:rsidR="006D6194" w:rsidRPr="00FF1A91" w:rsidRDefault="006D6194" w:rsidP="003C1173">
            <w:pPr>
              <w:widowControl/>
              <w:autoSpaceDE/>
              <w:autoSpaceDN/>
              <w:adjustRightInd/>
              <w:jc w:val="both"/>
              <w:rPr>
                <w:rFonts w:eastAsia="Calibri"/>
                <w:sz w:val="24"/>
                <w:szCs w:val="24"/>
                <w:lang w:val="uz-Cyrl-UZ" w:eastAsia="en-US"/>
              </w:rPr>
            </w:pPr>
            <w:r>
              <w:rPr>
                <w:rFonts w:eastAsia="Calibri"/>
                <w:sz w:val="24"/>
                <w:szCs w:val="24"/>
                <w:lang w:val="uz-Cyrl-UZ" w:eastAsia="en-US"/>
              </w:rPr>
              <w:t xml:space="preserve">Платформани яратиш </w:t>
            </w:r>
            <w:r w:rsidRPr="002D1654">
              <w:rPr>
                <w:rFonts w:eastAsia="Calibri"/>
                <w:sz w:val="24"/>
                <w:szCs w:val="24"/>
                <w:lang w:val="uz-Cyrl-UZ" w:eastAsia="en-US"/>
              </w:rPr>
              <w:t>учун камида</w:t>
            </w:r>
            <w:r>
              <w:rPr>
                <w:rFonts w:eastAsia="Calibri"/>
                <w:sz w:val="24"/>
                <w:szCs w:val="24"/>
                <w:lang w:val="uz-Cyrl-UZ" w:eastAsia="en-US"/>
              </w:rPr>
              <w:t xml:space="preserve"> </w:t>
            </w:r>
            <w:r w:rsidRPr="002D1654">
              <w:rPr>
                <w:rFonts w:eastAsia="Calibri"/>
                <w:sz w:val="24"/>
                <w:szCs w:val="24"/>
                <w:lang w:val="uz-Cyrl-UZ" w:eastAsia="en-US"/>
              </w:rPr>
              <w:t>5 та АКТ мутахассис</w:t>
            </w:r>
            <w:r>
              <w:rPr>
                <w:rFonts w:eastAsia="Calibri"/>
                <w:sz w:val="24"/>
                <w:szCs w:val="24"/>
                <w:lang w:val="uz-Cyrl-UZ" w:eastAsia="en-US"/>
              </w:rPr>
              <w:t>лигига эга бўлган ходимларни ажратиши.</w:t>
            </w:r>
          </w:p>
        </w:tc>
        <w:tc>
          <w:tcPr>
            <w:tcW w:w="3727" w:type="dxa"/>
            <w:tcBorders>
              <w:bottom w:val="single" w:sz="4" w:space="0" w:color="auto"/>
            </w:tcBorders>
            <w:shd w:val="clear" w:color="auto" w:fill="auto"/>
            <w:vAlign w:val="center"/>
          </w:tcPr>
          <w:p w14:paraId="52182048" w14:textId="77777777" w:rsidR="006D6194" w:rsidRPr="00BE67D8" w:rsidRDefault="006D6194" w:rsidP="00B05CFB">
            <w:pPr>
              <w:widowControl/>
              <w:autoSpaceDE/>
              <w:autoSpaceDN/>
              <w:adjustRightInd/>
              <w:jc w:val="center"/>
              <w:rPr>
                <w:rFonts w:eastAsia="Calibri"/>
                <w:sz w:val="24"/>
                <w:szCs w:val="24"/>
                <w:lang w:eastAsia="en-US"/>
              </w:rPr>
            </w:pPr>
            <w:r>
              <w:rPr>
                <w:rFonts w:eastAsia="Calibri"/>
                <w:sz w:val="24"/>
                <w:szCs w:val="24"/>
                <w:lang w:val="uz-Cyrl-UZ" w:eastAsia="en-US"/>
              </w:rPr>
              <w:t>Мавжуд</w:t>
            </w:r>
            <w:r w:rsidRPr="00BE67D8">
              <w:rPr>
                <w:rFonts w:eastAsia="Calibri"/>
                <w:sz w:val="24"/>
                <w:szCs w:val="24"/>
                <w:lang w:val="uz-Cyrl-UZ" w:eastAsia="en-US"/>
              </w:rPr>
              <w:t xml:space="preserve"> бўлса</w:t>
            </w:r>
            <w:r w:rsidRPr="00BE67D8">
              <w:rPr>
                <w:rFonts w:eastAsia="Calibri"/>
                <w:sz w:val="24"/>
                <w:szCs w:val="24"/>
                <w:lang w:eastAsia="en-US"/>
              </w:rPr>
              <w:t xml:space="preserve"> – 1</w:t>
            </w:r>
            <w:r w:rsidRPr="00BE67D8">
              <w:rPr>
                <w:rFonts w:eastAsia="Calibri"/>
                <w:sz w:val="24"/>
                <w:szCs w:val="24"/>
                <w:lang w:val="uz-Cyrl-UZ" w:eastAsia="en-US"/>
              </w:rPr>
              <w:t>0</w:t>
            </w:r>
            <w:r w:rsidRPr="00BE67D8">
              <w:rPr>
                <w:rFonts w:eastAsia="Calibri"/>
                <w:sz w:val="24"/>
                <w:szCs w:val="24"/>
                <w:lang w:eastAsia="en-US"/>
              </w:rPr>
              <w:t xml:space="preserve"> балл</w:t>
            </w:r>
          </w:p>
          <w:p w14:paraId="029B3B4F" w14:textId="77777777" w:rsidR="006D6194" w:rsidRPr="00BE67D8" w:rsidRDefault="006D6194" w:rsidP="00B05CFB">
            <w:pPr>
              <w:widowControl/>
              <w:autoSpaceDE/>
              <w:autoSpaceDN/>
              <w:adjustRightInd/>
              <w:jc w:val="center"/>
              <w:rPr>
                <w:rFonts w:eastAsia="Calibri"/>
                <w:b/>
                <w:sz w:val="24"/>
                <w:szCs w:val="24"/>
                <w:lang w:val="uz-Cyrl-UZ" w:eastAsia="en-US"/>
              </w:rPr>
            </w:pPr>
            <w:r>
              <w:rPr>
                <w:rFonts w:eastAsia="Calibri"/>
                <w:sz w:val="24"/>
                <w:szCs w:val="24"/>
                <w:lang w:val="uz-Cyrl-UZ" w:eastAsia="en-US"/>
              </w:rPr>
              <w:t>Мавжуд</w:t>
            </w:r>
            <w:r w:rsidRPr="00BE67D8">
              <w:rPr>
                <w:rFonts w:eastAsia="Calibri"/>
                <w:sz w:val="24"/>
                <w:szCs w:val="24"/>
                <w:lang w:val="uz-Cyrl-UZ" w:eastAsia="en-US"/>
              </w:rPr>
              <w:t xml:space="preserve"> эмас</w:t>
            </w:r>
            <w:r w:rsidRPr="00BE67D8">
              <w:rPr>
                <w:rFonts w:eastAsia="Calibri"/>
                <w:sz w:val="24"/>
                <w:szCs w:val="24"/>
                <w:lang w:eastAsia="en-US"/>
              </w:rPr>
              <w:t xml:space="preserve"> – 0 балл</w:t>
            </w:r>
          </w:p>
        </w:tc>
        <w:tc>
          <w:tcPr>
            <w:tcW w:w="3261" w:type="dxa"/>
            <w:shd w:val="clear" w:color="auto" w:fill="auto"/>
            <w:vAlign w:val="center"/>
          </w:tcPr>
          <w:p w14:paraId="183EEE50" w14:textId="77777777" w:rsidR="006D6194" w:rsidRPr="00BE67D8" w:rsidRDefault="006D6194" w:rsidP="003C1173">
            <w:pPr>
              <w:widowControl/>
              <w:autoSpaceDE/>
              <w:autoSpaceDN/>
              <w:adjustRightInd/>
              <w:jc w:val="both"/>
              <w:rPr>
                <w:rFonts w:eastAsia="Calibri"/>
                <w:b/>
                <w:sz w:val="24"/>
                <w:szCs w:val="24"/>
                <w:lang w:val="uz-Cyrl-UZ" w:eastAsia="en-US"/>
              </w:rPr>
            </w:pPr>
            <w:r w:rsidRPr="00BE67D8">
              <w:rPr>
                <w:rFonts w:eastAsia="Calibri"/>
                <w:sz w:val="24"/>
                <w:szCs w:val="24"/>
                <w:lang w:val="uz-Cyrl-UZ" w:eastAsia="en-US"/>
              </w:rPr>
              <w:t>Агар мавжуд бўлмаса, харид комиссияси аъзоларининг умумий сонининг кўпчилик овози билан иштирокчининг таклифи рад этилиши мумкин</w:t>
            </w:r>
          </w:p>
        </w:tc>
      </w:tr>
      <w:tr w:rsidR="006D6194" w:rsidRPr="00E40932" w14:paraId="6040CB86" w14:textId="77777777" w:rsidTr="00B05CFB">
        <w:trPr>
          <w:trHeight w:val="135"/>
          <w:jc w:val="center"/>
        </w:trPr>
        <w:tc>
          <w:tcPr>
            <w:tcW w:w="543" w:type="dxa"/>
            <w:shd w:val="clear" w:color="auto" w:fill="auto"/>
          </w:tcPr>
          <w:p w14:paraId="30ED8710" w14:textId="77777777" w:rsidR="006D6194" w:rsidRPr="00FF1A91" w:rsidRDefault="006D6194" w:rsidP="00B05CFB">
            <w:pPr>
              <w:widowControl/>
              <w:autoSpaceDE/>
              <w:autoSpaceDN/>
              <w:adjustRightInd/>
              <w:jc w:val="center"/>
              <w:rPr>
                <w:rFonts w:eastAsia="Calibri"/>
                <w:b/>
                <w:sz w:val="24"/>
                <w:szCs w:val="24"/>
                <w:lang w:val="uz-Cyrl-UZ" w:eastAsia="en-US"/>
              </w:rPr>
            </w:pPr>
            <w:r>
              <w:rPr>
                <w:rFonts w:eastAsia="Calibri"/>
                <w:b/>
                <w:sz w:val="24"/>
                <w:szCs w:val="24"/>
                <w:lang w:val="uz-Cyrl-UZ" w:eastAsia="en-US"/>
              </w:rPr>
              <w:t>2</w:t>
            </w:r>
          </w:p>
        </w:tc>
        <w:tc>
          <w:tcPr>
            <w:tcW w:w="2676" w:type="dxa"/>
            <w:shd w:val="clear" w:color="auto" w:fill="auto"/>
            <w:vAlign w:val="center"/>
          </w:tcPr>
          <w:p w14:paraId="23634C60" w14:textId="77777777" w:rsidR="006D6194" w:rsidRPr="002D1654" w:rsidRDefault="006D6194" w:rsidP="003C1173">
            <w:pPr>
              <w:widowControl/>
              <w:autoSpaceDE/>
              <w:autoSpaceDN/>
              <w:adjustRightInd/>
              <w:spacing w:after="160"/>
              <w:jc w:val="both"/>
              <w:rPr>
                <w:rFonts w:eastAsia="Calibri"/>
                <w:sz w:val="24"/>
                <w:szCs w:val="24"/>
                <w:lang w:val="uz-Cyrl-UZ" w:eastAsia="en-US"/>
              </w:rPr>
            </w:pPr>
            <w:r>
              <w:rPr>
                <w:sz w:val="24"/>
                <w:szCs w:val="24"/>
                <w:lang w:val="uz-Cyrl-UZ"/>
              </w:rPr>
              <w:t xml:space="preserve">Ажратилган ходимларни </w:t>
            </w:r>
            <w:r w:rsidRPr="00C24D66">
              <w:rPr>
                <w:sz w:val="24"/>
                <w:szCs w:val="24"/>
                <w:lang w:val="uz-Cyrl-UZ"/>
              </w:rPr>
              <w:t>АКТ соҳасида камида</w:t>
            </w:r>
            <w:r>
              <w:rPr>
                <w:sz w:val="24"/>
                <w:szCs w:val="24"/>
                <w:lang w:val="uz-Cyrl-UZ"/>
              </w:rPr>
              <w:t xml:space="preserve">                   </w:t>
            </w:r>
            <w:r w:rsidRPr="00C24D66">
              <w:rPr>
                <w:sz w:val="24"/>
                <w:szCs w:val="24"/>
                <w:lang w:val="uz-Cyrl-UZ"/>
              </w:rPr>
              <w:t xml:space="preserve">5 йиллик </w:t>
            </w:r>
            <w:r>
              <w:rPr>
                <w:sz w:val="24"/>
                <w:szCs w:val="24"/>
                <w:lang w:val="uz-Cyrl-UZ"/>
              </w:rPr>
              <w:t xml:space="preserve">иш </w:t>
            </w:r>
            <w:r w:rsidRPr="00C24D66">
              <w:rPr>
                <w:sz w:val="24"/>
                <w:szCs w:val="24"/>
                <w:lang w:val="uz-Cyrl-UZ"/>
              </w:rPr>
              <w:t>тажриба</w:t>
            </w:r>
            <w:r>
              <w:rPr>
                <w:sz w:val="24"/>
                <w:szCs w:val="24"/>
                <w:lang w:val="uz-Cyrl-UZ"/>
              </w:rPr>
              <w:t xml:space="preserve">сига </w:t>
            </w:r>
            <w:r w:rsidRPr="00C24D66">
              <w:rPr>
                <w:sz w:val="24"/>
                <w:szCs w:val="24"/>
                <w:lang w:val="uz-Cyrl-UZ"/>
              </w:rPr>
              <w:t>э</w:t>
            </w:r>
            <w:r>
              <w:rPr>
                <w:sz w:val="24"/>
                <w:szCs w:val="24"/>
                <w:lang w:val="uz-Cyrl-UZ"/>
              </w:rPr>
              <w:t xml:space="preserve">га бўлиши </w:t>
            </w:r>
          </w:p>
        </w:tc>
        <w:tc>
          <w:tcPr>
            <w:tcW w:w="3727" w:type="dxa"/>
            <w:tcBorders>
              <w:bottom w:val="single" w:sz="4" w:space="0" w:color="auto"/>
            </w:tcBorders>
            <w:shd w:val="clear" w:color="auto" w:fill="auto"/>
            <w:vAlign w:val="center"/>
          </w:tcPr>
          <w:p w14:paraId="3375D75E" w14:textId="77777777" w:rsidR="006D6194" w:rsidRPr="00C24D66"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Мувофиқ бўлса</w:t>
            </w:r>
            <w:r w:rsidRPr="00C24D66">
              <w:rPr>
                <w:rFonts w:eastAsia="Calibri"/>
                <w:sz w:val="24"/>
                <w:szCs w:val="24"/>
                <w:lang w:val="uz-Cyrl-UZ" w:eastAsia="en-US"/>
              </w:rPr>
              <w:t xml:space="preserve"> – 1</w:t>
            </w:r>
            <w:r w:rsidRPr="00BE67D8">
              <w:rPr>
                <w:rFonts w:eastAsia="Calibri"/>
                <w:sz w:val="24"/>
                <w:szCs w:val="24"/>
                <w:lang w:val="uz-Cyrl-UZ" w:eastAsia="en-US"/>
              </w:rPr>
              <w:t>0</w:t>
            </w:r>
            <w:r w:rsidRPr="00C24D66">
              <w:rPr>
                <w:rFonts w:eastAsia="Calibri"/>
                <w:sz w:val="24"/>
                <w:szCs w:val="24"/>
                <w:lang w:val="uz-Cyrl-UZ" w:eastAsia="en-US"/>
              </w:rPr>
              <w:t xml:space="preserve"> балл</w:t>
            </w:r>
          </w:p>
          <w:p w14:paraId="4AD3F87B" w14:textId="77777777" w:rsidR="006D6194" w:rsidRPr="00BE67D8"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Мувофиқ эмас</w:t>
            </w:r>
            <w:r w:rsidRPr="00C24D66">
              <w:rPr>
                <w:rFonts w:eastAsia="Calibri"/>
                <w:sz w:val="24"/>
                <w:szCs w:val="24"/>
                <w:lang w:val="uz-Cyrl-UZ" w:eastAsia="en-US"/>
              </w:rPr>
              <w:t xml:space="preserve"> – 0 балл</w:t>
            </w:r>
          </w:p>
        </w:tc>
        <w:tc>
          <w:tcPr>
            <w:tcW w:w="3261" w:type="dxa"/>
            <w:shd w:val="clear" w:color="auto" w:fill="auto"/>
            <w:vAlign w:val="center"/>
          </w:tcPr>
          <w:p w14:paraId="40F05D87" w14:textId="77777777" w:rsidR="006D6194" w:rsidRPr="00BE67D8" w:rsidRDefault="006D6194" w:rsidP="003C1173">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 xml:space="preserve">Агар </w:t>
            </w:r>
            <w:r>
              <w:rPr>
                <w:rFonts w:eastAsia="Calibri"/>
                <w:sz w:val="24"/>
                <w:szCs w:val="24"/>
                <w:lang w:val="uz-Cyrl-UZ" w:eastAsia="en-US"/>
              </w:rPr>
              <w:t>мувофиқ</w:t>
            </w:r>
            <w:r w:rsidRPr="00BE67D8">
              <w:rPr>
                <w:rFonts w:eastAsia="Calibri"/>
                <w:sz w:val="24"/>
                <w:szCs w:val="24"/>
                <w:lang w:val="uz-Cyrl-UZ" w:eastAsia="en-US"/>
              </w:rPr>
              <w:t xml:space="preserve"> бўлмаса, харид комиссияси аъзоларининг умумий сонининг кўпчилик овози билан иштирокчининг таклифи рад этилиши мумкин</w:t>
            </w:r>
          </w:p>
        </w:tc>
      </w:tr>
      <w:tr w:rsidR="006D6194" w:rsidRPr="00E40932" w14:paraId="59FE6D79" w14:textId="77777777" w:rsidTr="00B05CFB">
        <w:trPr>
          <w:trHeight w:val="135"/>
          <w:jc w:val="center"/>
        </w:trPr>
        <w:tc>
          <w:tcPr>
            <w:tcW w:w="543" w:type="dxa"/>
            <w:shd w:val="clear" w:color="auto" w:fill="auto"/>
          </w:tcPr>
          <w:p w14:paraId="30CCB876" w14:textId="77777777" w:rsidR="006D6194" w:rsidRPr="00FF1A91" w:rsidRDefault="006D6194" w:rsidP="00B05CFB">
            <w:pPr>
              <w:widowControl/>
              <w:autoSpaceDE/>
              <w:autoSpaceDN/>
              <w:adjustRightInd/>
              <w:jc w:val="center"/>
              <w:rPr>
                <w:rFonts w:eastAsia="Calibri"/>
                <w:b/>
                <w:sz w:val="24"/>
                <w:szCs w:val="24"/>
                <w:lang w:val="uz-Cyrl-UZ" w:eastAsia="en-US"/>
              </w:rPr>
            </w:pPr>
            <w:r>
              <w:rPr>
                <w:rFonts w:eastAsia="Calibri"/>
                <w:b/>
                <w:sz w:val="24"/>
                <w:szCs w:val="24"/>
                <w:lang w:val="uz-Cyrl-UZ" w:eastAsia="en-US"/>
              </w:rPr>
              <w:t>3</w:t>
            </w:r>
          </w:p>
        </w:tc>
        <w:tc>
          <w:tcPr>
            <w:tcW w:w="2676" w:type="dxa"/>
            <w:shd w:val="clear" w:color="auto" w:fill="auto"/>
            <w:vAlign w:val="center"/>
          </w:tcPr>
          <w:p w14:paraId="38CD461C" w14:textId="6F4F37DE" w:rsidR="006D6194" w:rsidRPr="002D1654" w:rsidRDefault="00551AEE" w:rsidP="003C1173">
            <w:pPr>
              <w:widowControl/>
              <w:autoSpaceDE/>
              <w:autoSpaceDN/>
              <w:adjustRightInd/>
              <w:jc w:val="both"/>
              <w:rPr>
                <w:rFonts w:eastAsia="Calibri"/>
                <w:sz w:val="24"/>
                <w:szCs w:val="24"/>
                <w:lang w:val="uz-Cyrl-UZ" w:eastAsia="en-US"/>
              </w:rPr>
            </w:pPr>
            <w:r w:rsidRPr="00491326">
              <w:rPr>
                <w:rFonts w:eastAsia="Calibri"/>
                <w:sz w:val="24"/>
                <w:szCs w:val="24"/>
                <w:lang w:val="uz-Cyrl-UZ" w:eastAsia="en-US"/>
              </w:rPr>
              <w:t>Ишлаб чиқилган дастурий маҳсулот архитектураси микросервис ва контейнерлаштириш талабларига жавоб бериши</w:t>
            </w:r>
            <w:r w:rsidDel="00551AEE">
              <w:rPr>
                <w:rFonts w:eastAsia="Calibri"/>
                <w:sz w:val="24"/>
                <w:szCs w:val="24"/>
                <w:lang w:val="uz-Cyrl-UZ" w:eastAsia="en-US"/>
              </w:rPr>
              <w:t xml:space="preserve"> </w:t>
            </w:r>
          </w:p>
        </w:tc>
        <w:tc>
          <w:tcPr>
            <w:tcW w:w="3727" w:type="dxa"/>
            <w:tcBorders>
              <w:bottom w:val="single" w:sz="4" w:space="0" w:color="auto"/>
            </w:tcBorders>
            <w:shd w:val="clear" w:color="auto" w:fill="auto"/>
            <w:vAlign w:val="center"/>
          </w:tcPr>
          <w:p w14:paraId="36075F56" w14:textId="77777777" w:rsidR="006D6194" w:rsidRPr="00C24D66"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Мувофиқ бўлса</w:t>
            </w:r>
            <w:r w:rsidRPr="00C24D66">
              <w:rPr>
                <w:rFonts w:eastAsia="Calibri"/>
                <w:sz w:val="24"/>
                <w:szCs w:val="24"/>
                <w:lang w:val="uz-Cyrl-UZ" w:eastAsia="en-US"/>
              </w:rPr>
              <w:t xml:space="preserve"> – 1</w:t>
            </w:r>
            <w:r w:rsidRPr="00BE67D8">
              <w:rPr>
                <w:rFonts w:eastAsia="Calibri"/>
                <w:sz w:val="24"/>
                <w:szCs w:val="24"/>
                <w:lang w:val="uz-Cyrl-UZ" w:eastAsia="en-US"/>
              </w:rPr>
              <w:t>0</w:t>
            </w:r>
            <w:r w:rsidRPr="00C24D66">
              <w:rPr>
                <w:rFonts w:eastAsia="Calibri"/>
                <w:sz w:val="24"/>
                <w:szCs w:val="24"/>
                <w:lang w:val="uz-Cyrl-UZ" w:eastAsia="en-US"/>
              </w:rPr>
              <w:t xml:space="preserve"> балл</w:t>
            </w:r>
          </w:p>
          <w:p w14:paraId="53E144CD" w14:textId="77777777" w:rsidR="006D6194" w:rsidRPr="00BE67D8" w:rsidRDefault="006D6194" w:rsidP="00B05CFB">
            <w:pPr>
              <w:widowControl/>
              <w:autoSpaceDE/>
              <w:autoSpaceDN/>
              <w:adjustRightInd/>
              <w:jc w:val="center"/>
              <w:rPr>
                <w:rFonts w:eastAsia="Calibri"/>
                <w:b/>
                <w:sz w:val="24"/>
                <w:szCs w:val="24"/>
                <w:lang w:val="uz-Cyrl-UZ" w:eastAsia="en-US"/>
              </w:rPr>
            </w:pPr>
            <w:r w:rsidRPr="00BE67D8">
              <w:rPr>
                <w:rFonts w:eastAsia="Calibri"/>
                <w:sz w:val="24"/>
                <w:szCs w:val="24"/>
                <w:lang w:val="uz-Cyrl-UZ" w:eastAsia="en-US"/>
              </w:rPr>
              <w:t>Мувофиқ эмас</w:t>
            </w:r>
            <w:r w:rsidRPr="00C24D66">
              <w:rPr>
                <w:rFonts w:eastAsia="Calibri"/>
                <w:sz w:val="24"/>
                <w:szCs w:val="24"/>
                <w:lang w:val="uz-Cyrl-UZ" w:eastAsia="en-US"/>
              </w:rPr>
              <w:t xml:space="preserve"> – 0 балл</w:t>
            </w:r>
          </w:p>
        </w:tc>
        <w:tc>
          <w:tcPr>
            <w:tcW w:w="3261" w:type="dxa"/>
            <w:shd w:val="clear" w:color="auto" w:fill="auto"/>
            <w:vAlign w:val="center"/>
          </w:tcPr>
          <w:p w14:paraId="04194F28" w14:textId="77777777" w:rsidR="006D6194" w:rsidRPr="00BE67D8" w:rsidRDefault="006D6194" w:rsidP="003C1173">
            <w:pPr>
              <w:widowControl/>
              <w:autoSpaceDE/>
              <w:autoSpaceDN/>
              <w:adjustRightInd/>
              <w:jc w:val="both"/>
              <w:rPr>
                <w:rFonts w:eastAsia="Calibri"/>
                <w:b/>
                <w:sz w:val="24"/>
                <w:szCs w:val="24"/>
                <w:lang w:val="uz-Cyrl-UZ" w:eastAsia="en-US"/>
              </w:rPr>
            </w:pPr>
            <w:r w:rsidRPr="00BE67D8">
              <w:rPr>
                <w:rFonts w:eastAsia="Calibri"/>
                <w:sz w:val="24"/>
                <w:szCs w:val="24"/>
                <w:lang w:val="uz-Cyrl-UZ" w:eastAsia="en-US"/>
              </w:rPr>
              <w:t xml:space="preserve">Агар </w:t>
            </w:r>
            <w:r>
              <w:rPr>
                <w:rFonts w:eastAsia="Calibri"/>
                <w:sz w:val="24"/>
                <w:szCs w:val="24"/>
                <w:lang w:val="uz-Cyrl-UZ" w:eastAsia="en-US"/>
              </w:rPr>
              <w:t>мувофиқ</w:t>
            </w:r>
            <w:r w:rsidRPr="00BE67D8">
              <w:rPr>
                <w:rFonts w:eastAsia="Calibri"/>
                <w:sz w:val="24"/>
                <w:szCs w:val="24"/>
                <w:lang w:val="uz-Cyrl-UZ" w:eastAsia="en-US"/>
              </w:rPr>
              <w:t xml:space="preserve"> бўлмаса, харид комиссияси аъзоларининг умумий сонининг кўпчилик овози билан иштирокчининг таклифи рад этилиши мумкин</w:t>
            </w:r>
          </w:p>
        </w:tc>
      </w:tr>
      <w:tr w:rsidR="006D6194" w:rsidRPr="00E40932" w14:paraId="0DEF56E6" w14:textId="77777777" w:rsidTr="00B05CFB">
        <w:trPr>
          <w:trHeight w:val="135"/>
          <w:jc w:val="center"/>
        </w:trPr>
        <w:tc>
          <w:tcPr>
            <w:tcW w:w="543" w:type="dxa"/>
            <w:shd w:val="clear" w:color="auto" w:fill="auto"/>
          </w:tcPr>
          <w:p w14:paraId="10BAA0CA" w14:textId="77777777" w:rsidR="006D6194" w:rsidRPr="00FF1A91" w:rsidRDefault="006D6194" w:rsidP="00B05CFB">
            <w:pPr>
              <w:widowControl/>
              <w:autoSpaceDE/>
              <w:autoSpaceDN/>
              <w:adjustRightInd/>
              <w:jc w:val="center"/>
              <w:rPr>
                <w:rFonts w:eastAsia="Calibri"/>
                <w:b/>
                <w:sz w:val="24"/>
                <w:szCs w:val="24"/>
                <w:lang w:val="uz-Cyrl-UZ" w:eastAsia="en-US"/>
              </w:rPr>
            </w:pPr>
            <w:r>
              <w:rPr>
                <w:rFonts w:eastAsia="Calibri"/>
                <w:b/>
                <w:sz w:val="24"/>
                <w:szCs w:val="24"/>
                <w:lang w:val="uz-Cyrl-UZ" w:eastAsia="en-US"/>
              </w:rPr>
              <w:t>4</w:t>
            </w:r>
          </w:p>
        </w:tc>
        <w:tc>
          <w:tcPr>
            <w:tcW w:w="2676" w:type="dxa"/>
            <w:shd w:val="clear" w:color="auto" w:fill="auto"/>
            <w:vAlign w:val="center"/>
          </w:tcPr>
          <w:p w14:paraId="62B71316" w14:textId="77777777" w:rsidR="006D6194" w:rsidRPr="0087528D" w:rsidRDefault="006D6194" w:rsidP="003C1173">
            <w:pPr>
              <w:widowControl/>
              <w:autoSpaceDE/>
              <w:autoSpaceDN/>
              <w:adjustRightInd/>
              <w:spacing w:after="160"/>
              <w:jc w:val="both"/>
              <w:rPr>
                <w:sz w:val="24"/>
                <w:szCs w:val="24"/>
              </w:rPr>
            </w:pPr>
            <w:r w:rsidRPr="002D1654">
              <w:rPr>
                <w:sz w:val="24"/>
                <w:szCs w:val="24"/>
              </w:rPr>
              <w:t xml:space="preserve">АКТ </w:t>
            </w:r>
            <w:proofErr w:type="spellStart"/>
            <w:r w:rsidRPr="002D1654">
              <w:rPr>
                <w:sz w:val="24"/>
                <w:szCs w:val="24"/>
              </w:rPr>
              <w:t>соҳасида</w:t>
            </w:r>
            <w:proofErr w:type="spellEnd"/>
            <w:r w:rsidRPr="002D1654">
              <w:rPr>
                <w:sz w:val="24"/>
                <w:szCs w:val="24"/>
              </w:rPr>
              <w:t xml:space="preserve"> </w:t>
            </w:r>
            <w:r>
              <w:rPr>
                <w:sz w:val="24"/>
                <w:szCs w:val="24"/>
                <w:lang w:val="uz-Cyrl-UZ"/>
              </w:rPr>
              <w:t xml:space="preserve">ходимларни </w:t>
            </w:r>
            <w:proofErr w:type="spellStart"/>
            <w:r w:rsidRPr="002D1654">
              <w:rPr>
                <w:sz w:val="24"/>
                <w:szCs w:val="24"/>
              </w:rPr>
              <w:t>камида</w:t>
            </w:r>
            <w:proofErr w:type="spellEnd"/>
            <w:r>
              <w:rPr>
                <w:sz w:val="24"/>
                <w:szCs w:val="24"/>
                <w:lang w:val="uz-Cyrl-UZ"/>
              </w:rPr>
              <w:t xml:space="preserve">                   3 таси хорижий давлатларда</w:t>
            </w:r>
            <w:r w:rsidRPr="002D1654">
              <w:rPr>
                <w:sz w:val="24"/>
                <w:szCs w:val="24"/>
              </w:rPr>
              <w:t xml:space="preserve"> </w:t>
            </w:r>
            <w:r>
              <w:rPr>
                <w:sz w:val="24"/>
                <w:szCs w:val="24"/>
                <w:lang w:val="uz-Cyrl-UZ"/>
              </w:rPr>
              <w:t xml:space="preserve">иш </w:t>
            </w:r>
            <w:proofErr w:type="spellStart"/>
            <w:r w:rsidRPr="002D1654">
              <w:rPr>
                <w:sz w:val="24"/>
                <w:szCs w:val="24"/>
              </w:rPr>
              <w:t>тажриба</w:t>
            </w:r>
            <w:proofErr w:type="spellEnd"/>
            <w:r>
              <w:rPr>
                <w:sz w:val="24"/>
                <w:szCs w:val="24"/>
                <w:lang w:val="uz-Cyrl-UZ"/>
              </w:rPr>
              <w:t xml:space="preserve">сига </w:t>
            </w:r>
            <w:r>
              <w:rPr>
                <w:sz w:val="24"/>
                <w:szCs w:val="24"/>
              </w:rPr>
              <w:t>э</w:t>
            </w:r>
            <w:r>
              <w:rPr>
                <w:sz w:val="24"/>
                <w:szCs w:val="24"/>
                <w:lang w:val="uz-Cyrl-UZ"/>
              </w:rPr>
              <w:t>га бўлиши.</w:t>
            </w:r>
          </w:p>
        </w:tc>
        <w:tc>
          <w:tcPr>
            <w:tcW w:w="3727" w:type="dxa"/>
            <w:tcBorders>
              <w:bottom w:val="single" w:sz="4" w:space="0" w:color="auto"/>
            </w:tcBorders>
            <w:shd w:val="clear" w:color="auto" w:fill="auto"/>
            <w:vAlign w:val="center"/>
          </w:tcPr>
          <w:p w14:paraId="24642B8E" w14:textId="77777777" w:rsidR="006D6194" w:rsidRPr="00BE67D8" w:rsidRDefault="006D6194" w:rsidP="00B05CFB">
            <w:pPr>
              <w:widowControl/>
              <w:autoSpaceDE/>
              <w:autoSpaceDN/>
              <w:adjustRightInd/>
              <w:jc w:val="center"/>
              <w:rPr>
                <w:rFonts w:eastAsia="Calibri"/>
                <w:sz w:val="24"/>
                <w:szCs w:val="24"/>
                <w:lang w:eastAsia="en-US"/>
              </w:rPr>
            </w:pPr>
            <w:r w:rsidRPr="00BE67D8">
              <w:rPr>
                <w:rFonts w:eastAsia="Calibri"/>
                <w:sz w:val="24"/>
                <w:szCs w:val="24"/>
                <w:lang w:val="uz-Cyrl-UZ" w:eastAsia="en-US"/>
              </w:rPr>
              <w:t>Мувофиқ бўлса</w:t>
            </w:r>
            <w:r w:rsidRPr="00BE67D8">
              <w:rPr>
                <w:rFonts w:eastAsia="Calibri"/>
                <w:sz w:val="24"/>
                <w:szCs w:val="24"/>
                <w:lang w:eastAsia="en-US"/>
              </w:rPr>
              <w:t xml:space="preserve"> – 1</w:t>
            </w:r>
            <w:r w:rsidRPr="00BE67D8">
              <w:rPr>
                <w:rFonts w:eastAsia="Calibri"/>
                <w:sz w:val="24"/>
                <w:szCs w:val="24"/>
                <w:lang w:val="uz-Cyrl-UZ" w:eastAsia="en-US"/>
              </w:rPr>
              <w:t>0</w:t>
            </w:r>
            <w:r w:rsidRPr="00BE67D8">
              <w:rPr>
                <w:rFonts w:eastAsia="Calibri"/>
                <w:sz w:val="24"/>
                <w:szCs w:val="24"/>
                <w:lang w:eastAsia="en-US"/>
              </w:rPr>
              <w:t xml:space="preserve"> балл</w:t>
            </w:r>
          </w:p>
          <w:p w14:paraId="31E7A407" w14:textId="77777777" w:rsidR="006D6194" w:rsidRPr="00BE67D8" w:rsidRDefault="006D6194" w:rsidP="00B05CFB">
            <w:pPr>
              <w:widowControl/>
              <w:autoSpaceDE/>
              <w:autoSpaceDN/>
              <w:adjustRightInd/>
              <w:jc w:val="center"/>
              <w:rPr>
                <w:rFonts w:eastAsia="Calibri"/>
                <w:b/>
                <w:sz w:val="24"/>
                <w:szCs w:val="24"/>
                <w:lang w:val="uz-Cyrl-UZ" w:eastAsia="en-US"/>
              </w:rPr>
            </w:pPr>
            <w:r w:rsidRPr="00BE67D8">
              <w:rPr>
                <w:rFonts w:eastAsia="Calibri"/>
                <w:sz w:val="24"/>
                <w:szCs w:val="24"/>
                <w:lang w:val="uz-Cyrl-UZ" w:eastAsia="en-US"/>
              </w:rPr>
              <w:t>Мувофиқ эмас</w:t>
            </w:r>
            <w:r w:rsidRPr="00BE67D8">
              <w:rPr>
                <w:rFonts w:eastAsia="Calibri"/>
                <w:sz w:val="24"/>
                <w:szCs w:val="24"/>
                <w:lang w:eastAsia="en-US"/>
              </w:rPr>
              <w:t xml:space="preserve"> – 0 балл</w:t>
            </w:r>
          </w:p>
        </w:tc>
        <w:tc>
          <w:tcPr>
            <w:tcW w:w="3261" w:type="dxa"/>
            <w:shd w:val="clear" w:color="auto" w:fill="auto"/>
            <w:vAlign w:val="center"/>
          </w:tcPr>
          <w:p w14:paraId="1E8C7849" w14:textId="77777777" w:rsidR="006D6194" w:rsidRPr="00BE67D8" w:rsidRDefault="006D6194" w:rsidP="003C1173">
            <w:pPr>
              <w:widowControl/>
              <w:autoSpaceDE/>
              <w:autoSpaceDN/>
              <w:adjustRightInd/>
              <w:jc w:val="both"/>
              <w:rPr>
                <w:rFonts w:eastAsia="Calibri"/>
                <w:b/>
                <w:sz w:val="24"/>
                <w:szCs w:val="24"/>
                <w:lang w:val="uz-Cyrl-UZ" w:eastAsia="en-US"/>
              </w:rPr>
            </w:pPr>
            <w:r w:rsidRPr="00BE67D8">
              <w:rPr>
                <w:rFonts w:eastAsia="Calibri"/>
                <w:sz w:val="24"/>
                <w:szCs w:val="24"/>
                <w:lang w:val="uz-Cyrl-UZ" w:eastAsia="en-US"/>
              </w:rPr>
              <w:t xml:space="preserve">Агар </w:t>
            </w:r>
            <w:r>
              <w:rPr>
                <w:rFonts w:eastAsia="Calibri"/>
                <w:sz w:val="24"/>
                <w:szCs w:val="24"/>
                <w:lang w:val="uz-Cyrl-UZ" w:eastAsia="en-US"/>
              </w:rPr>
              <w:t>мувофиқ</w:t>
            </w:r>
            <w:r w:rsidRPr="00BE67D8">
              <w:rPr>
                <w:rFonts w:eastAsia="Calibri"/>
                <w:sz w:val="24"/>
                <w:szCs w:val="24"/>
                <w:lang w:val="uz-Cyrl-UZ" w:eastAsia="en-US"/>
              </w:rPr>
              <w:t xml:space="preserve"> бўлмаса, харид комиссияси аъзоларининг умумий сонининг кўпчилик овози билан иштирокчининг таклифи рад этилиши мумкин</w:t>
            </w:r>
          </w:p>
        </w:tc>
      </w:tr>
      <w:tr w:rsidR="006D6194" w:rsidRPr="00BE67D8" w14:paraId="62838BAC" w14:textId="77777777" w:rsidTr="00B05CFB">
        <w:trPr>
          <w:trHeight w:val="487"/>
          <w:jc w:val="center"/>
        </w:trPr>
        <w:tc>
          <w:tcPr>
            <w:tcW w:w="543" w:type="dxa"/>
            <w:shd w:val="clear" w:color="auto" w:fill="auto"/>
          </w:tcPr>
          <w:p w14:paraId="31E568E2" w14:textId="77777777" w:rsidR="006D6194" w:rsidRPr="00FF1A91" w:rsidRDefault="006D6194" w:rsidP="00B05CFB">
            <w:pPr>
              <w:widowControl/>
              <w:autoSpaceDE/>
              <w:autoSpaceDN/>
              <w:adjustRightInd/>
              <w:jc w:val="center"/>
              <w:rPr>
                <w:rFonts w:eastAsia="Calibri"/>
                <w:b/>
                <w:sz w:val="24"/>
                <w:szCs w:val="24"/>
                <w:lang w:val="uz-Cyrl-UZ" w:eastAsia="en-US"/>
              </w:rPr>
            </w:pPr>
            <w:r w:rsidRPr="00FF1A91">
              <w:rPr>
                <w:rFonts w:eastAsia="Calibri"/>
                <w:b/>
                <w:sz w:val="24"/>
                <w:szCs w:val="24"/>
                <w:lang w:val="uz-Cyrl-UZ" w:eastAsia="en-US"/>
              </w:rPr>
              <w:t>5</w:t>
            </w:r>
          </w:p>
        </w:tc>
        <w:tc>
          <w:tcPr>
            <w:tcW w:w="2676" w:type="dxa"/>
            <w:shd w:val="clear" w:color="auto" w:fill="auto"/>
            <w:vAlign w:val="center"/>
          </w:tcPr>
          <w:p w14:paraId="48F569D6" w14:textId="77777777" w:rsidR="006D6194" w:rsidRPr="00BE67D8" w:rsidRDefault="006D6194" w:rsidP="003C1173">
            <w:pPr>
              <w:widowControl/>
              <w:autoSpaceDE/>
              <w:autoSpaceDN/>
              <w:adjustRightInd/>
              <w:jc w:val="both"/>
              <w:rPr>
                <w:rFonts w:eastAsia="Calibri"/>
                <w:sz w:val="24"/>
                <w:szCs w:val="24"/>
                <w:lang w:eastAsia="en-US"/>
              </w:rPr>
            </w:pPr>
            <w:r w:rsidRPr="00BE67D8">
              <w:rPr>
                <w:rFonts w:eastAsia="Calibri"/>
                <w:sz w:val="24"/>
                <w:szCs w:val="24"/>
                <w:lang w:val="uz-Cyrl-UZ" w:eastAsia="en-US"/>
              </w:rPr>
              <w:t>Харид қилиш ҳужжатларининг техник қисми талабларига мувофиқлиги</w:t>
            </w:r>
          </w:p>
        </w:tc>
        <w:tc>
          <w:tcPr>
            <w:tcW w:w="3727" w:type="dxa"/>
            <w:shd w:val="clear" w:color="auto" w:fill="auto"/>
            <w:vAlign w:val="center"/>
          </w:tcPr>
          <w:p w14:paraId="09EA1861" w14:textId="77777777" w:rsidR="006D6194" w:rsidRPr="00BE67D8" w:rsidRDefault="006D6194" w:rsidP="00B05CFB">
            <w:pPr>
              <w:widowControl/>
              <w:autoSpaceDE/>
              <w:autoSpaceDN/>
              <w:adjustRightInd/>
              <w:jc w:val="center"/>
              <w:rPr>
                <w:rFonts w:eastAsia="Calibri"/>
                <w:sz w:val="24"/>
                <w:szCs w:val="24"/>
                <w:lang w:eastAsia="en-US"/>
              </w:rPr>
            </w:pPr>
            <w:r w:rsidRPr="00BE67D8">
              <w:rPr>
                <w:rFonts w:eastAsia="Calibri"/>
                <w:sz w:val="24"/>
                <w:szCs w:val="24"/>
                <w:lang w:val="uz-Cyrl-UZ" w:eastAsia="en-US"/>
              </w:rPr>
              <w:t>Мувофиқ бўлса</w:t>
            </w:r>
            <w:r w:rsidRPr="00BE67D8">
              <w:rPr>
                <w:rFonts w:eastAsia="Calibri"/>
                <w:sz w:val="24"/>
                <w:szCs w:val="24"/>
                <w:lang w:eastAsia="en-US"/>
              </w:rPr>
              <w:t xml:space="preserve"> – 1</w:t>
            </w:r>
            <w:r w:rsidRPr="00BE67D8">
              <w:rPr>
                <w:rFonts w:eastAsia="Calibri"/>
                <w:sz w:val="24"/>
                <w:szCs w:val="24"/>
                <w:lang w:val="uz-Cyrl-UZ" w:eastAsia="en-US"/>
              </w:rPr>
              <w:t>0</w:t>
            </w:r>
            <w:r w:rsidRPr="00BE67D8">
              <w:rPr>
                <w:rFonts w:eastAsia="Calibri"/>
                <w:sz w:val="24"/>
                <w:szCs w:val="24"/>
                <w:lang w:eastAsia="en-US"/>
              </w:rPr>
              <w:t xml:space="preserve"> балл</w:t>
            </w:r>
          </w:p>
          <w:p w14:paraId="74B5E859" w14:textId="77777777" w:rsidR="006D6194" w:rsidRPr="00BE67D8" w:rsidRDefault="006D6194" w:rsidP="00B05CFB">
            <w:pPr>
              <w:widowControl/>
              <w:autoSpaceDE/>
              <w:autoSpaceDN/>
              <w:adjustRightInd/>
              <w:jc w:val="center"/>
              <w:rPr>
                <w:rFonts w:eastAsia="Calibri"/>
                <w:sz w:val="24"/>
                <w:szCs w:val="24"/>
                <w:lang w:eastAsia="en-US"/>
              </w:rPr>
            </w:pPr>
            <w:r w:rsidRPr="00BE67D8">
              <w:rPr>
                <w:rFonts w:eastAsia="Calibri"/>
                <w:sz w:val="24"/>
                <w:szCs w:val="24"/>
                <w:lang w:val="uz-Cyrl-UZ" w:eastAsia="en-US"/>
              </w:rPr>
              <w:t>Мувофиқ эмас</w:t>
            </w:r>
            <w:r w:rsidRPr="00BE67D8">
              <w:rPr>
                <w:rFonts w:eastAsia="Calibri"/>
                <w:sz w:val="24"/>
                <w:szCs w:val="24"/>
                <w:lang w:eastAsia="en-US"/>
              </w:rPr>
              <w:t xml:space="preserve"> – 0 балл</w:t>
            </w:r>
          </w:p>
        </w:tc>
        <w:tc>
          <w:tcPr>
            <w:tcW w:w="3261" w:type="dxa"/>
            <w:shd w:val="clear" w:color="auto" w:fill="auto"/>
            <w:vAlign w:val="center"/>
          </w:tcPr>
          <w:p w14:paraId="019F977F" w14:textId="77777777" w:rsidR="006D6194" w:rsidRPr="00BE67D8" w:rsidRDefault="006D6194" w:rsidP="003C1173">
            <w:pPr>
              <w:widowControl/>
              <w:autoSpaceDE/>
              <w:autoSpaceDN/>
              <w:adjustRightInd/>
              <w:jc w:val="both"/>
              <w:rPr>
                <w:rFonts w:eastAsia="Calibri"/>
                <w:sz w:val="24"/>
                <w:szCs w:val="24"/>
                <w:lang w:eastAsia="en-US"/>
              </w:rPr>
            </w:pPr>
            <w:r w:rsidRPr="00BE67D8">
              <w:rPr>
                <w:rFonts w:eastAsia="Calibri"/>
                <w:sz w:val="24"/>
                <w:szCs w:val="24"/>
                <w:lang w:val="uz-Cyrl-UZ" w:eastAsia="en-US"/>
              </w:rPr>
              <w:t>Агар мавжуд бўлмаса, харид комиссияси аъзоларининг умумий сонининг кўпчилик овози билан иштирокчининг таклифи рад этилиши мумкин</w:t>
            </w:r>
          </w:p>
        </w:tc>
      </w:tr>
      <w:tr w:rsidR="006D6194" w:rsidRPr="00E40932" w14:paraId="54E86E8F" w14:textId="77777777" w:rsidTr="00B05CFB">
        <w:trPr>
          <w:trHeight w:val="487"/>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6B922996" w14:textId="77777777" w:rsidR="006D6194" w:rsidRPr="00FF1A91" w:rsidRDefault="006D6194" w:rsidP="00B05CFB">
            <w:pPr>
              <w:widowControl/>
              <w:autoSpaceDE/>
              <w:autoSpaceDN/>
              <w:adjustRightInd/>
              <w:jc w:val="center"/>
              <w:rPr>
                <w:rFonts w:eastAsia="Calibri"/>
                <w:b/>
                <w:sz w:val="24"/>
                <w:szCs w:val="24"/>
                <w:lang w:val="uz-Cyrl-UZ" w:eastAsia="en-US"/>
              </w:rPr>
            </w:pPr>
            <w:r w:rsidRPr="00FF1A91">
              <w:rPr>
                <w:rFonts w:eastAsia="Calibri"/>
                <w:b/>
                <w:sz w:val="24"/>
                <w:szCs w:val="24"/>
                <w:lang w:val="uz-Cyrl-UZ" w:eastAsia="en-US"/>
              </w:rPr>
              <w:t>6</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61525E92" w14:textId="77777777" w:rsidR="006D6194" w:rsidRPr="00BE67D8" w:rsidRDefault="006D6194" w:rsidP="003C1173">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Хизмат кўрсатиш марказининг мавжудлиги</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14:paraId="3002E347" w14:textId="77777777" w:rsidR="006D6194" w:rsidRPr="00BE67D8"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Мавжуд – 10 балл</w:t>
            </w:r>
          </w:p>
          <w:p w14:paraId="79D5E545" w14:textId="77777777" w:rsidR="006D6194" w:rsidRPr="00BE67D8"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Мавжуд эмас – 0 балл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DC9770A" w14:textId="77777777" w:rsidR="006D6194" w:rsidRPr="00BE67D8" w:rsidRDefault="006D6194" w:rsidP="003C1173">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Агар мавжуд бўлмаса, харид комиссияси аъзоларининг умумий сонининг кўпчилик овози билан иштирокчининг таклифи рад этилиши мумкин</w:t>
            </w:r>
          </w:p>
        </w:tc>
      </w:tr>
      <w:tr w:rsidR="006D6194" w:rsidRPr="00E40932" w14:paraId="3A515A1C" w14:textId="77777777" w:rsidTr="00B05CFB">
        <w:trPr>
          <w:trHeight w:val="487"/>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73E63911" w14:textId="77777777" w:rsidR="006D6194" w:rsidRPr="00FF1A91" w:rsidRDefault="006D6194" w:rsidP="00B05CFB">
            <w:pPr>
              <w:widowControl/>
              <w:autoSpaceDE/>
              <w:autoSpaceDN/>
              <w:adjustRightInd/>
              <w:jc w:val="center"/>
              <w:rPr>
                <w:rFonts w:eastAsia="Calibri"/>
                <w:b/>
                <w:sz w:val="24"/>
                <w:szCs w:val="24"/>
                <w:lang w:val="uz-Cyrl-UZ" w:eastAsia="en-US"/>
              </w:rPr>
            </w:pPr>
            <w:r>
              <w:rPr>
                <w:rFonts w:eastAsia="Calibri"/>
                <w:b/>
                <w:sz w:val="24"/>
                <w:szCs w:val="24"/>
                <w:lang w:val="uz-Cyrl-UZ" w:eastAsia="en-US"/>
              </w:rPr>
              <w:t>7</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62282833" w14:textId="77777777" w:rsidR="006D6194" w:rsidRPr="00BE67D8" w:rsidRDefault="006D6194" w:rsidP="003C1173">
            <w:pPr>
              <w:widowControl/>
              <w:autoSpaceDE/>
              <w:autoSpaceDN/>
              <w:adjustRightInd/>
              <w:jc w:val="both"/>
              <w:rPr>
                <w:rFonts w:eastAsia="Calibri"/>
                <w:sz w:val="24"/>
                <w:szCs w:val="24"/>
                <w:lang w:val="uz-Cyrl-UZ" w:eastAsia="en-US"/>
              </w:rPr>
            </w:pPr>
            <w:r>
              <w:rPr>
                <w:rFonts w:eastAsia="Calibri"/>
                <w:sz w:val="24"/>
                <w:szCs w:val="24"/>
                <w:lang w:val="uz-Cyrl-UZ" w:eastAsia="en-US"/>
              </w:rPr>
              <w:t>Ишлаб чиқилган дастурий маҳсулотга камида 5 йил техник қўллаб қувватлаш ва кафолат бериш.</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14:paraId="399B2370" w14:textId="77777777" w:rsidR="006D6194" w:rsidRPr="00C24D66"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Мувофиқ бўлса</w:t>
            </w:r>
            <w:r w:rsidRPr="00C24D66">
              <w:rPr>
                <w:rFonts w:eastAsia="Calibri"/>
                <w:sz w:val="24"/>
                <w:szCs w:val="24"/>
                <w:lang w:val="uz-Cyrl-UZ" w:eastAsia="en-US"/>
              </w:rPr>
              <w:t xml:space="preserve"> – 1</w:t>
            </w:r>
            <w:r w:rsidRPr="00BE67D8">
              <w:rPr>
                <w:rFonts w:eastAsia="Calibri"/>
                <w:sz w:val="24"/>
                <w:szCs w:val="24"/>
                <w:lang w:val="uz-Cyrl-UZ" w:eastAsia="en-US"/>
              </w:rPr>
              <w:t>0</w:t>
            </w:r>
            <w:r w:rsidRPr="00C24D66">
              <w:rPr>
                <w:rFonts w:eastAsia="Calibri"/>
                <w:sz w:val="24"/>
                <w:szCs w:val="24"/>
                <w:lang w:val="uz-Cyrl-UZ" w:eastAsia="en-US"/>
              </w:rPr>
              <w:t xml:space="preserve"> балл</w:t>
            </w:r>
          </w:p>
          <w:p w14:paraId="0FAB63A5" w14:textId="77777777" w:rsidR="006D6194" w:rsidRPr="00BE67D8" w:rsidRDefault="006D6194" w:rsidP="00B05CFB">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Мувофиқ эмас</w:t>
            </w:r>
            <w:r w:rsidRPr="00C24D66">
              <w:rPr>
                <w:rFonts w:eastAsia="Calibri"/>
                <w:sz w:val="24"/>
                <w:szCs w:val="24"/>
                <w:lang w:val="uz-Cyrl-UZ" w:eastAsia="en-US"/>
              </w:rPr>
              <w:t xml:space="preserve"> – 0 балл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1A7042" w14:textId="77777777" w:rsidR="006D6194" w:rsidRPr="00BE67D8" w:rsidRDefault="006D6194" w:rsidP="003C1173">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Агар мавжуд бўлмаса, харид комиссияси аъзоларининг умумий сонининг кўпчилик овози билан иштирокчининг таклифи рад этилиши мумкин</w:t>
            </w:r>
          </w:p>
        </w:tc>
      </w:tr>
    </w:tbl>
    <w:p w14:paraId="04C19756" w14:textId="77777777" w:rsidR="00CB70B3" w:rsidRPr="00AC4A69" w:rsidRDefault="00CB70B3" w:rsidP="00CB70B3">
      <w:pPr>
        <w:jc w:val="center"/>
        <w:rPr>
          <w:b/>
          <w:sz w:val="24"/>
          <w:szCs w:val="24"/>
          <w:lang w:val="uz-Cyrl-UZ"/>
        </w:rPr>
      </w:pPr>
      <w:r w:rsidRPr="00AC4A69">
        <w:rPr>
          <w:b/>
          <w:sz w:val="24"/>
          <w:szCs w:val="24"/>
          <w:lang w:val="uz-Cyrl-UZ"/>
        </w:rPr>
        <w:lastRenderedPageBreak/>
        <w:t>Таклиф қилинаётган маҳсулотларнинг техник тавсифларининг қиёсий жадвали</w:t>
      </w:r>
    </w:p>
    <w:p w14:paraId="11D76F66" w14:textId="77777777" w:rsidR="00CB70B3" w:rsidRPr="00AC4A69" w:rsidRDefault="00CB70B3" w:rsidP="00CB70B3">
      <w:pPr>
        <w:jc w:val="center"/>
        <w:rPr>
          <w:b/>
          <w:sz w:val="24"/>
          <w:szCs w:val="24"/>
          <w:lang w:val="uz-Cyrl-UZ"/>
        </w:rPr>
      </w:pPr>
    </w:p>
    <w:p w14:paraId="10D95587" w14:textId="77777777" w:rsidR="00CB70B3" w:rsidRPr="00AC4A69" w:rsidRDefault="00CB70B3" w:rsidP="00CB70B3">
      <w:pPr>
        <w:jc w:val="center"/>
        <w:rPr>
          <w:i/>
          <w:sz w:val="24"/>
          <w:szCs w:val="24"/>
          <w:lang w:val="uz-Cyrl-UZ"/>
        </w:rPr>
      </w:pPr>
      <w:proofErr w:type="spellStart"/>
      <w:r w:rsidRPr="00AC4A69">
        <w:rPr>
          <w:i/>
          <w:sz w:val="24"/>
          <w:szCs w:val="24"/>
        </w:rPr>
        <w:t>Танлаш</w:t>
      </w:r>
      <w:proofErr w:type="spellEnd"/>
      <w:r w:rsidRPr="00AC4A69">
        <w:rPr>
          <w:i/>
          <w:sz w:val="24"/>
          <w:szCs w:val="24"/>
        </w:rPr>
        <w:t xml:space="preserve"> _____ (</w:t>
      </w:r>
      <w:r w:rsidRPr="00AC4A69">
        <w:rPr>
          <w:i/>
          <w:sz w:val="24"/>
          <w:szCs w:val="24"/>
          <w:lang w:val="uz-Cyrl-UZ"/>
        </w:rPr>
        <w:t>танлаш рақами ва санаси кўрсатилади)</w:t>
      </w:r>
    </w:p>
    <w:p w14:paraId="7CB2DBBB" w14:textId="77777777" w:rsidR="00CB70B3" w:rsidRPr="00AC4A69" w:rsidRDefault="00CB70B3" w:rsidP="00CB70B3">
      <w:pPr>
        <w:jc w:val="center"/>
        <w:rPr>
          <w:b/>
          <w:sz w:val="24"/>
          <w:szCs w:val="24"/>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543"/>
        <w:gridCol w:w="1985"/>
        <w:gridCol w:w="1984"/>
        <w:gridCol w:w="1134"/>
        <w:gridCol w:w="1559"/>
      </w:tblGrid>
      <w:tr w:rsidR="00CB70B3" w:rsidRPr="00B376AD" w14:paraId="6C277334" w14:textId="77777777" w:rsidTr="003C1173">
        <w:tc>
          <w:tcPr>
            <w:tcW w:w="516" w:type="dxa"/>
            <w:vAlign w:val="center"/>
          </w:tcPr>
          <w:p w14:paraId="74A47DE8" w14:textId="77777777" w:rsidR="00CB70B3" w:rsidRPr="00B376AD" w:rsidRDefault="00CB70B3" w:rsidP="003C1173">
            <w:pPr>
              <w:jc w:val="center"/>
              <w:rPr>
                <w:sz w:val="24"/>
                <w:szCs w:val="24"/>
              </w:rPr>
            </w:pPr>
            <w:r w:rsidRPr="00B376AD">
              <w:rPr>
                <w:sz w:val="24"/>
                <w:szCs w:val="24"/>
              </w:rPr>
              <w:t>№</w:t>
            </w:r>
          </w:p>
        </w:tc>
        <w:tc>
          <w:tcPr>
            <w:tcW w:w="2543" w:type="dxa"/>
            <w:vAlign w:val="center"/>
          </w:tcPr>
          <w:p w14:paraId="657F198D" w14:textId="77777777" w:rsidR="00CB70B3" w:rsidRPr="00B376AD" w:rsidRDefault="00CB70B3" w:rsidP="003C1173">
            <w:pPr>
              <w:jc w:val="center"/>
              <w:rPr>
                <w:sz w:val="24"/>
                <w:szCs w:val="24"/>
              </w:rPr>
            </w:pPr>
            <w:r w:rsidRPr="00B376AD">
              <w:rPr>
                <w:sz w:val="24"/>
                <w:szCs w:val="24"/>
                <w:lang w:val="uz-Cyrl-UZ"/>
              </w:rPr>
              <w:t>П</w:t>
            </w:r>
            <w:proofErr w:type="spellStart"/>
            <w:r w:rsidRPr="00B376AD">
              <w:rPr>
                <w:sz w:val="24"/>
                <w:szCs w:val="24"/>
              </w:rPr>
              <w:t>араметр</w:t>
            </w:r>
            <w:proofErr w:type="spellEnd"/>
            <w:r w:rsidRPr="00B376AD">
              <w:rPr>
                <w:sz w:val="24"/>
                <w:szCs w:val="24"/>
                <w:lang w:val="uz-Cyrl-UZ"/>
              </w:rPr>
              <w:t xml:space="preserve"> номи</w:t>
            </w:r>
          </w:p>
        </w:tc>
        <w:tc>
          <w:tcPr>
            <w:tcW w:w="1985" w:type="dxa"/>
            <w:vAlign w:val="center"/>
          </w:tcPr>
          <w:p w14:paraId="58042231" w14:textId="4D1DDFFF" w:rsidR="00CB70B3" w:rsidRPr="00B376AD" w:rsidRDefault="00CB70B3" w:rsidP="003C1173">
            <w:pPr>
              <w:jc w:val="center"/>
              <w:rPr>
                <w:sz w:val="24"/>
                <w:szCs w:val="24"/>
              </w:rPr>
            </w:pPr>
            <w:r w:rsidRPr="00B376AD">
              <w:rPr>
                <w:sz w:val="24"/>
                <w:szCs w:val="24"/>
                <w:lang w:val="uz-Cyrl-UZ"/>
              </w:rPr>
              <w:t xml:space="preserve">Техник хусусиятларига доир </w:t>
            </w:r>
            <w:proofErr w:type="spellStart"/>
            <w:r w:rsidRPr="00B376AD">
              <w:rPr>
                <w:sz w:val="24"/>
                <w:szCs w:val="24"/>
              </w:rPr>
              <w:t>талабларига</w:t>
            </w:r>
            <w:proofErr w:type="spellEnd"/>
            <w:r w:rsidRPr="00B376AD">
              <w:rPr>
                <w:sz w:val="24"/>
                <w:szCs w:val="24"/>
              </w:rPr>
              <w:t xml:space="preserve"> </w:t>
            </w:r>
            <w:proofErr w:type="spellStart"/>
            <w:r w:rsidRPr="00B376AD">
              <w:rPr>
                <w:sz w:val="24"/>
                <w:szCs w:val="24"/>
              </w:rPr>
              <w:t>мувофиқ</w:t>
            </w:r>
            <w:proofErr w:type="spellEnd"/>
            <w:r w:rsidR="003C1173">
              <w:rPr>
                <w:sz w:val="24"/>
                <w:szCs w:val="24"/>
              </w:rPr>
              <w:t xml:space="preserve"> </w:t>
            </w:r>
            <w:proofErr w:type="spellStart"/>
            <w:r w:rsidRPr="00B376AD">
              <w:rPr>
                <w:sz w:val="24"/>
                <w:szCs w:val="24"/>
              </w:rPr>
              <w:t>кўрсаткич</w:t>
            </w:r>
            <w:proofErr w:type="spellEnd"/>
          </w:p>
        </w:tc>
        <w:tc>
          <w:tcPr>
            <w:tcW w:w="1984" w:type="dxa"/>
            <w:vAlign w:val="center"/>
          </w:tcPr>
          <w:p w14:paraId="31A0A830" w14:textId="77777777" w:rsidR="00CB70B3" w:rsidRPr="00B376AD" w:rsidRDefault="00CB70B3" w:rsidP="003C1173">
            <w:pPr>
              <w:jc w:val="center"/>
              <w:rPr>
                <w:sz w:val="24"/>
                <w:szCs w:val="24"/>
              </w:rPr>
            </w:pPr>
            <w:proofErr w:type="spellStart"/>
            <w:r w:rsidRPr="00B376AD">
              <w:rPr>
                <w:sz w:val="24"/>
                <w:szCs w:val="24"/>
              </w:rPr>
              <w:t>Иштирокчининг</w:t>
            </w:r>
            <w:proofErr w:type="spellEnd"/>
            <w:r w:rsidRPr="00B376AD">
              <w:rPr>
                <w:sz w:val="24"/>
                <w:szCs w:val="24"/>
              </w:rPr>
              <w:t xml:space="preserve"> </w:t>
            </w:r>
            <w:proofErr w:type="spellStart"/>
            <w:r w:rsidRPr="00B376AD">
              <w:rPr>
                <w:sz w:val="24"/>
                <w:szCs w:val="24"/>
              </w:rPr>
              <w:t>таклифига</w:t>
            </w:r>
            <w:proofErr w:type="spellEnd"/>
            <w:r w:rsidRPr="00B376AD">
              <w:rPr>
                <w:sz w:val="24"/>
                <w:szCs w:val="24"/>
              </w:rPr>
              <w:t xml:space="preserve"> </w:t>
            </w:r>
            <w:proofErr w:type="spellStart"/>
            <w:r w:rsidRPr="00B376AD">
              <w:rPr>
                <w:sz w:val="24"/>
                <w:szCs w:val="24"/>
              </w:rPr>
              <w:t>биноан</w:t>
            </w:r>
            <w:proofErr w:type="spellEnd"/>
            <w:r w:rsidRPr="00B376AD">
              <w:rPr>
                <w:sz w:val="24"/>
                <w:szCs w:val="24"/>
              </w:rPr>
              <w:t xml:space="preserve"> </w:t>
            </w:r>
            <w:proofErr w:type="spellStart"/>
            <w:r w:rsidRPr="00B376AD">
              <w:rPr>
                <w:sz w:val="24"/>
                <w:szCs w:val="24"/>
              </w:rPr>
              <w:t>кўрсаткич</w:t>
            </w:r>
            <w:proofErr w:type="spellEnd"/>
          </w:p>
        </w:tc>
        <w:tc>
          <w:tcPr>
            <w:tcW w:w="1134" w:type="dxa"/>
            <w:vAlign w:val="center"/>
          </w:tcPr>
          <w:p w14:paraId="7B6112F9" w14:textId="77777777" w:rsidR="00CB70B3" w:rsidRPr="00B376AD" w:rsidRDefault="00CB70B3" w:rsidP="003C1173">
            <w:pPr>
              <w:jc w:val="center"/>
              <w:rPr>
                <w:sz w:val="24"/>
                <w:szCs w:val="24"/>
                <w:lang w:val="uz-Cyrl-UZ"/>
              </w:rPr>
            </w:pPr>
            <w:r w:rsidRPr="00B376AD">
              <w:rPr>
                <w:sz w:val="24"/>
                <w:szCs w:val="24"/>
                <w:lang w:val="uz-Cyrl-UZ"/>
              </w:rPr>
              <w:t>Кафолат муддати</w:t>
            </w:r>
          </w:p>
        </w:tc>
        <w:tc>
          <w:tcPr>
            <w:tcW w:w="1559" w:type="dxa"/>
            <w:vAlign w:val="center"/>
          </w:tcPr>
          <w:p w14:paraId="5621DCFB" w14:textId="77777777" w:rsidR="00CB70B3" w:rsidRPr="00B376AD" w:rsidRDefault="00CB70B3" w:rsidP="003C1173">
            <w:pPr>
              <w:jc w:val="center"/>
              <w:rPr>
                <w:sz w:val="24"/>
                <w:szCs w:val="24"/>
              </w:rPr>
            </w:pPr>
            <w:r w:rsidRPr="00B376AD">
              <w:rPr>
                <w:sz w:val="24"/>
                <w:szCs w:val="24"/>
                <w:lang w:val="uz-Cyrl-UZ"/>
              </w:rPr>
              <w:t>Изоҳ</w:t>
            </w:r>
            <w:r w:rsidRPr="00B376AD">
              <w:rPr>
                <w:sz w:val="24"/>
                <w:szCs w:val="24"/>
              </w:rPr>
              <w:t xml:space="preserve"> (</w:t>
            </w:r>
            <w:r w:rsidRPr="00B376AD">
              <w:rPr>
                <w:sz w:val="24"/>
                <w:szCs w:val="24"/>
                <w:lang w:val="uz-Cyrl-UZ"/>
              </w:rPr>
              <w:t>мос/мос эмас</w:t>
            </w:r>
            <w:r w:rsidRPr="00B376AD">
              <w:rPr>
                <w:sz w:val="24"/>
                <w:szCs w:val="24"/>
              </w:rPr>
              <w:t>)</w:t>
            </w:r>
          </w:p>
        </w:tc>
      </w:tr>
      <w:tr w:rsidR="00CB70B3" w:rsidRPr="00E40932" w14:paraId="3FC0941A" w14:textId="77777777" w:rsidTr="009C4B1E">
        <w:tc>
          <w:tcPr>
            <w:tcW w:w="516" w:type="dxa"/>
            <w:vAlign w:val="center"/>
          </w:tcPr>
          <w:p w14:paraId="407B92EB" w14:textId="77777777" w:rsidR="00CB70B3" w:rsidRPr="00B376AD" w:rsidRDefault="00CB70B3" w:rsidP="009C4B1E">
            <w:pPr>
              <w:jc w:val="center"/>
              <w:rPr>
                <w:sz w:val="24"/>
                <w:szCs w:val="24"/>
              </w:rPr>
            </w:pPr>
            <w:r w:rsidRPr="00B376AD">
              <w:rPr>
                <w:sz w:val="24"/>
                <w:szCs w:val="24"/>
              </w:rPr>
              <w:t>1</w:t>
            </w:r>
          </w:p>
        </w:tc>
        <w:tc>
          <w:tcPr>
            <w:tcW w:w="2543" w:type="dxa"/>
            <w:vAlign w:val="center"/>
          </w:tcPr>
          <w:p w14:paraId="5FC0131E" w14:textId="0B0F0D69" w:rsidR="00CB70B3" w:rsidRPr="00B376AD" w:rsidRDefault="00351AC4" w:rsidP="009C4B1E">
            <w:pPr>
              <w:jc w:val="center"/>
              <w:rPr>
                <w:sz w:val="24"/>
                <w:szCs w:val="24"/>
              </w:rPr>
            </w:pPr>
            <w:r w:rsidRPr="00B376AD">
              <w:rPr>
                <w:sz w:val="24"/>
                <w:szCs w:val="24"/>
              </w:rPr>
              <w:t>Архитектура</w:t>
            </w:r>
            <w:r w:rsidR="00B05C8D">
              <w:rPr>
                <w:sz w:val="24"/>
                <w:szCs w:val="24"/>
              </w:rPr>
              <w:t xml:space="preserve"> </w:t>
            </w:r>
            <w:proofErr w:type="spellStart"/>
            <w:r w:rsidR="00B05C8D">
              <w:rPr>
                <w:sz w:val="24"/>
                <w:szCs w:val="24"/>
              </w:rPr>
              <w:t>ва</w:t>
            </w:r>
            <w:proofErr w:type="spellEnd"/>
            <w:r w:rsidR="003C1173">
              <w:rPr>
                <w:sz w:val="24"/>
                <w:szCs w:val="24"/>
              </w:rPr>
              <w:t xml:space="preserve"> </w:t>
            </w:r>
            <w:proofErr w:type="spellStart"/>
            <w:r w:rsidR="00B05C8D">
              <w:rPr>
                <w:sz w:val="24"/>
                <w:szCs w:val="24"/>
              </w:rPr>
              <w:t>бошкарув</w:t>
            </w:r>
            <w:proofErr w:type="spellEnd"/>
          </w:p>
        </w:tc>
        <w:tc>
          <w:tcPr>
            <w:tcW w:w="1985" w:type="dxa"/>
            <w:vAlign w:val="center"/>
          </w:tcPr>
          <w:p w14:paraId="66AA4641" w14:textId="30517F08" w:rsidR="00CB70B3" w:rsidRPr="00B376AD" w:rsidRDefault="00B05C8D" w:rsidP="009C4B1E">
            <w:pPr>
              <w:jc w:val="center"/>
              <w:rPr>
                <w:sz w:val="24"/>
                <w:szCs w:val="24"/>
                <w:lang w:val="en-US"/>
              </w:rPr>
            </w:pPr>
            <w:r>
              <w:rPr>
                <w:sz w:val="24"/>
                <w:szCs w:val="24"/>
                <w:lang w:val="en-US"/>
              </w:rPr>
              <w:t xml:space="preserve">Microservice, </w:t>
            </w:r>
            <w:proofErr w:type="spellStart"/>
            <w:r w:rsidR="00D2546E" w:rsidRPr="00B376AD">
              <w:rPr>
                <w:sz w:val="24"/>
                <w:szCs w:val="24"/>
                <w:lang w:val="en-US"/>
              </w:rPr>
              <w:t>RestFull</w:t>
            </w:r>
            <w:proofErr w:type="spellEnd"/>
            <w:r w:rsidR="00D2546E" w:rsidRPr="00B376AD">
              <w:rPr>
                <w:sz w:val="24"/>
                <w:szCs w:val="24"/>
                <w:lang w:val="en-US"/>
              </w:rPr>
              <w:t xml:space="preserve"> API, Docker, </w:t>
            </w:r>
            <w:proofErr w:type="spellStart"/>
            <w:r w:rsidR="00DC06C3" w:rsidRPr="00B376AD">
              <w:rPr>
                <w:sz w:val="24"/>
                <w:szCs w:val="24"/>
                <w:lang w:val="en-US"/>
              </w:rPr>
              <w:t>Traefik</w:t>
            </w:r>
            <w:proofErr w:type="spellEnd"/>
          </w:p>
        </w:tc>
        <w:tc>
          <w:tcPr>
            <w:tcW w:w="1984" w:type="dxa"/>
            <w:vAlign w:val="center"/>
          </w:tcPr>
          <w:p w14:paraId="2D561C15" w14:textId="77777777" w:rsidR="00CB70B3" w:rsidRPr="009D1F25" w:rsidRDefault="00CB70B3" w:rsidP="009C4B1E">
            <w:pPr>
              <w:jc w:val="center"/>
              <w:rPr>
                <w:sz w:val="24"/>
                <w:szCs w:val="24"/>
                <w:lang w:val="en-US"/>
              </w:rPr>
            </w:pPr>
          </w:p>
        </w:tc>
        <w:tc>
          <w:tcPr>
            <w:tcW w:w="1134" w:type="dxa"/>
          </w:tcPr>
          <w:p w14:paraId="5B801DC1" w14:textId="77777777" w:rsidR="00CB70B3" w:rsidRPr="009D1F25" w:rsidRDefault="00CB70B3" w:rsidP="009C4B1E">
            <w:pPr>
              <w:jc w:val="center"/>
              <w:rPr>
                <w:sz w:val="24"/>
                <w:szCs w:val="24"/>
                <w:lang w:val="en-US"/>
              </w:rPr>
            </w:pPr>
          </w:p>
        </w:tc>
        <w:tc>
          <w:tcPr>
            <w:tcW w:w="1559" w:type="dxa"/>
            <w:vAlign w:val="center"/>
          </w:tcPr>
          <w:p w14:paraId="5D0263EE" w14:textId="77777777" w:rsidR="00CB70B3" w:rsidRPr="009D1F25" w:rsidRDefault="00CB70B3" w:rsidP="009C4B1E">
            <w:pPr>
              <w:jc w:val="center"/>
              <w:rPr>
                <w:sz w:val="24"/>
                <w:szCs w:val="24"/>
                <w:lang w:val="en-US"/>
              </w:rPr>
            </w:pPr>
          </w:p>
        </w:tc>
      </w:tr>
      <w:tr w:rsidR="00440BC1" w:rsidRPr="00B376AD" w14:paraId="2519875E" w14:textId="77777777" w:rsidTr="009C4B1E">
        <w:tc>
          <w:tcPr>
            <w:tcW w:w="516" w:type="dxa"/>
            <w:vAlign w:val="center"/>
          </w:tcPr>
          <w:p w14:paraId="23A68E08" w14:textId="0EAF3467" w:rsidR="00440BC1" w:rsidRPr="00B376AD" w:rsidRDefault="00440BC1" w:rsidP="009C4B1E">
            <w:pPr>
              <w:jc w:val="center"/>
              <w:rPr>
                <w:sz w:val="24"/>
                <w:szCs w:val="24"/>
              </w:rPr>
            </w:pPr>
            <w:r w:rsidRPr="00B376AD">
              <w:rPr>
                <w:sz w:val="24"/>
                <w:szCs w:val="24"/>
              </w:rPr>
              <w:t>2</w:t>
            </w:r>
          </w:p>
        </w:tc>
        <w:tc>
          <w:tcPr>
            <w:tcW w:w="2543" w:type="dxa"/>
            <w:vAlign w:val="center"/>
          </w:tcPr>
          <w:p w14:paraId="47A39329" w14:textId="0B19235D" w:rsidR="00440BC1" w:rsidRPr="00B376AD" w:rsidRDefault="00B376AD" w:rsidP="009C4B1E">
            <w:pPr>
              <w:jc w:val="center"/>
              <w:rPr>
                <w:sz w:val="24"/>
                <w:szCs w:val="24"/>
              </w:rPr>
            </w:pPr>
            <w:proofErr w:type="spellStart"/>
            <w:r w:rsidRPr="00B376AD">
              <w:rPr>
                <w:sz w:val="24"/>
                <w:szCs w:val="24"/>
              </w:rPr>
              <w:t>Маълумотлар</w:t>
            </w:r>
            <w:proofErr w:type="spellEnd"/>
            <w:r w:rsidRPr="00B376AD">
              <w:rPr>
                <w:sz w:val="24"/>
                <w:szCs w:val="24"/>
              </w:rPr>
              <w:t xml:space="preserve"> </w:t>
            </w:r>
            <w:proofErr w:type="spellStart"/>
            <w:r w:rsidRPr="00B376AD">
              <w:rPr>
                <w:sz w:val="24"/>
                <w:szCs w:val="24"/>
              </w:rPr>
              <w:t>базаси</w:t>
            </w:r>
            <w:proofErr w:type="spellEnd"/>
          </w:p>
        </w:tc>
        <w:tc>
          <w:tcPr>
            <w:tcW w:w="1985" w:type="dxa"/>
            <w:vAlign w:val="center"/>
          </w:tcPr>
          <w:p w14:paraId="695165F5" w14:textId="55427273" w:rsidR="00440BC1" w:rsidRPr="00B376AD" w:rsidRDefault="00B376AD" w:rsidP="009C4B1E">
            <w:pPr>
              <w:jc w:val="center"/>
              <w:rPr>
                <w:sz w:val="24"/>
                <w:szCs w:val="24"/>
              </w:rPr>
            </w:pPr>
            <w:proofErr w:type="spellStart"/>
            <w:r w:rsidRPr="00B376AD">
              <w:rPr>
                <w:sz w:val="24"/>
                <w:szCs w:val="24"/>
                <w:lang w:val="en-US"/>
              </w:rPr>
              <w:t>PostgreeSql</w:t>
            </w:r>
            <w:proofErr w:type="spellEnd"/>
            <w:r w:rsidRPr="00B376AD">
              <w:rPr>
                <w:sz w:val="24"/>
                <w:szCs w:val="24"/>
                <w:lang w:val="en-US"/>
              </w:rPr>
              <w:t xml:space="preserve"> </w:t>
            </w:r>
            <w:r w:rsidRPr="00B376AD">
              <w:rPr>
                <w:sz w:val="24"/>
                <w:szCs w:val="24"/>
              </w:rPr>
              <w:t xml:space="preserve">14 </w:t>
            </w:r>
            <w:r w:rsidR="003C1173">
              <w:rPr>
                <w:sz w:val="24"/>
                <w:szCs w:val="24"/>
              </w:rPr>
              <w:br/>
            </w:r>
            <w:proofErr w:type="spellStart"/>
            <w:r w:rsidRPr="00B376AD">
              <w:rPr>
                <w:sz w:val="24"/>
                <w:szCs w:val="24"/>
              </w:rPr>
              <w:t>ёки</w:t>
            </w:r>
            <w:proofErr w:type="spellEnd"/>
            <w:r w:rsidRPr="00B376AD">
              <w:rPr>
                <w:sz w:val="24"/>
                <w:szCs w:val="24"/>
              </w:rPr>
              <w:t xml:space="preserve"> </w:t>
            </w:r>
            <w:proofErr w:type="spellStart"/>
            <w:r w:rsidRPr="00B376AD">
              <w:rPr>
                <w:sz w:val="24"/>
                <w:szCs w:val="24"/>
              </w:rPr>
              <w:t>юқори</w:t>
            </w:r>
            <w:proofErr w:type="spellEnd"/>
          </w:p>
        </w:tc>
        <w:tc>
          <w:tcPr>
            <w:tcW w:w="1984" w:type="dxa"/>
            <w:vAlign w:val="center"/>
          </w:tcPr>
          <w:p w14:paraId="72C14E94" w14:textId="77777777" w:rsidR="00440BC1" w:rsidRPr="00B376AD" w:rsidRDefault="00440BC1" w:rsidP="009C4B1E">
            <w:pPr>
              <w:jc w:val="center"/>
              <w:rPr>
                <w:sz w:val="24"/>
                <w:szCs w:val="24"/>
              </w:rPr>
            </w:pPr>
          </w:p>
        </w:tc>
        <w:tc>
          <w:tcPr>
            <w:tcW w:w="1134" w:type="dxa"/>
          </w:tcPr>
          <w:p w14:paraId="7CF07727" w14:textId="77777777" w:rsidR="00440BC1" w:rsidRPr="00B376AD" w:rsidRDefault="00440BC1" w:rsidP="009C4B1E">
            <w:pPr>
              <w:jc w:val="center"/>
              <w:rPr>
                <w:sz w:val="24"/>
                <w:szCs w:val="24"/>
              </w:rPr>
            </w:pPr>
          </w:p>
        </w:tc>
        <w:tc>
          <w:tcPr>
            <w:tcW w:w="1559" w:type="dxa"/>
            <w:vAlign w:val="center"/>
          </w:tcPr>
          <w:p w14:paraId="301808E2" w14:textId="77777777" w:rsidR="00440BC1" w:rsidRPr="00B376AD" w:rsidRDefault="00440BC1" w:rsidP="009C4B1E">
            <w:pPr>
              <w:jc w:val="center"/>
              <w:rPr>
                <w:sz w:val="24"/>
                <w:szCs w:val="24"/>
              </w:rPr>
            </w:pPr>
          </w:p>
        </w:tc>
      </w:tr>
      <w:tr w:rsidR="00CB70B3" w:rsidRPr="00B376AD" w14:paraId="601B56EB" w14:textId="77777777" w:rsidTr="009C4B1E">
        <w:tc>
          <w:tcPr>
            <w:tcW w:w="516" w:type="dxa"/>
            <w:vAlign w:val="center"/>
          </w:tcPr>
          <w:p w14:paraId="59FE7FD6" w14:textId="1C2678B3" w:rsidR="00440BC1" w:rsidRPr="00B376AD" w:rsidRDefault="00440BC1" w:rsidP="00440BC1">
            <w:pPr>
              <w:jc w:val="center"/>
              <w:rPr>
                <w:sz w:val="24"/>
                <w:szCs w:val="24"/>
              </w:rPr>
            </w:pPr>
            <w:r w:rsidRPr="00B376AD">
              <w:rPr>
                <w:sz w:val="24"/>
                <w:szCs w:val="24"/>
              </w:rPr>
              <w:t>3</w:t>
            </w:r>
          </w:p>
        </w:tc>
        <w:tc>
          <w:tcPr>
            <w:tcW w:w="2543" w:type="dxa"/>
            <w:vAlign w:val="center"/>
          </w:tcPr>
          <w:p w14:paraId="137B1F25" w14:textId="24E72081" w:rsidR="00CB70B3" w:rsidRPr="00B376AD" w:rsidRDefault="00351AC4" w:rsidP="009C4B1E">
            <w:pPr>
              <w:jc w:val="center"/>
              <w:rPr>
                <w:sz w:val="24"/>
                <w:szCs w:val="24"/>
              </w:rPr>
            </w:pPr>
            <w:proofErr w:type="spellStart"/>
            <w:r w:rsidRPr="00B376AD">
              <w:rPr>
                <w:sz w:val="24"/>
                <w:szCs w:val="24"/>
              </w:rPr>
              <w:t>Фронтэнд</w:t>
            </w:r>
            <w:proofErr w:type="spellEnd"/>
          </w:p>
        </w:tc>
        <w:tc>
          <w:tcPr>
            <w:tcW w:w="1985" w:type="dxa"/>
            <w:vAlign w:val="center"/>
          </w:tcPr>
          <w:p w14:paraId="75667F37" w14:textId="712D9771" w:rsidR="00CB70B3" w:rsidRPr="00B376AD" w:rsidRDefault="00440BC1" w:rsidP="009C4B1E">
            <w:pPr>
              <w:jc w:val="center"/>
              <w:rPr>
                <w:sz w:val="24"/>
                <w:szCs w:val="24"/>
              </w:rPr>
            </w:pPr>
            <w:r w:rsidRPr="00B376AD">
              <w:rPr>
                <w:sz w:val="24"/>
                <w:szCs w:val="24"/>
                <w:lang w:val="en-US"/>
              </w:rPr>
              <w:t xml:space="preserve">VUE JS 3.0 </w:t>
            </w:r>
            <w:r w:rsidR="003C1173">
              <w:rPr>
                <w:sz w:val="24"/>
                <w:szCs w:val="24"/>
                <w:lang w:val="en-US"/>
              </w:rPr>
              <w:br/>
            </w:r>
            <w:proofErr w:type="spellStart"/>
            <w:r w:rsidRPr="00B376AD">
              <w:rPr>
                <w:sz w:val="24"/>
                <w:szCs w:val="24"/>
              </w:rPr>
              <w:t>ёки</w:t>
            </w:r>
            <w:proofErr w:type="spellEnd"/>
            <w:r w:rsidRPr="00B376AD">
              <w:rPr>
                <w:sz w:val="24"/>
                <w:szCs w:val="24"/>
              </w:rPr>
              <w:t xml:space="preserve"> </w:t>
            </w:r>
            <w:proofErr w:type="spellStart"/>
            <w:r w:rsidRPr="00B376AD">
              <w:rPr>
                <w:sz w:val="24"/>
                <w:szCs w:val="24"/>
              </w:rPr>
              <w:t>юқори</w:t>
            </w:r>
            <w:proofErr w:type="spellEnd"/>
          </w:p>
        </w:tc>
        <w:tc>
          <w:tcPr>
            <w:tcW w:w="1984" w:type="dxa"/>
            <w:vAlign w:val="center"/>
          </w:tcPr>
          <w:p w14:paraId="782B6AB2" w14:textId="77777777" w:rsidR="00CB70B3" w:rsidRPr="00B376AD" w:rsidRDefault="00CB70B3" w:rsidP="009C4B1E">
            <w:pPr>
              <w:jc w:val="center"/>
              <w:rPr>
                <w:sz w:val="24"/>
                <w:szCs w:val="24"/>
              </w:rPr>
            </w:pPr>
          </w:p>
        </w:tc>
        <w:tc>
          <w:tcPr>
            <w:tcW w:w="1134" w:type="dxa"/>
          </w:tcPr>
          <w:p w14:paraId="34A92979" w14:textId="77777777" w:rsidR="00CB70B3" w:rsidRPr="00B376AD" w:rsidRDefault="00CB70B3" w:rsidP="009C4B1E">
            <w:pPr>
              <w:jc w:val="center"/>
              <w:rPr>
                <w:sz w:val="24"/>
                <w:szCs w:val="24"/>
              </w:rPr>
            </w:pPr>
          </w:p>
        </w:tc>
        <w:tc>
          <w:tcPr>
            <w:tcW w:w="1559" w:type="dxa"/>
            <w:vAlign w:val="center"/>
          </w:tcPr>
          <w:p w14:paraId="58A8D5B5" w14:textId="77777777" w:rsidR="00CB70B3" w:rsidRPr="00B376AD" w:rsidRDefault="00CB70B3" w:rsidP="009C4B1E">
            <w:pPr>
              <w:jc w:val="center"/>
              <w:rPr>
                <w:sz w:val="24"/>
                <w:szCs w:val="24"/>
              </w:rPr>
            </w:pPr>
          </w:p>
        </w:tc>
      </w:tr>
      <w:tr w:rsidR="00CB70B3" w:rsidRPr="00B376AD" w14:paraId="766FBAD8" w14:textId="77777777" w:rsidTr="009D1F25">
        <w:tc>
          <w:tcPr>
            <w:tcW w:w="516" w:type="dxa"/>
            <w:tcBorders>
              <w:bottom w:val="single" w:sz="4" w:space="0" w:color="auto"/>
            </w:tcBorders>
            <w:vAlign w:val="center"/>
          </w:tcPr>
          <w:p w14:paraId="13E2713B" w14:textId="7F5FFA73" w:rsidR="00CB70B3" w:rsidRPr="00B376AD" w:rsidRDefault="00440BC1" w:rsidP="009C4B1E">
            <w:pPr>
              <w:jc w:val="center"/>
              <w:rPr>
                <w:sz w:val="24"/>
                <w:szCs w:val="24"/>
              </w:rPr>
            </w:pPr>
            <w:r w:rsidRPr="00B376AD">
              <w:rPr>
                <w:sz w:val="24"/>
                <w:szCs w:val="24"/>
              </w:rPr>
              <w:t>4</w:t>
            </w:r>
          </w:p>
        </w:tc>
        <w:tc>
          <w:tcPr>
            <w:tcW w:w="2543" w:type="dxa"/>
            <w:tcBorders>
              <w:bottom w:val="single" w:sz="4" w:space="0" w:color="auto"/>
            </w:tcBorders>
            <w:vAlign w:val="center"/>
          </w:tcPr>
          <w:p w14:paraId="711EA193" w14:textId="5E1574E6" w:rsidR="00CB70B3" w:rsidRPr="00B376AD" w:rsidRDefault="00351AC4" w:rsidP="009C4B1E">
            <w:pPr>
              <w:jc w:val="center"/>
              <w:rPr>
                <w:sz w:val="24"/>
                <w:szCs w:val="24"/>
              </w:rPr>
            </w:pPr>
            <w:proofErr w:type="spellStart"/>
            <w:r w:rsidRPr="00B376AD">
              <w:rPr>
                <w:sz w:val="24"/>
                <w:szCs w:val="24"/>
              </w:rPr>
              <w:t>Бекэнд</w:t>
            </w:r>
            <w:proofErr w:type="spellEnd"/>
          </w:p>
        </w:tc>
        <w:tc>
          <w:tcPr>
            <w:tcW w:w="1985" w:type="dxa"/>
            <w:tcBorders>
              <w:bottom w:val="single" w:sz="4" w:space="0" w:color="auto"/>
            </w:tcBorders>
            <w:vAlign w:val="center"/>
          </w:tcPr>
          <w:p w14:paraId="3F2966A2" w14:textId="236077E7" w:rsidR="00CB70B3" w:rsidRPr="00B376AD" w:rsidRDefault="00B05C8D" w:rsidP="009C4B1E">
            <w:pPr>
              <w:jc w:val="center"/>
              <w:rPr>
                <w:sz w:val="24"/>
                <w:szCs w:val="24"/>
              </w:rPr>
            </w:pPr>
            <w:r w:rsidRPr="00B05C8D">
              <w:rPr>
                <w:sz w:val="24"/>
                <w:szCs w:val="24"/>
              </w:rPr>
              <w:t>NET 6.0</w:t>
            </w:r>
            <w:r w:rsidRPr="00B05C8D" w:rsidDel="00B05C8D">
              <w:rPr>
                <w:sz w:val="24"/>
                <w:szCs w:val="24"/>
              </w:rPr>
              <w:t xml:space="preserve"> </w:t>
            </w:r>
            <w:r w:rsidR="003C1173">
              <w:rPr>
                <w:sz w:val="24"/>
                <w:szCs w:val="24"/>
              </w:rPr>
              <w:br/>
            </w:r>
            <w:proofErr w:type="spellStart"/>
            <w:r w:rsidR="00440BC1" w:rsidRPr="00B376AD">
              <w:rPr>
                <w:sz w:val="24"/>
                <w:szCs w:val="24"/>
              </w:rPr>
              <w:t>ёки</w:t>
            </w:r>
            <w:proofErr w:type="spellEnd"/>
            <w:r w:rsidR="00440BC1" w:rsidRPr="00B376AD">
              <w:rPr>
                <w:sz w:val="24"/>
                <w:szCs w:val="24"/>
              </w:rPr>
              <w:t xml:space="preserve"> </w:t>
            </w:r>
            <w:proofErr w:type="spellStart"/>
            <w:r w:rsidR="00440BC1" w:rsidRPr="00B376AD">
              <w:rPr>
                <w:sz w:val="24"/>
                <w:szCs w:val="24"/>
              </w:rPr>
              <w:t>юқори</w:t>
            </w:r>
            <w:proofErr w:type="spellEnd"/>
            <w:r w:rsidR="00440BC1" w:rsidRPr="00B376AD">
              <w:rPr>
                <w:sz w:val="24"/>
                <w:szCs w:val="24"/>
              </w:rPr>
              <w:t xml:space="preserve"> </w:t>
            </w:r>
            <w:proofErr w:type="spellStart"/>
            <w:r w:rsidR="00440BC1" w:rsidRPr="00B376AD">
              <w:rPr>
                <w:sz w:val="24"/>
                <w:szCs w:val="24"/>
              </w:rPr>
              <w:t>версияси</w:t>
            </w:r>
            <w:proofErr w:type="spellEnd"/>
          </w:p>
        </w:tc>
        <w:tc>
          <w:tcPr>
            <w:tcW w:w="1984" w:type="dxa"/>
            <w:tcBorders>
              <w:bottom w:val="single" w:sz="4" w:space="0" w:color="auto"/>
            </w:tcBorders>
            <w:vAlign w:val="center"/>
          </w:tcPr>
          <w:p w14:paraId="325333C9" w14:textId="77777777" w:rsidR="00CB70B3" w:rsidRPr="00B376AD" w:rsidRDefault="00CB70B3" w:rsidP="009C4B1E">
            <w:pPr>
              <w:jc w:val="center"/>
              <w:rPr>
                <w:sz w:val="24"/>
                <w:szCs w:val="24"/>
              </w:rPr>
            </w:pPr>
          </w:p>
        </w:tc>
        <w:tc>
          <w:tcPr>
            <w:tcW w:w="1134" w:type="dxa"/>
            <w:tcBorders>
              <w:bottom w:val="single" w:sz="4" w:space="0" w:color="auto"/>
            </w:tcBorders>
          </w:tcPr>
          <w:p w14:paraId="3CF6852E" w14:textId="77777777" w:rsidR="00CB70B3" w:rsidRPr="00B376AD" w:rsidRDefault="00CB70B3" w:rsidP="009C4B1E">
            <w:pPr>
              <w:jc w:val="center"/>
              <w:rPr>
                <w:sz w:val="24"/>
                <w:szCs w:val="24"/>
              </w:rPr>
            </w:pPr>
          </w:p>
        </w:tc>
        <w:tc>
          <w:tcPr>
            <w:tcW w:w="1559" w:type="dxa"/>
            <w:tcBorders>
              <w:bottom w:val="single" w:sz="4" w:space="0" w:color="auto"/>
            </w:tcBorders>
            <w:vAlign w:val="center"/>
          </w:tcPr>
          <w:p w14:paraId="58600369" w14:textId="77777777" w:rsidR="00CB70B3" w:rsidRPr="00B376AD" w:rsidRDefault="00CB70B3" w:rsidP="009C4B1E">
            <w:pPr>
              <w:jc w:val="center"/>
              <w:rPr>
                <w:sz w:val="24"/>
                <w:szCs w:val="24"/>
              </w:rPr>
            </w:pPr>
          </w:p>
        </w:tc>
      </w:tr>
      <w:tr w:rsidR="00D2546E" w:rsidRPr="00B376AD" w14:paraId="0B1D95F1" w14:textId="77777777" w:rsidTr="009D1F25">
        <w:tc>
          <w:tcPr>
            <w:tcW w:w="516" w:type="dxa"/>
            <w:tcBorders>
              <w:top w:val="single" w:sz="4" w:space="0" w:color="auto"/>
              <w:left w:val="single" w:sz="4" w:space="0" w:color="auto"/>
              <w:bottom w:val="single" w:sz="4" w:space="0" w:color="auto"/>
              <w:right w:val="single" w:sz="4" w:space="0" w:color="auto"/>
            </w:tcBorders>
            <w:vAlign w:val="center"/>
          </w:tcPr>
          <w:p w14:paraId="16A59D98" w14:textId="5704BF2B" w:rsidR="00D2546E" w:rsidRPr="00B376AD" w:rsidRDefault="00440BC1" w:rsidP="009C4B1E">
            <w:pPr>
              <w:jc w:val="center"/>
              <w:rPr>
                <w:sz w:val="24"/>
                <w:szCs w:val="24"/>
              </w:rPr>
            </w:pPr>
            <w:r w:rsidRPr="00B376AD">
              <w:rPr>
                <w:sz w:val="24"/>
                <w:szCs w:val="24"/>
              </w:rPr>
              <w:t>5</w:t>
            </w:r>
          </w:p>
        </w:tc>
        <w:tc>
          <w:tcPr>
            <w:tcW w:w="2543" w:type="dxa"/>
            <w:tcBorders>
              <w:top w:val="single" w:sz="4" w:space="0" w:color="auto"/>
              <w:left w:val="single" w:sz="4" w:space="0" w:color="auto"/>
              <w:bottom w:val="single" w:sz="4" w:space="0" w:color="auto"/>
              <w:right w:val="single" w:sz="4" w:space="0" w:color="auto"/>
            </w:tcBorders>
            <w:vAlign w:val="center"/>
          </w:tcPr>
          <w:p w14:paraId="6A9B9F6A" w14:textId="6AA1C718" w:rsidR="00D2546E" w:rsidRPr="00B376AD" w:rsidRDefault="00D2546E" w:rsidP="009C4B1E">
            <w:pPr>
              <w:jc w:val="center"/>
              <w:rPr>
                <w:sz w:val="24"/>
                <w:szCs w:val="24"/>
              </w:rPr>
            </w:pPr>
            <w:r w:rsidRPr="00B376AD">
              <w:rPr>
                <w:sz w:val="24"/>
                <w:szCs w:val="24"/>
              </w:rPr>
              <w:t xml:space="preserve">Мобил </w:t>
            </w:r>
            <w:proofErr w:type="spellStart"/>
            <w:r w:rsidRPr="00B376AD">
              <w:rPr>
                <w:sz w:val="24"/>
                <w:szCs w:val="24"/>
              </w:rPr>
              <w:t>илова</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6F3FA57C" w14:textId="17054225" w:rsidR="00D2546E" w:rsidRPr="00B376AD" w:rsidRDefault="00440BC1" w:rsidP="009C4B1E">
            <w:pPr>
              <w:jc w:val="center"/>
              <w:rPr>
                <w:sz w:val="24"/>
                <w:szCs w:val="24"/>
                <w:lang w:val="en-US"/>
              </w:rPr>
            </w:pPr>
            <w:r w:rsidRPr="00B376AD">
              <w:rPr>
                <w:sz w:val="24"/>
                <w:szCs w:val="24"/>
              </w:rPr>
              <w:t xml:space="preserve">Котлин, </w:t>
            </w:r>
            <w:r w:rsidRPr="00B376AD">
              <w:rPr>
                <w:sz w:val="24"/>
                <w:szCs w:val="24"/>
                <w:lang w:val="en-US"/>
              </w:rPr>
              <w:t>SWIFT</w:t>
            </w:r>
          </w:p>
        </w:tc>
        <w:tc>
          <w:tcPr>
            <w:tcW w:w="1984" w:type="dxa"/>
            <w:tcBorders>
              <w:top w:val="single" w:sz="4" w:space="0" w:color="auto"/>
              <w:left w:val="single" w:sz="4" w:space="0" w:color="auto"/>
              <w:bottom w:val="single" w:sz="4" w:space="0" w:color="auto"/>
              <w:right w:val="single" w:sz="4" w:space="0" w:color="auto"/>
            </w:tcBorders>
            <w:vAlign w:val="center"/>
          </w:tcPr>
          <w:p w14:paraId="77BC692D" w14:textId="77777777" w:rsidR="00D2546E" w:rsidRPr="00B376AD" w:rsidRDefault="00D2546E" w:rsidP="009C4B1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BC92E" w14:textId="77777777" w:rsidR="00D2546E" w:rsidRPr="00B376AD" w:rsidRDefault="00D2546E" w:rsidP="009C4B1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01977E" w14:textId="77777777" w:rsidR="00D2546E" w:rsidRPr="00B376AD" w:rsidRDefault="00D2546E" w:rsidP="009C4B1E">
            <w:pPr>
              <w:jc w:val="center"/>
              <w:rPr>
                <w:sz w:val="24"/>
                <w:szCs w:val="24"/>
              </w:rPr>
            </w:pPr>
          </w:p>
        </w:tc>
      </w:tr>
    </w:tbl>
    <w:p w14:paraId="375FD94B" w14:textId="77777777" w:rsidR="00CB70B3" w:rsidRPr="00BE67D8" w:rsidRDefault="00CB70B3" w:rsidP="00CB70B3">
      <w:pPr>
        <w:ind w:firstLine="567"/>
        <w:jc w:val="both"/>
        <w:rPr>
          <w:b/>
          <w:sz w:val="24"/>
          <w:szCs w:val="24"/>
          <w:highlight w:val="yellow"/>
          <w:lang w:val="uz-Cyrl-UZ"/>
        </w:rPr>
      </w:pPr>
    </w:p>
    <w:p w14:paraId="361BF9BD" w14:textId="50B9EC9B" w:rsidR="00CB70B3" w:rsidRDefault="00CB70B3" w:rsidP="00CB70B3">
      <w:pPr>
        <w:ind w:firstLine="567"/>
        <w:jc w:val="both"/>
        <w:rPr>
          <w:b/>
          <w:sz w:val="24"/>
          <w:szCs w:val="24"/>
          <w:highlight w:val="yellow"/>
          <w:lang w:val="uz-Cyrl-UZ"/>
        </w:rPr>
      </w:pPr>
    </w:p>
    <w:p w14:paraId="07B6DEEA" w14:textId="0D925A01" w:rsidR="009D1F25" w:rsidRDefault="009D1F25" w:rsidP="00CB70B3">
      <w:pPr>
        <w:ind w:firstLine="567"/>
        <w:jc w:val="both"/>
        <w:rPr>
          <w:b/>
          <w:sz w:val="24"/>
          <w:szCs w:val="24"/>
          <w:highlight w:val="yellow"/>
          <w:lang w:val="uz-Cyrl-UZ"/>
        </w:rPr>
      </w:pPr>
    </w:p>
    <w:p w14:paraId="4293852C" w14:textId="3068B44A" w:rsidR="009D1F25" w:rsidRDefault="009D1F25" w:rsidP="00CB70B3">
      <w:pPr>
        <w:ind w:firstLine="567"/>
        <w:jc w:val="both"/>
        <w:rPr>
          <w:b/>
          <w:sz w:val="24"/>
          <w:szCs w:val="24"/>
          <w:highlight w:val="yellow"/>
          <w:lang w:val="uz-Cyrl-UZ"/>
        </w:rPr>
      </w:pPr>
    </w:p>
    <w:p w14:paraId="3BD9436A" w14:textId="18FC0CC1" w:rsidR="009D1F25" w:rsidRDefault="009D1F25" w:rsidP="00CB70B3">
      <w:pPr>
        <w:ind w:firstLine="567"/>
        <w:jc w:val="both"/>
        <w:rPr>
          <w:b/>
          <w:sz w:val="24"/>
          <w:szCs w:val="24"/>
          <w:highlight w:val="yellow"/>
          <w:lang w:val="uz-Cyrl-UZ"/>
        </w:rPr>
      </w:pPr>
    </w:p>
    <w:p w14:paraId="18821A63" w14:textId="523B0C60" w:rsidR="009D1F25" w:rsidRDefault="009D1F25" w:rsidP="00CB70B3">
      <w:pPr>
        <w:ind w:firstLine="567"/>
        <w:jc w:val="both"/>
        <w:rPr>
          <w:b/>
          <w:sz w:val="24"/>
          <w:szCs w:val="24"/>
          <w:highlight w:val="yellow"/>
          <w:lang w:val="uz-Cyrl-UZ"/>
        </w:rPr>
      </w:pPr>
    </w:p>
    <w:p w14:paraId="3E56927F" w14:textId="1A3EE0E4" w:rsidR="009D1F25" w:rsidRDefault="009D1F25" w:rsidP="00CB70B3">
      <w:pPr>
        <w:ind w:firstLine="567"/>
        <w:jc w:val="both"/>
        <w:rPr>
          <w:b/>
          <w:sz w:val="24"/>
          <w:szCs w:val="24"/>
          <w:highlight w:val="yellow"/>
          <w:lang w:val="uz-Cyrl-UZ"/>
        </w:rPr>
      </w:pPr>
    </w:p>
    <w:p w14:paraId="79463AA1" w14:textId="16442E59" w:rsidR="009D1F25" w:rsidRDefault="009D1F25" w:rsidP="00CB70B3">
      <w:pPr>
        <w:ind w:firstLine="567"/>
        <w:jc w:val="both"/>
        <w:rPr>
          <w:b/>
          <w:sz w:val="24"/>
          <w:szCs w:val="24"/>
          <w:highlight w:val="yellow"/>
          <w:lang w:val="uz-Cyrl-UZ"/>
        </w:rPr>
      </w:pPr>
    </w:p>
    <w:p w14:paraId="50B2C98C" w14:textId="75EAE90E" w:rsidR="009D1F25" w:rsidRDefault="009D1F25" w:rsidP="00CB70B3">
      <w:pPr>
        <w:ind w:firstLine="567"/>
        <w:jc w:val="both"/>
        <w:rPr>
          <w:b/>
          <w:sz w:val="24"/>
          <w:szCs w:val="24"/>
          <w:highlight w:val="yellow"/>
          <w:lang w:val="uz-Cyrl-UZ"/>
        </w:rPr>
      </w:pPr>
    </w:p>
    <w:p w14:paraId="4FFBBF30" w14:textId="07E26D15" w:rsidR="009D1F25" w:rsidRDefault="009D1F25" w:rsidP="00CB70B3">
      <w:pPr>
        <w:ind w:firstLine="567"/>
        <w:jc w:val="both"/>
        <w:rPr>
          <w:b/>
          <w:sz w:val="24"/>
          <w:szCs w:val="24"/>
          <w:highlight w:val="yellow"/>
          <w:lang w:val="uz-Cyrl-UZ"/>
        </w:rPr>
      </w:pPr>
    </w:p>
    <w:p w14:paraId="147F6D89" w14:textId="7799EF5E" w:rsidR="009D1F25" w:rsidRDefault="009D1F25" w:rsidP="00CB70B3">
      <w:pPr>
        <w:ind w:firstLine="567"/>
        <w:jc w:val="both"/>
        <w:rPr>
          <w:b/>
          <w:sz w:val="24"/>
          <w:szCs w:val="24"/>
          <w:highlight w:val="yellow"/>
          <w:lang w:val="uz-Cyrl-UZ"/>
        </w:rPr>
      </w:pPr>
    </w:p>
    <w:p w14:paraId="6780D7BE" w14:textId="54E171C2" w:rsidR="009D1F25" w:rsidRDefault="009D1F25" w:rsidP="00CB70B3">
      <w:pPr>
        <w:ind w:firstLine="567"/>
        <w:jc w:val="both"/>
        <w:rPr>
          <w:b/>
          <w:sz w:val="24"/>
          <w:szCs w:val="24"/>
          <w:highlight w:val="yellow"/>
          <w:lang w:val="uz-Cyrl-UZ"/>
        </w:rPr>
      </w:pPr>
    </w:p>
    <w:p w14:paraId="67D6023B" w14:textId="18207AB6" w:rsidR="009D1F25" w:rsidRDefault="009D1F25" w:rsidP="00CB70B3">
      <w:pPr>
        <w:ind w:firstLine="567"/>
        <w:jc w:val="both"/>
        <w:rPr>
          <w:b/>
          <w:sz w:val="24"/>
          <w:szCs w:val="24"/>
          <w:highlight w:val="yellow"/>
          <w:lang w:val="uz-Cyrl-UZ"/>
        </w:rPr>
      </w:pPr>
    </w:p>
    <w:p w14:paraId="31105376" w14:textId="5A5EAA4F" w:rsidR="009D1F25" w:rsidRDefault="009D1F25" w:rsidP="00CB70B3">
      <w:pPr>
        <w:ind w:firstLine="567"/>
        <w:jc w:val="both"/>
        <w:rPr>
          <w:b/>
          <w:sz w:val="24"/>
          <w:szCs w:val="24"/>
          <w:highlight w:val="yellow"/>
          <w:lang w:val="uz-Cyrl-UZ"/>
        </w:rPr>
      </w:pPr>
    </w:p>
    <w:p w14:paraId="7CB88DBC" w14:textId="4F225ADC" w:rsidR="009D1F25" w:rsidRDefault="009D1F25" w:rsidP="00CB70B3">
      <w:pPr>
        <w:ind w:firstLine="567"/>
        <w:jc w:val="both"/>
        <w:rPr>
          <w:b/>
          <w:sz w:val="24"/>
          <w:szCs w:val="24"/>
          <w:highlight w:val="yellow"/>
          <w:lang w:val="uz-Cyrl-UZ"/>
        </w:rPr>
      </w:pPr>
    </w:p>
    <w:p w14:paraId="7404839C" w14:textId="6C39E1C5" w:rsidR="009D1F25" w:rsidRDefault="009D1F25" w:rsidP="00CB70B3">
      <w:pPr>
        <w:ind w:firstLine="567"/>
        <w:jc w:val="both"/>
        <w:rPr>
          <w:b/>
          <w:sz w:val="24"/>
          <w:szCs w:val="24"/>
          <w:highlight w:val="yellow"/>
          <w:lang w:val="uz-Cyrl-UZ"/>
        </w:rPr>
      </w:pPr>
    </w:p>
    <w:p w14:paraId="03972434" w14:textId="58548614" w:rsidR="009D1F25" w:rsidRDefault="009D1F25" w:rsidP="00CB70B3">
      <w:pPr>
        <w:ind w:firstLine="567"/>
        <w:jc w:val="both"/>
        <w:rPr>
          <w:b/>
          <w:sz w:val="24"/>
          <w:szCs w:val="24"/>
          <w:highlight w:val="yellow"/>
          <w:lang w:val="uz-Cyrl-UZ"/>
        </w:rPr>
      </w:pPr>
    </w:p>
    <w:p w14:paraId="3DA88708" w14:textId="0551089D" w:rsidR="009D1F25" w:rsidRDefault="009D1F25" w:rsidP="00CB70B3">
      <w:pPr>
        <w:ind w:firstLine="567"/>
        <w:jc w:val="both"/>
        <w:rPr>
          <w:b/>
          <w:sz w:val="24"/>
          <w:szCs w:val="24"/>
          <w:highlight w:val="yellow"/>
          <w:lang w:val="uz-Cyrl-UZ"/>
        </w:rPr>
      </w:pPr>
    </w:p>
    <w:p w14:paraId="10C42630" w14:textId="4FF9A6ED" w:rsidR="009D1F25" w:rsidRDefault="009D1F25" w:rsidP="00CB70B3">
      <w:pPr>
        <w:ind w:firstLine="567"/>
        <w:jc w:val="both"/>
        <w:rPr>
          <w:b/>
          <w:sz w:val="24"/>
          <w:szCs w:val="24"/>
          <w:highlight w:val="yellow"/>
          <w:lang w:val="uz-Cyrl-UZ"/>
        </w:rPr>
      </w:pPr>
    </w:p>
    <w:p w14:paraId="3785A15F" w14:textId="1C8C9A19" w:rsidR="009D1F25" w:rsidRDefault="009D1F25" w:rsidP="00CB70B3">
      <w:pPr>
        <w:ind w:firstLine="567"/>
        <w:jc w:val="both"/>
        <w:rPr>
          <w:b/>
          <w:sz w:val="24"/>
          <w:szCs w:val="24"/>
          <w:highlight w:val="yellow"/>
          <w:lang w:val="uz-Cyrl-UZ"/>
        </w:rPr>
      </w:pPr>
    </w:p>
    <w:p w14:paraId="590069BA" w14:textId="5B823428" w:rsidR="009D1F25" w:rsidRDefault="009D1F25" w:rsidP="00CB70B3">
      <w:pPr>
        <w:ind w:firstLine="567"/>
        <w:jc w:val="both"/>
        <w:rPr>
          <w:b/>
          <w:sz w:val="24"/>
          <w:szCs w:val="24"/>
          <w:highlight w:val="yellow"/>
          <w:lang w:val="uz-Cyrl-UZ"/>
        </w:rPr>
      </w:pPr>
    </w:p>
    <w:p w14:paraId="2D17D985" w14:textId="070087E1" w:rsidR="003C1173" w:rsidRDefault="003C1173" w:rsidP="00CB70B3">
      <w:pPr>
        <w:ind w:firstLine="567"/>
        <w:jc w:val="both"/>
        <w:rPr>
          <w:b/>
          <w:sz w:val="24"/>
          <w:szCs w:val="24"/>
          <w:highlight w:val="yellow"/>
          <w:lang w:val="uz-Cyrl-UZ"/>
        </w:rPr>
      </w:pPr>
    </w:p>
    <w:p w14:paraId="3A697DEF" w14:textId="7C110054" w:rsidR="003C1173" w:rsidRDefault="003C1173" w:rsidP="00CB70B3">
      <w:pPr>
        <w:ind w:firstLine="567"/>
        <w:jc w:val="both"/>
        <w:rPr>
          <w:b/>
          <w:sz w:val="24"/>
          <w:szCs w:val="24"/>
          <w:highlight w:val="yellow"/>
          <w:lang w:val="uz-Cyrl-UZ"/>
        </w:rPr>
      </w:pPr>
    </w:p>
    <w:p w14:paraId="334693CC" w14:textId="35A0C78F" w:rsidR="003C1173" w:rsidRDefault="003C1173" w:rsidP="00CB70B3">
      <w:pPr>
        <w:ind w:firstLine="567"/>
        <w:jc w:val="both"/>
        <w:rPr>
          <w:b/>
          <w:sz w:val="24"/>
          <w:szCs w:val="24"/>
          <w:highlight w:val="yellow"/>
          <w:lang w:val="uz-Cyrl-UZ"/>
        </w:rPr>
      </w:pPr>
    </w:p>
    <w:p w14:paraId="7414999B" w14:textId="5555B549" w:rsidR="003C1173" w:rsidRDefault="003C1173" w:rsidP="00CB70B3">
      <w:pPr>
        <w:ind w:firstLine="567"/>
        <w:jc w:val="both"/>
        <w:rPr>
          <w:b/>
          <w:sz w:val="24"/>
          <w:szCs w:val="24"/>
          <w:highlight w:val="yellow"/>
          <w:lang w:val="uz-Cyrl-UZ"/>
        </w:rPr>
      </w:pPr>
    </w:p>
    <w:p w14:paraId="5418939A" w14:textId="4DE34BDE" w:rsidR="003C1173" w:rsidRDefault="003C1173" w:rsidP="00CB70B3">
      <w:pPr>
        <w:ind w:firstLine="567"/>
        <w:jc w:val="both"/>
        <w:rPr>
          <w:b/>
          <w:sz w:val="24"/>
          <w:szCs w:val="24"/>
          <w:highlight w:val="yellow"/>
          <w:lang w:val="uz-Cyrl-UZ"/>
        </w:rPr>
      </w:pPr>
    </w:p>
    <w:p w14:paraId="23E26415" w14:textId="3F264AB4" w:rsidR="003C1173" w:rsidRDefault="003C1173" w:rsidP="00CB70B3">
      <w:pPr>
        <w:ind w:firstLine="567"/>
        <w:jc w:val="both"/>
        <w:rPr>
          <w:b/>
          <w:sz w:val="24"/>
          <w:szCs w:val="24"/>
          <w:highlight w:val="yellow"/>
          <w:lang w:val="uz-Cyrl-UZ"/>
        </w:rPr>
      </w:pPr>
    </w:p>
    <w:p w14:paraId="3B0CA366" w14:textId="6EE548E2" w:rsidR="003C1173" w:rsidRDefault="003C1173" w:rsidP="00CB70B3">
      <w:pPr>
        <w:ind w:firstLine="567"/>
        <w:jc w:val="both"/>
        <w:rPr>
          <w:b/>
          <w:sz w:val="24"/>
          <w:szCs w:val="24"/>
          <w:highlight w:val="yellow"/>
          <w:lang w:val="uz-Cyrl-UZ"/>
        </w:rPr>
      </w:pPr>
    </w:p>
    <w:p w14:paraId="6D29F538" w14:textId="77777777" w:rsidR="003C1173" w:rsidRDefault="003C1173" w:rsidP="00CB70B3">
      <w:pPr>
        <w:ind w:firstLine="567"/>
        <w:jc w:val="both"/>
        <w:rPr>
          <w:b/>
          <w:sz w:val="24"/>
          <w:szCs w:val="24"/>
          <w:highlight w:val="yellow"/>
          <w:lang w:val="uz-Cyrl-UZ"/>
        </w:rPr>
      </w:pPr>
    </w:p>
    <w:p w14:paraId="0C0C9E9C" w14:textId="5B2D8888" w:rsidR="009D1F25" w:rsidRDefault="009D1F25" w:rsidP="00CB70B3">
      <w:pPr>
        <w:ind w:firstLine="567"/>
        <w:jc w:val="both"/>
        <w:rPr>
          <w:b/>
          <w:sz w:val="24"/>
          <w:szCs w:val="24"/>
          <w:highlight w:val="yellow"/>
          <w:lang w:val="uz-Cyrl-UZ"/>
        </w:rPr>
      </w:pPr>
    </w:p>
    <w:p w14:paraId="7CDBBCA4" w14:textId="77777777" w:rsidR="009D1F25" w:rsidRPr="00BE67D8" w:rsidRDefault="009D1F25" w:rsidP="00CB70B3">
      <w:pPr>
        <w:ind w:firstLine="567"/>
        <w:jc w:val="both"/>
        <w:rPr>
          <w:b/>
          <w:sz w:val="24"/>
          <w:szCs w:val="24"/>
          <w:highlight w:val="yellow"/>
          <w:lang w:val="uz-Cyrl-UZ"/>
        </w:rPr>
      </w:pPr>
    </w:p>
    <w:p w14:paraId="6A4893EF" w14:textId="77777777"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8</w:t>
      </w:r>
      <w:r w:rsidRPr="00BE67D8">
        <w:rPr>
          <w:sz w:val="24"/>
          <w:szCs w:val="24"/>
          <w:lang w:val="uz-Cyrl-UZ"/>
        </w:rPr>
        <w:t>-илова</w:t>
      </w:r>
    </w:p>
    <w:p w14:paraId="7D603494" w14:textId="77777777" w:rsidR="00CB70B3" w:rsidRPr="00BE67D8" w:rsidRDefault="00CB70B3" w:rsidP="00CB70B3">
      <w:pPr>
        <w:ind w:firstLine="567"/>
        <w:jc w:val="both"/>
        <w:rPr>
          <w:b/>
          <w:sz w:val="24"/>
          <w:szCs w:val="24"/>
          <w:highlight w:val="yellow"/>
          <w:lang w:val="uz-Cyrl-UZ"/>
        </w:rPr>
      </w:pPr>
    </w:p>
    <w:p w14:paraId="5EE2627C" w14:textId="77777777" w:rsidR="00CB70B3" w:rsidRPr="00BE67D8" w:rsidRDefault="00CB70B3" w:rsidP="00CB70B3">
      <w:pPr>
        <w:widowControl/>
        <w:autoSpaceDE/>
        <w:autoSpaceDN/>
        <w:adjustRightInd/>
        <w:spacing w:after="160" w:line="259" w:lineRule="auto"/>
        <w:ind w:hanging="142"/>
        <w:jc w:val="both"/>
        <w:rPr>
          <w:rFonts w:eastAsia="Calibri"/>
          <w:b/>
          <w:sz w:val="24"/>
          <w:szCs w:val="24"/>
          <w:lang w:val="uz-Cyrl-UZ" w:eastAsia="en-US"/>
        </w:rPr>
      </w:pPr>
      <w:r w:rsidRPr="00BE67D8">
        <w:rPr>
          <w:rFonts w:eastAsia="Calibri"/>
          <w:b/>
          <w:sz w:val="24"/>
          <w:szCs w:val="24"/>
          <w:lang w:val="uz-Cyrl-UZ" w:eastAsia="en-US"/>
        </w:rPr>
        <w:t>2. Таклифларни нарх жиҳатдан баҳолаш</w:t>
      </w:r>
    </w:p>
    <w:p w14:paraId="60403B8C" w14:textId="77777777" w:rsidR="00CB70B3" w:rsidRPr="00BE67D8" w:rsidRDefault="00CB70B3" w:rsidP="00CB70B3">
      <w:pPr>
        <w:widowControl/>
        <w:autoSpaceDE/>
        <w:autoSpaceDN/>
        <w:adjustRightInd/>
        <w:spacing w:after="160" w:line="259" w:lineRule="auto"/>
        <w:ind w:firstLine="708"/>
        <w:jc w:val="both"/>
        <w:rPr>
          <w:rFonts w:eastAsia="Calibri"/>
          <w:b/>
          <w:i/>
          <w:sz w:val="24"/>
          <w:szCs w:val="24"/>
          <w:lang w:val="uz-Cyrl-UZ" w:eastAsia="en-US"/>
        </w:rPr>
      </w:pPr>
      <w:r w:rsidRPr="00BE67D8">
        <w:rPr>
          <w:rFonts w:eastAsia="Calibri"/>
          <w:b/>
          <w:i/>
          <w:sz w:val="24"/>
          <w:szCs w:val="24"/>
          <w:lang w:val="uz-Cyrl-UZ" w:eastAsia="en-US"/>
        </w:rPr>
        <w:t xml:space="preserve">Нарх жиҳатдан баҳолаш мезонлари харид комиссиясининг хар бир аъзоси томонидан баҳоланади.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26"/>
        <w:gridCol w:w="3118"/>
        <w:gridCol w:w="4324"/>
      </w:tblGrid>
      <w:tr w:rsidR="00CB70B3" w:rsidRPr="00BE67D8" w14:paraId="1E5B5981" w14:textId="77777777" w:rsidTr="009C4B1E">
        <w:trPr>
          <w:trHeight w:val="135"/>
          <w:jc w:val="center"/>
        </w:trPr>
        <w:tc>
          <w:tcPr>
            <w:tcW w:w="639" w:type="dxa"/>
            <w:shd w:val="clear" w:color="auto" w:fill="auto"/>
          </w:tcPr>
          <w:p w14:paraId="1B3963EC"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w:t>
            </w:r>
          </w:p>
        </w:tc>
        <w:tc>
          <w:tcPr>
            <w:tcW w:w="2126" w:type="dxa"/>
            <w:shd w:val="clear" w:color="auto" w:fill="auto"/>
          </w:tcPr>
          <w:p w14:paraId="03BB0418" w14:textId="77777777" w:rsidR="00CB70B3" w:rsidRPr="00BE67D8" w:rsidRDefault="00CB70B3" w:rsidP="009C4B1E">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Мезон</w:t>
            </w:r>
          </w:p>
        </w:tc>
        <w:tc>
          <w:tcPr>
            <w:tcW w:w="3118" w:type="dxa"/>
            <w:shd w:val="clear" w:color="auto" w:fill="auto"/>
          </w:tcPr>
          <w:p w14:paraId="3898B867" w14:textId="77777777" w:rsidR="00CB70B3" w:rsidRPr="00BE67D8" w:rsidRDefault="00CB70B3" w:rsidP="009C4B1E">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Баҳолаш</w:t>
            </w:r>
          </w:p>
        </w:tc>
        <w:tc>
          <w:tcPr>
            <w:tcW w:w="4324" w:type="dxa"/>
            <w:shd w:val="clear" w:color="auto" w:fill="auto"/>
          </w:tcPr>
          <w:p w14:paraId="55E71D49" w14:textId="77777777" w:rsidR="00CB70B3" w:rsidRPr="00BE67D8" w:rsidRDefault="00CB70B3" w:rsidP="009C4B1E">
            <w:pPr>
              <w:widowControl/>
              <w:autoSpaceDE/>
              <w:autoSpaceDN/>
              <w:adjustRightInd/>
              <w:jc w:val="center"/>
              <w:rPr>
                <w:rFonts w:eastAsia="Calibri"/>
                <w:b/>
                <w:sz w:val="24"/>
                <w:szCs w:val="24"/>
                <w:lang w:val="uz-Cyrl-UZ" w:eastAsia="en-US"/>
              </w:rPr>
            </w:pPr>
            <w:r w:rsidRPr="00BE67D8">
              <w:rPr>
                <w:rFonts w:eastAsia="Calibri"/>
                <w:b/>
                <w:sz w:val="24"/>
                <w:szCs w:val="24"/>
                <w:lang w:val="uz-Cyrl-UZ" w:eastAsia="en-US"/>
              </w:rPr>
              <w:t>Изоҳ</w:t>
            </w:r>
          </w:p>
        </w:tc>
      </w:tr>
      <w:tr w:rsidR="00CB70B3" w:rsidRPr="00BE67D8" w14:paraId="34A57101" w14:textId="77777777" w:rsidTr="009C4B1E">
        <w:trPr>
          <w:trHeight w:val="487"/>
          <w:jc w:val="center"/>
        </w:trPr>
        <w:tc>
          <w:tcPr>
            <w:tcW w:w="639" w:type="dxa"/>
            <w:shd w:val="clear" w:color="auto" w:fill="auto"/>
          </w:tcPr>
          <w:p w14:paraId="3185777D" w14:textId="77777777" w:rsidR="00CB70B3" w:rsidRPr="00BE67D8" w:rsidRDefault="00CB70B3" w:rsidP="009C4B1E">
            <w:pPr>
              <w:widowControl/>
              <w:autoSpaceDE/>
              <w:autoSpaceDN/>
              <w:adjustRightInd/>
              <w:jc w:val="both"/>
              <w:rPr>
                <w:rFonts w:eastAsia="Calibri"/>
                <w:sz w:val="24"/>
                <w:szCs w:val="24"/>
                <w:lang w:val="uz-Cyrl-UZ" w:eastAsia="en-US"/>
              </w:rPr>
            </w:pPr>
            <w:r w:rsidRPr="00BE67D8">
              <w:rPr>
                <w:rFonts w:eastAsia="Calibri"/>
                <w:b/>
                <w:sz w:val="24"/>
                <w:szCs w:val="24"/>
                <w:lang w:val="uz-Cyrl-UZ" w:eastAsia="en-US"/>
              </w:rPr>
              <w:t>1.</w:t>
            </w:r>
          </w:p>
        </w:tc>
        <w:tc>
          <w:tcPr>
            <w:tcW w:w="2126" w:type="dxa"/>
            <w:shd w:val="clear" w:color="auto" w:fill="auto"/>
          </w:tcPr>
          <w:p w14:paraId="6845D724" w14:textId="77777777" w:rsidR="00CB70B3" w:rsidRPr="00BE67D8" w:rsidRDefault="00CB70B3" w:rsidP="009C4B1E">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Энг паст нарх</w:t>
            </w:r>
          </w:p>
          <w:p w14:paraId="5A5B6D06" w14:textId="77777777" w:rsidR="00CB70B3" w:rsidRPr="00BE67D8" w:rsidRDefault="00CB70B3" w:rsidP="009C4B1E">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 xml:space="preserve"> </w:t>
            </w:r>
          </w:p>
        </w:tc>
        <w:tc>
          <w:tcPr>
            <w:tcW w:w="3118" w:type="dxa"/>
            <w:shd w:val="clear" w:color="auto" w:fill="auto"/>
          </w:tcPr>
          <w:p w14:paraId="00725D12"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 xml:space="preserve">Энг </w:t>
            </w:r>
            <w:r>
              <w:rPr>
                <w:rFonts w:eastAsia="Calibri"/>
                <w:sz w:val="24"/>
                <w:szCs w:val="24"/>
                <w:lang w:val="uz-Cyrl-UZ" w:eastAsia="en-US"/>
              </w:rPr>
              <w:t>паст</w:t>
            </w:r>
            <w:r w:rsidRPr="00BE67D8">
              <w:rPr>
                <w:rFonts w:eastAsia="Calibri"/>
                <w:sz w:val="24"/>
                <w:szCs w:val="24"/>
                <w:lang w:val="uz-Cyrl-UZ" w:eastAsia="en-US"/>
              </w:rPr>
              <w:t xml:space="preserve">  – 10 балл</w:t>
            </w:r>
          </w:p>
          <w:p w14:paraId="3E691F81"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 xml:space="preserve">Энг </w:t>
            </w:r>
            <w:r>
              <w:rPr>
                <w:rFonts w:eastAsia="Calibri"/>
                <w:sz w:val="24"/>
                <w:szCs w:val="24"/>
                <w:lang w:val="uz-Cyrl-UZ" w:eastAsia="en-US"/>
              </w:rPr>
              <w:t>юқори</w:t>
            </w:r>
            <w:r w:rsidRPr="00BE67D8">
              <w:rPr>
                <w:rFonts w:eastAsia="Calibri"/>
                <w:sz w:val="24"/>
                <w:szCs w:val="24"/>
                <w:lang w:val="uz-Cyrl-UZ" w:eastAsia="en-US"/>
              </w:rPr>
              <w:t xml:space="preserve">– 0 балл </w:t>
            </w:r>
          </w:p>
          <w:p w14:paraId="61EA78E5"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паст нарх энг юқори баҳоланади.</w:t>
            </w:r>
          </w:p>
          <w:p w14:paraId="7B2CD71C"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юқори нарх энг паст баҳоланади.</w:t>
            </w:r>
          </w:p>
        </w:tc>
        <w:tc>
          <w:tcPr>
            <w:tcW w:w="4324" w:type="dxa"/>
            <w:shd w:val="clear" w:color="auto" w:fill="auto"/>
          </w:tcPr>
          <w:p w14:paraId="024538EC"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Бунда баллар кўлами иштирокчиларнинг таклифлари сонига қараб шакллантирилади.</w:t>
            </w:r>
          </w:p>
        </w:tc>
      </w:tr>
      <w:tr w:rsidR="00CB70B3" w:rsidRPr="00E40932" w14:paraId="59D484DD" w14:textId="77777777" w:rsidTr="009C4B1E">
        <w:trPr>
          <w:trHeight w:val="487"/>
          <w:jc w:val="center"/>
        </w:trPr>
        <w:tc>
          <w:tcPr>
            <w:tcW w:w="639" w:type="dxa"/>
            <w:shd w:val="clear" w:color="auto" w:fill="auto"/>
          </w:tcPr>
          <w:p w14:paraId="49ED00D7" w14:textId="77777777" w:rsidR="00CB70B3" w:rsidRPr="00BE67D8" w:rsidRDefault="00CB70B3" w:rsidP="009C4B1E">
            <w:pPr>
              <w:widowControl/>
              <w:autoSpaceDE/>
              <w:autoSpaceDN/>
              <w:adjustRightInd/>
              <w:jc w:val="both"/>
              <w:rPr>
                <w:rFonts w:eastAsia="Calibri"/>
                <w:b/>
                <w:sz w:val="24"/>
                <w:szCs w:val="24"/>
                <w:lang w:val="uz-Cyrl-UZ" w:eastAsia="en-US"/>
              </w:rPr>
            </w:pPr>
            <w:r w:rsidRPr="00BE67D8">
              <w:rPr>
                <w:rFonts w:eastAsia="Calibri"/>
                <w:b/>
                <w:sz w:val="24"/>
                <w:szCs w:val="24"/>
                <w:lang w:val="uz-Cyrl-UZ" w:eastAsia="en-US"/>
              </w:rPr>
              <w:t>2.</w:t>
            </w:r>
          </w:p>
        </w:tc>
        <w:tc>
          <w:tcPr>
            <w:tcW w:w="2126" w:type="dxa"/>
            <w:shd w:val="clear" w:color="auto" w:fill="auto"/>
          </w:tcPr>
          <w:p w14:paraId="244621E8" w14:textId="77777777" w:rsidR="00CB70B3" w:rsidRPr="00BE67D8" w:rsidRDefault="00CB70B3" w:rsidP="009C4B1E">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Тўлов шартлари</w:t>
            </w:r>
          </w:p>
        </w:tc>
        <w:tc>
          <w:tcPr>
            <w:tcW w:w="3118" w:type="dxa"/>
            <w:shd w:val="clear" w:color="auto" w:fill="auto"/>
          </w:tcPr>
          <w:p w14:paraId="318F870A"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юқори  – 10 балл</w:t>
            </w:r>
          </w:p>
          <w:p w14:paraId="6A3C6897"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паси – 0 балл</w:t>
            </w:r>
          </w:p>
        </w:tc>
        <w:tc>
          <w:tcPr>
            <w:tcW w:w="4324" w:type="dxa"/>
            <w:shd w:val="clear" w:color="auto" w:fill="auto"/>
          </w:tcPr>
          <w:p w14:paraId="2A856085"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 xml:space="preserve">Харид қилиш ҳужжатларида кўрсатилган шартларга  мувофиқ бўлиши лозим. </w:t>
            </w:r>
          </w:p>
        </w:tc>
      </w:tr>
      <w:tr w:rsidR="00CB70B3" w:rsidRPr="00BE67D8" w14:paraId="55AD3A8B" w14:textId="77777777" w:rsidTr="009C4B1E">
        <w:trPr>
          <w:trHeight w:val="487"/>
          <w:jc w:val="center"/>
        </w:trPr>
        <w:tc>
          <w:tcPr>
            <w:tcW w:w="639" w:type="dxa"/>
            <w:shd w:val="clear" w:color="auto" w:fill="auto"/>
          </w:tcPr>
          <w:p w14:paraId="48F9F51E" w14:textId="77777777" w:rsidR="00CB70B3" w:rsidRPr="00BE67D8" w:rsidRDefault="00CB70B3" w:rsidP="009C4B1E">
            <w:pPr>
              <w:widowControl/>
              <w:autoSpaceDE/>
              <w:autoSpaceDN/>
              <w:adjustRightInd/>
              <w:jc w:val="both"/>
              <w:rPr>
                <w:rFonts w:eastAsia="Calibri"/>
                <w:b/>
                <w:sz w:val="24"/>
                <w:szCs w:val="24"/>
                <w:lang w:val="uz-Cyrl-UZ" w:eastAsia="en-US"/>
              </w:rPr>
            </w:pPr>
            <w:r w:rsidRPr="00BE67D8">
              <w:rPr>
                <w:rFonts w:eastAsia="Calibri"/>
                <w:b/>
                <w:sz w:val="24"/>
                <w:szCs w:val="24"/>
                <w:lang w:val="uz-Cyrl-UZ" w:eastAsia="en-US"/>
              </w:rPr>
              <w:t>3.</w:t>
            </w:r>
          </w:p>
        </w:tc>
        <w:tc>
          <w:tcPr>
            <w:tcW w:w="2126" w:type="dxa"/>
            <w:shd w:val="clear" w:color="auto" w:fill="auto"/>
          </w:tcPr>
          <w:p w14:paraId="383D49C7" w14:textId="77777777" w:rsidR="00CB70B3" w:rsidRPr="00BE67D8" w:rsidRDefault="00CB70B3" w:rsidP="009C4B1E">
            <w:pPr>
              <w:widowControl/>
              <w:autoSpaceDE/>
              <w:autoSpaceDN/>
              <w:adjustRightInd/>
              <w:jc w:val="both"/>
              <w:rPr>
                <w:rFonts w:eastAsia="Calibri"/>
                <w:sz w:val="24"/>
                <w:szCs w:val="24"/>
                <w:lang w:val="uz-Cyrl-UZ" w:eastAsia="en-US"/>
              </w:rPr>
            </w:pPr>
            <w:r w:rsidRPr="00BE67D8">
              <w:rPr>
                <w:rFonts w:eastAsia="Calibri"/>
                <w:sz w:val="24"/>
                <w:szCs w:val="24"/>
                <w:lang w:val="uz-Cyrl-UZ" w:eastAsia="en-US"/>
              </w:rPr>
              <w:t>Етказиб бериш муддати</w:t>
            </w:r>
          </w:p>
        </w:tc>
        <w:tc>
          <w:tcPr>
            <w:tcW w:w="3118" w:type="dxa"/>
            <w:shd w:val="clear" w:color="auto" w:fill="auto"/>
          </w:tcPr>
          <w:p w14:paraId="224434E1"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юқори  – 10 балл</w:t>
            </w:r>
          </w:p>
          <w:p w14:paraId="2DAD708F"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 xml:space="preserve">Энг паси – 0 балл </w:t>
            </w:r>
          </w:p>
          <w:p w14:paraId="71C3E919"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кам муддат энг юқори баҳоланади.</w:t>
            </w:r>
          </w:p>
          <w:p w14:paraId="03D26B68" w14:textId="77777777" w:rsidR="00CB70B3" w:rsidRPr="00BE67D8" w:rsidRDefault="00CB70B3" w:rsidP="009C4B1E">
            <w:pPr>
              <w:widowControl/>
              <w:autoSpaceDE/>
              <w:autoSpaceDN/>
              <w:adjustRightInd/>
              <w:jc w:val="center"/>
              <w:rPr>
                <w:rFonts w:eastAsia="Calibri"/>
                <w:sz w:val="24"/>
                <w:szCs w:val="24"/>
                <w:lang w:val="uz-Cyrl-UZ" w:eastAsia="en-US"/>
              </w:rPr>
            </w:pPr>
            <w:r w:rsidRPr="00BE67D8">
              <w:rPr>
                <w:rFonts w:eastAsia="Calibri"/>
                <w:sz w:val="24"/>
                <w:szCs w:val="24"/>
                <w:lang w:val="uz-Cyrl-UZ" w:eastAsia="en-US"/>
              </w:rPr>
              <w:t>Энг кўп муддат энг паст баҳоланади.</w:t>
            </w:r>
          </w:p>
        </w:tc>
        <w:tc>
          <w:tcPr>
            <w:tcW w:w="4324" w:type="dxa"/>
            <w:shd w:val="clear" w:color="auto" w:fill="auto"/>
          </w:tcPr>
          <w:p w14:paraId="3A6F2A0E" w14:textId="77777777" w:rsidR="00CB70B3" w:rsidRPr="00BE67D8" w:rsidRDefault="00CB70B3" w:rsidP="009C4B1E">
            <w:pPr>
              <w:widowControl/>
              <w:autoSpaceDE/>
              <w:autoSpaceDN/>
              <w:adjustRightInd/>
              <w:jc w:val="center"/>
              <w:rPr>
                <w:rFonts w:eastAsia="Calibri"/>
                <w:sz w:val="24"/>
                <w:szCs w:val="24"/>
                <w:lang w:val="uz-Cyrl-UZ" w:eastAsia="en-US"/>
              </w:rPr>
            </w:pPr>
            <w:bookmarkStart w:id="1" w:name="_GoBack"/>
            <w:r w:rsidRPr="00BE67D8">
              <w:rPr>
                <w:rFonts w:eastAsia="Calibri"/>
                <w:sz w:val="24"/>
                <w:szCs w:val="24"/>
                <w:lang w:val="uz-Cyrl-UZ" w:eastAsia="en-US"/>
              </w:rPr>
              <w:t>Бунда баллар кўлами иштирокчиларнинг таклифлари сонига қараб шакллантирилади</w:t>
            </w:r>
            <w:bookmarkEnd w:id="1"/>
            <w:r w:rsidRPr="00BE67D8">
              <w:rPr>
                <w:rFonts w:eastAsia="Calibri"/>
                <w:sz w:val="24"/>
                <w:szCs w:val="24"/>
                <w:lang w:val="uz-Cyrl-UZ" w:eastAsia="en-US"/>
              </w:rPr>
              <w:t>.</w:t>
            </w:r>
          </w:p>
        </w:tc>
      </w:tr>
    </w:tbl>
    <w:p w14:paraId="71ABD011" w14:textId="77777777" w:rsidR="00CB70B3" w:rsidRPr="00BE67D8" w:rsidRDefault="00CB70B3" w:rsidP="00CB70B3">
      <w:pPr>
        <w:ind w:firstLine="567"/>
        <w:jc w:val="both"/>
        <w:rPr>
          <w:b/>
          <w:sz w:val="24"/>
          <w:szCs w:val="24"/>
          <w:lang w:val="uz-Cyrl-UZ"/>
        </w:rPr>
      </w:pPr>
    </w:p>
    <w:p w14:paraId="675A19C1" w14:textId="1021BBDF" w:rsidR="00CB70B3" w:rsidRDefault="00CB70B3" w:rsidP="00CB70B3">
      <w:pPr>
        <w:ind w:firstLine="567"/>
        <w:jc w:val="both"/>
        <w:rPr>
          <w:b/>
          <w:sz w:val="24"/>
          <w:szCs w:val="24"/>
          <w:lang w:val="uz-Cyrl-UZ"/>
        </w:rPr>
      </w:pPr>
    </w:p>
    <w:p w14:paraId="79311D38" w14:textId="77777777" w:rsidR="00895285" w:rsidRPr="00BE67D8" w:rsidRDefault="00895285" w:rsidP="00CB70B3">
      <w:pPr>
        <w:ind w:firstLine="567"/>
        <w:jc w:val="both"/>
        <w:rPr>
          <w:b/>
          <w:sz w:val="24"/>
          <w:szCs w:val="24"/>
          <w:lang w:val="uz-Cyrl-UZ"/>
        </w:rPr>
      </w:pPr>
    </w:p>
    <w:p w14:paraId="140C755A" w14:textId="77777777" w:rsidR="009D1F25" w:rsidRDefault="009D1F25" w:rsidP="00CB70B3">
      <w:pPr>
        <w:widowControl/>
        <w:autoSpaceDE/>
        <w:autoSpaceDN/>
        <w:adjustRightInd/>
        <w:ind w:firstLine="708"/>
        <w:jc w:val="right"/>
        <w:rPr>
          <w:sz w:val="24"/>
          <w:szCs w:val="24"/>
          <w:lang w:val="uz-Cyrl-UZ"/>
        </w:rPr>
      </w:pPr>
    </w:p>
    <w:p w14:paraId="12F68A1D" w14:textId="77777777" w:rsidR="009D1F25" w:rsidRDefault="009D1F25" w:rsidP="00CB70B3">
      <w:pPr>
        <w:widowControl/>
        <w:autoSpaceDE/>
        <w:autoSpaceDN/>
        <w:adjustRightInd/>
        <w:ind w:firstLine="708"/>
        <w:jc w:val="right"/>
        <w:rPr>
          <w:sz w:val="24"/>
          <w:szCs w:val="24"/>
          <w:lang w:val="uz-Cyrl-UZ"/>
        </w:rPr>
      </w:pPr>
    </w:p>
    <w:p w14:paraId="58BF7520" w14:textId="77777777" w:rsidR="009D1F25" w:rsidRDefault="009D1F25" w:rsidP="00CB70B3">
      <w:pPr>
        <w:widowControl/>
        <w:autoSpaceDE/>
        <w:autoSpaceDN/>
        <w:adjustRightInd/>
        <w:ind w:firstLine="708"/>
        <w:jc w:val="right"/>
        <w:rPr>
          <w:sz w:val="24"/>
          <w:szCs w:val="24"/>
          <w:lang w:val="uz-Cyrl-UZ"/>
        </w:rPr>
      </w:pPr>
    </w:p>
    <w:p w14:paraId="65E9A4A9" w14:textId="77777777" w:rsidR="009D1F25" w:rsidRDefault="009D1F25" w:rsidP="00CB70B3">
      <w:pPr>
        <w:widowControl/>
        <w:autoSpaceDE/>
        <w:autoSpaceDN/>
        <w:adjustRightInd/>
        <w:ind w:firstLine="708"/>
        <w:jc w:val="right"/>
        <w:rPr>
          <w:sz w:val="24"/>
          <w:szCs w:val="24"/>
          <w:lang w:val="uz-Cyrl-UZ"/>
        </w:rPr>
      </w:pPr>
    </w:p>
    <w:p w14:paraId="0671CF8F" w14:textId="77777777" w:rsidR="009D1F25" w:rsidRDefault="009D1F25" w:rsidP="00CB70B3">
      <w:pPr>
        <w:widowControl/>
        <w:autoSpaceDE/>
        <w:autoSpaceDN/>
        <w:adjustRightInd/>
        <w:ind w:firstLine="708"/>
        <w:jc w:val="right"/>
        <w:rPr>
          <w:sz w:val="24"/>
          <w:szCs w:val="24"/>
          <w:lang w:val="uz-Cyrl-UZ"/>
        </w:rPr>
      </w:pPr>
    </w:p>
    <w:p w14:paraId="0FD97147" w14:textId="77777777" w:rsidR="009D1F25" w:rsidRDefault="009D1F25" w:rsidP="00CB70B3">
      <w:pPr>
        <w:widowControl/>
        <w:autoSpaceDE/>
        <w:autoSpaceDN/>
        <w:adjustRightInd/>
        <w:ind w:firstLine="708"/>
        <w:jc w:val="right"/>
        <w:rPr>
          <w:sz w:val="24"/>
          <w:szCs w:val="24"/>
          <w:lang w:val="uz-Cyrl-UZ"/>
        </w:rPr>
      </w:pPr>
    </w:p>
    <w:p w14:paraId="34EA027C" w14:textId="77777777" w:rsidR="009D1F25" w:rsidRDefault="009D1F25" w:rsidP="00CB70B3">
      <w:pPr>
        <w:widowControl/>
        <w:autoSpaceDE/>
        <w:autoSpaceDN/>
        <w:adjustRightInd/>
        <w:ind w:firstLine="708"/>
        <w:jc w:val="right"/>
        <w:rPr>
          <w:sz w:val="24"/>
          <w:szCs w:val="24"/>
          <w:lang w:val="uz-Cyrl-UZ"/>
        </w:rPr>
      </w:pPr>
    </w:p>
    <w:p w14:paraId="6E2EB21B" w14:textId="77777777" w:rsidR="009D1F25" w:rsidRDefault="009D1F25" w:rsidP="00CB70B3">
      <w:pPr>
        <w:widowControl/>
        <w:autoSpaceDE/>
        <w:autoSpaceDN/>
        <w:adjustRightInd/>
        <w:ind w:firstLine="708"/>
        <w:jc w:val="right"/>
        <w:rPr>
          <w:sz w:val="24"/>
          <w:szCs w:val="24"/>
          <w:lang w:val="uz-Cyrl-UZ"/>
        </w:rPr>
      </w:pPr>
    </w:p>
    <w:p w14:paraId="4217830B" w14:textId="77777777" w:rsidR="009D1F25" w:rsidRDefault="009D1F25" w:rsidP="00CB70B3">
      <w:pPr>
        <w:widowControl/>
        <w:autoSpaceDE/>
        <w:autoSpaceDN/>
        <w:adjustRightInd/>
        <w:ind w:firstLine="708"/>
        <w:jc w:val="right"/>
        <w:rPr>
          <w:sz w:val="24"/>
          <w:szCs w:val="24"/>
          <w:lang w:val="uz-Cyrl-UZ"/>
        </w:rPr>
      </w:pPr>
    </w:p>
    <w:p w14:paraId="105BA53E" w14:textId="77777777" w:rsidR="009D1F25" w:rsidRDefault="009D1F25" w:rsidP="00CB70B3">
      <w:pPr>
        <w:widowControl/>
        <w:autoSpaceDE/>
        <w:autoSpaceDN/>
        <w:adjustRightInd/>
        <w:ind w:firstLine="708"/>
        <w:jc w:val="right"/>
        <w:rPr>
          <w:sz w:val="24"/>
          <w:szCs w:val="24"/>
          <w:lang w:val="uz-Cyrl-UZ"/>
        </w:rPr>
      </w:pPr>
    </w:p>
    <w:p w14:paraId="500B159D" w14:textId="77777777" w:rsidR="009D1F25" w:rsidRDefault="009D1F25" w:rsidP="00CB70B3">
      <w:pPr>
        <w:widowControl/>
        <w:autoSpaceDE/>
        <w:autoSpaceDN/>
        <w:adjustRightInd/>
        <w:ind w:firstLine="708"/>
        <w:jc w:val="right"/>
        <w:rPr>
          <w:sz w:val="24"/>
          <w:szCs w:val="24"/>
          <w:lang w:val="uz-Cyrl-UZ"/>
        </w:rPr>
      </w:pPr>
    </w:p>
    <w:p w14:paraId="1032DC0A" w14:textId="77777777" w:rsidR="009D1F25" w:rsidRDefault="009D1F25" w:rsidP="00CB70B3">
      <w:pPr>
        <w:widowControl/>
        <w:autoSpaceDE/>
        <w:autoSpaceDN/>
        <w:adjustRightInd/>
        <w:ind w:firstLine="708"/>
        <w:jc w:val="right"/>
        <w:rPr>
          <w:sz w:val="24"/>
          <w:szCs w:val="24"/>
          <w:lang w:val="uz-Cyrl-UZ"/>
        </w:rPr>
      </w:pPr>
    </w:p>
    <w:p w14:paraId="76EEFB42" w14:textId="77777777" w:rsidR="009D1F25" w:rsidRDefault="009D1F25" w:rsidP="00CB70B3">
      <w:pPr>
        <w:widowControl/>
        <w:autoSpaceDE/>
        <w:autoSpaceDN/>
        <w:adjustRightInd/>
        <w:ind w:firstLine="708"/>
        <w:jc w:val="right"/>
        <w:rPr>
          <w:sz w:val="24"/>
          <w:szCs w:val="24"/>
          <w:lang w:val="uz-Cyrl-UZ"/>
        </w:rPr>
      </w:pPr>
    </w:p>
    <w:p w14:paraId="6CF54BA0" w14:textId="77777777" w:rsidR="009D1F25" w:rsidRDefault="009D1F25" w:rsidP="00CB70B3">
      <w:pPr>
        <w:widowControl/>
        <w:autoSpaceDE/>
        <w:autoSpaceDN/>
        <w:adjustRightInd/>
        <w:ind w:firstLine="708"/>
        <w:jc w:val="right"/>
        <w:rPr>
          <w:sz w:val="24"/>
          <w:szCs w:val="24"/>
          <w:lang w:val="uz-Cyrl-UZ"/>
        </w:rPr>
      </w:pPr>
    </w:p>
    <w:p w14:paraId="0EF43955" w14:textId="77777777" w:rsidR="009D1F25" w:rsidRDefault="009D1F25" w:rsidP="00CB70B3">
      <w:pPr>
        <w:widowControl/>
        <w:autoSpaceDE/>
        <w:autoSpaceDN/>
        <w:adjustRightInd/>
        <w:ind w:firstLine="708"/>
        <w:jc w:val="right"/>
        <w:rPr>
          <w:sz w:val="24"/>
          <w:szCs w:val="24"/>
          <w:lang w:val="uz-Cyrl-UZ"/>
        </w:rPr>
      </w:pPr>
    </w:p>
    <w:p w14:paraId="4CED844F" w14:textId="77777777" w:rsidR="009D1F25" w:rsidRDefault="009D1F25" w:rsidP="00CB70B3">
      <w:pPr>
        <w:widowControl/>
        <w:autoSpaceDE/>
        <w:autoSpaceDN/>
        <w:adjustRightInd/>
        <w:ind w:firstLine="708"/>
        <w:jc w:val="right"/>
        <w:rPr>
          <w:sz w:val="24"/>
          <w:szCs w:val="24"/>
          <w:lang w:val="uz-Cyrl-UZ"/>
        </w:rPr>
      </w:pPr>
    </w:p>
    <w:p w14:paraId="590D809B" w14:textId="77777777" w:rsidR="009D1F25" w:rsidRDefault="009D1F25" w:rsidP="00CB70B3">
      <w:pPr>
        <w:widowControl/>
        <w:autoSpaceDE/>
        <w:autoSpaceDN/>
        <w:adjustRightInd/>
        <w:ind w:firstLine="708"/>
        <w:jc w:val="right"/>
        <w:rPr>
          <w:sz w:val="24"/>
          <w:szCs w:val="24"/>
          <w:lang w:val="uz-Cyrl-UZ"/>
        </w:rPr>
      </w:pPr>
    </w:p>
    <w:p w14:paraId="38D43E39" w14:textId="77777777" w:rsidR="009D1F25" w:rsidRDefault="009D1F25" w:rsidP="00CB70B3">
      <w:pPr>
        <w:widowControl/>
        <w:autoSpaceDE/>
        <w:autoSpaceDN/>
        <w:adjustRightInd/>
        <w:ind w:firstLine="708"/>
        <w:jc w:val="right"/>
        <w:rPr>
          <w:sz w:val="24"/>
          <w:szCs w:val="24"/>
          <w:lang w:val="uz-Cyrl-UZ"/>
        </w:rPr>
      </w:pPr>
    </w:p>
    <w:p w14:paraId="2F91A0E6" w14:textId="77777777" w:rsidR="009D1F25" w:rsidRDefault="009D1F25" w:rsidP="00CB70B3">
      <w:pPr>
        <w:widowControl/>
        <w:autoSpaceDE/>
        <w:autoSpaceDN/>
        <w:adjustRightInd/>
        <w:ind w:firstLine="708"/>
        <w:jc w:val="right"/>
        <w:rPr>
          <w:sz w:val="24"/>
          <w:szCs w:val="24"/>
          <w:lang w:val="uz-Cyrl-UZ"/>
        </w:rPr>
      </w:pPr>
    </w:p>
    <w:p w14:paraId="396DB38B" w14:textId="77777777" w:rsidR="009D1F25" w:rsidRDefault="009D1F25" w:rsidP="00CB70B3">
      <w:pPr>
        <w:widowControl/>
        <w:autoSpaceDE/>
        <w:autoSpaceDN/>
        <w:adjustRightInd/>
        <w:ind w:firstLine="708"/>
        <w:jc w:val="right"/>
        <w:rPr>
          <w:sz w:val="24"/>
          <w:szCs w:val="24"/>
          <w:lang w:val="uz-Cyrl-UZ"/>
        </w:rPr>
      </w:pPr>
    </w:p>
    <w:p w14:paraId="1589D75E" w14:textId="77777777" w:rsidR="009D1F25" w:rsidRDefault="009D1F25" w:rsidP="00CB70B3">
      <w:pPr>
        <w:widowControl/>
        <w:autoSpaceDE/>
        <w:autoSpaceDN/>
        <w:adjustRightInd/>
        <w:ind w:firstLine="708"/>
        <w:jc w:val="right"/>
        <w:rPr>
          <w:sz w:val="24"/>
          <w:szCs w:val="24"/>
          <w:lang w:val="uz-Cyrl-UZ"/>
        </w:rPr>
      </w:pPr>
    </w:p>
    <w:p w14:paraId="03E6FD16" w14:textId="77777777" w:rsidR="009D1F25" w:rsidRDefault="009D1F25" w:rsidP="00CB70B3">
      <w:pPr>
        <w:widowControl/>
        <w:autoSpaceDE/>
        <w:autoSpaceDN/>
        <w:adjustRightInd/>
        <w:ind w:firstLine="708"/>
        <w:jc w:val="right"/>
        <w:rPr>
          <w:sz w:val="24"/>
          <w:szCs w:val="24"/>
          <w:lang w:val="uz-Cyrl-UZ"/>
        </w:rPr>
      </w:pPr>
    </w:p>
    <w:p w14:paraId="2A6446FC" w14:textId="7DB14D91" w:rsidR="009D1F25" w:rsidRDefault="009D1F25" w:rsidP="00CB70B3">
      <w:pPr>
        <w:widowControl/>
        <w:autoSpaceDE/>
        <w:autoSpaceDN/>
        <w:adjustRightInd/>
        <w:ind w:firstLine="708"/>
        <w:jc w:val="right"/>
        <w:rPr>
          <w:sz w:val="24"/>
          <w:szCs w:val="24"/>
          <w:lang w:val="uz-Cyrl-UZ"/>
        </w:rPr>
      </w:pPr>
    </w:p>
    <w:p w14:paraId="15F9A6FE" w14:textId="77777777" w:rsidR="003C1173" w:rsidRDefault="003C1173" w:rsidP="00CB70B3">
      <w:pPr>
        <w:widowControl/>
        <w:autoSpaceDE/>
        <w:autoSpaceDN/>
        <w:adjustRightInd/>
        <w:ind w:firstLine="708"/>
        <w:jc w:val="right"/>
        <w:rPr>
          <w:sz w:val="24"/>
          <w:szCs w:val="24"/>
          <w:lang w:val="uz-Cyrl-UZ"/>
        </w:rPr>
      </w:pPr>
    </w:p>
    <w:p w14:paraId="08839A2B" w14:textId="77777777" w:rsidR="009D1F25" w:rsidRDefault="009D1F25" w:rsidP="00CB70B3">
      <w:pPr>
        <w:widowControl/>
        <w:autoSpaceDE/>
        <w:autoSpaceDN/>
        <w:adjustRightInd/>
        <w:ind w:firstLine="708"/>
        <w:jc w:val="right"/>
        <w:rPr>
          <w:sz w:val="24"/>
          <w:szCs w:val="24"/>
          <w:lang w:val="uz-Cyrl-UZ"/>
        </w:rPr>
      </w:pPr>
    </w:p>
    <w:p w14:paraId="3D9F9A66" w14:textId="64040012"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9</w:t>
      </w:r>
      <w:r w:rsidRPr="00BE67D8">
        <w:rPr>
          <w:sz w:val="24"/>
          <w:szCs w:val="24"/>
          <w:lang w:val="uz-Cyrl-UZ"/>
        </w:rPr>
        <w:t>-илова</w:t>
      </w:r>
    </w:p>
    <w:p w14:paraId="2EF30EFA" w14:textId="77777777" w:rsidR="00CB70B3" w:rsidRPr="00BE67D8" w:rsidRDefault="00CB70B3" w:rsidP="00CB70B3">
      <w:pPr>
        <w:ind w:firstLine="567"/>
        <w:jc w:val="both"/>
        <w:rPr>
          <w:b/>
          <w:sz w:val="24"/>
          <w:szCs w:val="24"/>
          <w:lang w:val="uz-Cyrl-UZ"/>
        </w:rPr>
      </w:pPr>
    </w:p>
    <w:tbl>
      <w:tblPr>
        <w:tblW w:w="9810" w:type="dxa"/>
        <w:tblInd w:w="22" w:type="dxa"/>
        <w:shd w:val="clear" w:color="auto" w:fill="FFFFFF"/>
        <w:tblCellMar>
          <w:left w:w="0" w:type="dxa"/>
          <w:right w:w="0" w:type="dxa"/>
        </w:tblCellMar>
        <w:tblLook w:val="04A0" w:firstRow="1" w:lastRow="0" w:firstColumn="1" w:lastColumn="0" w:noHBand="0" w:noVBand="1"/>
      </w:tblPr>
      <w:tblGrid>
        <w:gridCol w:w="505"/>
        <w:gridCol w:w="230"/>
        <w:gridCol w:w="217"/>
        <w:gridCol w:w="206"/>
        <w:gridCol w:w="197"/>
        <w:gridCol w:w="189"/>
        <w:gridCol w:w="183"/>
        <w:gridCol w:w="177"/>
        <w:gridCol w:w="387"/>
        <w:gridCol w:w="387"/>
        <w:gridCol w:w="387"/>
        <w:gridCol w:w="621"/>
        <w:gridCol w:w="620"/>
        <w:gridCol w:w="620"/>
        <w:gridCol w:w="104"/>
        <w:gridCol w:w="1923"/>
        <w:gridCol w:w="1162"/>
        <w:gridCol w:w="1695"/>
      </w:tblGrid>
      <w:tr w:rsidR="00CB70B3" w:rsidRPr="00BE67D8" w14:paraId="47E8B22F" w14:textId="77777777" w:rsidTr="009C4B1E">
        <w:trPr>
          <w:gridAfter w:val="2"/>
          <w:wAfter w:w="1013"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3D925F77" w14:textId="77777777" w:rsidR="00CB70B3" w:rsidRPr="00BE67D8" w:rsidRDefault="00CB70B3" w:rsidP="009C4B1E">
            <w:pPr>
              <w:widowControl/>
              <w:autoSpaceDE/>
              <w:autoSpaceDN/>
              <w:adjustRightInd/>
              <w:rPr>
                <w:sz w:val="24"/>
                <w:szCs w:val="24"/>
              </w:rPr>
            </w:pPr>
            <w:r w:rsidRPr="00BE67D8">
              <w:rPr>
                <w:sz w:val="24"/>
                <w:szCs w:val="24"/>
              </w:rPr>
              <w:br/>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653F7C"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413710"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EA3170"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775A3F"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CE0471"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8D4FEB"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3FE7BA"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A9A011"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6E6952"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CB2AA9"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304DE5"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28FC05"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591DA3" w14:textId="77777777" w:rsidR="00CB70B3" w:rsidRPr="00BE67D8" w:rsidRDefault="00CB70B3" w:rsidP="009C4B1E">
            <w:pPr>
              <w:widowControl/>
              <w:autoSpaceDE/>
              <w:autoSpaceDN/>
              <w:adjustRightInd/>
              <w:rPr>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D2DD8B" w14:textId="77777777" w:rsidR="00CB70B3" w:rsidRPr="00BE67D8" w:rsidRDefault="00CB70B3" w:rsidP="009C4B1E">
            <w:pPr>
              <w:widowControl/>
              <w:autoSpaceDE/>
              <w:autoSpaceDN/>
              <w:adjustRightInd/>
              <w:rPr>
                <w:sz w:val="24"/>
                <w:szCs w:val="24"/>
              </w:rPr>
            </w:pPr>
          </w:p>
        </w:tc>
        <w:tc>
          <w:tcPr>
            <w:tcW w:w="682" w:type="dxa"/>
            <w:tcBorders>
              <w:top w:val="nil"/>
              <w:left w:val="nil"/>
              <w:bottom w:val="nil"/>
              <w:right w:val="nil"/>
            </w:tcBorders>
            <w:shd w:val="clear" w:color="auto" w:fill="FFFFFF"/>
            <w:tcMar>
              <w:top w:w="15" w:type="dxa"/>
              <w:left w:w="30" w:type="dxa"/>
              <w:bottom w:w="15" w:type="dxa"/>
              <w:right w:w="15" w:type="dxa"/>
            </w:tcMar>
            <w:hideMark/>
          </w:tcPr>
          <w:p w14:paraId="5F89E37A" w14:textId="77777777" w:rsidR="00CB70B3" w:rsidRPr="00BE67D8" w:rsidRDefault="00CB70B3" w:rsidP="009C4B1E">
            <w:pPr>
              <w:widowControl/>
              <w:autoSpaceDE/>
              <w:autoSpaceDN/>
              <w:adjustRightInd/>
              <w:rPr>
                <w:sz w:val="24"/>
                <w:szCs w:val="24"/>
              </w:rPr>
            </w:pPr>
          </w:p>
        </w:tc>
      </w:tr>
      <w:tr w:rsidR="00CB70B3" w:rsidRPr="00BE67D8" w14:paraId="76FD3A8B" w14:textId="77777777" w:rsidTr="009C4B1E">
        <w:trPr>
          <w:trHeight w:val="330"/>
        </w:trPr>
        <w:tc>
          <w:tcPr>
            <w:tcW w:w="0" w:type="auto"/>
            <w:gridSpan w:val="18"/>
            <w:tcBorders>
              <w:top w:val="nil"/>
              <w:left w:val="nil"/>
              <w:bottom w:val="nil"/>
              <w:right w:val="nil"/>
            </w:tcBorders>
            <w:shd w:val="clear" w:color="auto" w:fill="FFFFFF"/>
            <w:tcMar>
              <w:top w:w="15" w:type="dxa"/>
              <w:left w:w="30" w:type="dxa"/>
              <w:bottom w:w="15" w:type="dxa"/>
              <w:right w:w="15" w:type="dxa"/>
            </w:tcMar>
            <w:hideMark/>
          </w:tcPr>
          <w:p w14:paraId="4508A05F" w14:textId="77777777" w:rsidR="00CB70B3" w:rsidRPr="00BE67D8" w:rsidRDefault="00CB70B3" w:rsidP="009C4B1E">
            <w:pPr>
              <w:widowControl/>
              <w:autoSpaceDE/>
              <w:autoSpaceDN/>
              <w:adjustRightInd/>
              <w:jc w:val="center"/>
              <w:rPr>
                <w:sz w:val="24"/>
                <w:szCs w:val="24"/>
              </w:rPr>
            </w:pPr>
            <w:r w:rsidRPr="00BE67D8">
              <w:rPr>
                <w:b/>
                <w:bCs/>
                <w:sz w:val="24"/>
                <w:szCs w:val="24"/>
              </w:rPr>
              <w:t>ТАНЛ</w:t>
            </w:r>
            <w:r w:rsidRPr="00BE67D8">
              <w:rPr>
                <w:b/>
                <w:bCs/>
                <w:sz w:val="24"/>
                <w:szCs w:val="24"/>
                <w:lang w:val="uz-Cyrl-UZ"/>
              </w:rPr>
              <w:t xml:space="preserve">АШ </w:t>
            </w:r>
            <w:r w:rsidRPr="00BE67D8">
              <w:rPr>
                <w:b/>
                <w:bCs/>
                <w:sz w:val="24"/>
                <w:szCs w:val="24"/>
              </w:rPr>
              <w:t>ТАКЛИФЛАРИНИ БАҲОЛАШНИНГ ЯКУНИЙ ЖАДВАЛИ</w:t>
            </w:r>
          </w:p>
        </w:tc>
      </w:tr>
      <w:tr w:rsidR="00CB70B3" w:rsidRPr="00BE67D8" w14:paraId="78907E9F" w14:textId="77777777" w:rsidTr="009C4B1E">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BBE51F" w14:textId="77777777" w:rsidR="00CB70B3" w:rsidRPr="00BE67D8" w:rsidRDefault="00CB70B3" w:rsidP="009C4B1E">
            <w:pPr>
              <w:widowControl/>
              <w:autoSpaceDE/>
              <w:autoSpaceDN/>
              <w:adjustRightInd/>
              <w:jc w:val="center"/>
              <w:rPr>
                <w:sz w:val="24"/>
                <w:szCs w:val="24"/>
              </w:rPr>
            </w:pPr>
            <w:r w:rsidRPr="00BE67D8">
              <w:rPr>
                <w:b/>
                <w:bCs/>
                <w:sz w:val="24"/>
                <w:szCs w:val="24"/>
              </w:rPr>
              <w:t>Т/р</w:t>
            </w:r>
          </w:p>
        </w:tc>
        <w:tc>
          <w:tcPr>
            <w:tcW w:w="0" w:type="auto"/>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51D591" w14:textId="77777777" w:rsidR="00CB70B3" w:rsidRPr="00BE67D8" w:rsidRDefault="00CB70B3" w:rsidP="009C4B1E">
            <w:pPr>
              <w:widowControl/>
              <w:autoSpaceDE/>
              <w:autoSpaceDN/>
              <w:adjustRightInd/>
              <w:jc w:val="center"/>
              <w:rPr>
                <w:sz w:val="24"/>
                <w:szCs w:val="24"/>
                <w:lang w:val="uz-Cyrl-UZ"/>
              </w:rPr>
            </w:pPr>
            <w:r w:rsidRPr="00BE67D8">
              <w:rPr>
                <w:b/>
                <w:bCs/>
                <w:sz w:val="24"/>
                <w:szCs w:val="24"/>
                <w:lang w:val="uz-Cyrl-UZ"/>
              </w:rPr>
              <w:t>Мезон номи</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87AE688" w14:textId="77777777" w:rsidR="00CB70B3" w:rsidRPr="00BE67D8" w:rsidRDefault="00CB70B3" w:rsidP="009C4B1E">
            <w:pPr>
              <w:widowControl/>
              <w:autoSpaceDE/>
              <w:autoSpaceDN/>
              <w:adjustRightInd/>
              <w:jc w:val="center"/>
              <w:rPr>
                <w:sz w:val="24"/>
                <w:szCs w:val="24"/>
                <w:lang w:val="uz-Cyrl-UZ"/>
              </w:rPr>
            </w:pPr>
            <w:r w:rsidRPr="00BE67D8">
              <w:rPr>
                <w:b/>
                <w:bCs/>
                <w:sz w:val="24"/>
                <w:szCs w:val="24"/>
                <w:lang w:val="uz-Cyrl-UZ"/>
              </w:rPr>
              <w:t>Тўплаган бали</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DEAB47D" w14:textId="77777777" w:rsidR="00CB70B3" w:rsidRPr="00BE67D8" w:rsidRDefault="00CB70B3" w:rsidP="009C4B1E">
            <w:pPr>
              <w:widowControl/>
              <w:autoSpaceDE/>
              <w:autoSpaceDN/>
              <w:adjustRightInd/>
              <w:jc w:val="center"/>
              <w:rPr>
                <w:sz w:val="24"/>
                <w:szCs w:val="24"/>
                <w:lang w:val="uz-Cyrl-UZ"/>
              </w:rPr>
            </w:pPr>
            <w:r w:rsidRPr="00BE67D8">
              <w:rPr>
                <w:b/>
                <w:bCs/>
                <w:sz w:val="24"/>
                <w:szCs w:val="24"/>
                <w:lang w:val="uz-Cyrl-UZ"/>
              </w:rPr>
              <w:t>Ошириладиган миқдори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1B0B63" w14:textId="77777777" w:rsidR="00CB70B3" w:rsidRPr="00BE67D8" w:rsidRDefault="00CB70B3" w:rsidP="009C4B1E">
            <w:pPr>
              <w:widowControl/>
              <w:autoSpaceDE/>
              <w:autoSpaceDN/>
              <w:adjustRightInd/>
              <w:jc w:val="center"/>
              <w:rPr>
                <w:sz w:val="24"/>
                <w:szCs w:val="24"/>
                <w:lang w:val="uz-Cyrl-UZ"/>
              </w:rPr>
            </w:pPr>
            <w:proofErr w:type="spellStart"/>
            <w:r w:rsidRPr="00BE67D8">
              <w:rPr>
                <w:b/>
                <w:bCs/>
                <w:sz w:val="24"/>
                <w:szCs w:val="24"/>
              </w:rPr>
              <w:t>Танл</w:t>
            </w:r>
            <w:proofErr w:type="spellEnd"/>
            <w:r w:rsidRPr="00BE67D8">
              <w:rPr>
                <w:b/>
                <w:bCs/>
                <w:sz w:val="24"/>
                <w:szCs w:val="24"/>
                <w:lang w:val="uz-Cyrl-UZ"/>
              </w:rPr>
              <w:t>аш</w:t>
            </w:r>
            <w:r w:rsidRPr="00BE67D8">
              <w:rPr>
                <w:b/>
                <w:bCs/>
                <w:sz w:val="24"/>
                <w:szCs w:val="24"/>
              </w:rPr>
              <w:t xml:space="preserve"> </w:t>
            </w:r>
            <w:proofErr w:type="spellStart"/>
            <w:r w:rsidRPr="00BE67D8">
              <w:rPr>
                <w:b/>
                <w:bCs/>
                <w:sz w:val="24"/>
                <w:szCs w:val="24"/>
              </w:rPr>
              <w:t>иштирокчиси</w:t>
            </w:r>
            <w:proofErr w:type="spellEnd"/>
            <w:r w:rsidRPr="00BE67D8">
              <w:rPr>
                <w:b/>
                <w:bCs/>
                <w:sz w:val="24"/>
                <w:szCs w:val="24"/>
                <w:lang w:val="uz-Cyrl-UZ"/>
              </w:rPr>
              <w:t xml:space="preserve"> номи</w:t>
            </w:r>
          </w:p>
        </w:tc>
      </w:tr>
      <w:tr w:rsidR="00CB70B3" w:rsidRPr="00BE67D8" w14:paraId="55E41421" w14:textId="77777777" w:rsidTr="009C4B1E">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699AA" w14:textId="77777777" w:rsidR="00CB70B3" w:rsidRPr="00BE67D8" w:rsidRDefault="00CB70B3" w:rsidP="009C4B1E">
            <w:pPr>
              <w:widowControl/>
              <w:autoSpaceDE/>
              <w:autoSpaceDN/>
              <w:adjustRightInd/>
              <w:rPr>
                <w:sz w:val="24"/>
                <w:szCs w:val="24"/>
              </w:rPr>
            </w:pPr>
          </w:p>
        </w:tc>
        <w:tc>
          <w:tcPr>
            <w:tcW w:w="0" w:type="auto"/>
            <w:gridSpan w:val="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1EAFF" w14:textId="77777777" w:rsidR="00CB70B3" w:rsidRPr="00BE67D8" w:rsidRDefault="00CB70B3" w:rsidP="009C4B1E">
            <w:pPr>
              <w:widowControl/>
              <w:autoSpaceDE/>
              <w:autoSpaceDN/>
              <w:adjustRightInd/>
              <w:rPr>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1031E" w14:textId="77777777" w:rsidR="00CB70B3" w:rsidRPr="00BE67D8" w:rsidRDefault="00CB70B3" w:rsidP="009C4B1E">
            <w:pPr>
              <w:widowControl/>
              <w:autoSpaceDE/>
              <w:autoSpaceDN/>
              <w:adjustRightInd/>
              <w:rPr>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15E82" w14:textId="77777777" w:rsidR="00CB70B3" w:rsidRPr="00BE67D8" w:rsidRDefault="00CB70B3" w:rsidP="009C4B1E">
            <w:pPr>
              <w:widowControl/>
              <w:autoSpaceDE/>
              <w:autoSpaceDN/>
              <w:adjustRightInd/>
              <w:rPr>
                <w:sz w:val="24"/>
                <w:szCs w:val="24"/>
              </w:rPr>
            </w:pPr>
          </w:p>
        </w:tc>
        <w:tc>
          <w:tcPr>
            <w:tcW w:w="1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235515" w14:textId="77777777" w:rsidR="00CB70B3" w:rsidRPr="00BE67D8" w:rsidRDefault="00CB70B3" w:rsidP="009C4B1E">
            <w:pPr>
              <w:widowControl/>
              <w:autoSpaceDE/>
              <w:autoSpaceDN/>
              <w:adjustRightInd/>
              <w:rPr>
                <w:sz w:val="24"/>
                <w:szCs w:val="24"/>
              </w:rPr>
            </w:pP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83AE6A" w14:textId="77777777" w:rsidR="00CB70B3" w:rsidRPr="00BE67D8" w:rsidRDefault="00CB70B3" w:rsidP="009C4B1E">
            <w:pPr>
              <w:widowControl/>
              <w:autoSpaceDE/>
              <w:autoSpaceDN/>
              <w:adjustRightInd/>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8C703A9" w14:textId="77777777" w:rsidR="00CB70B3" w:rsidRPr="00BE67D8" w:rsidRDefault="00CB70B3" w:rsidP="009C4B1E">
            <w:pPr>
              <w:widowControl/>
              <w:autoSpaceDE/>
              <w:autoSpaceDN/>
              <w:adjustRightInd/>
              <w:rPr>
                <w:sz w:val="24"/>
                <w:szCs w:val="24"/>
              </w:rPr>
            </w:pPr>
          </w:p>
        </w:tc>
      </w:tr>
      <w:tr w:rsidR="00CB70B3" w:rsidRPr="00BE67D8" w14:paraId="701003F3" w14:textId="77777777" w:rsidTr="009C4B1E">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E5167F" w14:textId="77777777" w:rsidR="00CB70B3" w:rsidRPr="00BE67D8" w:rsidRDefault="00CB70B3" w:rsidP="009C4B1E">
            <w:pPr>
              <w:widowControl/>
              <w:autoSpaceDE/>
              <w:autoSpaceDN/>
              <w:adjustRightInd/>
              <w:jc w:val="center"/>
              <w:rPr>
                <w:sz w:val="24"/>
                <w:szCs w:val="24"/>
              </w:rPr>
            </w:pPr>
            <w:r w:rsidRPr="00BE67D8">
              <w:rPr>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9CDE2D" w14:textId="77777777" w:rsidR="00CB70B3" w:rsidRPr="006D6194" w:rsidRDefault="00CB70B3" w:rsidP="003C1173">
            <w:pPr>
              <w:widowControl/>
              <w:autoSpaceDE/>
              <w:autoSpaceDN/>
              <w:adjustRightInd/>
              <w:jc w:val="both"/>
              <w:rPr>
                <w:sz w:val="24"/>
                <w:szCs w:val="24"/>
              </w:rPr>
            </w:pPr>
            <w:r w:rsidRPr="00C24D66">
              <w:rPr>
                <w:rFonts w:eastAsia="Calibri"/>
                <w:sz w:val="24"/>
                <w:szCs w:val="24"/>
                <w:lang w:val="uz-Cyrl-UZ" w:eastAsia="en-US"/>
              </w:rPr>
              <w:t>Техник жиҳатдан баҳолаш натижаси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044E99" w14:textId="77777777" w:rsidR="00CB70B3" w:rsidRPr="00BE67D8" w:rsidRDefault="00CB70B3" w:rsidP="009C4B1E">
            <w:pPr>
              <w:widowControl/>
              <w:autoSpaceDE/>
              <w:autoSpaceDN/>
              <w:adjustRightInd/>
              <w:jc w:val="center"/>
              <w:rPr>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D480CCA" w14:textId="29480047" w:rsidR="00CB70B3" w:rsidRPr="00BE67D8" w:rsidRDefault="00CB70B3" w:rsidP="009C4B1E">
            <w:pPr>
              <w:widowControl/>
              <w:autoSpaceDE/>
              <w:autoSpaceDN/>
              <w:adjustRightInd/>
              <w:jc w:val="center"/>
              <w:rPr>
                <w:sz w:val="24"/>
                <w:szCs w:val="24"/>
                <w:lang w:val="uz-Cyrl-UZ"/>
              </w:rPr>
            </w:pPr>
            <w:r w:rsidRPr="00BE67D8">
              <w:rPr>
                <w:sz w:val="24"/>
                <w:szCs w:val="24"/>
                <w:lang w:val="uz-Cyrl-UZ"/>
              </w:rPr>
              <w:t>1.</w:t>
            </w:r>
            <w:r w:rsidR="006D6194">
              <w:rPr>
                <w:sz w:val="24"/>
                <w:szCs w:val="24"/>
                <w:lang w:val="uz-Cyrl-UZ"/>
              </w:rPr>
              <w:t>8</w:t>
            </w:r>
            <w:r w:rsidRPr="00BE67D8">
              <w:rPr>
                <w:sz w:val="24"/>
                <w:szCs w:val="24"/>
                <w:lang w:val="uz-Cyrl-UZ"/>
              </w:rPr>
              <w:t>0</w:t>
            </w:r>
          </w:p>
        </w:tc>
        <w:tc>
          <w:tcPr>
            <w:tcW w:w="1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1F669F" w14:textId="77777777" w:rsidR="00CB70B3" w:rsidRPr="00BE67D8" w:rsidRDefault="00CB70B3" w:rsidP="009C4B1E">
            <w:pPr>
              <w:widowControl/>
              <w:autoSpaceDE/>
              <w:autoSpaceDN/>
              <w:adjustRightInd/>
              <w:rPr>
                <w:sz w:val="24"/>
                <w:szCs w:val="24"/>
              </w:rPr>
            </w:pP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FB08EF2" w14:textId="77777777" w:rsidR="00CB70B3" w:rsidRPr="00BE67D8" w:rsidRDefault="00CB70B3" w:rsidP="009C4B1E">
            <w:pPr>
              <w:widowControl/>
              <w:autoSpaceDE/>
              <w:autoSpaceDN/>
              <w:adjustRightInd/>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368A1B2" w14:textId="77777777" w:rsidR="00CB70B3" w:rsidRPr="00BE67D8" w:rsidRDefault="00CB70B3" w:rsidP="009C4B1E">
            <w:pPr>
              <w:widowControl/>
              <w:autoSpaceDE/>
              <w:autoSpaceDN/>
              <w:adjustRightInd/>
              <w:rPr>
                <w:sz w:val="24"/>
                <w:szCs w:val="24"/>
              </w:rPr>
            </w:pPr>
          </w:p>
        </w:tc>
      </w:tr>
      <w:tr w:rsidR="00CB70B3" w:rsidRPr="00BE67D8" w14:paraId="54183357" w14:textId="77777777" w:rsidTr="009C4B1E">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747CC3" w14:textId="77777777" w:rsidR="00CB70B3" w:rsidRPr="00BE67D8" w:rsidRDefault="00CB70B3" w:rsidP="009C4B1E">
            <w:pPr>
              <w:widowControl/>
              <w:autoSpaceDE/>
              <w:autoSpaceDN/>
              <w:adjustRightInd/>
              <w:jc w:val="center"/>
              <w:rPr>
                <w:sz w:val="24"/>
                <w:szCs w:val="24"/>
              </w:rPr>
            </w:pPr>
            <w:r w:rsidRPr="00BE67D8">
              <w:rPr>
                <w:sz w:val="24"/>
                <w:szCs w:val="24"/>
              </w:rPr>
              <w:t>2.</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E30580" w14:textId="77777777" w:rsidR="00CB70B3" w:rsidRPr="00BE67D8" w:rsidRDefault="00CB70B3" w:rsidP="003C1173">
            <w:pPr>
              <w:widowControl/>
              <w:autoSpaceDE/>
              <w:autoSpaceDN/>
              <w:adjustRightInd/>
              <w:jc w:val="both"/>
              <w:rPr>
                <w:sz w:val="24"/>
                <w:szCs w:val="24"/>
              </w:rPr>
            </w:pPr>
            <w:r w:rsidRPr="00BE67D8">
              <w:rPr>
                <w:sz w:val="24"/>
                <w:szCs w:val="24"/>
                <w:lang w:val="uz-Cyrl-UZ"/>
              </w:rPr>
              <w:t>Н</w:t>
            </w:r>
            <w:proofErr w:type="spellStart"/>
            <w:r w:rsidRPr="00BE67D8">
              <w:rPr>
                <w:sz w:val="24"/>
                <w:szCs w:val="24"/>
              </w:rPr>
              <w:t>арх</w:t>
            </w:r>
            <w:proofErr w:type="spellEnd"/>
            <w:r w:rsidRPr="00BE67D8">
              <w:rPr>
                <w:sz w:val="24"/>
                <w:szCs w:val="24"/>
              </w:rPr>
              <w:t xml:space="preserve"> </w:t>
            </w:r>
            <w:proofErr w:type="spellStart"/>
            <w:r w:rsidRPr="00BE67D8">
              <w:rPr>
                <w:sz w:val="24"/>
                <w:szCs w:val="24"/>
              </w:rPr>
              <w:t>жиҳатдан</w:t>
            </w:r>
            <w:proofErr w:type="spellEnd"/>
            <w:r w:rsidRPr="00BE67D8">
              <w:rPr>
                <w:sz w:val="24"/>
                <w:szCs w:val="24"/>
              </w:rPr>
              <w:t xml:space="preserve"> </w:t>
            </w:r>
            <w:proofErr w:type="spellStart"/>
            <w:r w:rsidRPr="00BE67D8">
              <w:rPr>
                <w:sz w:val="24"/>
                <w:szCs w:val="24"/>
              </w:rPr>
              <w:t>баҳолаш</w:t>
            </w:r>
            <w:proofErr w:type="spellEnd"/>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C56F657" w14:textId="77777777" w:rsidR="00CB70B3" w:rsidRPr="00BE67D8" w:rsidRDefault="00CB70B3" w:rsidP="009C4B1E">
            <w:pPr>
              <w:widowControl/>
              <w:autoSpaceDE/>
              <w:autoSpaceDN/>
              <w:adjustRightInd/>
              <w:jc w:val="center"/>
              <w:rPr>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F351E3A" w14:textId="4A3F60C9" w:rsidR="00CB70B3" w:rsidRPr="00BE67D8" w:rsidRDefault="00CB70B3" w:rsidP="009C4B1E">
            <w:pPr>
              <w:widowControl/>
              <w:autoSpaceDE/>
              <w:autoSpaceDN/>
              <w:adjustRightInd/>
              <w:jc w:val="center"/>
              <w:rPr>
                <w:sz w:val="24"/>
                <w:szCs w:val="24"/>
                <w:lang w:val="uz-Cyrl-UZ"/>
              </w:rPr>
            </w:pPr>
            <w:r w:rsidRPr="00BE67D8">
              <w:rPr>
                <w:sz w:val="24"/>
                <w:szCs w:val="24"/>
                <w:lang w:val="uz-Cyrl-UZ"/>
              </w:rPr>
              <w:t>1.</w:t>
            </w:r>
            <w:r w:rsidR="006D6194">
              <w:rPr>
                <w:sz w:val="24"/>
                <w:szCs w:val="24"/>
                <w:lang w:val="uz-Cyrl-UZ"/>
              </w:rPr>
              <w:t>2</w:t>
            </w:r>
            <w:r w:rsidRPr="00BE67D8">
              <w:rPr>
                <w:sz w:val="24"/>
                <w:szCs w:val="24"/>
                <w:lang w:val="uz-Cyrl-UZ"/>
              </w:rPr>
              <w:t>0</w:t>
            </w:r>
          </w:p>
        </w:tc>
        <w:tc>
          <w:tcPr>
            <w:tcW w:w="1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D580DF" w14:textId="77777777" w:rsidR="00CB70B3" w:rsidRPr="00BE67D8" w:rsidRDefault="00CB70B3" w:rsidP="009C4B1E">
            <w:pPr>
              <w:widowControl/>
              <w:autoSpaceDE/>
              <w:autoSpaceDN/>
              <w:adjustRightInd/>
              <w:rPr>
                <w:sz w:val="24"/>
                <w:szCs w:val="24"/>
              </w:rPr>
            </w:pP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0BDB0C6" w14:textId="77777777" w:rsidR="00CB70B3" w:rsidRPr="00BE67D8" w:rsidRDefault="00CB70B3" w:rsidP="009C4B1E">
            <w:pPr>
              <w:widowControl/>
              <w:autoSpaceDE/>
              <w:autoSpaceDN/>
              <w:adjustRightInd/>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8335387" w14:textId="77777777" w:rsidR="00CB70B3" w:rsidRPr="00BE67D8" w:rsidRDefault="00CB70B3" w:rsidP="009C4B1E">
            <w:pPr>
              <w:widowControl/>
              <w:autoSpaceDE/>
              <w:autoSpaceDN/>
              <w:adjustRightInd/>
              <w:rPr>
                <w:sz w:val="24"/>
                <w:szCs w:val="24"/>
              </w:rPr>
            </w:pPr>
          </w:p>
        </w:tc>
      </w:tr>
      <w:tr w:rsidR="00CB70B3" w:rsidRPr="00BE67D8" w14:paraId="706CD3B5" w14:textId="77777777" w:rsidTr="009C4B1E">
        <w:trPr>
          <w:trHeight w:val="330"/>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3F766D84" w14:textId="77777777" w:rsidR="00CB70B3" w:rsidRPr="00BE67D8" w:rsidRDefault="00CB70B3" w:rsidP="009C4B1E">
            <w:pPr>
              <w:widowControl/>
              <w:autoSpaceDE/>
              <w:autoSpaceDN/>
              <w:adjustRightInd/>
              <w:jc w:val="center"/>
              <w:rPr>
                <w:sz w:val="24"/>
                <w:szCs w:val="24"/>
              </w:rPr>
            </w:pPr>
            <w:proofErr w:type="spellStart"/>
            <w:r w:rsidRPr="00BE67D8">
              <w:rPr>
                <w:sz w:val="24"/>
                <w:szCs w:val="24"/>
              </w:rPr>
              <w:t>Жами</w:t>
            </w:r>
            <w:proofErr w:type="spellEnd"/>
            <w:r w:rsidRPr="00BE67D8">
              <w:rPr>
                <w:sz w:val="24"/>
                <w:szCs w:val="24"/>
              </w:rPr>
              <w:t xml:space="preserve"> </w:t>
            </w:r>
            <w:proofErr w:type="spellStart"/>
            <w:r w:rsidRPr="00BE67D8">
              <w:rPr>
                <w:sz w:val="24"/>
                <w:szCs w:val="24"/>
              </w:rPr>
              <w:t>баллар</w:t>
            </w:r>
            <w:proofErr w:type="spellEnd"/>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5443C9" w14:textId="77777777" w:rsidR="00CB70B3" w:rsidRPr="00BE67D8" w:rsidRDefault="00CB70B3" w:rsidP="009C4B1E">
            <w:pPr>
              <w:widowControl/>
              <w:autoSpaceDE/>
              <w:autoSpaceDN/>
              <w:adjustRightInd/>
              <w:jc w:val="center"/>
              <w:rPr>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4B93FE6" w14:textId="77777777" w:rsidR="00CB70B3" w:rsidRPr="00BE67D8" w:rsidRDefault="00CB70B3" w:rsidP="009C4B1E">
            <w:pPr>
              <w:widowControl/>
              <w:autoSpaceDE/>
              <w:autoSpaceDN/>
              <w:adjustRightInd/>
              <w:jc w:val="center"/>
              <w:rPr>
                <w:sz w:val="24"/>
                <w:szCs w:val="24"/>
                <w:lang w:val="uz-Cyrl-UZ"/>
              </w:rPr>
            </w:pPr>
          </w:p>
        </w:tc>
        <w:tc>
          <w:tcPr>
            <w:tcW w:w="12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31D53824" w14:textId="77777777" w:rsidR="00CB70B3" w:rsidRPr="00BE67D8" w:rsidRDefault="00CB70B3" w:rsidP="009C4B1E">
            <w:pPr>
              <w:widowControl/>
              <w:autoSpaceDE/>
              <w:autoSpaceDN/>
              <w:adjustRightInd/>
              <w:rPr>
                <w:sz w:val="24"/>
                <w:szCs w:val="24"/>
              </w:rPr>
            </w:pP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5BD791E5" w14:textId="77777777" w:rsidR="00CB70B3" w:rsidRPr="00BE67D8" w:rsidRDefault="00CB70B3" w:rsidP="009C4B1E">
            <w:pPr>
              <w:widowControl/>
              <w:autoSpaceDE/>
              <w:autoSpaceDN/>
              <w:adjustRightInd/>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14:paraId="7804EFB4" w14:textId="77777777" w:rsidR="00CB70B3" w:rsidRPr="00BE67D8" w:rsidRDefault="00CB70B3" w:rsidP="009C4B1E">
            <w:pPr>
              <w:widowControl/>
              <w:autoSpaceDE/>
              <w:autoSpaceDN/>
              <w:adjustRightInd/>
              <w:rPr>
                <w:sz w:val="24"/>
                <w:szCs w:val="24"/>
              </w:rPr>
            </w:pPr>
          </w:p>
        </w:tc>
      </w:tr>
    </w:tbl>
    <w:p w14:paraId="1A02C8C2" w14:textId="77777777" w:rsidR="00CB70B3" w:rsidRPr="00BE67D8" w:rsidRDefault="00CB70B3" w:rsidP="00CB70B3">
      <w:pPr>
        <w:ind w:firstLine="567"/>
        <w:jc w:val="both"/>
        <w:rPr>
          <w:b/>
          <w:sz w:val="24"/>
          <w:szCs w:val="24"/>
          <w:lang w:val="uz-Cyrl-UZ"/>
        </w:rPr>
      </w:pPr>
    </w:p>
    <w:p w14:paraId="77DC73A5" w14:textId="77777777" w:rsidR="00CB70B3" w:rsidRPr="00BE67D8" w:rsidRDefault="00CB70B3" w:rsidP="00CB70B3">
      <w:pPr>
        <w:ind w:firstLine="567"/>
        <w:jc w:val="both"/>
        <w:rPr>
          <w:b/>
          <w:sz w:val="24"/>
          <w:szCs w:val="24"/>
          <w:lang w:val="uz-Cyrl-UZ"/>
        </w:rPr>
      </w:pPr>
    </w:p>
    <w:p w14:paraId="5F4D717B" w14:textId="3BBE1F1D" w:rsidR="00CB70B3" w:rsidRDefault="00CB70B3" w:rsidP="00CB70B3">
      <w:pPr>
        <w:ind w:firstLine="567"/>
        <w:jc w:val="both"/>
        <w:rPr>
          <w:b/>
          <w:sz w:val="24"/>
          <w:szCs w:val="24"/>
          <w:lang w:val="uz-Cyrl-UZ"/>
        </w:rPr>
      </w:pPr>
    </w:p>
    <w:p w14:paraId="07BC7DEB" w14:textId="653766CD" w:rsidR="009D1F25" w:rsidRDefault="009D1F25" w:rsidP="00CB70B3">
      <w:pPr>
        <w:ind w:firstLine="567"/>
        <w:jc w:val="both"/>
        <w:rPr>
          <w:b/>
          <w:sz w:val="24"/>
          <w:szCs w:val="24"/>
          <w:lang w:val="uz-Cyrl-UZ"/>
        </w:rPr>
      </w:pPr>
    </w:p>
    <w:p w14:paraId="196FBCC9" w14:textId="6EAA3D97" w:rsidR="009D1F25" w:rsidRDefault="009D1F25" w:rsidP="00CB70B3">
      <w:pPr>
        <w:ind w:firstLine="567"/>
        <w:jc w:val="both"/>
        <w:rPr>
          <w:b/>
          <w:sz w:val="24"/>
          <w:szCs w:val="24"/>
          <w:lang w:val="uz-Cyrl-UZ"/>
        </w:rPr>
      </w:pPr>
    </w:p>
    <w:p w14:paraId="1409AA24" w14:textId="51D0EA4A" w:rsidR="009D1F25" w:rsidRDefault="009D1F25" w:rsidP="00CB70B3">
      <w:pPr>
        <w:ind w:firstLine="567"/>
        <w:jc w:val="both"/>
        <w:rPr>
          <w:b/>
          <w:sz w:val="24"/>
          <w:szCs w:val="24"/>
          <w:lang w:val="uz-Cyrl-UZ"/>
        </w:rPr>
      </w:pPr>
    </w:p>
    <w:p w14:paraId="56B8F019" w14:textId="0FDFD969" w:rsidR="009D1F25" w:rsidRDefault="009D1F25" w:rsidP="00CB70B3">
      <w:pPr>
        <w:ind w:firstLine="567"/>
        <w:jc w:val="both"/>
        <w:rPr>
          <w:b/>
          <w:sz w:val="24"/>
          <w:szCs w:val="24"/>
          <w:lang w:val="uz-Cyrl-UZ"/>
        </w:rPr>
      </w:pPr>
    </w:p>
    <w:p w14:paraId="19A43AF5" w14:textId="4C768A1E" w:rsidR="009D1F25" w:rsidRDefault="009D1F25" w:rsidP="00CB70B3">
      <w:pPr>
        <w:ind w:firstLine="567"/>
        <w:jc w:val="both"/>
        <w:rPr>
          <w:b/>
          <w:sz w:val="24"/>
          <w:szCs w:val="24"/>
          <w:lang w:val="uz-Cyrl-UZ"/>
        </w:rPr>
      </w:pPr>
    </w:p>
    <w:p w14:paraId="7A9D74D1" w14:textId="0597608D" w:rsidR="009D1F25" w:rsidRDefault="009D1F25" w:rsidP="00CB70B3">
      <w:pPr>
        <w:ind w:firstLine="567"/>
        <w:jc w:val="both"/>
        <w:rPr>
          <w:b/>
          <w:sz w:val="24"/>
          <w:szCs w:val="24"/>
          <w:lang w:val="uz-Cyrl-UZ"/>
        </w:rPr>
      </w:pPr>
    </w:p>
    <w:p w14:paraId="1B5FC6FC" w14:textId="44616925" w:rsidR="009D1F25" w:rsidRDefault="009D1F25" w:rsidP="00CB70B3">
      <w:pPr>
        <w:ind w:firstLine="567"/>
        <w:jc w:val="both"/>
        <w:rPr>
          <w:b/>
          <w:sz w:val="24"/>
          <w:szCs w:val="24"/>
          <w:lang w:val="uz-Cyrl-UZ"/>
        </w:rPr>
      </w:pPr>
    </w:p>
    <w:p w14:paraId="680B81BD" w14:textId="1C7D0C93" w:rsidR="009D1F25" w:rsidRDefault="009D1F25" w:rsidP="00CB70B3">
      <w:pPr>
        <w:ind w:firstLine="567"/>
        <w:jc w:val="both"/>
        <w:rPr>
          <w:b/>
          <w:sz w:val="24"/>
          <w:szCs w:val="24"/>
          <w:lang w:val="uz-Cyrl-UZ"/>
        </w:rPr>
      </w:pPr>
    </w:p>
    <w:p w14:paraId="04581FE0" w14:textId="43CB77E4" w:rsidR="009D1F25" w:rsidRDefault="009D1F25" w:rsidP="00CB70B3">
      <w:pPr>
        <w:ind w:firstLine="567"/>
        <w:jc w:val="both"/>
        <w:rPr>
          <w:b/>
          <w:sz w:val="24"/>
          <w:szCs w:val="24"/>
          <w:lang w:val="uz-Cyrl-UZ"/>
        </w:rPr>
      </w:pPr>
    </w:p>
    <w:p w14:paraId="6FC34369" w14:textId="30FE0E54" w:rsidR="009D1F25" w:rsidRDefault="009D1F25" w:rsidP="00CB70B3">
      <w:pPr>
        <w:ind w:firstLine="567"/>
        <w:jc w:val="both"/>
        <w:rPr>
          <w:b/>
          <w:sz w:val="24"/>
          <w:szCs w:val="24"/>
          <w:lang w:val="uz-Cyrl-UZ"/>
        </w:rPr>
      </w:pPr>
    </w:p>
    <w:p w14:paraId="1D7877AC" w14:textId="3193BC14" w:rsidR="009D1F25" w:rsidRDefault="009D1F25" w:rsidP="00CB70B3">
      <w:pPr>
        <w:ind w:firstLine="567"/>
        <w:jc w:val="both"/>
        <w:rPr>
          <w:b/>
          <w:sz w:val="24"/>
          <w:szCs w:val="24"/>
          <w:lang w:val="uz-Cyrl-UZ"/>
        </w:rPr>
      </w:pPr>
    </w:p>
    <w:p w14:paraId="0BA326C2" w14:textId="0D128BA4" w:rsidR="009D1F25" w:rsidRDefault="009D1F25" w:rsidP="00CB70B3">
      <w:pPr>
        <w:ind w:firstLine="567"/>
        <w:jc w:val="both"/>
        <w:rPr>
          <w:b/>
          <w:sz w:val="24"/>
          <w:szCs w:val="24"/>
          <w:lang w:val="uz-Cyrl-UZ"/>
        </w:rPr>
      </w:pPr>
    </w:p>
    <w:p w14:paraId="1B83B7AC" w14:textId="2729F197" w:rsidR="009D1F25" w:rsidRDefault="009D1F25" w:rsidP="00CB70B3">
      <w:pPr>
        <w:ind w:firstLine="567"/>
        <w:jc w:val="both"/>
        <w:rPr>
          <w:b/>
          <w:sz w:val="24"/>
          <w:szCs w:val="24"/>
          <w:lang w:val="uz-Cyrl-UZ"/>
        </w:rPr>
      </w:pPr>
    </w:p>
    <w:p w14:paraId="0F25F8DD" w14:textId="3EC8E2F1" w:rsidR="009D1F25" w:rsidRDefault="009D1F25" w:rsidP="00CB70B3">
      <w:pPr>
        <w:ind w:firstLine="567"/>
        <w:jc w:val="both"/>
        <w:rPr>
          <w:b/>
          <w:sz w:val="24"/>
          <w:szCs w:val="24"/>
          <w:lang w:val="uz-Cyrl-UZ"/>
        </w:rPr>
      </w:pPr>
    </w:p>
    <w:p w14:paraId="3BB71B48" w14:textId="7A9E69ED" w:rsidR="009D1F25" w:rsidRDefault="009D1F25" w:rsidP="00CB70B3">
      <w:pPr>
        <w:ind w:firstLine="567"/>
        <w:jc w:val="both"/>
        <w:rPr>
          <w:b/>
          <w:sz w:val="24"/>
          <w:szCs w:val="24"/>
          <w:lang w:val="uz-Cyrl-UZ"/>
        </w:rPr>
      </w:pPr>
    </w:p>
    <w:p w14:paraId="2A52A1F5" w14:textId="3F1C0D65" w:rsidR="009D1F25" w:rsidRDefault="009D1F25" w:rsidP="00CB70B3">
      <w:pPr>
        <w:ind w:firstLine="567"/>
        <w:jc w:val="both"/>
        <w:rPr>
          <w:b/>
          <w:sz w:val="24"/>
          <w:szCs w:val="24"/>
          <w:lang w:val="uz-Cyrl-UZ"/>
        </w:rPr>
      </w:pPr>
    </w:p>
    <w:p w14:paraId="323AA9EB" w14:textId="0F956820" w:rsidR="009D1F25" w:rsidRDefault="009D1F25" w:rsidP="00CB70B3">
      <w:pPr>
        <w:ind w:firstLine="567"/>
        <w:jc w:val="both"/>
        <w:rPr>
          <w:b/>
          <w:sz w:val="24"/>
          <w:szCs w:val="24"/>
          <w:lang w:val="uz-Cyrl-UZ"/>
        </w:rPr>
      </w:pPr>
    </w:p>
    <w:p w14:paraId="71C85F99" w14:textId="2F0877D4" w:rsidR="009D1F25" w:rsidRDefault="009D1F25" w:rsidP="00CB70B3">
      <w:pPr>
        <w:ind w:firstLine="567"/>
        <w:jc w:val="both"/>
        <w:rPr>
          <w:b/>
          <w:sz w:val="24"/>
          <w:szCs w:val="24"/>
          <w:lang w:val="uz-Cyrl-UZ"/>
        </w:rPr>
      </w:pPr>
    </w:p>
    <w:p w14:paraId="72E9D49B" w14:textId="0F8E4149" w:rsidR="009D1F25" w:rsidRDefault="009D1F25" w:rsidP="00CB70B3">
      <w:pPr>
        <w:ind w:firstLine="567"/>
        <w:jc w:val="both"/>
        <w:rPr>
          <w:b/>
          <w:sz w:val="24"/>
          <w:szCs w:val="24"/>
          <w:lang w:val="uz-Cyrl-UZ"/>
        </w:rPr>
      </w:pPr>
    </w:p>
    <w:p w14:paraId="5F6B547A" w14:textId="3394A6AF" w:rsidR="009D1F25" w:rsidRDefault="009D1F25" w:rsidP="00CB70B3">
      <w:pPr>
        <w:ind w:firstLine="567"/>
        <w:jc w:val="both"/>
        <w:rPr>
          <w:b/>
          <w:sz w:val="24"/>
          <w:szCs w:val="24"/>
          <w:lang w:val="uz-Cyrl-UZ"/>
        </w:rPr>
      </w:pPr>
    </w:p>
    <w:p w14:paraId="68CB63A9" w14:textId="5DBB2D4C" w:rsidR="009D1F25" w:rsidRDefault="009D1F25" w:rsidP="00CB70B3">
      <w:pPr>
        <w:ind w:firstLine="567"/>
        <w:jc w:val="both"/>
        <w:rPr>
          <w:b/>
          <w:sz w:val="24"/>
          <w:szCs w:val="24"/>
          <w:lang w:val="uz-Cyrl-UZ"/>
        </w:rPr>
      </w:pPr>
    </w:p>
    <w:p w14:paraId="70C5B3D1" w14:textId="6B9058C0" w:rsidR="009D1F25" w:rsidRDefault="009D1F25" w:rsidP="00CB70B3">
      <w:pPr>
        <w:ind w:firstLine="567"/>
        <w:jc w:val="both"/>
        <w:rPr>
          <w:b/>
          <w:sz w:val="24"/>
          <w:szCs w:val="24"/>
          <w:lang w:val="uz-Cyrl-UZ"/>
        </w:rPr>
      </w:pPr>
    </w:p>
    <w:p w14:paraId="1BA9B976" w14:textId="593C9325" w:rsidR="009D1F25" w:rsidRDefault="009D1F25" w:rsidP="00CB70B3">
      <w:pPr>
        <w:ind w:firstLine="567"/>
        <w:jc w:val="both"/>
        <w:rPr>
          <w:b/>
          <w:sz w:val="24"/>
          <w:szCs w:val="24"/>
          <w:lang w:val="uz-Cyrl-UZ"/>
        </w:rPr>
      </w:pPr>
    </w:p>
    <w:p w14:paraId="03E5E3E3" w14:textId="25642F18" w:rsidR="009D1F25" w:rsidRDefault="009D1F25" w:rsidP="00CB70B3">
      <w:pPr>
        <w:ind w:firstLine="567"/>
        <w:jc w:val="both"/>
        <w:rPr>
          <w:b/>
          <w:sz w:val="24"/>
          <w:szCs w:val="24"/>
          <w:lang w:val="uz-Cyrl-UZ"/>
        </w:rPr>
      </w:pPr>
    </w:p>
    <w:p w14:paraId="0F6F64F8" w14:textId="3F8128E1" w:rsidR="009D1F25" w:rsidRDefault="009D1F25" w:rsidP="00CB70B3">
      <w:pPr>
        <w:ind w:firstLine="567"/>
        <w:jc w:val="both"/>
        <w:rPr>
          <w:b/>
          <w:sz w:val="24"/>
          <w:szCs w:val="24"/>
          <w:lang w:val="uz-Cyrl-UZ"/>
        </w:rPr>
      </w:pPr>
    </w:p>
    <w:p w14:paraId="590A0EB6" w14:textId="71E34730" w:rsidR="009D1F25" w:rsidRDefault="009D1F25" w:rsidP="00CB70B3">
      <w:pPr>
        <w:ind w:firstLine="567"/>
        <w:jc w:val="both"/>
        <w:rPr>
          <w:b/>
          <w:sz w:val="24"/>
          <w:szCs w:val="24"/>
          <w:lang w:val="uz-Cyrl-UZ"/>
        </w:rPr>
      </w:pPr>
    </w:p>
    <w:p w14:paraId="372EEBEF" w14:textId="1E1DEE18" w:rsidR="009D1F25" w:rsidRDefault="009D1F25" w:rsidP="00CB70B3">
      <w:pPr>
        <w:ind w:firstLine="567"/>
        <w:jc w:val="both"/>
        <w:rPr>
          <w:b/>
          <w:sz w:val="24"/>
          <w:szCs w:val="24"/>
          <w:lang w:val="uz-Cyrl-UZ"/>
        </w:rPr>
      </w:pPr>
    </w:p>
    <w:p w14:paraId="7D43C005" w14:textId="2B2A6D97" w:rsidR="009D1F25" w:rsidRDefault="009D1F25" w:rsidP="00CB70B3">
      <w:pPr>
        <w:ind w:firstLine="567"/>
        <w:jc w:val="both"/>
        <w:rPr>
          <w:b/>
          <w:sz w:val="24"/>
          <w:szCs w:val="24"/>
          <w:lang w:val="uz-Cyrl-UZ"/>
        </w:rPr>
      </w:pPr>
    </w:p>
    <w:p w14:paraId="15BAF161" w14:textId="3FCAE091" w:rsidR="009D1F25" w:rsidRDefault="009D1F25" w:rsidP="00CB70B3">
      <w:pPr>
        <w:ind w:firstLine="567"/>
        <w:jc w:val="both"/>
        <w:rPr>
          <w:b/>
          <w:sz w:val="24"/>
          <w:szCs w:val="24"/>
          <w:lang w:val="uz-Cyrl-UZ"/>
        </w:rPr>
      </w:pPr>
    </w:p>
    <w:p w14:paraId="6515FBB5" w14:textId="17663136" w:rsidR="009D1F25" w:rsidRDefault="009D1F25" w:rsidP="00CB70B3">
      <w:pPr>
        <w:ind w:firstLine="567"/>
        <w:jc w:val="both"/>
        <w:rPr>
          <w:b/>
          <w:sz w:val="24"/>
          <w:szCs w:val="24"/>
          <w:lang w:val="uz-Cyrl-UZ"/>
        </w:rPr>
      </w:pPr>
    </w:p>
    <w:p w14:paraId="467AB205" w14:textId="77777777" w:rsidR="009D1F25" w:rsidRPr="00BE67D8" w:rsidRDefault="009D1F25" w:rsidP="00CB70B3">
      <w:pPr>
        <w:ind w:firstLine="567"/>
        <w:jc w:val="both"/>
        <w:rPr>
          <w:b/>
          <w:sz w:val="24"/>
          <w:szCs w:val="24"/>
          <w:lang w:val="uz-Cyrl-UZ"/>
        </w:rPr>
      </w:pPr>
    </w:p>
    <w:p w14:paraId="3907754B" w14:textId="77777777" w:rsidR="00CB70B3" w:rsidRPr="00BE67D8" w:rsidRDefault="00CB70B3" w:rsidP="00CB70B3">
      <w:pPr>
        <w:ind w:firstLine="567"/>
        <w:jc w:val="both"/>
        <w:rPr>
          <w:b/>
          <w:sz w:val="24"/>
          <w:szCs w:val="24"/>
          <w:lang w:val="uz-Cyrl-UZ"/>
        </w:rPr>
      </w:pPr>
    </w:p>
    <w:p w14:paraId="6E2B9084" w14:textId="77777777" w:rsidR="00CB70B3" w:rsidRPr="00BE67D8" w:rsidRDefault="00CB70B3" w:rsidP="00CB70B3">
      <w:pPr>
        <w:jc w:val="center"/>
        <w:rPr>
          <w:b/>
          <w:sz w:val="28"/>
          <w:szCs w:val="28"/>
          <w:lang w:val="uz-Cyrl-UZ"/>
        </w:rPr>
      </w:pPr>
      <w:r w:rsidRPr="00BE67D8">
        <w:rPr>
          <w:b/>
          <w:sz w:val="24"/>
          <w:szCs w:val="24"/>
          <w:lang w:val="uz-Cyrl-UZ"/>
        </w:rPr>
        <w:lastRenderedPageBreak/>
        <w:t>VI</w:t>
      </w:r>
      <w:r w:rsidRPr="00BE67D8">
        <w:rPr>
          <w:b/>
          <w:sz w:val="28"/>
          <w:szCs w:val="28"/>
          <w:lang w:val="uz-Cyrl-UZ"/>
        </w:rPr>
        <w:t xml:space="preserve"> -боб. Энг яхши таклифларни танлаш натижалари бўйича шартнома тузиш тартиби</w:t>
      </w:r>
    </w:p>
    <w:p w14:paraId="185402BB" w14:textId="77777777" w:rsidR="00CB70B3" w:rsidRPr="00BE67D8" w:rsidRDefault="00CB70B3" w:rsidP="00CB70B3">
      <w:pPr>
        <w:jc w:val="center"/>
        <w:rPr>
          <w:b/>
          <w:sz w:val="28"/>
          <w:szCs w:val="28"/>
          <w:lang w:val="uz-Cyrl-UZ"/>
        </w:rPr>
      </w:pPr>
    </w:p>
    <w:p w14:paraId="69F96D43" w14:textId="77777777" w:rsidR="00CB70B3" w:rsidRPr="00BE67D8" w:rsidRDefault="00CB70B3" w:rsidP="00CB70B3">
      <w:pPr>
        <w:ind w:firstLine="708"/>
        <w:jc w:val="both"/>
        <w:rPr>
          <w:sz w:val="24"/>
          <w:szCs w:val="24"/>
          <w:lang w:val="uz-Cyrl-UZ"/>
        </w:rPr>
      </w:pPr>
      <w:r w:rsidRPr="00BE67D8">
        <w:rPr>
          <w:sz w:val="24"/>
          <w:szCs w:val="24"/>
          <w:lang w:val="uz-Cyrl-UZ"/>
        </w:rPr>
        <w:t xml:space="preserve">Танлаш натижалари бўйича шартнома харид қилиш ҳужжатларида ва ўзи билан шартнома тузилаётган танлаш иштирокчиси томонидан берилган таклифда кўрсатилган шартлар асосида </w:t>
      </w:r>
      <w:r w:rsidRPr="00065F9C">
        <w:rPr>
          <w:sz w:val="24"/>
          <w:szCs w:val="24"/>
          <w:lang w:val="uz-Cyrl-UZ"/>
        </w:rPr>
        <w:t xml:space="preserve">ғолиб аниқланган вақтдан бошлаб ўн иш кунлик муддатдан кечиктирмасдан </w:t>
      </w:r>
      <w:r w:rsidRPr="00BE67D8">
        <w:rPr>
          <w:sz w:val="24"/>
          <w:szCs w:val="24"/>
          <w:lang w:val="uz-Cyrl-UZ"/>
        </w:rPr>
        <w:t>тузилади.</w:t>
      </w:r>
    </w:p>
    <w:p w14:paraId="20E19F6C" w14:textId="77777777" w:rsidR="00CB70B3" w:rsidRDefault="00CB70B3" w:rsidP="00CB70B3">
      <w:pPr>
        <w:ind w:firstLine="708"/>
        <w:jc w:val="both"/>
        <w:rPr>
          <w:sz w:val="24"/>
          <w:szCs w:val="24"/>
          <w:lang w:val="uz-Cyrl-UZ"/>
        </w:rPr>
      </w:pPr>
      <w:r w:rsidRPr="00BE67D8">
        <w:rPr>
          <w:sz w:val="24"/>
          <w:szCs w:val="24"/>
          <w:lang w:val="uz-Cyrl-UZ"/>
        </w:rPr>
        <w:t xml:space="preserve">Ғолиб шартнома тузишдан бош тортган тақдирда унга закалат суммаси қайтариб берилмайди. Агар харид комиссияси томонидан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w:t>
      </w:r>
    </w:p>
    <w:p w14:paraId="0AADC449" w14:textId="77777777" w:rsidR="00CB70B3" w:rsidRPr="00BE67D8" w:rsidRDefault="00CB70B3" w:rsidP="00CB70B3">
      <w:pPr>
        <w:ind w:firstLine="708"/>
        <w:jc w:val="both"/>
        <w:rPr>
          <w:sz w:val="24"/>
          <w:szCs w:val="24"/>
          <w:lang w:val="uz-Cyrl-UZ"/>
        </w:rPr>
      </w:pPr>
      <w:r w:rsidRPr="00367EBE">
        <w:rPr>
          <w:sz w:val="24"/>
          <w:szCs w:val="24"/>
          <w:lang w:val="uz-Cyrl-UZ"/>
        </w:rPr>
        <w:t>Танлаш ўтказиш натижаларига кўра шартнома электрон шаклда тузилади, томонларнинг ЭРИси билан тасдиқланади ҳамда шартномаларнинг ягона реестрига киритилади.</w:t>
      </w:r>
    </w:p>
    <w:p w14:paraId="474FD406" w14:textId="77777777" w:rsidR="00CB70B3" w:rsidRPr="00BE67D8" w:rsidRDefault="00CB70B3" w:rsidP="00CB70B3">
      <w:pPr>
        <w:ind w:firstLine="708"/>
        <w:jc w:val="both"/>
        <w:rPr>
          <w:sz w:val="24"/>
          <w:szCs w:val="24"/>
          <w:lang w:val="uz-Cyrl-UZ"/>
        </w:rPr>
      </w:pPr>
      <w:r w:rsidRPr="00BE67D8">
        <w:rPr>
          <w:sz w:val="24"/>
          <w:szCs w:val="24"/>
          <w:lang w:val="uz-Cyrl-UZ"/>
        </w:rPr>
        <w:t>Танлаш натижалари бўйича тузилган шартнома тўғрисидаги ахборот давлат буюртмачиси томонидан махсус ахборот порталига у тузилган кундан бошлаб уч иш кунидан кечиктирмай жойлаштирилади.</w:t>
      </w:r>
    </w:p>
    <w:p w14:paraId="5C85CA29" w14:textId="77777777" w:rsidR="00CB70B3" w:rsidRPr="00BE67D8" w:rsidRDefault="00CB70B3" w:rsidP="00CB70B3">
      <w:pPr>
        <w:ind w:firstLine="708"/>
        <w:jc w:val="both"/>
        <w:rPr>
          <w:sz w:val="24"/>
          <w:szCs w:val="24"/>
          <w:lang w:val="uz-Cyrl-UZ"/>
        </w:rPr>
      </w:pPr>
      <w:r w:rsidRPr="00BE67D8">
        <w:rPr>
          <w:sz w:val="24"/>
          <w:szCs w:val="24"/>
          <w:lang w:val="uz-Cyrl-UZ"/>
        </w:rPr>
        <w:t xml:space="preserve">Танлаш натижалари бўйича шартнома харид қилиш ҳужжатларини </w:t>
      </w:r>
      <w:r>
        <w:rPr>
          <w:sz w:val="24"/>
          <w:szCs w:val="24"/>
          <w:lang w:val="uz-Cyrl-UZ"/>
        </w:rPr>
        <w:t>11</w:t>
      </w:r>
      <w:r w:rsidRPr="00BE67D8">
        <w:rPr>
          <w:sz w:val="24"/>
          <w:szCs w:val="24"/>
          <w:lang w:val="uz-Cyrl-UZ"/>
        </w:rPr>
        <w:t>-иловасида кўрсатилган шаклда тузилади.</w:t>
      </w:r>
    </w:p>
    <w:p w14:paraId="13A97AE3" w14:textId="77777777" w:rsidR="00CB70B3" w:rsidRPr="00BE67D8" w:rsidRDefault="00CB70B3" w:rsidP="00CB70B3">
      <w:pPr>
        <w:ind w:firstLine="567"/>
        <w:jc w:val="both"/>
        <w:rPr>
          <w:b/>
          <w:sz w:val="24"/>
          <w:szCs w:val="24"/>
          <w:lang w:val="uz-Cyrl-UZ"/>
        </w:rPr>
      </w:pPr>
    </w:p>
    <w:p w14:paraId="67DC10D5" w14:textId="77777777" w:rsidR="00CB70B3" w:rsidRPr="00BE67D8" w:rsidRDefault="00CB70B3" w:rsidP="00CB70B3">
      <w:pPr>
        <w:widowControl/>
        <w:autoSpaceDE/>
        <w:autoSpaceDN/>
        <w:adjustRightInd/>
        <w:ind w:firstLine="708"/>
        <w:jc w:val="right"/>
        <w:rPr>
          <w:sz w:val="24"/>
          <w:szCs w:val="24"/>
          <w:lang w:val="uz-Cyrl-UZ"/>
        </w:rPr>
      </w:pPr>
    </w:p>
    <w:p w14:paraId="007EA854" w14:textId="77777777" w:rsidR="00CB70B3" w:rsidRPr="00BE67D8" w:rsidRDefault="00CB70B3" w:rsidP="00CB70B3">
      <w:pPr>
        <w:widowControl/>
        <w:autoSpaceDE/>
        <w:autoSpaceDN/>
        <w:adjustRightInd/>
        <w:ind w:firstLine="708"/>
        <w:jc w:val="right"/>
        <w:rPr>
          <w:sz w:val="24"/>
          <w:szCs w:val="24"/>
          <w:lang w:val="uz-Cyrl-UZ"/>
        </w:rPr>
      </w:pPr>
    </w:p>
    <w:p w14:paraId="160C560A" w14:textId="77777777" w:rsidR="00CB70B3" w:rsidRPr="00BE67D8" w:rsidRDefault="00CB70B3" w:rsidP="00CB70B3">
      <w:pPr>
        <w:widowControl/>
        <w:autoSpaceDE/>
        <w:autoSpaceDN/>
        <w:adjustRightInd/>
        <w:ind w:firstLine="708"/>
        <w:jc w:val="right"/>
        <w:rPr>
          <w:sz w:val="24"/>
          <w:szCs w:val="24"/>
          <w:lang w:val="uz-Cyrl-UZ"/>
        </w:rPr>
      </w:pPr>
    </w:p>
    <w:p w14:paraId="724D87F6" w14:textId="77777777" w:rsidR="00CB70B3" w:rsidRPr="00BE67D8" w:rsidRDefault="00CB70B3" w:rsidP="00CB70B3">
      <w:pPr>
        <w:widowControl/>
        <w:autoSpaceDE/>
        <w:autoSpaceDN/>
        <w:adjustRightInd/>
        <w:ind w:firstLine="708"/>
        <w:jc w:val="right"/>
        <w:rPr>
          <w:sz w:val="24"/>
          <w:szCs w:val="24"/>
          <w:lang w:val="uz-Cyrl-UZ"/>
        </w:rPr>
      </w:pPr>
    </w:p>
    <w:p w14:paraId="2365D4E7" w14:textId="77777777" w:rsidR="00CB70B3" w:rsidRPr="00BE67D8" w:rsidRDefault="00CB70B3" w:rsidP="00CB70B3">
      <w:pPr>
        <w:widowControl/>
        <w:autoSpaceDE/>
        <w:autoSpaceDN/>
        <w:adjustRightInd/>
        <w:ind w:firstLine="708"/>
        <w:jc w:val="right"/>
        <w:rPr>
          <w:sz w:val="24"/>
          <w:szCs w:val="24"/>
          <w:lang w:val="uz-Cyrl-UZ"/>
        </w:rPr>
      </w:pPr>
    </w:p>
    <w:p w14:paraId="14A56CC6" w14:textId="77777777" w:rsidR="00CB70B3" w:rsidRPr="00BE67D8" w:rsidRDefault="00CB70B3" w:rsidP="00CB70B3">
      <w:pPr>
        <w:widowControl/>
        <w:autoSpaceDE/>
        <w:autoSpaceDN/>
        <w:adjustRightInd/>
        <w:ind w:firstLine="708"/>
        <w:jc w:val="right"/>
        <w:rPr>
          <w:sz w:val="24"/>
          <w:szCs w:val="24"/>
          <w:lang w:val="uz-Cyrl-UZ"/>
        </w:rPr>
      </w:pPr>
    </w:p>
    <w:p w14:paraId="294AAD04" w14:textId="77777777" w:rsidR="00CB70B3" w:rsidRPr="00BE67D8" w:rsidRDefault="00CB70B3" w:rsidP="00CB70B3">
      <w:pPr>
        <w:widowControl/>
        <w:autoSpaceDE/>
        <w:autoSpaceDN/>
        <w:adjustRightInd/>
        <w:ind w:firstLine="708"/>
        <w:jc w:val="right"/>
        <w:rPr>
          <w:sz w:val="24"/>
          <w:szCs w:val="24"/>
          <w:lang w:val="uz-Cyrl-UZ"/>
        </w:rPr>
      </w:pPr>
    </w:p>
    <w:p w14:paraId="30DC3810" w14:textId="77777777" w:rsidR="00CB70B3" w:rsidRPr="00BE67D8" w:rsidRDefault="00CB70B3" w:rsidP="00CB70B3">
      <w:pPr>
        <w:widowControl/>
        <w:autoSpaceDE/>
        <w:autoSpaceDN/>
        <w:adjustRightInd/>
        <w:ind w:firstLine="708"/>
        <w:jc w:val="right"/>
        <w:rPr>
          <w:sz w:val="24"/>
          <w:szCs w:val="24"/>
          <w:lang w:val="uz-Cyrl-UZ"/>
        </w:rPr>
      </w:pPr>
    </w:p>
    <w:p w14:paraId="0B5F8DD7" w14:textId="77777777" w:rsidR="00CB70B3" w:rsidRPr="00BE67D8" w:rsidRDefault="00CB70B3" w:rsidP="00CB70B3">
      <w:pPr>
        <w:widowControl/>
        <w:autoSpaceDE/>
        <w:autoSpaceDN/>
        <w:adjustRightInd/>
        <w:ind w:firstLine="708"/>
        <w:jc w:val="right"/>
        <w:rPr>
          <w:sz w:val="24"/>
          <w:szCs w:val="24"/>
          <w:lang w:val="uz-Cyrl-UZ"/>
        </w:rPr>
      </w:pPr>
    </w:p>
    <w:p w14:paraId="2B72CDE3" w14:textId="77777777" w:rsidR="009D1F25" w:rsidRDefault="009D1F25" w:rsidP="00CB70B3">
      <w:pPr>
        <w:widowControl/>
        <w:autoSpaceDE/>
        <w:autoSpaceDN/>
        <w:adjustRightInd/>
        <w:ind w:firstLine="708"/>
        <w:jc w:val="right"/>
        <w:rPr>
          <w:sz w:val="24"/>
          <w:szCs w:val="24"/>
          <w:lang w:val="uz-Cyrl-UZ"/>
        </w:rPr>
      </w:pPr>
    </w:p>
    <w:p w14:paraId="420217D6" w14:textId="77777777" w:rsidR="009D1F25" w:rsidRDefault="009D1F25" w:rsidP="00CB70B3">
      <w:pPr>
        <w:widowControl/>
        <w:autoSpaceDE/>
        <w:autoSpaceDN/>
        <w:adjustRightInd/>
        <w:ind w:firstLine="708"/>
        <w:jc w:val="right"/>
        <w:rPr>
          <w:sz w:val="24"/>
          <w:szCs w:val="24"/>
          <w:lang w:val="uz-Cyrl-UZ"/>
        </w:rPr>
      </w:pPr>
    </w:p>
    <w:p w14:paraId="2B3527FA" w14:textId="77777777" w:rsidR="009D1F25" w:rsidRDefault="009D1F25" w:rsidP="00CB70B3">
      <w:pPr>
        <w:widowControl/>
        <w:autoSpaceDE/>
        <w:autoSpaceDN/>
        <w:adjustRightInd/>
        <w:ind w:firstLine="708"/>
        <w:jc w:val="right"/>
        <w:rPr>
          <w:sz w:val="24"/>
          <w:szCs w:val="24"/>
          <w:lang w:val="uz-Cyrl-UZ"/>
        </w:rPr>
      </w:pPr>
    </w:p>
    <w:p w14:paraId="365E24E1" w14:textId="77777777" w:rsidR="009D1F25" w:rsidRDefault="009D1F25" w:rsidP="00CB70B3">
      <w:pPr>
        <w:widowControl/>
        <w:autoSpaceDE/>
        <w:autoSpaceDN/>
        <w:adjustRightInd/>
        <w:ind w:firstLine="708"/>
        <w:jc w:val="right"/>
        <w:rPr>
          <w:sz w:val="24"/>
          <w:szCs w:val="24"/>
          <w:lang w:val="uz-Cyrl-UZ"/>
        </w:rPr>
      </w:pPr>
    </w:p>
    <w:p w14:paraId="70CCF38A" w14:textId="77777777" w:rsidR="009D1F25" w:rsidRDefault="009D1F25" w:rsidP="00CB70B3">
      <w:pPr>
        <w:widowControl/>
        <w:autoSpaceDE/>
        <w:autoSpaceDN/>
        <w:adjustRightInd/>
        <w:ind w:firstLine="708"/>
        <w:jc w:val="right"/>
        <w:rPr>
          <w:sz w:val="24"/>
          <w:szCs w:val="24"/>
          <w:lang w:val="uz-Cyrl-UZ"/>
        </w:rPr>
      </w:pPr>
    </w:p>
    <w:p w14:paraId="20FD92B4" w14:textId="77777777" w:rsidR="009D1F25" w:rsidRDefault="009D1F25" w:rsidP="00CB70B3">
      <w:pPr>
        <w:widowControl/>
        <w:autoSpaceDE/>
        <w:autoSpaceDN/>
        <w:adjustRightInd/>
        <w:ind w:firstLine="708"/>
        <w:jc w:val="right"/>
        <w:rPr>
          <w:sz w:val="24"/>
          <w:szCs w:val="24"/>
          <w:lang w:val="uz-Cyrl-UZ"/>
        </w:rPr>
      </w:pPr>
    </w:p>
    <w:p w14:paraId="661B1EA8" w14:textId="77777777" w:rsidR="009D1F25" w:rsidRDefault="009D1F25" w:rsidP="00CB70B3">
      <w:pPr>
        <w:widowControl/>
        <w:autoSpaceDE/>
        <w:autoSpaceDN/>
        <w:adjustRightInd/>
        <w:ind w:firstLine="708"/>
        <w:jc w:val="right"/>
        <w:rPr>
          <w:sz w:val="24"/>
          <w:szCs w:val="24"/>
          <w:lang w:val="uz-Cyrl-UZ"/>
        </w:rPr>
      </w:pPr>
    </w:p>
    <w:p w14:paraId="31A5FDEA" w14:textId="77777777" w:rsidR="009D1F25" w:rsidRDefault="009D1F25" w:rsidP="00CB70B3">
      <w:pPr>
        <w:widowControl/>
        <w:autoSpaceDE/>
        <w:autoSpaceDN/>
        <w:adjustRightInd/>
        <w:ind w:firstLine="708"/>
        <w:jc w:val="right"/>
        <w:rPr>
          <w:sz w:val="24"/>
          <w:szCs w:val="24"/>
          <w:lang w:val="uz-Cyrl-UZ"/>
        </w:rPr>
      </w:pPr>
    </w:p>
    <w:p w14:paraId="6100EDED" w14:textId="77777777" w:rsidR="009D1F25" w:rsidRDefault="009D1F25" w:rsidP="00CB70B3">
      <w:pPr>
        <w:widowControl/>
        <w:autoSpaceDE/>
        <w:autoSpaceDN/>
        <w:adjustRightInd/>
        <w:ind w:firstLine="708"/>
        <w:jc w:val="right"/>
        <w:rPr>
          <w:sz w:val="24"/>
          <w:szCs w:val="24"/>
          <w:lang w:val="uz-Cyrl-UZ"/>
        </w:rPr>
      </w:pPr>
    </w:p>
    <w:p w14:paraId="58E41D16" w14:textId="77777777" w:rsidR="009D1F25" w:rsidRDefault="009D1F25" w:rsidP="00CB70B3">
      <w:pPr>
        <w:widowControl/>
        <w:autoSpaceDE/>
        <w:autoSpaceDN/>
        <w:adjustRightInd/>
        <w:ind w:firstLine="708"/>
        <w:jc w:val="right"/>
        <w:rPr>
          <w:sz w:val="24"/>
          <w:szCs w:val="24"/>
          <w:lang w:val="uz-Cyrl-UZ"/>
        </w:rPr>
      </w:pPr>
    </w:p>
    <w:p w14:paraId="2EBB1FA7" w14:textId="77777777" w:rsidR="009D1F25" w:rsidRDefault="009D1F25" w:rsidP="00CB70B3">
      <w:pPr>
        <w:widowControl/>
        <w:autoSpaceDE/>
        <w:autoSpaceDN/>
        <w:adjustRightInd/>
        <w:ind w:firstLine="708"/>
        <w:jc w:val="right"/>
        <w:rPr>
          <w:sz w:val="24"/>
          <w:szCs w:val="24"/>
          <w:lang w:val="uz-Cyrl-UZ"/>
        </w:rPr>
      </w:pPr>
    </w:p>
    <w:p w14:paraId="0E390C2E" w14:textId="77777777" w:rsidR="009D1F25" w:rsidRDefault="009D1F25" w:rsidP="00CB70B3">
      <w:pPr>
        <w:widowControl/>
        <w:autoSpaceDE/>
        <w:autoSpaceDN/>
        <w:adjustRightInd/>
        <w:ind w:firstLine="708"/>
        <w:jc w:val="right"/>
        <w:rPr>
          <w:sz w:val="24"/>
          <w:szCs w:val="24"/>
          <w:lang w:val="uz-Cyrl-UZ"/>
        </w:rPr>
      </w:pPr>
    </w:p>
    <w:p w14:paraId="159F702A" w14:textId="77777777" w:rsidR="009D1F25" w:rsidRDefault="009D1F25" w:rsidP="00CB70B3">
      <w:pPr>
        <w:widowControl/>
        <w:autoSpaceDE/>
        <w:autoSpaceDN/>
        <w:adjustRightInd/>
        <w:ind w:firstLine="708"/>
        <w:jc w:val="right"/>
        <w:rPr>
          <w:sz w:val="24"/>
          <w:szCs w:val="24"/>
          <w:lang w:val="uz-Cyrl-UZ"/>
        </w:rPr>
      </w:pPr>
    </w:p>
    <w:p w14:paraId="058D9259" w14:textId="77777777" w:rsidR="009D1F25" w:rsidRDefault="009D1F25" w:rsidP="00CB70B3">
      <w:pPr>
        <w:widowControl/>
        <w:autoSpaceDE/>
        <w:autoSpaceDN/>
        <w:adjustRightInd/>
        <w:ind w:firstLine="708"/>
        <w:jc w:val="right"/>
        <w:rPr>
          <w:sz w:val="24"/>
          <w:szCs w:val="24"/>
          <w:lang w:val="uz-Cyrl-UZ"/>
        </w:rPr>
      </w:pPr>
    </w:p>
    <w:p w14:paraId="203EF9FE" w14:textId="77777777" w:rsidR="009D1F25" w:rsidRDefault="009D1F25" w:rsidP="00CB70B3">
      <w:pPr>
        <w:widowControl/>
        <w:autoSpaceDE/>
        <w:autoSpaceDN/>
        <w:adjustRightInd/>
        <w:ind w:firstLine="708"/>
        <w:jc w:val="right"/>
        <w:rPr>
          <w:sz w:val="24"/>
          <w:szCs w:val="24"/>
          <w:lang w:val="uz-Cyrl-UZ"/>
        </w:rPr>
      </w:pPr>
    </w:p>
    <w:p w14:paraId="2039BCBA" w14:textId="77777777" w:rsidR="009D1F25" w:rsidRDefault="009D1F25" w:rsidP="00CB70B3">
      <w:pPr>
        <w:widowControl/>
        <w:autoSpaceDE/>
        <w:autoSpaceDN/>
        <w:adjustRightInd/>
        <w:ind w:firstLine="708"/>
        <w:jc w:val="right"/>
        <w:rPr>
          <w:sz w:val="24"/>
          <w:szCs w:val="24"/>
          <w:lang w:val="uz-Cyrl-UZ"/>
        </w:rPr>
      </w:pPr>
    </w:p>
    <w:p w14:paraId="34CC26D6" w14:textId="77777777" w:rsidR="009D1F25" w:rsidRDefault="009D1F25" w:rsidP="00CB70B3">
      <w:pPr>
        <w:widowControl/>
        <w:autoSpaceDE/>
        <w:autoSpaceDN/>
        <w:adjustRightInd/>
        <w:ind w:firstLine="708"/>
        <w:jc w:val="right"/>
        <w:rPr>
          <w:sz w:val="24"/>
          <w:szCs w:val="24"/>
          <w:lang w:val="uz-Cyrl-UZ"/>
        </w:rPr>
      </w:pPr>
    </w:p>
    <w:p w14:paraId="29A8F215" w14:textId="77777777" w:rsidR="009D1F25" w:rsidRDefault="009D1F25" w:rsidP="00CB70B3">
      <w:pPr>
        <w:widowControl/>
        <w:autoSpaceDE/>
        <w:autoSpaceDN/>
        <w:adjustRightInd/>
        <w:ind w:firstLine="708"/>
        <w:jc w:val="right"/>
        <w:rPr>
          <w:sz w:val="24"/>
          <w:szCs w:val="24"/>
          <w:lang w:val="uz-Cyrl-UZ"/>
        </w:rPr>
      </w:pPr>
    </w:p>
    <w:p w14:paraId="4A35DF03" w14:textId="77777777" w:rsidR="009D1F25" w:rsidRDefault="009D1F25" w:rsidP="00CB70B3">
      <w:pPr>
        <w:widowControl/>
        <w:autoSpaceDE/>
        <w:autoSpaceDN/>
        <w:adjustRightInd/>
        <w:ind w:firstLine="708"/>
        <w:jc w:val="right"/>
        <w:rPr>
          <w:sz w:val="24"/>
          <w:szCs w:val="24"/>
          <w:lang w:val="uz-Cyrl-UZ"/>
        </w:rPr>
      </w:pPr>
    </w:p>
    <w:p w14:paraId="542224C9" w14:textId="77777777" w:rsidR="009D1F25" w:rsidRDefault="009D1F25" w:rsidP="00CB70B3">
      <w:pPr>
        <w:widowControl/>
        <w:autoSpaceDE/>
        <w:autoSpaceDN/>
        <w:adjustRightInd/>
        <w:ind w:firstLine="708"/>
        <w:jc w:val="right"/>
        <w:rPr>
          <w:sz w:val="24"/>
          <w:szCs w:val="24"/>
          <w:lang w:val="uz-Cyrl-UZ"/>
        </w:rPr>
      </w:pPr>
    </w:p>
    <w:p w14:paraId="7C40CB77" w14:textId="77777777" w:rsidR="009D1F25" w:rsidRDefault="009D1F25" w:rsidP="00CB70B3">
      <w:pPr>
        <w:widowControl/>
        <w:autoSpaceDE/>
        <w:autoSpaceDN/>
        <w:adjustRightInd/>
        <w:ind w:firstLine="708"/>
        <w:jc w:val="right"/>
        <w:rPr>
          <w:sz w:val="24"/>
          <w:szCs w:val="24"/>
          <w:lang w:val="uz-Cyrl-UZ"/>
        </w:rPr>
      </w:pPr>
    </w:p>
    <w:p w14:paraId="6AF93C7C" w14:textId="3CEA1BFF" w:rsidR="00CB70B3" w:rsidRPr="00BE67D8" w:rsidRDefault="00CB70B3" w:rsidP="00CB70B3">
      <w:pPr>
        <w:widowControl/>
        <w:autoSpaceDE/>
        <w:autoSpaceDN/>
        <w:adjustRightInd/>
        <w:ind w:firstLine="708"/>
        <w:jc w:val="right"/>
        <w:rPr>
          <w:sz w:val="24"/>
          <w:szCs w:val="24"/>
          <w:lang w:val="uz-Cyrl-UZ"/>
        </w:rPr>
      </w:pPr>
      <w:r w:rsidRPr="00BE67D8">
        <w:rPr>
          <w:sz w:val="24"/>
          <w:szCs w:val="24"/>
          <w:lang w:val="uz-Cyrl-UZ"/>
        </w:rPr>
        <w:lastRenderedPageBreak/>
        <w:t xml:space="preserve">Харид қилиш ҳужжатларига </w:t>
      </w:r>
      <w:r w:rsidRPr="00BE67D8">
        <w:rPr>
          <w:sz w:val="24"/>
          <w:szCs w:val="24"/>
          <w:lang w:val="uz-Cyrl-UZ"/>
        </w:rPr>
        <w:br/>
      </w:r>
      <w:r>
        <w:rPr>
          <w:sz w:val="24"/>
          <w:szCs w:val="24"/>
          <w:lang w:val="uz-Cyrl-UZ"/>
        </w:rPr>
        <w:t>10</w:t>
      </w:r>
      <w:r w:rsidRPr="00BE67D8">
        <w:rPr>
          <w:sz w:val="24"/>
          <w:szCs w:val="24"/>
          <w:lang w:val="uz-Cyrl-UZ"/>
        </w:rPr>
        <w:t>-илова</w:t>
      </w:r>
    </w:p>
    <w:p w14:paraId="76925D6D" w14:textId="77777777" w:rsidR="00CB70B3" w:rsidRPr="00BE67D8" w:rsidRDefault="00CB70B3" w:rsidP="00CB70B3">
      <w:pPr>
        <w:ind w:firstLine="567"/>
        <w:jc w:val="both"/>
        <w:rPr>
          <w:b/>
          <w:sz w:val="24"/>
          <w:szCs w:val="24"/>
          <w:lang w:val="uz-Cyrl-UZ"/>
        </w:rPr>
      </w:pPr>
    </w:p>
    <w:p w14:paraId="68170C84" w14:textId="77777777" w:rsidR="00CB70B3" w:rsidRPr="00BE67D8" w:rsidRDefault="00CB70B3" w:rsidP="00CB70B3">
      <w:pPr>
        <w:ind w:firstLine="567"/>
        <w:jc w:val="both"/>
        <w:rPr>
          <w:b/>
          <w:sz w:val="24"/>
          <w:szCs w:val="24"/>
          <w:lang w:val="uz-Cyrl-UZ"/>
        </w:rPr>
      </w:pPr>
    </w:p>
    <w:p w14:paraId="57480FC6" w14:textId="77777777" w:rsidR="00CB70B3" w:rsidRPr="00BE67D8" w:rsidRDefault="00CB70B3" w:rsidP="00CB70B3">
      <w:pPr>
        <w:ind w:firstLine="708"/>
        <w:rPr>
          <w:sz w:val="24"/>
          <w:szCs w:val="28"/>
          <w:lang w:val="uz-Cyrl-UZ"/>
        </w:rPr>
      </w:pPr>
      <w:r w:rsidRPr="00BE67D8">
        <w:rPr>
          <w:sz w:val="24"/>
          <w:szCs w:val="28"/>
          <w:lang w:val="uz-Cyrl-UZ"/>
        </w:rPr>
        <w:t>№:_______Сана:_________</w:t>
      </w:r>
    </w:p>
    <w:p w14:paraId="02920762" w14:textId="77777777" w:rsidR="00CB70B3" w:rsidRPr="00BE67D8" w:rsidRDefault="00CB70B3" w:rsidP="00CB70B3">
      <w:pPr>
        <w:ind w:firstLine="708"/>
        <w:rPr>
          <w:sz w:val="24"/>
          <w:szCs w:val="28"/>
          <w:lang w:val="uz-Cyrl-UZ"/>
        </w:rPr>
      </w:pPr>
    </w:p>
    <w:p w14:paraId="3731F605" w14:textId="77777777" w:rsidR="00CB70B3" w:rsidRPr="00BE67D8" w:rsidRDefault="00CB70B3" w:rsidP="00CB70B3">
      <w:pPr>
        <w:ind w:firstLine="708"/>
        <w:jc w:val="right"/>
        <w:rPr>
          <w:b/>
          <w:sz w:val="24"/>
          <w:szCs w:val="28"/>
          <w:lang w:val="uz-Cyrl-UZ"/>
        </w:rPr>
      </w:pPr>
      <w:r w:rsidRPr="00BE67D8">
        <w:rPr>
          <w:b/>
          <w:sz w:val="24"/>
          <w:szCs w:val="28"/>
          <w:lang w:val="uz-Cyrl-UZ"/>
        </w:rPr>
        <w:t>Харид комиссияси</w:t>
      </w:r>
    </w:p>
    <w:p w14:paraId="12B7F93C" w14:textId="77777777" w:rsidR="00CB70B3" w:rsidRPr="00BE67D8" w:rsidRDefault="00CB70B3" w:rsidP="00CB70B3">
      <w:pPr>
        <w:ind w:firstLine="708"/>
        <w:jc w:val="right"/>
        <w:rPr>
          <w:b/>
          <w:sz w:val="24"/>
          <w:szCs w:val="28"/>
          <w:lang w:val="uz-Cyrl-UZ"/>
        </w:rPr>
      </w:pPr>
    </w:p>
    <w:p w14:paraId="36E12DFE" w14:textId="77777777" w:rsidR="00CB70B3" w:rsidRPr="00BE67D8" w:rsidRDefault="00CB70B3" w:rsidP="00CB70B3">
      <w:pPr>
        <w:ind w:firstLine="708"/>
        <w:jc w:val="right"/>
        <w:rPr>
          <w:b/>
          <w:sz w:val="24"/>
          <w:szCs w:val="28"/>
          <w:lang w:val="uz-Cyrl-UZ"/>
        </w:rPr>
      </w:pPr>
    </w:p>
    <w:p w14:paraId="77AE2FC7" w14:textId="77777777" w:rsidR="00CB70B3" w:rsidRPr="00BE67D8" w:rsidRDefault="00CB70B3" w:rsidP="00CB70B3">
      <w:pPr>
        <w:ind w:firstLine="708"/>
        <w:jc w:val="center"/>
        <w:rPr>
          <w:b/>
          <w:sz w:val="24"/>
          <w:szCs w:val="28"/>
          <w:lang w:val="uz-Cyrl-UZ"/>
        </w:rPr>
      </w:pPr>
      <w:r w:rsidRPr="00BE67D8">
        <w:rPr>
          <w:b/>
          <w:sz w:val="24"/>
          <w:szCs w:val="28"/>
          <w:lang w:val="uz-Cyrl-UZ"/>
        </w:rPr>
        <w:t>КОРРУПЦИЯ КЎРИНИШЛАРИГА ЙЎЛ ҚЎЙМАСЛИК БЎЙИЧА</w:t>
      </w:r>
      <w:r w:rsidRPr="00BE67D8">
        <w:rPr>
          <w:b/>
          <w:sz w:val="24"/>
          <w:szCs w:val="28"/>
          <w:lang w:val="uz-Cyrl-UZ"/>
        </w:rPr>
        <w:br/>
        <w:t>АРИЗА</w:t>
      </w:r>
    </w:p>
    <w:p w14:paraId="706BE292" w14:textId="77777777" w:rsidR="00CB70B3" w:rsidRPr="00BE67D8" w:rsidRDefault="00CB70B3" w:rsidP="00CB70B3">
      <w:pPr>
        <w:ind w:firstLine="708"/>
        <w:jc w:val="center"/>
        <w:rPr>
          <w:b/>
          <w:sz w:val="24"/>
          <w:szCs w:val="28"/>
          <w:lang w:val="uz-Cyrl-UZ"/>
        </w:rPr>
      </w:pPr>
    </w:p>
    <w:p w14:paraId="75DFEFD9" w14:textId="77777777" w:rsidR="00CB70B3" w:rsidRPr="00BE67D8" w:rsidRDefault="00CB70B3" w:rsidP="00CB70B3">
      <w:pPr>
        <w:ind w:firstLine="708"/>
        <w:jc w:val="both"/>
        <w:rPr>
          <w:sz w:val="24"/>
          <w:szCs w:val="28"/>
          <w:lang w:val="uz-Cyrl-UZ"/>
        </w:rPr>
      </w:pPr>
      <w:r w:rsidRPr="00BE67D8">
        <w:rPr>
          <w:sz w:val="24"/>
          <w:szCs w:val="28"/>
          <w:lang w:val="uz-Cyrl-UZ"/>
        </w:rPr>
        <w:t>Мен,</w:t>
      </w:r>
      <w:r w:rsidRPr="00BE67D8">
        <w:rPr>
          <w:sz w:val="24"/>
          <w:szCs w:val="28"/>
          <w:u w:val="single"/>
          <w:lang w:val="uz-Cyrl-UZ"/>
        </w:rPr>
        <w:t xml:space="preserve"> _________________________________________________ </w:t>
      </w:r>
      <w:r w:rsidRPr="00BE67D8">
        <w:rPr>
          <w:i/>
          <w:sz w:val="24"/>
          <w:szCs w:val="28"/>
          <w:lang w:val="uz-Cyrl-UZ"/>
        </w:rPr>
        <w:t>(харид тартиб-таомили иштирокчисининг номи кўрсатилади)</w:t>
      </w:r>
      <w:r w:rsidRPr="00BE67D8">
        <w:rPr>
          <w:sz w:val="24"/>
          <w:szCs w:val="28"/>
          <w:lang w:val="uz-Cyrl-UZ"/>
        </w:rPr>
        <w:t xml:space="preserve"> товар етказиб бериш учун</w:t>
      </w:r>
      <w:r w:rsidRPr="00BE67D8">
        <w:rPr>
          <w:i/>
          <w:sz w:val="24"/>
          <w:szCs w:val="28"/>
          <w:lang w:val="uz-Cyrl-UZ"/>
        </w:rPr>
        <w:t xml:space="preserve"> (таклиф этилаётган товар турлари кўрсатиб ўтилади)</w:t>
      </w:r>
      <w:r w:rsidRPr="00BE67D8">
        <w:rPr>
          <w:sz w:val="24"/>
          <w:szCs w:val="28"/>
          <w:lang w:val="uz-Cyrl-UZ"/>
        </w:rPr>
        <w:t xml:space="preserve"> ўтказилаётган энг яхши таклифларни танлаш воситасидаги давлат харидида коррупцияга оид ҳуқуқбузарликларга йўл қўймаслик мажбуриятини оламан.</w:t>
      </w:r>
    </w:p>
    <w:p w14:paraId="2B015EEE" w14:textId="77777777" w:rsidR="00CB70B3" w:rsidRPr="00BE67D8" w:rsidRDefault="00CB70B3" w:rsidP="00CB70B3">
      <w:pPr>
        <w:ind w:firstLine="708"/>
        <w:jc w:val="both"/>
        <w:rPr>
          <w:sz w:val="24"/>
          <w:szCs w:val="28"/>
          <w:lang w:val="uz-Cyrl-UZ"/>
        </w:rPr>
      </w:pPr>
      <w:r w:rsidRPr="00BE67D8">
        <w:rPr>
          <w:sz w:val="24"/>
          <w:szCs w:val="28"/>
          <w:lang w:val="uz-Cyrl-UZ"/>
        </w:rPr>
        <w:t>Мен коррупциянинг қуйидаги кўринишларига йўл қўймасликни кафолатлайман:</w:t>
      </w:r>
    </w:p>
    <w:p w14:paraId="6EA3971E" w14:textId="77777777" w:rsidR="00CB70B3" w:rsidRPr="00BE67D8" w:rsidRDefault="00CB70B3" w:rsidP="00CB70B3">
      <w:pPr>
        <w:ind w:firstLine="708"/>
        <w:jc w:val="both"/>
        <w:rPr>
          <w:sz w:val="24"/>
          <w:szCs w:val="28"/>
          <w:lang w:val="uz-Cyrl-UZ"/>
        </w:rPr>
      </w:pPr>
      <w:r w:rsidRPr="00BE67D8">
        <w:rPr>
          <w:sz w:val="24"/>
          <w:szCs w:val="28"/>
          <w:lang w:val="uz-Cyrl-UZ"/>
        </w:rPr>
        <w:t>- Ўзбекистон Республикасининг коррупцияга қарши курашиш тўғрисидаги қонун ҳужжатларининг талабларига зид келадиган ҳар қандай хатти-ҳаракатларни амалга ошириш;</w:t>
      </w:r>
    </w:p>
    <w:p w14:paraId="14E93EC1" w14:textId="77777777" w:rsidR="00CB70B3" w:rsidRPr="00BE67D8" w:rsidRDefault="00CB70B3" w:rsidP="00CB70B3">
      <w:pPr>
        <w:ind w:firstLine="708"/>
        <w:jc w:val="both"/>
        <w:rPr>
          <w:sz w:val="24"/>
          <w:szCs w:val="28"/>
          <w:lang w:val="uz-Cyrl-UZ"/>
        </w:rPr>
      </w:pPr>
      <w:r w:rsidRPr="00BE67D8">
        <w:rPr>
          <w:sz w:val="24"/>
          <w:szCs w:val="28"/>
          <w:lang w:val="uz-Cyrl-UZ"/>
        </w:rPr>
        <w:t>- ўз мансаб ёки хизмат мавқеимдан шахсий манфаатларимни ёхуд ўзга шахсларнинг манфаатларини кўзлаб моддий ёки номоддий наф олиш мақсадида қонунга хилоф равишда фойдаланиш;</w:t>
      </w:r>
    </w:p>
    <w:p w14:paraId="53193878" w14:textId="77777777" w:rsidR="00CB70B3" w:rsidRPr="00BE67D8" w:rsidRDefault="00CB70B3" w:rsidP="00CB70B3">
      <w:pPr>
        <w:ind w:firstLine="708"/>
        <w:jc w:val="both"/>
        <w:rPr>
          <w:sz w:val="24"/>
          <w:szCs w:val="28"/>
          <w:lang w:val="uz-Cyrl-UZ"/>
        </w:rPr>
      </w:pPr>
      <w:r w:rsidRPr="00BE67D8">
        <w:rPr>
          <w:sz w:val="24"/>
          <w:szCs w:val="28"/>
          <w:lang w:val="uz-Cyrl-UZ"/>
        </w:rPr>
        <w:t>- танлаш бўйича харид қилиш ҳужжатларини қонунчиликка зид тартибда расмийлаштириш;</w:t>
      </w:r>
    </w:p>
    <w:p w14:paraId="099842F1" w14:textId="77777777" w:rsidR="00CB70B3" w:rsidRPr="00BE67D8" w:rsidRDefault="00CB70B3" w:rsidP="00CB70B3">
      <w:pPr>
        <w:ind w:firstLine="708"/>
        <w:jc w:val="both"/>
        <w:rPr>
          <w:sz w:val="24"/>
          <w:szCs w:val="28"/>
          <w:lang w:val="uz-Cyrl-UZ"/>
        </w:rPr>
      </w:pPr>
      <w:r w:rsidRPr="00BE67D8">
        <w:rPr>
          <w:sz w:val="24"/>
          <w:szCs w:val="28"/>
          <w:lang w:val="uz-Cyrl-UZ"/>
        </w:rPr>
        <w:t>- танлаш бўйича харид қилиш тартиб-таомилларини қонунчиликка зид тартибда амалга ошириш;</w:t>
      </w:r>
    </w:p>
    <w:p w14:paraId="314CC7E1" w14:textId="77777777" w:rsidR="00CB70B3" w:rsidRPr="00BE67D8" w:rsidRDefault="00CB70B3" w:rsidP="00CB70B3">
      <w:pPr>
        <w:ind w:firstLine="708"/>
        <w:jc w:val="both"/>
        <w:rPr>
          <w:sz w:val="24"/>
          <w:szCs w:val="28"/>
          <w:lang w:val="uz-Cyrl-UZ"/>
        </w:rPr>
      </w:pPr>
      <w:r w:rsidRPr="00BE67D8">
        <w:rPr>
          <w:sz w:val="24"/>
          <w:szCs w:val="28"/>
          <w:lang w:val="uz-Cyrl-UZ"/>
        </w:rPr>
        <w:t>- давлат харидлари субъектларига таъсир ўтказиш, жумладан, пора беришни таклиф қилиш, ваъда бериш, товламачилик қилиш, пора сифатида пул тўлаш, бевосита ёки билвосита пора олишга розилик бериш;</w:t>
      </w:r>
    </w:p>
    <w:p w14:paraId="699CE2A5" w14:textId="77777777" w:rsidR="00CB70B3" w:rsidRPr="00BE67D8" w:rsidRDefault="00CB70B3" w:rsidP="00CB70B3">
      <w:pPr>
        <w:ind w:firstLine="708"/>
        <w:jc w:val="both"/>
        <w:rPr>
          <w:sz w:val="24"/>
          <w:szCs w:val="28"/>
          <w:lang w:val="uz-Cyrl-UZ"/>
        </w:rPr>
      </w:pPr>
      <w:r w:rsidRPr="00BE67D8">
        <w:rPr>
          <w:sz w:val="24"/>
          <w:szCs w:val="28"/>
          <w:lang w:val="uz-Cyrl-UZ"/>
        </w:rPr>
        <w:t>- манфаатлар тўқнашувига;</w:t>
      </w:r>
    </w:p>
    <w:p w14:paraId="42AFC0F6" w14:textId="77777777" w:rsidR="00CB70B3" w:rsidRPr="00BE67D8" w:rsidRDefault="00CB70B3" w:rsidP="00CB70B3">
      <w:pPr>
        <w:ind w:firstLine="708"/>
        <w:jc w:val="both"/>
        <w:rPr>
          <w:sz w:val="24"/>
          <w:szCs w:val="28"/>
          <w:lang w:val="uz-Cyrl-UZ"/>
        </w:rPr>
      </w:pPr>
      <w:r w:rsidRPr="00BE67D8">
        <w:rPr>
          <w:sz w:val="24"/>
          <w:szCs w:val="28"/>
          <w:lang w:val="uz-Cyrl-UZ"/>
        </w:rPr>
        <w:t>- танлашда иштирок этаётган бошқа иштирокчилар билан тил бириктириш;</w:t>
      </w:r>
    </w:p>
    <w:p w14:paraId="6B8A8238" w14:textId="77777777" w:rsidR="00CB70B3" w:rsidRPr="00BE67D8" w:rsidRDefault="00CB70B3" w:rsidP="00CB70B3">
      <w:pPr>
        <w:ind w:firstLine="708"/>
        <w:jc w:val="both"/>
        <w:rPr>
          <w:sz w:val="24"/>
          <w:szCs w:val="28"/>
          <w:lang w:val="uz-Cyrl-UZ"/>
        </w:rPr>
      </w:pPr>
      <w:r w:rsidRPr="00BE67D8">
        <w:rPr>
          <w:sz w:val="24"/>
          <w:szCs w:val="28"/>
          <w:lang w:val="uz-Cyrl-UZ"/>
        </w:rPr>
        <w:t>- ишончсиз ёки бузиб кўрсатилган ахборотни тақдим этиш.</w:t>
      </w:r>
    </w:p>
    <w:p w14:paraId="3BB28AEA" w14:textId="77777777" w:rsidR="00CB70B3" w:rsidRPr="00BE67D8" w:rsidRDefault="00CB70B3" w:rsidP="00CB70B3">
      <w:pPr>
        <w:ind w:firstLine="708"/>
        <w:jc w:val="both"/>
        <w:rPr>
          <w:sz w:val="24"/>
          <w:szCs w:val="28"/>
          <w:lang w:val="uz-Cyrl-UZ"/>
        </w:rPr>
      </w:pPr>
      <w:r w:rsidRPr="00BE67D8">
        <w:rPr>
          <w:sz w:val="24"/>
          <w:szCs w:val="28"/>
          <w:lang w:val="uz-Cyrl-UZ"/>
        </w:rPr>
        <w:t>Коррупцияга оид ҳуқуқбузарликлар содир этиш ҳолатлари аниқланган тақдирда қонунчиликка мувофиқ жавобгарликка тортилишга розилик билдираман.</w:t>
      </w:r>
      <w:r w:rsidRPr="00BE67D8" w:rsidDel="00BA6DF5">
        <w:rPr>
          <w:sz w:val="24"/>
          <w:szCs w:val="28"/>
          <w:lang w:val="uz-Cyrl-UZ"/>
        </w:rPr>
        <w:t xml:space="preserve"> </w:t>
      </w:r>
    </w:p>
    <w:p w14:paraId="4B88147D" w14:textId="77777777" w:rsidR="00CB70B3" w:rsidRPr="00BE67D8" w:rsidRDefault="00CB70B3" w:rsidP="00CB70B3">
      <w:pPr>
        <w:ind w:firstLine="708"/>
        <w:jc w:val="both"/>
        <w:rPr>
          <w:sz w:val="24"/>
          <w:szCs w:val="28"/>
          <w:lang w:val="uz-Cyrl-UZ"/>
        </w:rPr>
      </w:pPr>
    </w:p>
    <w:p w14:paraId="3E86E550" w14:textId="77777777" w:rsidR="00CB70B3" w:rsidRPr="00BE67D8" w:rsidRDefault="00CB70B3" w:rsidP="00CB70B3">
      <w:pPr>
        <w:ind w:firstLine="708"/>
        <w:jc w:val="both"/>
        <w:rPr>
          <w:sz w:val="24"/>
          <w:szCs w:val="28"/>
        </w:rPr>
      </w:pPr>
      <w:r w:rsidRPr="00BE67D8">
        <w:rPr>
          <w:sz w:val="24"/>
          <w:szCs w:val="28"/>
          <w:lang w:val="uz-Cyrl-UZ"/>
        </w:rPr>
        <w:t xml:space="preserve"> Раҳбарнинг Ф.И.Ш.:</w:t>
      </w:r>
      <w:r w:rsidRPr="00BE67D8">
        <w:rPr>
          <w:sz w:val="24"/>
          <w:szCs w:val="28"/>
        </w:rPr>
        <w:t>__________________________________________</w:t>
      </w:r>
    </w:p>
    <w:p w14:paraId="58180919" w14:textId="77777777" w:rsidR="00CB70B3" w:rsidRPr="00BE67D8" w:rsidRDefault="00CB70B3" w:rsidP="00CB70B3">
      <w:pPr>
        <w:ind w:firstLine="708"/>
        <w:jc w:val="both"/>
        <w:rPr>
          <w:sz w:val="24"/>
          <w:szCs w:val="28"/>
          <w:lang w:val="uz-Cyrl-UZ"/>
        </w:rPr>
      </w:pPr>
      <w:r w:rsidRPr="00BE67D8">
        <w:rPr>
          <w:sz w:val="24"/>
          <w:szCs w:val="28"/>
          <w:lang w:val="uz-Cyrl-UZ"/>
        </w:rPr>
        <w:t>Телефон/факс рақами:__________________________________________</w:t>
      </w:r>
    </w:p>
    <w:p w14:paraId="2D21F886" w14:textId="77777777" w:rsidR="00CB70B3" w:rsidRPr="00BE67D8" w:rsidRDefault="00CB70B3" w:rsidP="00CB70B3">
      <w:pPr>
        <w:ind w:firstLine="708"/>
        <w:jc w:val="both"/>
        <w:rPr>
          <w:sz w:val="24"/>
          <w:szCs w:val="28"/>
          <w:lang w:val="uz-Cyrl-UZ"/>
        </w:rPr>
      </w:pPr>
      <w:r w:rsidRPr="00BE67D8">
        <w:rPr>
          <w:sz w:val="24"/>
          <w:szCs w:val="28"/>
          <w:lang w:val="uz-Cyrl-UZ"/>
        </w:rPr>
        <w:t>Электрон почта манзили:______________________________</w:t>
      </w:r>
    </w:p>
    <w:p w14:paraId="0B47EA80" w14:textId="77777777" w:rsidR="00CB70B3" w:rsidRPr="00BE67D8" w:rsidRDefault="00CB70B3" w:rsidP="00CB70B3">
      <w:pPr>
        <w:ind w:firstLine="708"/>
        <w:jc w:val="both"/>
        <w:rPr>
          <w:sz w:val="24"/>
          <w:szCs w:val="28"/>
          <w:lang w:val="uz-Cyrl-UZ"/>
        </w:rPr>
      </w:pPr>
    </w:p>
    <w:p w14:paraId="1DCF185E" w14:textId="6B0222B6" w:rsidR="00CB70B3" w:rsidRDefault="00CB70B3" w:rsidP="009D1F25">
      <w:pPr>
        <w:ind w:left="708"/>
        <w:jc w:val="both"/>
        <w:rPr>
          <w:sz w:val="24"/>
          <w:szCs w:val="28"/>
          <w:lang w:val="uz-Cyrl-UZ"/>
        </w:rPr>
      </w:pPr>
      <w:r>
        <w:rPr>
          <w:sz w:val="24"/>
          <w:szCs w:val="28"/>
          <w:lang w:val="uz-Cyrl-UZ"/>
        </w:rPr>
        <w:t>ЭРИ</w:t>
      </w:r>
      <w:r w:rsidRPr="00BE67D8">
        <w:rPr>
          <w:sz w:val="24"/>
          <w:szCs w:val="28"/>
          <w:lang w:val="uz-Cyrl-UZ"/>
        </w:rPr>
        <w:t>:</w:t>
      </w:r>
    </w:p>
    <w:p w14:paraId="4BFAA1AB" w14:textId="77777777" w:rsidR="009D1F25" w:rsidRPr="00BE67D8" w:rsidRDefault="009D1F25" w:rsidP="009D1F25">
      <w:pPr>
        <w:ind w:left="708"/>
        <w:jc w:val="both"/>
        <w:rPr>
          <w:sz w:val="24"/>
          <w:szCs w:val="28"/>
          <w:lang w:val="uz-Cyrl-UZ"/>
        </w:rPr>
      </w:pPr>
    </w:p>
    <w:p w14:paraId="2CE68047" w14:textId="77777777" w:rsidR="00CB70B3" w:rsidRPr="00BE67D8" w:rsidRDefault="00CB70B3" w:rsidP="00CB70B3">
      <w:pPr>
        <w:ind w:firstLine="708"/>
        <w:jc w:val="both"/>
        <w:rPr>
          <w:sz w:val="24"/>
          <w:szCs w:val="28"/>
          <w:lang w:val="uz-Cyrl-UZ"/>
        </w:rPr>
      </w:pPr>
    </w:p>
    <w:p w14:paraId="21D3EB20" w14:textId="77777777" w:rsidR="00CB70B3" w:rsidRPr="00BE67D8" w:rsidRDefault="00CB70B3" w:rsidP="00CB70B3">
      <w:pPr>
        <w:widowControl/>
        <w:autoSpaceDE/>
        <w:autoSpaceDN/>
        <w:adjustRightInd/>
        <w:ind w:firstLine="708"/>
        <w:jc w:val="right"/>
        <w:rPr>
          <w:sz w:val="24"/>
          <w:szCs w:val="24"/>
          <w:lang w:val="uz-Cyrl-UZ"/>
        </w:rPr>
      </w:pPr>
    </w:p>
    <w:p w14:paraId="59F00177" w14:textId="77777777" w:rsidR="00CB70B3" w:rsidRDefault="00CB70B3" w:rsidP="00CB70B3">
      <w:pPr>
        <w:widowControl/>
        <w:autoSpaceDE/>
        <w:autoSpaceDN/>
        <w:adjustRightInd/>
        <w:ind w:firstLine="708"/>
        <w:jc w:val="right"/>
        <w:rPr>
          <w:sz w:val="24"/>
          <w:szCs w:val="24"/>
          <w:lang w:val="uz-Cyrl-UZ"/>
        </w:rPr>
      </w:pPr>
    </w:p>
    <w:p w14:paraId="67752013" w14:textId="77777777" w:rsidR="00CB70B3" w:rsidRDefault="00CB70B3" w:rsidP="00CB70B3">
      <w:pPr>
        <w:widowControl/>
        <w:autoSpaceDE/>
        <w:autoSpaceDN/>
        <w:adjustRightInd/>
        <w:ind w:firstLine="708"/>
        <w:jc w:val="right"/>
        <w:rPr>
          <w:sz w:val="24"/>
          <w:szCs w:val="24"/>
          <w:lang w:val="uz-Cyrl-UZ"/>
        </w:rPr>
      </w:pPr>
    </w:p>
    <w:p w14:paraId="135C5DAF" w14:textId="77777777" w:rsidR="00CB70B3" w:rsidRDefault="00CB70B3" w:rsidP="00CB70B3">
      <w:pPr>
        <w:widowControl/>
        <w:autoSpaceDE/>
        <w:autoSpaceDN/>
        <w:adjustRightInd/>
        <w:ind w:firstLine="708"/>
        <w:jc w:val="right"/>
        <w:rPr>
          <w:sz w:val="24"/>
          <w:szCs w:val="24"/>
          <w:lang w:val="uz-Cyrl-UZ"/>
        </w:rPr>
      </w:pPr>
    </w:p>
    <w:p w14:paraId="5982C1D0" w14:textId="77777777" w:rsidR="00CB70B3" w:rsidRDefault="00CB70B3" w:rsidP="00CB70B3">
      <w:pPr>
        <w:widowControl/>
        <w:autoSpaceDE/>
        <w:autoSpaceDN/>
        <w:adjustRightInd/>
        <w:ind w:firstLine="708"/>
        <w:jc w:val="right"/>
        <w:rPr>
          <w:sz w:val="24"/>
          <w:szCs w:val="24"/>
          <w:lang w:val="uz-Cyrl-UZ"/>
        </w:rPr>
      </w:pPr>
    </w:p>
    <w:p w14:paraId="08522E18" w14:textId="77777777" w:rsidR="00CB70B3" w:rsidRDefault="00CB70B3" w:rsidP="00CB70B3">
      <w:pPr>
        <w:widowControl/>
        <w:autoSpaceDE/>
        <w:autoSpaceDN/>
        <w:adjustRightInd/>
        <w:ind w:firstLine="708"/>
        <w:jc w:val="right"/>
        <w:rPr>
          <w:sz w:val="24"/>
          <w:szCs w:val="24"/>
          <w:lang w:val="uz-Cyrl-UZ"/>
        </w:rPr>
      </w:pPr>
    </w:p>
    <w:p w14:paraId="53BF06EA" w14:textId="77777777" w:rsidR="00CB70B3" w:rsidRPr="00BE67D8" w:rsidRDefault="00CB70B3" w:rsidP="00CB70B3">
      <w:pPr>
        <w:widowControl/>
        <w:autoSpaceDE/>
        <w:autoSpaceDN/>
        <w:adjustRightInd/>
        <w:ind w:firstLine="708"/>
        <w:jc w:val="right"/>
        <w:rPr>
          <w:sz w:val="24"/>
          <w:szCs w:val="24"/>
          <w:lang w:val="uz-Cyrl-UZ"/>
        </w:rPr>
      </w:pPr>
    </w:p>
    <w:p w14:paraId="627921B0" w14:textId="15725587" w:rsidR="00CB70B3" w:rsidRDefault="00CB70B3" w:rsidP="00CB70B3">
      <w:pPr>
        <w:widowControl/>
        <w:autoSpaceDE/>
        <w:autoSpaceDN/>
        <w:adjustRightInd/>
        <w:ind w:firstLine="708"/>
        <w:jc w:val="right"/>
        <w:rPr>
          <w:sz w:val="24"/>
          <w:szCs w:val="24"/>
          <w:lang w:val="uz-Cyrl-UZ"/>
        </w:rPr>
      </w:pPr>
    </w:p>
    <w:p w14:paraId="5E47C806" w14:textId="02D17FED" w:rsidR="00CB6D2D" w:rsidRDefault="00CB6D2D" w:rsidP="00CB70B3">
      <w:pPr>
        <w:widowControl/>
        <w:autoSpaceDE/>
        <w:autoSpaceDN/>
        <w:adjustRightInd/>
        <w:ind w:firstLine="708"/>
        <w:jc w:val="right"/>
        <w:rPr>
          <w:sz w:val="24"/>
          <w:szCs w:val="24"/>
          <w:lang w:val="uz-Cyrl-UZ"/>
        </w:rPr>
      </w:pPr>
    </w:p>
    <w:p w14:paraId="3A25503C" w14:textId="4483DCEC" w:rsidR="00CB6D2D" w:rsidRDefault="00CB6D2D" w:rsidP="00CB70B3">
      <w:pPr>
        <w:widowControl/>
        <w:autoSpaceDE/>
        <w:autoSpaceDN/>
        <w:adjustRightInd/>
        <w:ind w:firstLine="708"/>
        <w:jc w:val="right"/>
        <w:rPr>
          <w:sz w:val="24"/>
          <w:szCs w:val="24"/>
          <w:lang w:val="uz-Cyrl-UZ"/>
        </w:rPr>
      </w:pPr>
    </w:p>
    <w:p w14:paraId="580CD7F7" w14:textId="77777777" w:rsidR="00055125" w:rsidRPr="00055125" w:rsidRDefault="00055125" w:rsidP="00CB70B3">
      <w:pPr>
        <w:widowControl/>
        <w:autoSpaceDE/>
        <w:autoSpaceDN/>
        <w:adjustRightInd/>
        <w:ind w:firstLine="708"/>
        <w:jc w:val="right"/>
        <w:rPr>
          <w:sz w:val="24"/>
          <w:szCs w:val="24"/>
        </w:rPr>
      </w:pPr>
    </w:p>
    <w:sectPr w:rsidR="00055125" w:rsidRPr="00055125" w:rsidSect="00DB2686">
      <w:footerReference w:type="even" r:id="rId9"/>
      <w:footerReference w:type="default" r:id="rId10"/>
      <w:pgSz w:w="11909" w:h="16834"/>
      <w:pgMar w:top="993" w:right="851" w:bottom="709" w:left="1276"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07D00" w14:textId="77777777" w:rsidR="00EA15C4" w:rsidRDefault="00EA15C4">
      <w:r>
        <w:separator/>
      </w:r>
    </w:p>
  </w:endnote>
  <w:endnote w:type="continuationSeparator" w:id="0">
    <w:p w14:paraId="4EE23AB9" w14:textId="77777777" w:rsidR="00EA15C4" w:rsidRDefault="00EA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0906" w14:textId="77777777" w:rsidR="00E40932" w:rsidRDefault="00E40932" w:rsidP="009C4B1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7ECE852" w14:textId="77777777" w:rsidR="00E40932" w:rsidRDefault="00E40932" w:rsidP="009C4B1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C2AD" w14:textId="77777777" w:rsidR="00E40932" w:rsidRDefault="00E40932" w:rsidP="009C4B1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19</w:t>
    </w:r>
    <w:r>
      <w:rPr>
        <w:rStyle w:val="ae"/>
      </w:rPr>
      <w:fldChar w:fldCharType="end"/>
    </w:r>
  </w:p>
  <w:p w14:paraId="29AD3F0A" w14:textId="77777777" w:rsidR="00E40932" w:rsidRDefault="00E40932" w:rsidP="009C4B1E">
    <w:pPr>
      <w:pStyle w:val="ac"/>
      <w:ind w:right="360"/>
    </w:pPr>
  </w:p>
  <w:p w14:paraId="76583474" w14:textId="77777777" w:rsidR="00E40932" w:rsidRDefault="00E40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360AD" w14:textId="77777777" w:rsidR="00EA15C4" w:rsidRDefault="00EA15C4">
      <w:r>
        <w:separator/>
      </w:r>
    </w:p>
  </w:footnote>
  <w:footnote w:type="continuationSeparator" w:id="0">
    <w:p w14:paraId="3C41540B" w14:textId="77777777" w:rsidR="00EA15C4" w:rsidRDefault="00EA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261"/>
    <w:multiLevelType w:val="hybridMultilevel"/>
    <w:tmpl w:val="B25870AC"/>
    <w:lvl w:ilvl="0" w:tplc="FFFFFFFF">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E56B5D"/>
    <w:multiLevelType w:val="hybridMultilevel"/>
    <w:tmpl w:val="A35A614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2863128F"/>
    <w:multiLevelType w:val="hybridMultilevel"/>
    <w:tmpl w:val="15D4CA7C"/>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00444AB"/>
    <w:multiLevelType w:val="hybridMultilevel"/>
    <w:tmpl w:val="F65E1196"/>
    <w:lvl w:ilvl="0" w:tplc="577A599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2D552A5"/>
    <w:multiLevelType w:val="hybridMultilevel"/>
    <w:tmpl w:val="6A82557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FD3DD7"/>
    <w:multiLevelType w:val="hybridMultilevel"/>
    <w:tmpl w:val="A5485A72"/>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D326392"/>
    <w:multiLevelType w:val="hybridMultilevel"/>
    <w:tmpl w:val="98D8065E"/>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E8B2818"/>
    <w:multiLevelType w:val="hybridMultilevel"/>
    <w:tmpl w:val="5B48395C"/>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437308D"/>
    <w:multiLevelType w:val="hybridMultilevel"/>
    <w:tmpl w:val="217E431A"/>
    <w:lvl w:ilvl="0" w:tplc="E34ED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2F42B3"/>
    <w:multiLevelType w:val="hybridMultilevel"/>
    <w:tmpl w:val="5B146A96"/>
    <w:lvl w:ilvl="0" w:tplc="FFFFFFFF">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5957142"/>
    <w:multiLevelType w:val="hybridMultilevel"/>
    <w:tmpl w:val="9424BCA0"/>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1"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5BE8127B"/>
    <w:multiLevelType w:val="hybridMultilevel"/>
    <w:tmpl w:val="5C823EF4"/>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3881617"/>
    <w:multiLevelType w:val="hybridMultilevel"/>
    <w:tmpl w:val="6614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37DB4"/>
    <w:multiLevelType w:val="hybridMultilevel"/>
    <w:tmpl w:val="35626572"/>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6CA6D3E"/>
    <w:multiLevelType w:val="hybridMultilevel"/>
    <w:tmpl w:val="17989F8C"/>
    <w:lvl w:ilvl="0" w:tplc="FFFFFFFF">
      <w:start w:val="1"/>
      <w:numFmt w:val="bullet"/>
      <w:lvlText w:val=""/>
      <w:lvlJc w:val="left"/>
      <w:pPr>
        <w:ind w:left="720"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AC76D43"/>
    <w:multiLevelType w:val="hybridMultilevel"/>
    <w:tmpl w:val="DA7EBEAE"/>
    <w:lvl w:ilvl="0" w:tplc="FFFFFFFF">
      <w:start w:val="1"/>
      <w:numFmt w:val="bullet"/>
      <w:lvlText w:val=""/>
      <w:lvlJc w:val="left"/>
      <w:pPr>
        <w:ind w:left="1494" w:hanging="360"/>
      </w:pPr>
      <w:rPr>
        <w:rFonts w:ascii="Symbol" w:hAnsi="Symbol" w:hint="default"/>
      </w:rPr>
    </w:lvl>
    <w:lvl w:ilvl="1" w:tplc="0419000B">
      <w:start w:val="1"/>
      <w:numFmt w:val="bullet"/>
      <w:lvlText w:val=""/>
      <w:lvlJc w:val="left"/>
      <w:pPr>
        <w:ind w:left="1211"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17"/>
  </w:num>
  <w:num w:numId="3">
    <w:abstractNumId w:val="3"/>
  </w:num>
  <w:num w:numId="4">
    <w:abstractNumId w:val="8"/>
  </w:num>
  <w:num w:numId="5">
    <w:abstractNumId w:val="1"/>
  </w:num>
  <w:num w:numId="6">
    <w:abstractNumId w:val="4"/>
  </w:num>
  <w:num w:numId="7">
    <w:abstractNumId w:val="9"/>
  </w:num>
  <w:num w:numId="8">
    <w:abstractNumId w:val="0"/>
  </w:num>
  <w:num w:numId="9">
    <w:abstractNumId w:val="10"/>
  </w:num>
  <w:num w:numId="10">
    <w:abstractNumId w:val="15"/>
  </w:num>
  <w:num w:numId="11">
    <w:abstractNumId w:val="16"/>
  </w:num>
  <w:num w:numId="12">
    <w:abstractNumId w:val="6"/>
  </w:num>
  <w:num w:numId="13">
    <w:abstractNumId w:val="7"/>
  </w:num>
  <w:num w:numId="14">
    <w:abstractNumId w:val="14"/>
  </w:num>
  <w:num w:numId="15">
    <w:abstractNumId w:val="2"/>
  </w:num>
  <w:num w:numId="16">
    <w:abstractNumId w:val="12"/>
  </w:num>
  <w:num w:numId="17">
    <w:abstractNumId w:val="5"/>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7A"/>
    <w:rsid w:val="00026193"/>
    <w:rsid w:val="00055125"/>
    <w:rsid w:val="0008047A"/>
    <w:rsid w:val="00090A8F"/>
    <w:rsid w:val="000A3757"/>
    <w:rsid w:val="000A5F74"/>
    <w:rsid w:val="000C4174"/>
    <w:rsid w:val="000C5A02"/>
    <w:rsid w:val="000E3309"/>
    <w:rsid w:val="000F5B93"/>
    <w:rsid w:val="00117F2E"/>
    <w:rsid w:val="001474E8"/>
    <w:rsid w:val="0016082A"/>
    <w:rsid w:val="00176B5A"/>
    <w:rsid w:val="00215ABE"/>
    <w:rsid w:val="00217461"/>
    <w:rsid w:val="002776F1"/>
    <w:rsid w:val="00295AA0"/>
    <w:rsid w:val="002C54B1"/>
    <w:rsid w:val="00351AC4"/>
    <w:rsid w:val="0035347B"/>
    <w:rsid w:val="003A4DF6"/>
    <w:rsid w:val="003A6579"/>
    <w:rsid w:val="003C1173"/>
    <w:rsid w:val="00422AAC"/>
    <w:rsid w:val="004355EC"/>
    <w:rsid w:val="00440BC1"/>
    <w:rsid w:val="00443B1F"/>
    <w:rsid w:val="004544BE"/>
    <w:rsid w:val="00484F2A"/>
    <w:rsid w:val="00491326"/>
    <w:rsid w:val="004F792F"/>
    <w:rsid w:val="005006FF"/>
    <w:rsid w:val="005220CB"/>
    <w:rsid w:val="00541D3C"/>
    <w:rsid w:val="00551AEE"/>
    <w:rsid w:val="00570B3D"/>
    <w:rsid w:val="005D09D1"/>
    <w:rsid w:val="005F322A"/>
    <w:rsid w:val="005F4683"/>
    <w:rsid w:val="0063761C"/>
    <w:rsid w:val="00696798"/>
    <w:rsid w:val="006A4844"/>
    <w:rsid w:val="006B16E9"/>
    <w:rsid w:val="006D5DDE"/>
    <w:rsid w:val="006D6194"/>
    <w:rsid w:val="007B056D"/>
    <w:rsid w:val="007C77FC"/>
    <w:rsid w:val="007F7BCF"/>
    <w:rsid w:val="008355B5"/>
    <w:rsid w:val="00895285"/>
    <w:rsid w:val="008E79CA"/>
    <w:rsid w:val="00966EC9"/>
    <w:rsid w:val="00973EB6"/>
    <w:rsid w:val="00997E35"/>
    <w:rsid w:val="009C4B1E"/>
    <w:rsid w:val="009D1F25"/>
    <w:rsid w:val="009E2CE5"/>
    <w:rsid w:val="009E73CA"/>
    <w:rsid w:val="00A52BA6"/>
    <w:rsid w:val="00A63EB7"/>
    <w:rsid w:val="00A65B5B"/>
    <w:rsid w:val="00AC7506"/>
    <w:rsid w:val="00AE3A4B"/>
    <w:rsid w:val="00B05C8D"/>
    <w:rsid w:val="00B05CFB"/>
    <w:rsid w:val="00B376AD"/>
    <w:rsid w:val="00B86D99"/>
    <w:rsid w:val="00BA0CDD"/>
    <w:rsid w:val="00C16EEC"/>
    <w:rsid w:val="00C24D66"/>
    <w:rsid w:val="00C258D9"/>
    <w:rsid w:val="00C72E51"/>
    <w:rsid w:val="00C84C11"/>
    <w:rsid w:val="00CB6D2D"/>
    <w:rsid w:val="00CB70B3"/>
    <w:rsid w:val="00CB7263"/>
    <w:rsid w:val="00CB74D4"/>
    <w:rsid w:val="00CC666C"/>
    <w:rsid w:val="00CD6BB7"/>
    <w:rsid w:val="00CE64BF"/>
    <w:rsid w:val="00D2546E"/>
    <w:rsid w:val="00DB2686"/>
    <w:rsid w:val="00DC06C3"/>
    <w:rsid w:val="00DD0F13"/>
    <w:rsid w:val="00E40932"/>
    <w:rsid w:val="00E66375"/>
    <w:rsid w:val="00EA15C4"/>
    <w:rsid w:val="00EB482F"/>
    <w:rsid w:val="00EE0E91"/>
    <w:rsid w:val="00F20393"/>
    <w:rsid w:val="00F41A8B"/>
    <w:rsid w:val="00F9390E"/>
    <w:rsid w:val="00FC5B58"/>
    <w:rsid w:val="00FD57D0"/>
    <w:rsid w:val="00FE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C1E5"/>
  <w15:docId w15:val="{55645462-68D5-45C8-9062-6A8BBF24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70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B70B3"/>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CB70B3"/>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CB70B3"/>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CB70B3"/>
    <w:pPr>
      <w:keepNext/>
      <w:spacing w:before="240" w:after="60"/>
      <w:outlineLvl w:val="3"/>
    </w:pPr>
    <w:rPr>
      <w:b/>
      <w:bCs/>
      <w:sz w:val="28"/>
      <w:szCs w:val="28"/>
    </w:rPr>
  </w:style>
  <w:style w:type="paragraph" w:styleId="5">
    <w:name w:val="heading 5"/>
    <w:basedOn w:val="a0"/>
    <w:next w:val="a0"/>
    <w:link w:val="50"/>
    <w:uiPriority w:val="9"/>
    <w:qFormat/>
    <w:rsid w:val="00CB70B3"/>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CB70B3"/>
    <w:pPr>
      <w:spacing w:before="240" w:after="60"/>
      <w:outlineLvl w:val="5"/>
    </w:pPr>
    <w:rPr>
      <w:b/>
      <w:bCs/>
      <w:sz w:val="22"/>
      <w:szCs w:val="22"/>
    </w:rPr>
  </w:style>
  <w:style w:type="paragraph" w:styleId="7">
    <w:name w:val="heading 7"/>
    <w:basedOn w:val="a0"/>
    <w:next w:val="a0"/>
    <w:link w:val="70"/>
    <w:uiPriority w:val="9"/>
    <w:qFormat/>
    <w:rsid w:val="00CB70B3"/>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CB70B3"/>
    <w:pPr>
      <w:spacing w:before="240" w:after="60"/>
      <w:outlineLvl w:val="7"/>
    </w:pPr>
    <w:rPr>
      <w:i/>
      <w:iCs/>
      <w:sz w:val="24"/>
      <w:szCs w:val="24"/>
    </w:rPr>
  </w:style>
  <w:style w:type="paragraph" w:styleId="9">
    <w:name w:val="heading 9"/>
    <w:basedOn w:val="a0"/>
    <w:next w:val="a0"/>
    <w:link w:val="90"/>
    <w:uiPriority w:val="9"/>
    <w:qFormat/>
    <w:rsid w:val="00CB70B3"/>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B70B3"/>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CB70B3"/>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CB70B3"/>
    <w:rPr>
      <w:rFonts w:ascii="Times New Roman" w:eastAsia="Times New Roman" w:hAnsi="Times New Roman" w:cs="Times New Roman"/>
      <w:snapToGrid w:val="0"/>
      <w:sz w:val="24"/>
      <w:szCs w:val="20"/>
      <w:lang w:val="x-none" w:eastAsia="x-none"/>
    </w:rPr>
  </w:style>
  <w:style w:type="character" w:customStyle="1" w:styleId="40">
    <w:name w:val="Заголовок 4 Знак"/>
    <w:basedOn w:val="a1"/>
    <w:link w:val="4"/>
    <w:uiPriority w:val="9"/>
    <w:rsid w:val="00CB70B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CB70B3"/>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CB70B3"/>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CB70B3"/>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CB70B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CB70B3"/>
    <w:rPr>
      <w:rFonts w:ascii="Arial" w:eastAsia="Times New Roman" w:hAnsi="Arial" w:cs="Arial"/>
      <w:lang w:eastAsia="ru-RU"/>
    </w:rPr>
  </w:style>
  <w:style w:type="table" w:styleId="a4">
    <w:name w:val="Table Grid"/>
    <w:basedOn w:val="a2"/>
    <w:uiPriority w:val="59"/>
    <w:rsid w:val="00CB70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B70B3"/>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CB70B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CB70B3"/>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21">
    <w:name w:val="Body Text 2"/>
    <w:basedOn w:val="a0"/>
    <w:link w:val="22"/>
    <w:uiPriority w:val="99"/>
    <w:rsid w:val="00CB70B3"/>
    <w:pPr>
      <w:widowControl/>
      <w:autoSpaceDE/>
      <w:autoSpaceDN/>
      <w:adjustRightInd/>
      <w:spacing w:after="120" w:line="480" w:lineRule="auto"/>
    </w:pPr>
    <w:rPr>
      <w:sz w:val="24"/>
      <w:szCs w:val="24"/>
    </w:rPr>
  </w:style>
  <w:style w:type="character" w:customStyle="1" w:styleId="22">
    <w:name w:val="Основной текст 2 Знак"/>
    <w:basedOn w:val="a1"/>
    <w:link w:val="21"/>
    <w:uiPriority w:val="99"/>
    <w:rsid w:val="00CB70B3"/>
    <w:rPr>
      <w:rFonts w:ascii="Times New Roman" w:eastAsia="Times New Roman" w:hAnsi="Times New Roman" w:cs="Times New Roman"/>
      <w:sz w:val="24"/>
      <w:szCs w:val="24"/>
      <w:lang w:eastAsia="ru-RU"/>
    </w:rPr>
  </w:style>
  <w:style w:type="paragraph" w:styleId="a5">
    <w:name w:val="Body Text"/>
    <w:basedOn w:val="a0"/>
    <w:link w:val="a6"/>
    <w:uiPriority w:val="99"/>
    <w:rsid w:val="00CB70B3"/>
    <w:pPr>
      <w:spacing w:after="120"/>
    </w:pPr>
  </w:style>
  <w:style w:type="character" w:customStyle="1" w:styleId="a6">
    <w:name w:val="Основной текст Знак"/>
    <w:basedOn w:val="a1"/>
    <w:link w:val="a5"/>
    <w:uiPriority w:val="99"/>
    <w:rsid w:val="00CB70B3"/>
    <w:rPr>
      <w:rFonts w:ascii="Times New Roman" w:eastAsia="Times New Roman" w:hAnsi="Times New Roman" w:cs="Times New Roman"/>
      <w:sz w:val="20"/>
      <w:szCs w:val="20"/>
      <w:lang w:eastAsia="ru-RU"/>
    </w:rPr>
  </w:style>
  <w:style w:type="character" w:styleId="a7">
    <w:name w:val="Hyperlink"/>
    <w:uiPriority w:val="99"/>
    <w:rsid w:val="00CB70B3"/>
    <w:rPr>
      <w:color w:val="0000FF"/>
      <w:u w:val="single"/>
    </w:rPr>
  </w:style>
  <w:style w:type="character" w:styleId="a8">
    <w:name w:val="FollowedHyperlink"/>
    <w:uiPriority w:val="99"/>
    <w:rsid w:val="00CB70B3"/>
    <w:rPr>
      <w:color w:val="800080"/>
      <w:u w:val="single"/>
    </w:rPr>
  </w:style>
  <w:style w:type="paragraph" w:styleId="a9">
    <w:name w:val="Block Text"/>
    <w:basedOn w:val="a0"/>
    <w:rsid w:val="00CB70B3"/>
    <w:pPr>
      <w:widowControl/>
      <w:ind w:left="176" w:right="243"/>
    </w:pPr>
    <w:rPr>
      <w:b/>
      <w:sz w:val="24"/>
    </w:rPr>
  </w:style>
  <w:style w:type="paragraph" w:styleId="aa">
    <w:name w:val="header"/>
    <w:basedOn w:val="a0"/>
    <w:link w:val="ab"/>
    <w:uiPriority w:val="99"/>
    <w:rsid w:val="00CB70B3"/>
    <w:pPr>
      <w:tabs>
        <w:tab w:val="center" w:pos="4153"/>
        <w:tab w:val="right" w:pos="8306"/>
      </w:tabs>
    </w:pPr>
  </w:style>
  <w:style w:type="character" w:customStyle="1" w:styleId="ab">
    <w:name w:val="Верхний колонтитул Знак"/>
    <w:basedOn w:val="a1"/>
    <w:link w:val="aa"/>
    <w:uiPriority w:val="99"/>
    <w:rsid w:val="00CB70B3"/>
    <w:rPr>
      <w:rFonts w:ascii="Times New Roman" w:eastAsia="Times New Roman" w:hAnsi="Times New Roman" w:cs="Times New Roman"/>
      <w:sz w:val="20"/>
      <w:szCs w:val="20"/>
      <w:lang w:eastAsia="ru-RU"/>
    </w:rPr>
  </w:style>
  <w:style w:type="paragraph" w:styleId="ac">
    <w:name w:val="footer"/>
    <w:basedOn w:val="a0"/>
    <w:link w:val="ad"/>
    <w:uiPriority w:val="99"/>
    <w:rsid w:val="00CB70B3"/>
    <w:pPr>
      <w:tabs>
        <w:tab w:val="center" w:pos="4153"/>
        <w:tab w:val="right" w:pos="8306"/>
      </w:tabs>
    </w:pPr>
  </w:style>
  <w:style w:type="character" w:customStyle="1" w:styleId="ad">
    <w:name w:val="Нижний колонтитул Знак"/>
    <w:basedOn w:val="a1"/>
    <w:link w:val="ac"/>
    <w:uiPriority w:val="99"/>
    <w:rsid w:val="00CB70B3"/>
    <w:rPr>
      <w:rFonts w:ascii="Times New Roman" w:eastAsia="Times New Roman" w:hAnsi="Times New Roman" w:cs="Times New Roman"/>
      <w:sz w:val="20"/>
      <w:szCs w:val="20"/>
      <w:lang w:eastAsia="ru-RU"/>
    </w:rPr>
  </w:style>
  <w:style w:type="character" w:styleId="ae">
    <w:name w:val="page number"/>
    <w:basedOn w:val="a1"/>
    <w:rsid w:val="00CB70B3"/>
  </w:style>
  <w:style w:type="paragraph" w:styleId="23">
    <w:name w:val="Body Text Indent 2"/>
    <w:basedOn w:val="a0"/>
    <w:link w:val="24"/>
    <w:uiPriority w:val="99"/>
    <w:rsid w:val="00CB70B3"/>
    <w:pPr>
      <w:spacing w:after="120" w:line="480" w:lineRule="auto"/>
      <w:ind w:left="283"/>
    </w:pPr>
  </w:style>
  <w:style w:type="character" w:customStyle="1" w:styleId="24">
    <w:name w:val="Основной текст с отступом 2 Знак"/>
    <w:basedOn w:val="a1"/>
    <w:link w:val="23"/>
    <w:uiPriority w:val="99"/>
    <w:rsid w:val="00CB70B3"/>
    <w:rPr>
      <w:rFonts w:ascii="Times New Roman" w:eastAsia="Times New Roman" w:hAnsi="Times New Roman" w:cs="Times New Roman"/>
      <w:sz w:val="20"/>
      <w:szCs w:val="20"/>
      <w:lang w:eastAsia="ru-RU"/>
    </w:rPr>
  </w:style>
  <w:style w:type="paragraph" w:customStyle="1" w:styleId="Level2Body">
    <w:name w:val="Level 2 (Body)"/>
    <w:next w:val="a0"/>
    <w:rsid w:val="00CB70B3"/>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styleId="31">
    <w:name w:val="Body Text 3"/>
    <w:basedOn w:val="a0"/>
    <w:link w:val="32"/>
    <w:rsid w:val="00CB70B3"/>
    <w:pPr>
      <w:spacing w:after="120"/>
    </w:pPr>
    <w:rPr>
      <w:sz w:val="16"/>
      <w:szCs w:val="16"/>
    </w:rPr>
  </w:style>
  <w:style w:type="character" w:customStyle="1" w:styleId="32">
    <w:name w:val="Основной текст 3 Знак"/>
    <w:basedOn w:val="a1"/>
    <w:link w:val="31"/>
    <w:rsid w:val="00CB70B3"/>
    <w:rPr>
      <w:rFonts w:ascii="Times New Roman" w:eastAsia="Times New Roman" w:hAnsi="Times New Roman" w:cs="Times New Roman"/>
      <w:sz w:val="16"/>
      <w:szCs w:val="16"/>
      <w:lang w:eastAsia="ru-RU"/>
    </w:rPr>
  </w:style>
  <w:style w:type="paragraph" w:customStyle="1" w:styleId="Head21">
    <w:name w:val="Head 2.1"/>
    <w:basedOn w:val="a0"/>
    <w:rsid w:val="00CB70B3"/>
    <w:pPr>
      <w:widowControl/>
      <w:suppressAutoHyphens/>
      <w:autoSpaceDE/>
      <w:autoSpaceDN/>
      <w:adjustRightInd/>
      <w:jc w:val="center"/>
    </w:pPr>
    <w:rPr>
      <w:b/>
      <w:sz w:val="24"/>
      <w:lang w:val="en-US" w:eastAsia="en-US"/>
    </w:rPr>
  </w:style>
  <w:style w:type="paragraph" w:customStyle="1" w:styleId="Bodynoindent">
    <w:name w:val="Body (no indent)"/>
    <w:basedOn w:val="a5"/>
    <w:rsid w:val="00CB70B3"/>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CB70B3"/>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CB70B3"/>
    <w:pPr>
      <w:spacing w:after="120"/>
      <w:ind w:left="283"/>
    </w:pPr>
  </w:style>
  <w:style w:type="character" w:customStyle="1" w:styleId="af0">
    <w:name w:val="Основной текст с отступом Знак"/>
    <w:basedOn w:val="a1"/>
    <w:link w:val="af"/>
    <w:uiPriority w:val="99"/>
    <w:rsid w:val="00CB70B3"/>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0"/>
    <w:rsid w:val="00CB70B3"/>
    <w:pPr>
      <w:widowControl/>
      <w:autoSpaceDE/>
      <w:autoSpaceDN/>
      <w:adjustRightInd/>
      <w:spacing w:after="160" w:line="240" w:lineRule="exact"/>
    </w:pPr>
    <w:rPr>
      <w:rFonts w:cs="Arial"/>
      <w:lang w:val="en-US" w:eastAsia="en-US"/>
    </w:rPr>
  </w:style>
  <w:style w:type="paragraph" w:styleId="af2">
    <w:name w:val="Subtitle"/>
    <w:basedOn w:val="a0"/>
    <w:link w:val="af3"/>
    <w:uiPriority w:val="11"/>
    <w:qFormat/>
    <w:rsid w:val="00CB70B3"/>
    <w:pPr>
      <w:widowControl/>
      <w:autoSpaceDE/>
      <w:autoSpaceDN/>
      <w:adjustRightInd/>
      <w:jc w:val="both"/>
    </w:pPr>
    <w:rPr>
      <w:b/>
      <w:bCs/>
      <w:sz w:val="24"/>
      <w:szCs w:val="24"/>
      <w:lang w:val="x-none" w:eastAsia="x-none"/>
    </w:rPr>
  </w:style>
  <w:style w:type="character" w:customStyle="1" w:styleId="af3">
    <w:name w:val="Подзаголовок Знак"/>
    <w:basedOn w:val="a1"/>
    <w:link w:val="af2"/>
    <w:uiPriority w:val="11"/>
    <w:rsid w:val="00CB70B3"/>
    <w:rPr>
      <w:rFonts w:ascii="Times New Roman" w:eastAsia="Times New Roman" w:hAnsi="Times New Roman" w:cs="Times New Roman"/>
      <w:b/>
      <w:bCs/>
      <w:sz w:val="24"/>
      <w:szCs w:val="24"/>
      <w:lang w:val="x-none" w:eastAsia="x-none"/>
    </w:rPr>
  </w:style>
  <w:style w:type="paragraph" w:styleId="25">
    <w:name w:val="List 2"/>
    <w:basedOn w:val="a0"/>
    <w:rsid w:val="00CB70B3"/>
    <w:pPr>
      <w:ind w:left="566" w:hanging="283"/>
    </w:pPr>
  </w:style>
  <w:style w:type="paragraph" w:styleId="af4">
    <w:name w:val="List Bullet"/>
    <w:basedOn w:val="a0"/>
    <w:rsid w:val="00CB70B3"/>
    <w:pPr>
      <w:tabs>
        <w:tab w:val="num" w:pos="360"/>
      </w:tabs>
      <w:ind w:left="360" w:hanging="360"/>
    </w:pPr>
  </w:style>
  <w:style w:type="paragraph" w:styleId="41">
    <w:name w:val="List 4"/>
    <w:basedOn w:val="a0"/>
    <w:rsid w:val="00CB70B3"/>
    <w:pPr>
      <w:ind w:left="1132" w:hanging="283"/>
      <w:contextualSpacing/>
    </w:pPr>
  </w:style>
  <w:style w:type="character" w:styleId="af5">
    <w:name w:val="Strong"/>
    <w:uiPriority w:val="22"/>
    <w:qFormat/>
    <w:rsid w:val="00CB70B3"/>
    <w:rPr>
      <w:b/>
      <w:bCs/>
    </w:rPr>
  </w:style>
  <w:style w:type="paragraph" w:customStyle="1" w:styleId="af6">
    <w:name w:val="Знак Знак Знак Знак"/>
    <w:basedOn w:val="a0"/>
    <w:autoRedefine/>
    <w:rsid w:val="00CB70B3"/>
    <w:pPr>
      <w:widowControl/>
      <w:autoSpaceDE/>
      <w:autoSpaceDN/>
      <w:adjustRightInd/>
      <w:spacing w:after="160" w:line="240" w:lineRule="exact"/>
    </w:pPr>
    <w:rPr>
      <w:sz w:val="28"/>
      <w:lang w:val="en-US" w:eastAsia="en-US"/>
    </w:rPr>
  </w:style>
  <w:style w:type="paragraph" w:customStyle="1" w:styleId="xl24">
    <w:name w:val="xl24"/>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CB70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CB70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CB70B3"/>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CB70B3"/>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CB70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CB70B3"/>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CB70B3"/>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CB70B3"/>
    <w:rPr>
      <w:rFonts w:ascii="Tahoma" w:hAnsi="Tahoma"/>
      <w:sz w:val="16"/>
      <w:szCs w:val="16"/>
      <w:lang w:val="x-none" w:eastAsia="x-none"/>
    </w:rPr>
  </w:style>
  <w:style w:type="character" w:customStyle="1" w:styleId="af8">
    <w:name w:val="Текст выноски Знак"/>
    <w:basedOn w:val="a1"/>
    <w:link w:val="af7"/>
    <w:uiPriority w:val="99"/>
    <w:rsid w:val="00CB70B3"/>
    <w:rPr>
      <w:rFonts w:ascii="Tahoma" w:eastAsia="Times New Roman" w:hAnsi="Tahoma" w:cs="Times New Roman"/>
      <w:sz w:val="16"/>
      <w:szCs w:val="16"/>
      <w:lang w:val="x-none" w:eastAsia="x-none"/>
    </w:rPr>
  </w:style>
  <w:style w:type="paragraph" w:customStyle="1" w:styleId="11">
    <w:name w:val="Абзац списка1"/>
    <w:aliases w:val="Абзац списка3,List_Paragraph,Multilevel para_II,List Paragraph1,List Paragraph (numbered (a)),Numbered list"/>
    <w:basedOn w:val="a0"/>
    <w:link w:val="af9"/>
    <w:qFormat/>
    <w:rsid w:val="00CB70B3"/>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rsid w:val="00CB70B3"/>
    <w:rPr>
      <w:rFonts w:ascii="Cambria" w:eastAsia="Times New Roman" w:hAnsi="Cambria" w:cs="Times New Roman"/>
      <w:sz w:val="24"/>
      <w:szCs w:val="24"/>
      <w:lang w:val="en-US"/>
    </w:rPr>
  </w:style>
  <w:style w:type="paragraph" w:customStyle="1" w:styleId="rvps1">
    <w:name w:val="rvps1"/>
    <w:basedOn w:val="a0"/>
    <w:rsid w:val="00CB70B3"/>
    <w:pPr>
      <w:widowControl/>
      <w:autoSpaceDE/>
      <w:autoSpaceDN/>
      <w:adjustRightInd/>
      <w:jc w:val="right"/>
    </w:pPr>
    <w:rPr>
      <w:sz w:val="24"/>
      <w:szCs w:val="24"/>
    </w:rPr>
  </w:style>
  <w:style w:type="paragraph" w:customStyle="1" w:styleId="rvps3">
    <w:name w:val="rvps3"/>
    <w:basedOn w:val="a0"/>
    <w:rsid w:val="00CB70B3"/>
    <w:pPr>
      <w:widowControl/>
      <w:autoSpaceDE/>
      <w:autoSpaceDN/>
      <w:adjustRightInd/>
      <w:jc w:val="center"/>
    </w:pPr>
    <w:rPr>
      <w:sz w:val="24"/>
      <w:szCs w:val="24"/>
    </w:rPr>
  </w:style>
  <w:style w:type="paragraph" w:customStyle="1" w:styleId="rvps4">
    <w:name w:val="rvps4"/>
    <w:basedOn w:val="a0"/>
    <w:rsid w:val="00CB70B3"/>
    <w:pPr>
      <w:widowControl/>
      <w:autoSpaceDE/>
      <w:autoSpaceDN/>
      <w:adjustRightInd/>
      <w:ind w:firstLine="570"/>
      <w:jc w:val="both"/>
    </w:pPr>
    <w:rPr>
      <w:sz w:val="24"/>
      <w:szCs w:val="24"/>
    </w:rPr>
  </w:style>
  <w:style w:type="character" w:customStyle="1" w:styleId="rvts17">
    <w:name w:val="rvts17"/>
    <w:rsid w:val="00CB70B3"/>
    <w:rPr>
      <w:rFonts w:ascii="Times New Roman" w:hAnsi="Times New Roman" w:cs="Times New Roman" w:hint="default"/>
      <w:b/>
      <w:bCs/>
      <w:sz w:val="20"/>
      <w:szCs w:val="20"/>
    </w:rPr>
  </w:style>
  <w:style w:type="character" w:customStyle="1" w:styleId="rvts23">
    <w:name w:val="rvts23"/>
    <w:rsid w:val="00CB70B3"/>
    <w:rPr>
      <w:rFonts w:ascii="Times New Roman" w:hAnsi="Times New Roman" w:cs="Times New Roman" w:hint="default"/>
      <w:b/>
      <w:bCs/>
      <w:sz w:val="28"/>
      <w:szCs w:val="28"/>
    </w:rPr>
  </w:style>
  <w:style w:type="character" w:customStyle="1" w:styleId="rvts25">
    <w:name w:val="rvts25"/>
    <w:rsid w:val="00CB70B3"/>
    <w:rPr>
      <w:rFonts w:ascii="Times New Roman" w:hAnsi="Times New Roman" w:cs="Times New Roman" w:hint="default"/>
    </w:rPr>
  </w:style>
  <w:style w:type="character" w:customStyle="1" w:styleId="rvts31">
    <w:name w:val="rvts31"/>
    <w:rsid w:val="00CB70B3"/>
    <w:rPr>
      <w:rFonts w:ascii="Times New Roman" w:hAnsi="Times New Roman" w:cs="Times New Roman" w:hint="default"/>
      <w:sz w:val="20"/>
      <w:szCs w:val="20"/>
    </w:rPr>
  </w:style>
  <w:style w:type="character" w:customStyle="1" w:styleId="rvts32">
    <w:name w:val="rvts32"/>
    <w:rsid w:val="00CB70B3"/>
    <w:rPr>
      <w:rFonts w:ascii="Times New Roman" w:hAnsi="Times New Roman" w:cs="Times New Roman" w:hint="default"/>
    </w:rPr>
  </w:style>
  <w:style w:type="character" w:customStyle="1" w:styleId="rvts33">
    <w:name w:val="rvts33"/>
    <w:rsid w:val="00CB70B3"/>
    <w:rPr>
      <w:rFonts w:ascii="Times New Roman" w:hAnsi="Times New Roman" w:cs="Times New Roman" w:hint="default"/>
      <w:sz w:val="20"/>
      <w:szCs w:val="20"/>
    </w:rPr>
  </w:style>
  <w:style w:type="character" w:customStyle="1" w:styleId="rvts34">
    <w:name w:val="rvts34"/>
    <w:rsid w:val="00CB70B3"/>
    <w:rPr>
      <w:rFonts w:ascii="Times New Roman" w:hAnsi="Times New Roman" w:cs="Times New Roman" w:hint="default"/>
      <w:b/>
      <w:bCs/>
    </w:rPr>
  </w:style>
  <w:style w:type="character" w:customStyle="1" w:styleId="rvts35">
    <w:name w:val="rvts35"/>
    <w:rsid w:val="00CB70B3"/>
    <w:rPr>
      <w:rFonts w:ascii="Times New Roman" w:hAnsi="Times New Roman" w:cs="Times New Roman" w:hint="default"/>
      <w:b/>
      <w:bCs/>
    </w:rPr>
  </w:style>
  <w:style w:type="character" w:customStyle="1" w:styleId="rvts38">
    <w:name w:val="rvts38"/>
    <w:rsid w:val="00CB70B3"/>
    <w:rPr>
      <w:rFonts w:ascii="Times New Roman" w:hAnsi="Times New Roman" w:cs="Times New Roman" w:hint="default"/>
      <w:b/>
      <w:bCs/>
      <w:sz w:val="18"/>
      <w:szCs w:val="18"/>
    </w:rPr>
  </w:style>
  <w:style w:type="character" w:customStyle="1" w:styleId="rvts39">
    <w:name w:val="rvts39"/>
    <w:rsid w:val="00CB70B3"/>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CB70B3"/>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3">
    <w:name w:val="Body Text Indent 3"/>
    <w:basedOn w:val="a0"/>
    <w:link w:val="34"/>
    <w:uiPriority w:val="99"/>
    <w:rsid w:val="00CB70B3"/>
    <w:pPr>
      <w:spacing w:after="120"/>
      <w:ind w:left="283"/>
    </w:pPr>
    <w:rPr>
      <w:sz w:val="16"/>
      <w:szCs w:val="16"/>
    </w:rPr>
  </w:style>
  <w:style w:type="character" w:customStyle="1" w:styleId="34">
    <w:name w:val="Основной текст с отступом 3 Знак"/>
    <w:basedOn w:val="a1"/>
    <w:link w:val="33"/>
    <w:uiPriority w:val="99"/>
    <w:rsid w:val="00CB70B3"/>
    <w:rPr>
      <w:rFonts w:ascii="Times New Roman" w:eastAsia="Times New Roman" w:hAnsi="Times New Roman" w:cs="Times New Roman"/>
      <w:sz w:val="16"/>
      <w:szCs w:val="16"/>
      <w:lang w:eastAsia="ru-RU"/>
    </w:rPr>
  </w:style>
  <w:style w:type="character" w:customStyle="1" w:styleId="afb">
    <w:name w:val="Заголовок документа Знак"/>
    <w:link w:val="afc"/>
    <w:locked/>
    <w:rsid w:val="00CB70B3"/>
    <w:rPr>
      <w:b/>
      <w:sz w:val="48"/>
    </w:rPr>
  </w:style>
  <w:style w:type="paragraph" w:customStyle="1" w:styleId="afc">
    <w:name w:val="Заголовок документа"/>
    <w:basedOn w:val="a0"/>
    <w:link w:val="afb"/>
    <w:qFormat/>
    <w:rsid w:val="00CB70B3"/>
    <w:pPr>
      <w:widowControl/>
      <w:autoSpaceDE/>
      <w:autoSpaceDN/>
      <w:adjustRightInd/>
      <w:jc w:val="center"/>
    </w:pPr>
    <w:rPr>
      <w:rFonts w:asciiTheme="minorHAnsi" w:eastAsiaTheme="minorHAnsi" w:hAnsiTheme="minorHAnsi" w:cstheme="minorBidi"/>
      <w:b/>
      <w:sz w:val="48"/>
      <w:szCs w:val="22"/>
      <w:lang w:eastAsia="en-US"/>
    </w:rPr>
  </w:style>
  <w:style w:type="paragraph" w:customStyle="1" w:styleId="Bullet">
    <w:name w:val="Bullet"/>
    <w:basedOn w:val="a5"/>
    <w:link w:val="Bullet0"/>
    <w:autoRedefine/>
    <w:rsid w:val="00CB70B3"/>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CB70B3"/>
    <w:rPr>
      <w:rFonts w:ascii="Times New Roman" w:eastAsia="Times New Roman" w:hAnsi="Times New Roman" w:cs="Times New Roman"/>
      <w:sz w:val="28"/>
      <w:szCs w:val="28"/>
      <w:lang w:eastAsia="ru-RU"/>
    </w:rPr>
  </w:style>
  <w:style w:type="paragraph" w:styleId="afd">
    <w:name w:val="Normal (Web)"/>
    <w:basedOn w:val="a0"/>
    <w:uiPriority w:val="99"/>
    <w:rsid w:val="00CB70B3"/>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CB70B3"/>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CB70B3"/>
    <w:pPr>
      <w:widowControl/>
      <w:autoSpaceDE/>
      <w:autoSpaceDN/>
      <w:adjustRightInd/>
    </w:pPr>
    <w:rPr>
      <w:rFonts w:ascii="Courier New" w:hAnsi="Courier New" w:cs="Courier New"/>
    </w:rPr>
  </w:style>
  <w:style w:type="character" w:customStyle="1" w:styleId="aff0">
    <w:name w:val="Текст Знак"/>
    <w:basedOn w:val="a1"/>
    <w:link w:val="aff"/>
    <w:uiPriority w:val="99"/>
    <w:rsid w:val="00CB70B3"/>
    <w:rPr>
      <w:rFonts w:ascii="Courier New" w:eastAsia="Times New Roman" w:hAnsi="Courier New" w:cs="Courier New"/>
      <w:sz w:val="20"/>
      <w:szCs w:val="20"/>
      <w:lang w:eastAsia="ru-RU"/>
    </w:rPr>
  </w:style>
  <w:style w:type="paragraph" w:styleId="12">
    <w:name w:val="toc 1"/>
    <w:basedOn w:val="a0"/>
    <w:next w:val="a0"/>
    <w:autoRedefine/>
    <w:uiPriority w:val="39"/>
    <w:unhideWhenUsed/>
    <w:rsid w:val="00CB70B3"/>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CB70B3"/>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CB7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CB70B3"/>
    <w:rPr>
      <w:rFonts w:ascii="Courier New" w:eastAsia="Times New Roman" w:hAnsi="Courier New" w:cs="Courier New"/>
      <w:sz w:val="20"/>
      <w:szCs w:val="20"/>
      <w:lang w:eastAsia="ru-RU"/>
    </w:rPr>
  </w:style>
  <w:style w:type="paragraph" w:customStyle="1" w:styleId="13">
    <w:name w:val="заголовок 1"/>
    <w:basedOn w:val="a0"/>
    <w:next w:val="a0"/>
    <w:rsid w:val="00CB70B3"/>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CB70B3"/>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CB70B3"/>
    <w:pPr>
      <w:keepNext/>
      <w:widowControl/>
      <w:autoSpaceDE/>
      <w:autoSpaceDN/>
      <w:adjustRightInd/>
      <w:spacing w:before="60" w:after="120"/>
      <w:jc w:val="both"/>
    </w:pPr>
    <w:rPr>
      <w:b/>
      <w:bCs/>
      <w:kern w:val="32"/>
      <w:sz w:val="22"/>
      <w:szCs w:val="18"/>
    </w:rPr>
  </w:style>
  <w:style w:type="character" w:customStyle="1" w:styleId="aff3">
    <w:name w:val="Термин"/>
    <w:rsid w:val="00CB70B3"/>
    <w:rPr>
      <w:rFonts w:ascii="Times New Roman" w:hAnsi="Times New Roman"/>
      <w:b/>
      <w:i/>
      <w:color w:val="auto"/>
    </w:rPr>
  </w:style>
  <w:style w:type="paragraph" w:customStyle="1" w:styleId="doc">
    <w:name w:val="doc"/>
    <w:basedOn w:val="a0"/>
    <w:rsid w:val="00CB70B3"/>
    <w:pPr>
      <w:widowControl/>
      <w:autoSpaceDE/>
      <w:autoSpaceDN/>
      <w:adjustRightInd/>
      <w:spacing w:before="100" w:beforeAutospacing="1" w:after="100" w:afterAutospacing="1"/>
      <w:jc w:val="both"/>
    </w:pPr>
    <w:rPr>
      <w:rFonts w:ascii="Arial Unicode MS"/>
      <w:kern w:val="32"/>
      <w:sz w:val="24"/>
    </w:rPr>
  </w:style>
  <w:style w:type="paragraph" w:customStyle="1" w:styleId="Char">
    <w:name w:val="Char"/>
    <w:basedOn w:val="a0"/>
    <w:rsid w:val="00CB70B3"/>
    <w:pPr>
      <w:widowControl/>
      <w:numPr>
        <w:ilvl w:val="2"/>
        <w:numId w:val="2"/>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CB70B3"/>
    <w:pPr>
      <w:keepLines/>
      <w:numPr>
        <w:numId w:val="2"/>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CB70B3"/>
    <w:pPr>
      <w:widowControl/>
      <w:numPr>
        <w:numId w:val="1"/>
      </w:numPr>
      <w:tabs>
        <w:tab w:val="left" w:pos="540"/>
      </w:tabs>
      <w:autoSpaceDE/>
      <w:autoSpaceDN/>
      <w:adjustRightInd/>
      <w:spacing w:before="120" w:after="120" w:line="288" w:lineRule="auto"/>
      <w:jc w:val="both"/>
    </w:pPr>
    <w:rPr>
      <w:sz w:val="24"/>
      <w:szCs w:val="24"/>
    </w:rPr>
  </w:style>
  <w:style w:type="paragraph" w:styleId="35">
    <w:name w:val="toc 3"/>
    <w:basedOn w:val="a0"/>
    <w:next w:val="a0"/>
    <w:autoRedefine/>
    <w:uiPriority w:val="39"/>
    <w:unhideWhenUsed/>
    <w:rsid w:val="00CB70B3"/>
    <w:pPr>
      <w:widowControl/>
      <w:tabs>
        <w:tab w:val="right" w:leader="dot" w:pos="9345"/>
      </w:tabs>
      <w:autoSpaceDE/>
      <w:autoSpaceDN/>
      <w:adjustRightInd/>
      <w:ind w:left="284" w:hanging="1"/>
      <w:jc w:val="center"/>
    </w:pPr>
    <w:rPr>
      <w:b/>
      <w:kern w:val="32"/>
      <w:sz w:val="28"/>
      <w:szCs w:val="28"/>
      <w:lang w:val="en-US"/>
    </w:rPr>
  </w:style>
  <w:style w:type="table" w:customStyle="1" w:styleId="14">
    <w:name w:val="Сетка таблицы1"/>
    <w:basedOn w:val="a2"/>
    <w:next w:val="a4"/>
    <w:uiPriority w:val="59"/>
    <w:rsid w:val="00CB70B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CB70B3"/>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CB70B3"/>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CB70B3"/>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CB70B3"/>
    <w:rPr>
      <w:rFonts w:ascii="Book Antiqua" w:eastAsia="Times New Roman" w:hAnsi="Book Antiqua" w:cs="Times New Roman"/>
      <w:sz w:val="20"/>
      <w:szCs w:val="20"/>
    </w:rPr>
  </w:style>
  <w:style w:type="character" w:customStyle="1" w:styleId="TableHeading0">
    <w:name w:val="Table Heading Знак"/>
    <w:link w:val="TableHeading"/>
    <w:locked/>
    <w:rsid w:val="00CB70B3"/>
    <w:rPr>
      <w:rFonts w:ascii="Book Antiqua" w:eastAsia="Times New Roman" w:hAnsi="Book Antiqua" w:cs="Times New Roman"/>
      <w:b/>
      <w:sz w:val="20"/>
      <w:szCs w:val="20"/>
      <w:lang w:val="en-US"/>
    </w:rPr>
  </w:style>
  <w:style w:type="paragraph" w:styleId="aff5">
    <w:name w:val="No Spacing"/>
    <w:uiPriority w:val="1"/>
    <w:qFormat/>
    <w:rsid w:val="00CB70B3"/>
    <w:pPr>
      <w:spacing w:after="0" w:line="240" w:lineRule="auto"/>
    </w:pPr>
    <w:rPr>
      <w:rFonts w:ascii="Calibri" w:eastAsia="Times New Roman" w:hAnsi="Calibri" w:cs="Times New Roman"/>
      <w:lang w:eastAsia="ru-RU"/>
    </w:rPr>
  </w:style>
  <w:style w:type="character" w:customStyle="1" w:styleId="extended-textfull">
    <w:name w:val="extended-text__full"/>
    <w:rsid w:val="00CB70B3"/>
  </w:style>
  <w:style w:type="paragraph" w:customStyle="1" w:styleId="bodytext">
    <w:name w:val="bodytext"/>
    <w:basedOn w:val="a0"/>
    <w:rsid w:val="00CB70B3"/>
    <w:pPr>
      <w:widowControl/>
      <w:autoSpaceDE/>
      <w:autoSpaceDN/>
      <w:adjustRightInd/>
      <w:spacing w:before="100" w:beforeAutospacing="1" w:after="100" w:afterAutospacing="1"/>
    </w:pPr>
    <w:rPr>
      <w:sz w:val="24"/>
      <w:szCs w:val="24"/>
    </w:rPr>
  </w:style>
  <w:style w:type="paragraph" w:customStyle="1" w:styleId="address">
    <w:name w:val="address"/>
    <w:basedOn w:val="a0"/>
    <w:rsid w:val="00CB70B3"/>
    <w:pPr>
      <w:widowControl/>
      <w:autoSpaceDE/>
      <w:autoSpaceDN/>
      <w:adjustRightInd/>
      <w:spacing w:before="100" w:beforeAutospacing="1" w:after="100" w:afterAutospacing="1"/>
    </w:pPr>
    <w:rPr>
      <w:sz w:val="24"/>
      <w:szCs w:val="24"/>
    </w:rPr>
  </w:style>
  <w:style w:type="paragraph" w:customStyle="1" w:styleId="rvps25">
    <w:name w:val="rvps25"/>
    <w:basedOn w:val="a0"/>
    <w:rsid w:val="00CB70B3"/>
    <w:pPr>
      <w:widowControl/>
      <w:autoSpaceDE/>
      <w:autoSpaceDN/>
      <w:adjustRightInd/>
      <w:spacing w:before="100" w:beforeAutospacing="1" w:after="100" w:afterAutospacing="1"/>
    </w:pPr>
    <w:rPr>
      <w:sz w:val="24"/>
      <w:szCs w:val="24"/>
    </w:rPr>
  </w:style>
  <w:style w:type="character" w:customStyle="1" w:styleId="rvts22">
    <w:name w:val="rvts22"/>
    <w:rsid w:val="00CB70B3"/>
  </w:style>
  <w:style w:type="paragraph" w:customStyle="1" w:styleId="rvps27">
    <w:name w:val="rvps27"/>
    <w:basedOn w:val="a0"/>
    <w:rsid w:val="00CB70B3"/>
    <w:pPr>
      <w:widowControl/>
      <w:autoSpaceDE/>
      <w:autoSpaceDN/>
      <w:adjustRightInd/>
      <w:spacing w:before="100" w:beforeAutospacing="1" w:after="100" w:afterAutospacing="1"/>
    </w:pPr>
    <w:rPr>
      <w:sz w:val="24"/>
      <w:szCs w:val="24"/>
    </w:rPr>
  </w:style>
  <w:style w:type="paragraph" w:customStyle="1" w:styleId="aff6">
    <w:name w:val="바탕글"/>
    <w:rsid w:val="00CB70B3"/>
    <w:pPr>
      <w:widowControl w:val="0"/>
      <w:wordWrap w:val="0"/>
      <w:autoSpaceDE w:val="0"/>
      <w:autoSpaceDN w:val="0"/>
      <w:adjustRightInd w:val="0"/>
      <w:snapToGrid w:val="0"/>
      <w:spacing w:after="0" w:line="384" w:lineRule="auto"/>
      <w:jc w:val="both"/>
      <w:textAlignment w:val="baseline"/>
    </w:pPr>
    <w:rPr>
      <w:rFonts w:ascii="한컴바탕" w:eastAsia="한컴바탕" w:hAnsi="한컴바탕" w:cs="한컴바탕"/>
      <w:color w:val="000000"/>
      <w:sz w:val="20"/>
      <w:szCs w:val="20"/>
      <w:lang w:val="en-US" w:eastAsia="ko-KR"/>
    </w:rPr>
  </w:style>
  <w:style w:type="paragraph" w:styleId="42">
    <w:name w:val="toc 4"/>
    <w:basedOn w:val="a0"/>
    <w:next w:val="a0"/>
    <w:autoRedefine/>
    <w:uiPriority w:val="39"/>
    <w:unhideWhenUsed/>
    <w:rsid w:val="00CB70B3"/>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CB70B3"/>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CB70B3"/>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CB70B3"/>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CB70B3"/>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CB70B3"/>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CB70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5">
    <w:name w:val="Неразрешенное упоминание1"/>
    <w:uiPriority w:val="99"/>
    <w:semiHidden/>
    <w:unhideWhenUsed/>
    <w:rsid w:val="00CB70B3"/>
    <w:rPr>
      <w:rFonts w:cs="Times New Roman"/>
      <w:color w:val="605E5C"/>
      <w:shd w:val="clear" w:color="auto" w:fill="E1DFDD"/>
    </w:rPr>
  </w:style>
  <w:style w:type="character" w:styleId="aff7">
    <w:name w:val="annotation reference"/>
    <w:uiPriority w:val="99"/>
    <w:unhideWhenUsed/>
    <w:rsid w:val="00CB70B3"/>
    <w:rPr>
      <w:sz w:val="16"/>
      <w:szCs w:val="16"/>
    </w:rPr>
  </w:style>
  <w:style w:type="paragraph" w:styleId="aff8">
    <w:name w:val="annotation text"/>
    <w:basedOn w:val="a0"/>
    <w:link w:val="aff9"/>
    <w:uiPriority w:val="99"/>
    <w:unhideWhenUsed/>
    <w:rsid w:val="00CB70B3"/>
    <w:pPr>
      <w:widowControl/>
      <w:autoSpaceDE/>
      <w:autoSpaceDN/>
      <w:adjustRightInd/>
      <w:spacing w:after="88"/>
      <w:ind w:left="-5" w:hanging="10"/>
      <w:jc w:val="both"/>
    </w:pPr>
    <w:rPr>
      <w:color w:val="000000"/>
      <w:lang w:eastAsia="zh-CN"/>
    </w:rPr>
  </w:style>
  <w:style w:type="character" w:customStyle="1" w:styleId="aff9">
    <w:name w:val="Текст примечания Знак"/>
    <w:basedOn w:val="a1"/>
    <w:link w:val="aff8"/>
    <w:uiPriority w:val="99"/>
    <w:rsid w:val="00CB70B3"/>
    <w:rPr>
      <w:rFonts w:ascii="Times New Roman" w:eastAsia="Times New Roman" w:hAnsi="Times New Roman" w:cs="Times New Roman"/>
      <w:color w:val="000000"/>
      <w:sz w:val="20"/>
      <w:szCs w:val="20"/>
      <w:lang w:eastAsia="zh-CN"/>
    </w:rPr>
  </w:style>
  <w:style w:type="paragraph" w:styleId="affa">
    <w:name w:val="annotation subject"/>
    <w:basedOn w:val="aff8"/>
    <w:next w:val="aff8"/>
    <w:link w:val="affb"/>
    <w:uiPriority w:val="99"/>
    <w:unhideWhenUsed/>
    <w:rsid w:val="00CB70B3"/>
    <w:rPr>
      <w:b/>
      <w:bCs/>
    </w:rPr>
  </w:style>
  <w:style w:type="character" w:customStyle="1" w:styleId="affb">
    <w:name w:val="Тема примечания Знак"/>
    <w:basedOn w:val="aff9"/>
    <w:link w:val="affa"/>
    <w:uiPriority w:val="99"/>
    <w:rsid w:val="00CB70B3"/>
    <w:rPr>
      <w:rFonts w:ascii="Times New Roman" w:eastAsia="Times New Roman" w:hAnsi="Times New Roman" w:cs="Times New Roman"/>
      <w:b/>
      <w:bCs/>
      <w:color w:val="000000"/>
      <w:sz w:val="20"/>
      <w:szCs w:val="20"/>
      <w:lang w:eastAsia="zh-CN"/>
    </w:rPr>
  </w:style>
  <w:style w:type="paragraph" w:customStyle="1" w:styleId="Textbody">
    <w:name w:val="Text body"/>
    <w:basedOn w:val="a0"/>
    <w:qFormat/>
    <w:rsid w:val="00CB70B3"/>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CB70B3"/>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CB70B3"/>
    <w:pPr>
      <w:jc w:val="center"/>
    </w:pPr>
    <w:rPr>
      <w:b/>
    </w:rPr>
  </w:style>
  <w:style w:type="paragraph" w:customStyle="1" w:styleId="36">
    <w:name w:val="Заголовок 3 уровень"/>
    <w:basedOn w:val="3"/>
    <w:qFormat/>
    <w:rsid w:val="00CB70B3"/>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CB70B3"/>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CB70B3"/>
    <w:rPr>
      <w:rFonts w:ascii="Times New Roman" w:eastAsia="Times New Roman" w:hAnsi="Times New Roman" w:cs="Times New Roman"/>
      <w:lang w:eastAsia="ru-RU"/>
    </w:rPr>
  </w:style>
  <w:style w:type="table" w:customStyle="1" w:styleId="27">
    <w:name w:val="Сетка таблицы2"/>
    <w:basedOn w:val="a2"/>
    <w:next w:val="a4"/>
    <w:uiPriority w:val="39"/>
    <w:rsid w:val="00CB70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4"/>
    <w:uiPriority w:val="39"/>
    <w:rsid w:val="00CB70B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CB70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70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70B3"/>
    <w:pPr>
      <w:adjustRightInd/>
      <w:ind w:left="109"/>
      <w:jc w:val="center"/>
    </w:pPr>
    <w:rPr>
      <w:sz w:val="22"/>
      <w:szCs w:val="22"/>
      <w:lang w:eastAsia="en-US"/>
    </w:rPr>
  </w:style>
  <w:style w:type="character" w:customStyle="1" w:styleId="clauseprfx">
    <w:name w:val="clauseprfx"/>
    <w:rsid w:val="00CB70B3"/>
  </w:style>
  <w:style w:type="character" w:customStyle="1" w:styleId="clausesuff">
    <w:name w:val="clausesuff"/>
    <w:rsid w:val="00CB70B3"/>
  </w:style>
  <w:style w:type="table" w:customStyle="1" w:styleId="52">
    <w:name w:val="Сетка таблицы5"/>
    <w:basedOn w:val="a2"/>
    <w:next w:val="a4"/>
    <w:uiPriority w:val="39"/>
    <w:rsid w:val="00CB70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CB70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link w:val="affe"/>
    <w:rsid w:val="00CB70B3"/>
    <w:rPr>
      <w:rFonts w:ascii="Arial" w:eastAsia="Times New Roman" w:hAnsi="Arial" w:cs="Times New Roman"/>
      <w:b/>
      <w:sz w:val="18"/>
      <w:szCs w:val="20"/>
      <w:lang w:eastAsia="ru-RU"/>
    </w:rPr>
  </w:style>
  <w:style w:type="paragraph" w:styleId="affe">
    <w:name w:val="Title"/>
    <w:basedOn w:val="a0"/>
    <w:link w:val="affd"/>
    <w:qFormat/>
    <w:rsid w:val="00CB70B3"/>
    <w:pPr>
      <w:widowControl/>
      <w:autoSpaceDE/>
      <w:autoSpaceDN/>
      <w:adjustRightInd/>
      <w:jc w:val="center"/>
    </w:pPr>
    <w:rPr>
      <w:rFonts w:ascii="Arial" w:hAnsi="Arial"/>
      <w:b/>
      <w:sz w:val="18"/>
    </w:rPr>
  </w:style>
  <w:style w:type="character" w:customStyle="1" w:styleId="16">
    <w:name w:val="Заголовок Знак1"/>
    <w:basedOn w:val="a1"/>
    <w:rsid w:val="00CB70B3"/>
    <w:rPr>
      <w:rFonts w:asciiTheme="majorHAnsi" w:eastAsiaTheme="majorEastAsia" w:hAnsiTheme="majorHAnsi" w:cstheme="majorBidi"/>
      <w:spacing w:val="-10"/>
      <w:kern w:val="28"/>
      <w:sz w:val="56"/>
      <w:szCs w:val="56"/>
      <w:lang w:eastAsia="ru-RU"/>
    </w:rPr>
  </w:style>
  <w:style w:type="character" w:customStyle="1" w:styleId="28">
    <w:name w:val="Неразрешенное упоминание2"/>
    <w:basedOn w:val="a1"/>
    <w:uiPriority w:val="99"/>
    <w:semiHidden/>
    <w:unhideWhenUsed/>
    <w:rsid w:val="009C4B1E"/>
    <w:rPr>
      <w:color w:val="605E5C"/>
      <w:shd w:val="clear" w:color="auto" w:fill="E1DFDD"/>
    </w:rPr>
  </w:style>
  <w:style w:type="paragraph" w:styleId="afff">
    <w:name w:val="Revision"/>
    <w:hidden/>
    <w:uiPriority w:val="99"/>
    <w:semiHidden/>
    <w:rsid w:val="00351AC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3666">
      <w:bodyDiv w:val="1"/>
      <w:marLeft w:val="0"/>
      <w:marRight w:val="0"/>
      <w:marTop w:val="0"/>
      <w:marBottom w:val="0"/>
      <w:divBdr>
        <w:top w:val="none" w:sz="0" w:space="0" w:color="auto"/>
        <w:left w:val="none" w:sz="0" w:space="0" w:color="auto"/>
        <w:bottom w:val="none" w:sz="0" w:space="0" w:color="auto"/>
        <w:right w:val="none" w:sz="0" w:space="0" w:color="auto"/>
      </w:divBdr>
    </w:div>
    <w:div w:id="1988901604">
      <w:bodyDiv w:val="1"/>
      <w:marLeft w:val="0"/>
      <w:marRight w:val="0"/>
      <w:marTop w:val="0"/>
      <w:marBottom w:val="0"/>
      <w:divBdr>
        <w:top w:val="none" w:sz="0" w:space="0" w:color="auto"/>
        <w:left w:val="none" w:sz="0" w:space="0" w:color="auto"/>
        <w:bottom w:val="none" w:sz="0" w:space="0" w:color="auto"/>
        <w:right w:val="none" w:sz="0" w:space="0" w:color="auto"/>
      </w:divBdr>
      <w:divsChild>
        <w:div w:id="1664041263">
          <w:marLeft w:val="300"/>
          <w:marRight w:val="0"/>
          <w:marTop w:val="0"/>
          <w:marBottom w:val="0"/>
          <w:divBdr>
            <w:top w:val="none" w:sz="0" w:space="0" w:color="auto"/>
            <w:left w:val="none" w:sz="0" w:space="0" w:color="auto"/>
            <w:bottom w:val="none" w:sz="0" w:space="0" w:color="auto"/>
            <w:right w:val="none" w:sz="0" w:space="0" w:color="auto"/>
          </w:divBdr>
        </w:div>
        <w:div w:id="81116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zex.uz/" TargetMode="External"/><Relationship Id="rId3" Type="http://schemas.openxmlformats.org/officeDocument/2006/relationships/settings" Target="settings.xml"/><Relationship Id="rId7" Type="http://schemas.openxmlformats.org/officeDocument/2006/relationships/hyperlink" Target="https://etender.uzex.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24</Pages>
  <Words>6302</Words>
  <Characters>35923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Xakimova</dc:creator>
  <cp:lastModifiedBy>USER</cp:lastModifiedBy>
  <cp:revision>5</cp:revision>
  <cp:lastPrinted>2022-08-29T11:43:00Z</cp:lastPrinted>
  <dcterms:created xsi:type="dcterms:W3CDTF">2022-08-29T11:43:00Z</dcterms:created>
  <dcterms:modified xsi:type="dcterms:W3CDTF">2022-09-30T05:54:00Z</dcterms:modified>
</cp:coreProperties>
</file>