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995"/>
        <w:gridCol w:w="5103"/>
      </w:tblGrid>
      <w:tr w:rsidR="0003309D" w:rsidRPr="00D15D6C" w14:paraId="7FD58FCD" w14:textId="77777777" w:rsidTr="008A13C1">
        <w:tc>
          <w:tcPr>
            <w:tcW w:w="10490" w:type="dxa"/>
            <w:gridSpan w:val="3"/>
          </w:tcPr>
          <w:p w14:paraId="6BE65EF3" w14:textId="0A9AE984" w:rsidR="004654B1" w:rsidRPr="00EC44D9" w:rsidRDefault="004654B1" w:rsidP="00C71157">
            <w:pPr>
              <w:jc w:val="center"/>
              <w:rPr>
                <w:rFonts w:ascii="Times New Roman" w:hAnsi="Times New Roman" w:cs="Times New Roman"/>
                <w:b/>
                <w:sz w:val="20"/>
                <w:szCs w:val="20"/>
                <w:lang w:val="en-US"/>
              </w:rPr>
            </w:pPr>
            <w:r w:rsidRPr="00C83929">
              <w:rPr>
                <w:rFonts w:ascii="Times New Roman" w:hAnsi="Times New Roman" w:cs="Times New Roman"/>
                <w:b/>
                <w:sz w:val="20"/>
                <w:szCs w:val="20"/>
              </w:rPr>
              <w:t xml:space="preserve">Договор </w:t>
            </w:r>
            <w:r w:rsidR="00E954F3" w:rsidRPr="00C83929">
              <w:rPr>
                <w:rFonts w:ascii="Times New Roman" w:hAnsi="Times New Roman" w:cs="Times New Roman"/>
                <w:b/>
                <w:sz w:val="20"/>
                <w:szCs w:val="20"/>
              </w:rPr>
              <w:t>поставки</w:t>
            </w:r>
            <w:r w:rsidR="001F4626" w:rsidRPr="00C83929">
              <w:rPr>
                <w:rFonts w:ascii="Times New Roman" w:hAnsi="Times New Roman" w:cs="Times New Roman"/>
                <w:b/>
                <w:sz w:val="20"/>
                <w:szCs w:val="20"/>
                <w:lang w:val="en-US"/>
              </w:rPr>
              <w:t xml:space="preserve"> </w:t>
            </w:r>
            <w:r w:rsidRPr="00C83929">
              <w:rPr>
                <w:rFonts w:ascii="Times New Roman" w:hAnsi="Times New Roman" w:cs="Times New Roman"/>
                <w:b/>
                <w:sz w:val="20"/>
                <w:szCs w:val="20"/>
              </w:rPr>
              <w:t>№UMI-202</w:t>
            </w:r>
            <w:r w:rsidR="00C951FB" w:rsidRPr="00C83929">
              <w:rPr>
                <w:rFonts w:ascii="Times New Roman" w:hAnsi="Times New Roman" w:cs="Times New Roman"/>
                <w:b/>
                <w:sz w:val="20"/>
                <w:szCs w:val="20"/>
                <w:lang w:val="uz-Cyrl-UZ"/>
              </w:rPr>
              <w:t>2</w:t>
            </w:r>
            <w:r w:rsidRPr="00C83929">
              <w:rPr>
                <w:rFonts w:ascii="Times New Roman" w:hAnsi="Times New Roman" w:cs="Times New Roman"/>
                <w:b/>
                <w:sz w:val="20"/>
                <w:szCs w:val="20"/>
              </w:rPr>
              <w:t>/</w:t>
            </w:r>
            <w:r w:rsidR="00732B31">
              <w:rPr>
                <w:rFonts w:ascii="Times New Roman" w:hAnsi="Times New Roman" w:cs="Times New Roman"/>
                <w:b/>
                <w:sz w:val="20"/>
                <w:szCs w:val="20"/>
              </w:rPr>
              <w:t>___</w:t>
            </w:r>
          </w:p>
        </w:tc>
      </w:tr>
      <w:tr w:rsidR="0003309D" w:rsidRPr="00D15D6C" w14:paraId="327ED340" w14:textId="77777777" w:rsidTr="008A13C1">
        <w:tc>
          <w:tcPr>
            <w:tcW w:w="10490" w:type="dxa"/>
            <w:gridSpan w:val="3"/>
          </w:tcPr>
          <w:p w14:paraId="3EFAB1AB" w14:textId="77777777" w:rsidR="0003309D" w:rsidRPr="00C83929" w:rsidRDefault="0003309D" w:rsidP="00B15FD1">
            <w:pPr>
              <w:jc w:val="center"/>
              <w:rPr>
                <w:rFonts w:ascii="Times New Roman" w:hAnsi="Times New Roman" w:cs="Times New Roman"/>
                <w:b/>
                <w:sz w:val="20"/>
                <w:szCs w:val="20"/>
              </w:rPr>
            </w:pPr>
          </w:p>
        </w:tc>
      </w:tr>
      <w:tr w:rsidR="0003309D" w:rsidRPr="00D15D6C" w14:paraId="7FBCAFA8" w14:textId="77777777" w:rsidTr="008A13C1">
        <w:tc>
          <w:tcPr>
            <w:tcW w:w="2392" w:type="dxa"/>
          </w:tcPr>
          <w:p w14:paraId="467B07D4" w14:textId="77777777" w:rsidR="0003309D" w:rsidRPr="00C83929" w:rsidRDefault="0003309D" w:rsidP="001F4626">
            <w:pPr>
              <w:ind w:left="600"/>
              <w:jc w:val="both"/>
              <w:rPr>
                <w:rFonts w:ascii="Times New Roman" w:hAnsi="Times New Roman" w:cs="Times New Roman"/>
                <w:bCs/>
                <w:sz w:val="20"/>
                <w:szCs w:val="20"/>
              </w:rPr>
            </w:pPr>
            <w:r w:rsidRPr="00C83929">
              <w:rPr>
                <w:rFonts w:ascii="Times New Roman" w:hAnsi="Times New Roman" w:cs="Times New Roman"/>
                <w:bCs/>
                <w:sz w:val="20"/>
                <w:szCs w:val="20"/>
              </w:rPr>
              <w:t>г. Ташкент</w:t>
            </w:r>
          </w:p>
        </w:tc>
        <w:tc>
          <w:tcPr>
            <w:tcW w:w="8098" w:type="dxa"/>
            <w:gridSpan w:val="2"/>
          </w:tcPr>
          <w:p w14:paraId="78E83816" w14:textId="38915FF7" w:rsidR="0003309D" w:rsidRPr="00C83929" w:rsidRDefault="00C951FB" w:rsidP="000A3458">
            <w:pPr>
              <w:jc w:val="right"/>
              <w:rPr>
                <w:rFonts w:ascii="Times New Roman" w:hAnsi="Times New Roman" w:cs="Times New Roman"/>
                <w:bCs/>
                <w:sz w:val="20"/>
                <w:szCs w:val="20"/>
              </w:rPr>
            </w:pPr>
            <w:r w:rsidRPr="00C83929">
              <w:rPr>
                <w:rFonts w:ascii="Times New Roman" w:hAnsi="Times New Roman" w:cs="Times New Roman"/>
                <w:bCs/>
                <w:sz w:val="20"/>
                <w:szCs w:val="20"/>
              </w:rPr>
              <w:t>«</w:t>
            </w:r>
            <w:r w:rsidR="000A3458">
              <w:rPr>
                <w:rFonts w:ascii="Times New Roman" w:hAnsi="Times New Roman" w:cs="Times New Roman"/>
                <w:bCs/>
                <w:sz w:val="20"/>
                <w:szCs w:val="20"/>
              </w:rPr>
              <w:t>___</w:t>
            </w:r>
            <w:r w:rsidRPr="00C83929">
              <w:rPr>
                <w:rFonts w:ascii="Times New Roman" w:hAnsi="Times New Roman" w:cs="Times New Roman"/>
                <w:bCs/>
                <w:sz w:val="20"/>
                <w:szCs w:val="20"/>
              </w:rPr>
              <w:t xml:space="preserve">» </w:t>
            </w:r>
            <w:r w:rsidR="00732B31">
              <w:rPr>
                <w:rFonts w:ascii="Times New Roman" w:hAnsi="Times New Roman" w:cs="Times New Roman"/>
                <w:bCs/>
                <w:sz w:val="20"/>
                <w:szCs w:val="20"/>
              </w:rPr>
              <w:t>_________</w:t>
            </w:r>
            <w:r w:rsidRPr="00C83929">
              <w:rPr>
                <w:rFonts w:ascii="Times New Roman" w:hAnsi="Times New Roman" w:cs="Times New Roman"/>
                <w:bCs/>
                <w:sz w:val="20"/>
                <w:szCs w:val="20"/>
              </w:rPr>
              <w:t xml:space="preserve"> 2022г.</w:t>
            </w:r>
          </w:p>
        </w:tc>
      </w:tr>
      <w:tr w:rsidR="0003309D" w:rsidRPr="00D15D6C" w14:paraId="498DAB7A" w14:textId="77777777" w:rsidTr="008A13C1">
        <w:tc>
          <w:tcPr>
            <w:tcW w:w="10490" w:type="dxa"/>
            <w:gridSpan w:val="3"/>
          </w:tcPr>
          <w:p w14:paraId="04ABB00E" w14:textId="77777777" w:rsidR="0003309D" w:rsidRPr="00C83929" w:rsidRDefault="0003309D" w:rsidP="00B15FD1">
            <w:pPr>
              <w:jc w:val="center"/>
              <w:rPr>
                <w:rFonts w:ascii="Times New Roman" w:hAnsi="Times New Roman" w:cs="Times New Roman"/>
                <w:bCs/>
                <w:sz w:val="20"/>
                <w:szCs w:val="20"/>
              </w:rPr>
            </w:pPr>
          </w:p>
        </w:tc>
      </w:tr>
      <w:tr w:rsidR="004654B1" w:rsidRPr="00D15D6C" w14:paraId="030D9ADF" w14:textId="77777777" w:rsidTr="008A13C1">
        <w:tc>
          <w:tcPr>
            <w:tcW w:w="10490" w:type="dxa"/>
            <w:gridSpan w:val="3"/>
          </w:tcPr>
          <w:p w14:paraId="5AF84F78" w14:textId="64D4A2B6" w:rsidR="004654B1" w:rsidRPr="00C83929" w:rsidRDefault="00732B31" w:rsidP="007C5DC2">
            <w:pPr>
              <w:autoSpaceDE w:val="0"/>
              <w:ind w:firstLine="567"/>
              <w:jc w:val="both"/>
              <w:rPr>
                <w:rFonts w:ascii="Times New Roman" w:hAnsi="Times New Roman" w:cs="Times New Roman"/>
                <w:sz w:val="20"/>
                <w:szCs w:val="20"/>
              </w:rPr>
            </w:pPr>
            <w:r>
              <w:rPr>
                <w:rFonts w:ascii="Times New Roman" w:hAnsi="Times New Roman" w:cs="Times New Roman"/>
                <w:b/>
                <w:bCs/>
                <w:sz w:val="20"/>
                <w:szCs w:val="20"/>
              </w:rPr>
              <w:t>_____</w:t>
            </w:r>
            <w:r w:rsidR="00C951FB" w:rsidRPr="00C83929">
              <w:rPr>
                <w:rFonts w:ascii="Times New Roman" w:hAnsi="Times New Roman" w:cs="Times New Roman"/>
                <w:b/>
                <w:bCs/>
                <w:sz w:val="20"/>
                <w:szCs w:val="20"/>
              </w:rPr>
              <w:t xml:space="preserve"> «</w:t>
            </w:r>
            <w:r>
              <w:rPr>
                <w:rFonts w:ascii="Times New Roman" w:hAnsi="Times New Roman" w:cs="Times New Roman"/>
                <w:b/>
                <w:bCs/>
                <w:sz w:val="20"/>
                <w:szCs w:val="20"/>
              </w:rPr>
              <w:t>_________________</w:t>
            </w:r>
            <w:r w:rsidR="00C951FB" w:rsidRPr="00C83929">
              <w:rPr>
                <w:rFonts w:ascii="Times New Roman" w:hAnsi="Times New Roman" w:cs="Times New Roman"/>
                <w:b/>
                <w:bCs/>
                <w:sz w:val="20"/>
                <w:szCs w:val="20"/>
              </w:rPr>
              <w:t>»</w:t>
            </w:r>
            <w:r w:rsidR="00C951FB" w:rsidRPr="00C83929">
              <w:rPr>
                <w:rFonts w:ascii="Times New Roman" w:hAnsi="Times New Roman" w:cs="Times New Roman"/>
                <w:sz w:val="20"/>
                <w:szCs w:val="20"/>
              </w:rPr>
              <w:t xml:space="preserve"> </w:t>
            </w:r>
            <w:r w:rsidR="00BA2FCF" w:rsidRPr="00C83929">
              <w:rPr>
                <w:rFonts w:ascii="Times New Roman" w:hAnsi="Times New Roman" w:cs="Times New Roman"/>
                <w:sz w:val="20"/>
                <w:szCs w:val="20"/>
              </w:rPr>
              <w:t>(далее - «Поставщик»), в лице д</w:t>
            </w:r>
            <w:r w:rsidR="00C951FB" w:rsidRPr="00C83929">
              <w:rPr>
                <w:rFonts w:ascii="Times New Roman" w:hAnsi="Times New Roman" w:cs="Times New Roman"/>
                <w:sz w:val="20"/>
                <w:szCs w:val="20"/>
              </w:rPr>
              <w:t xml:space="preserve">иректора </w:t>
            </w:r>
            <w:r>
              <w:rPr>
                <w:rFonts w:ascii="Times New Roman" w:hAnsi="Times New Roman" w:cs="Times New Roman"/>
                <w:sz w:val="20"/>
                <w:szCs w:val="20"/>
              </w:rPr>
              <w:t>________________</w:t>
            </w:r>
            <w:r w:rsidR="00C951FB" w:rsidRPr="00C83929">
              <w:rPr>
                <w:rFonts w:ascii="Times New Roman" w:hAnsi="Times New Roman" w:cs="Times New Roman"/>
                <w:sz w:val="20"/>
                <w:szCs w:val="20"/>
              </w:rPr>
              <w:t>,</w:t>
            </w:r>
            <w:r w:rsidR="004654B1" w:rsidRPr="00C83929">
              <w:rPr>
                <w:rFonts w:ascii="Times New Roman" w:hAnsi="Times New Roman" w:cs="Times New Roman"/>
                <w:sz w:val="20"/>
                <w:szCs w:val="20"/>
              </w:rPr>
              <w:t xml:space="preserve"> действующ</w:t>
            </w:r>
            <w:r w:rsidR="00EA1948" w:rsidRPr="00C83929">
              <w:rPr>
                <w:rFonts w:ascii="Times New Roman" w:hAnsi="Times New Roman" w:cs="Times New Roman"/>
                <w:sz w:val="20"/>
                <w:szCs w:val="20"/>
              </w:rPr>
              <w:t>его</w:t>
            </w:r>
            <w:r w:rsidR="004654B1" w:rsidRPr="00C83929">
              <w:rPr>
                <w:rFonts w:ascii="Times New Roman" w:hAnsi="Times New Roman" w:cs="Times New Roman"/>
                <w:sz w:val="20"/>
                <w:szCs w:val="20"/>
              </w:rPr>
              <w:t xml:space="preserve"> на основании Устава, с одной стороны, и </w:t>
            </w:r>
            <w:r w:rsidR="00CA739D" w:rsidRPr="00C83929">
              <w:rPr>
                <w:rFonts w:ascii="Times New Roman" w:hAnsi="Times New Roman" w:cs="Times New Roman"/>
                <w:b/>
                <w:sz w:val="20"/>
                <w:szCs w:val="20"/>
              </w:rPr>
              <w:t>ООО «</w:t>
            </w:r>
            <w:proofErr w:type="spellStart"/>
            <w:r w:rsidR="001A421B" w:rsidRPr="00C83929">
              <w:rPr>
                <w:rFonts w:ascii="Times New Roman" w:hAnsi="Times New Roman" w:cs="Times New Roman"/>
                <w:b/>
                <w:sz w:val="20"/>
                <w:szCs w:val="20"/>
              </w:rPr>
              <w:t>O‘zmedimpeks</w:t>
            </w:r>
            <w:proofErr w:type="spellEnd"/>
            <w:r w:rsidR="00CA739D" w:rsidRPr="00C83929">
              <w:rPr>
                <w:rFonts w:ascii="Times New Roman" w:hAnsi="Times New Roman" w:cs="Times New Roman"/>
                <w:b/>
                <w:sz w:val="20"/>
                <w:szCs w:val="20"/>
              </w:rPr>
              <w:t>»</w:t>
            </w:r>
            <w:r w:rsidR="00CA739D" w:rsidRPr="00C83929">
              <w:rPr>
                <w:rFonts w:ascii="Times New Roman" w:hAnsi="Times New Roman" w:cs="Times New Roman"/>
                <w:sz w:val="20"/>
                <w:szCs w:val="20"/>
              </w:rPr>
              <w:t xml:space="preserve"> Министерства Здравоохранения Республики Узбекистан</w:t>
            </w:r>
            <w:r w:rsidR="004654B1" w:rsidRPr="00C83929">
              <w:rPr>
                <w:rFonts w:ascii="Times New Roman" w:hAnsi="Times New Roman" w:cs="Times New Roman"/>
                <w:sz w:val="20"/>
                <w:szCs w:val="20"/>
              </w:rPr>
              <w:t xml:space="preserve">, именуемое в дальнейшем «Покупатель», в лице директора </w:t>
            </w:r>
            <w:r w:rsidR="002C6E9A" w:rsidRPr="00C83929">
              <w:rPr>
                <w:rFonts w:ascii="Times New Roman" w:hAnsi="Times New Roman" w:cs="Times New Roman"/>
                <w:b/>
                <w:bCs/>
                <w:sz w:val="20"/>
                <w:szCs w:val="20"/>
              </w:rPr>
              <w:t>Набиева</w:t>
            </w:r>
            <w:r w:rsidR="004654B1" w:rsidRPr="00C83929">
              <w:rPr>
                <w:rFonts w:ascii="Times New Roman" w:hAnsi="Times New Roman" w:cs="Times New Roman"/>
                <w:b/>
                <w:bCs/>
                <w:sz w:val="20"/>
                <w:szCs w:val="20"/>
              </w:rPr>
              <w:t xml:space="preserve"> </w:t>
            </w:r>
            <w:r w:rsidR="002C6E9A" w:rsidRPr="00C83929">
              <w:rPr>
                <w:rFonts w:ascii="Times New Roman" w:hAnsi="Times New Roman" w:cs="Times New Roman"/>
                <w:b/>
                <w:bCs/>
                <w:sz w:val="20"/>
                <w:szCs w:val="20"/>
              </w:rPr>
              <w:t>А</w:t>
            </w:r>
            <w:r w:rsidR="004654B1" w:rsidRPr="00C83929">
              <w:rPr>
                <w:rFonts w:ascii="Times New Roman" w:hAnsi="Times New Roman" w:cs="Times New Roman"/>
                <w:b/>
                <w:bCs/>
                <w:sz w:val="20"/>
                <w:szCs w:val="20"/>
              </w:rPr>
              <w:t>.</w:t>
            </w:r>
            <w:r w:rsidR="002C6E9A" w:rsidRPr="00C83929">
              <w:rPr>
                <w:rFonts w:ascii="Times New Roman" w:hAnsi="Times New Roman" w:cs="Times New Roman"/>
                <w:b/>
                <w:bCs/>
                <w:sz w:val="20"/>
                <w:szCs w:val="20"/>
              </w:rPr>
              <w:t>Х</w:t>
            </w:r>
            <w:r w:rsidR="004654B1" w:rsidRPr="00C83929">
              <w:rPr>
                <w:rFonts w:ascii="Times New Roman" w:hAnsi="Times New Roman" w:cs="Times New Roman"/>
                <w:b/>
                <w:bCs/>
                <w:sz w:val="20"/>
                <w:szCs w:val="20"/>
              </w:rPr>
              <w:t>.</w:t>
            </w:r>
            <w:r w:rsidR="004654B1" w:rsidRPr="00C83929">
              <w:rPr>
                <w:rFonts w:ascii="Times New Roman" w:hAnsi="Times New Roman" w:cs="Times New Roman"/>
                <w:sz w:val="20"/>
                <w:szCs w:val="20"/>
              </w:rPr>
              <w:t xml:space="preserve">, </w:t>
            </w:r>
            <w:r w:rsidR="004E7A44" w:rsidRPr="00C83929">
              <w:rPr>
                <w:rFonts w:ascii="Times New Roman" w:hAnsi="Times New Roman" w:cs="Times New Roman"/>
                <w:sz w:val="20"/>
                <w:szCs w:val="20"/>
              </w:rPr>
              <w:t xml:space="preserve">действующего на основании Устава с другой стороны, совместно именуемые «Стороны», а по отдельности – «Сторона», на основании </w:t>
            </w:r>
            <w:r>
              <w:rPr>
                <w:rFonts w:ascii="Times New Roman" w:hAnsi="Times New Roman" w:cs="Times New Roman"/>
                <w:sz w:val="20"/>
                <w:szCs w:val="20"/>
              </w:rPr>
              <w:t>__________________________</w:t>
            </w:r>
            <w:r w:rsidR="007C5DC2" w:rsidRPr="007C5DC2">
              <w:rPr>
                <w:rFonts w:ascii="Times New Roman" w:hAnsi="Times New Roman" w:cs="Times New Roman"/>
                <w:sz w:val="20"/>
                <w:szCs w:val="20"/>
              </w:rPr>
              <w:t xml:space="preserve"> заседания закупочной комиссии ООО «</w:t>
            </w:r>
            <w:proofErr w:type="spellStart"/>
            <w:r w:rsidR="007C5DC2" w:rsidRPr="007C5DC2">
              <w:rPr>
                <w:rFonts w:ascii="Times New Roman" w:hAnsi="Times New Roman" w:cs="Times New Roman"/>
                <w:sz w:val="20"/>
                <w:szCs w:val="20"/>
              </w:rPr>
              <w:t>O’zmedimpeks</w:t>
            </w:r>
            <w:proofErr w:type="spellEnd"/>
            <w:r w:rsidR="007C5DC2" w:rsidRPr="007C5DC2">
              <w:rPr>
                <w:rFonts w:ascii="Times New Roman" w:hAnsi="Times New Roman" w:cs="Times New Roman"/>
                <w:sz w:val="20"/>
                <w:szCs w:val="20"/>
              </w:rPr>
              <w:t>» Министерства здравоохранения Республики Узбекистан,</w:t>
            </w:r>
            <w:r w:rsidR="00C951FB" w:rsidRPr="00C83929">
              <w:rPr>
                <w:rFonts w:ascii="Times New Roman" w:hAnsi="Times New Roman" w:cs="Times New Roman"/>
                <w:sz w:val="20"/>
                <w:szCs w:val="20"/>
              </w:rPr>
              <w:t xml:space="preserve"> заключили настоящий Договор о нижеследующем:</w:t>
            </w:r>
          </w:p>
        </w:tc>
      </w:tr>
      <w:tr w:rsidR="004654B1" w:rsidRPr="00D15D6C" w14:paraId="26A96022" w14:textId="77777777" w:rsidTr="008A13C1">
        <w:tc>
          <w:tcPr>
            <w:tcW w:w="10490" w:type="dxa"/>
            <w:gridSpan w:val="3"/>
          </w:tcPr>
          <w:p w14:paraId="3BFAFC2F" w14:textId="77777777" w:rsidR="004654B1" w:rsidRPr="00C83929" w:rsidRDefault="004654B1" w:rsidP="0075189B">
            <w:pPr>
              <w:ind w:firstLine="567"/>
              <w:jc w:val="center"/>
              <w:rPr>
                <w:rFonts w:ascii="Times New Roman" w:hAnsi="Times New Roman" w:cs="Times New Roman"/>
                <w:b/>
                <w:sz w:val="20"/>
                <w:szCs w:val="20"/>
              </w:rPr>
            </w:pPr>
          </w:p>
        </w:tc>
      </w:tr>
      <w:tr w:rsidR="004654B1" w:rsidRPr="00D15D6C" w14:paraId="1FA6C764" w14:textId="77777777" w:rsidTr="008A13C1">
        <w:tc>
          <w:tcPr>
            <w:tcW w:w="10490" w:type="dxa"/>
            <w:gridSpan w:val="3"/>
          </w:tcPr>
          <w:p w14:paraId="4AD9C6A7" w14:textId="77777777" w:rsidR="004654B1" w:rsidRPr="00C83929" w:rsidRDefault="004654B1" w:rsidP="007A6B6A">
            <w:pPr>
              <w:ind w:firstLine="567"/>
              <w:jc w:val="center"/>
              <w:rPr>
                <w:rFonts w:ascii="Times New Roman" w:hAnsi="Times New Roman" w:cs="Times New Roman"/>
                <w:b/>
                <w:sz w:val="20"/>
                <w:szCs w:val="20"/>
              </w:rPr>
            </w:pPr>
            <w:r w:rsidRPr="00C83929">
              <w:rPr>
                <w:rFonts w:ascii="Times New Roman" w:hAnsi="Times New Roman" w:cs="Times New Roman"/>
                <w:b/>
                <w:sz w:val="20"/>
                <w:szCs w:val="20"/>
              </w:rPr>
              <w:t>1. ПРЕДМЕТ ДОГОВОРА</w:t>
            </w:r>
          </w:p>
        </w:tc>
      </w:tr>
      <w:tr w:rsidR="004654B1" w:rsidRPr="00D15D6C" w14:paraId="071F5F56" w14:textId="77777777" w:rsidTr="008A13C1">
        <w:tc>
          <w:tcPr>
            <w:tcW w:w="10490" w:type="dxa"/>
            <w:gridSpan w:val="3"/>
          </w:tcPr>
          <w:p w14:paraId="5C3C0F2F" w14:textId="59A63219" w:rsidR="004654B1" w:rsidRPr="00C83929" w:rsidRDefault="004654B1" w:rsidP="008328D7">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1.1. Поставщик обязуется поставить, а Покупатель обязуется принять и оплатить </w:t>
            </w:r>
            <w:r w:rsidR="008328D7" w:rsidRPr="00C83929">
              <w:rPr>
                <w:rFonts w:ascii="Times New Roman" w:hAnsi="Times New Roman" w:cs="Times New Roman"/>
                <w:sz w:val="20"/>
                <w:szCs w:val="20"/>
              </w:rPr>
              <w:t>изделия медицинского назначения</w:t>
            </w:r>
            <w:r w:rsidRPr="00C83929">
              <w:rPr>
                <w:rFonts w:ascii="Times New Roman" w:hAnsi="Times New Roman" w:cs="Times New Roman"/>
                <w:sz w:val="20"/>
                <w:szCs w:val="20"/>
              </w:rPr>
              <w:t>, согласно Приложению №1</w:t>
            </w:r>
            <w:r w:rsidR="002B5721">
              <w:rPr>
                <w:rFonts w:ascii="Times New Roman" w:hAnsi="Times New Roman" w:cs="Times New Roman"/>
                <w:sz w:val="20"/>
                <w:szCs w:val="20"/>
              </w:rPr>
              <w:t xml:space="preserve"> </w:t>
            </w:r>
            <w:r w:rsidRPr="00C83929">
              <w:rPr>
                <w:rFonts w:ascii="Times New Roman" w:hAnsi="Times New Roman" w:cs="Times New Roman"/>
                <w:sz w:val="20"/>
                <w:szCs w:val="20"/>
              </w:rPr>
              <w:t>к настоящему Договору, далее «Товар», на условиях оговоренных настоящим Договором.</w:t>
            </w:r>
          </w:p>
        </w:tc>
      </w:tr>
      <w:tr w:rsidR="004654B1" w:rsidRPr="00D15D6C" w14:paraId="602948C6" w14:textId="77777777" w:rsidTr="008A13C1">
        <w:tc>
          <w:tcPr>
            <w:tcW w:w="10490" w:type="dxa"/>
            <w:gridSpan w:val="3"/>
          </w:tcPr>
          <w:p w14:paraId="599910E0" w14:textId="643547C4" w:rsidR="004654B1" w:rsidRPr="00C83929" w:rsidRDefault="004654B1" w:rsidP="0075189B">
            <w:pPr>
              <w:tabs>
                <w:tab w:val="left" w:pos="432"/>
              </w:tabs>
              <w:ind w:firstLine="567"/>
              <w:jc w:val="both"/>
              <w:rPr>
                <w:rFonts w:ascii="Times New Roman" w:hAnsi="Times New Roman" w:cs="Times New Roman"/>
                <w:sz w:val="20"/>
                <w:szCs w:val="20"/>
              </w:rPr>
            </w:pPr>
            <w:r w:rsidRPr="00C83929">
              <w:rPr>
                <w:rFonts w:ascii="Times New Roman" w:hAnsi="Times New Roman" w:cs="Times New Roman"/>
                <w:sz w:val="20"/>
                <w:szCs w:val="20"/>
              </w:rPr>
              <w:t>1.2. Наименование товара, ассортимент, количество, единица измерения,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Приложение №1</w:t>
            </w:r>
            <w:r w:rsidR="002B5721">
              <w:rPr>
                <w:rFonts w:ascii="Times New Roman" w:hAnsi="Times New Roman" w:cs="Times New Roman"/>
                <w:sz w:val="20"/>
                <w:szCs w:val="20"/>
              </w:rPr>
              <w:t xml:space="preserve"> </w:t>
            </w:r>
            <w:r w:rsidRPr="00C83929">
              <w:rPr>
                <w:rFonts w:ascii="Times New Roman" w:hAnsi="Times New Roman" w:cs="Times New Roman"/>
                <w:sz w:val="20"/>
                <w:szCs w:val="20"/>
              </w:rPr>
              <w:t>к настоящему Договору, которое является его неотъемлемой частью.</w:t>
            </w:r>
          </w:p>
        </w:tc>
      </w:tr>
      <w:tr w:rsidR="004654B1" w:rsidRPr="00D15D6C" w14:paraId="7FBD8444" w14:textId="77777777" w:rsidTr="008A13C1">
        <w:tc>
          <w:tcPr>
            <w:tcW w:w="10490" w:type="dxa"/>
            <w:gridSpan w:val="3"/>
          </w:tcPr>
          <w:p w14:paraId="2AD9C73F" w14:textId="30A2A3FF"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1.3. Товар должен быть зарегистрирован в ГУП «Государственный Центр экспертизы и стандартизации лекарственных средств, изделий медицинского назначения и медицинской техники» Республики Узбекистан (товарные позиции, указанные в Приложении №1 к настоящему Договору, которые подлежат обязательной регистрации).</w:t>
            </w:r>
          </w:p>
        </w:tc>
      </w:tr>
      <w:tr w:rsidR="004654B1" w:rsidRPr="00D15D6C" w14:paraId="12E90D77" w14:textId="77777777" w:rsidTr="008A13C1">
        <w:tc>
          <w:tcPr>
            <w:tcW w:w="10490" w:type="dxa"/>
            <w:gridSpan w:val="3"/>
          </w:tcPr>
          <w:p w14:paraId="24881061" w14:textId="77777777" w:rsidR="004654B1" w:rsidRPr="00C83929" w:rsidRDefault="004654B1" w:rsidP="0075189B">
            <w:pPr>
              <w:ind w:firstLine="567"/>
              <w:jc w:val="both"/>
              <w:rPr>
                <w:rFonts w:ascii="Times New Roman" w:hAnsi="Times New Roman" w:cs="Times New Roman"/>
                <w:sz w:val="20"/>
                <w:szCs w:val="20"/>
              </w:rPr>
            </w:pPr>
          </w:p>
        </w:tc>
      </w:tr>
      <w:tr w:rsidR="004654B1" w:rsidRPr="00D15D6C" w14:paraId="1B7BC677" w14:textId="77777777" w:rsidTr="008A13C1">
        <w:tc>
          <w:tcPr>
            <w:tcW w:w="10490" w:type="dxa"/>
            <w:gridSpan w:val="3"/>
          </w:tcPr>
          <w:p w14:paraId="245DF8D1" w14:textId="77777777" w:rsidR="00361CFB" w:rsidRPr="00C83929" w:rsidRDefault="00361CFB" w:rsidP="00361CFB">
            <w:pPr>
              <w:autoSpaceDE w:val="0"/>
              <w:jc w:val="center"/>
              <w:rPr>
                <w:rFonts w:ascii="Times New Roman" w:hAnsi="Times New Roman" w:cs="Times New Roman"/>
                <w:b/>
                <w:sz w:val="20"/>
                <w:szCs w:val="20"/>
              </w:rPr>
            </w:pPr>
            <w:r w:rsidRPr="00C83929">
              <w:rPr>
                <w:rFonts w:ascii="Times New Roman" w:hAnsi="Times New Roman" w:cs="Times New Roman"/>
                <w:b/>
                <w:sz w:val="20"/>
                <w:szCs w:val="20"/>
              </w:rPr>
              <w:t>2. ЦЕНА И ПОРЯДОК РАСЧЕТОВ ЗА ТОВАР</w:t>
            </w:r>
          </w:p>
          <w:p w14:paraId="0DAE7587" w14:textId="0E386BB4" w:rsidR="002B5721" w:rsidRPr="002B5721" w:rsidRDefault="00361CFB" w:rsidP="002B5721">
            <w:pPr>
              <w:autoSpaceDE w:val="0"/>
              <w:ind w:firstLine="567"/>
              <w:jc w:val="both"/>
              <w:rPr>
                <w:rFonts w:ascii="Times New Roman" w:hAnsi="Times New Roman" w:cs="Times New Roman"/>
                <w:sz w:val="20"/>
                <w:szCs w:val="20"/>
              </w:rPr>
            </w:pPr>
            <w:r w:rsidRPr="00C83929">
              <w:rPr>
                <w:rFonts w:ascii="Times New Roman" w:hAnsi="Times New Roman" w:cs="Times New Roman"/>
                <w:bCs/>
                <w:sz w:val="20"/>
                <w:szCs w:val="20"/>
              </w:rPr>
              <w:t xml:space="preserve">2.1. Общая </w:t>
            </w:r>
            <w:r w:rsidRPr="00C83929">
              <w:rPr>
                <w:rFonts w:ascii="Times New Roman" w:hAnsi="Times New Roman" w:cs="Times New Roman"/>
                <w:sz w:val="20"/>
                <w:szCs w:val="20"/>
              </w:rPr>
              <w:t xml:space="preserve">сумма договора составляет </w:t>
            </w:r>
            <w:r w:rsidR="00732B31" w:rsidRPr="00732B31">
              <w:rPr>
                <w:rFonts w:ascii="Times New Roman" w:hAnsi="Times New Roman" w:cs="Times New Roman"/>
                <w:i/>
                <w:iCs/>
                <w:sz w:val="20"/>
                <w:szCs w:val="20"/>
              </w:rPr>
              <w:t>00000000,00</w:t>
            </w:r>
            <w:r w:rsidRPr="00C83929">
              <w:rPr>
                <w:rFonts w:ascii="Times New Roman" w:hAnsi="Times New Roman" w:cs="Times New Roman"/>
                <w:sz w:val="20"/>
                <w:szCs w:val="20"/>
              </w:rPr>
              <w:t xml:space="preserve"> (</w:t>
            </w:r>
            <w:r w:rsidR="00732B31">
              <w:rPr>
                <w:rFonts w:ascii="Times New Roman" w:hAnsi="Times New Roman" w:cs="Times New Roman"/>
                <w:sz w:val="20"/>
                <w:szCs w:val="20"/>
              </w:rPr>
              <w:t>_______</w:t>
            </w:r>
            <w:r w:rsidR="00732B31" w:rsidRPr="00732B31">
              <w:rPr>
                <w:rFonts w:ascii="Times New Roman" w:hAnsi="Times New Roman" w:cs="Times New Roman"/>
                <w:i/>
                <w:iCs/>
                <w:sz w:val="20"/>
                <w:szCs w:val="20"/>
              </w:rPr>
              <w:t>сумма прописью</w:t>
            </w:r>
            <w:r w:rsidR="00732B31">
              <w:rPr>
                <w:rFonts w:ascii="Times New Roman" w:hAnsi="Times New Roman" w:cs="Times New Roman"/>
                <w:i/>
                <w:iCs/>
                <w:sz w:val="20"/>
                <w:szCs w:val="20"/>
              </w:rPr>
              <w:t>________</w:t>
            </w:r>
            <w:r w:rsidRPr="00C83929">
              <w:rPr>
                <w:rFonts w:ascii="Times New Roman" w:hAnsi="Times New Roman" w:cs="Times New Roman"/>
                <w:sz w:val="20"/>
                <w:szCs w:val="20"/>
              </w:rPr>
              <w:t xml:space="preserve">) </w:t>
            </w:r>
            <w:proofErr w:type="spellStart"/>
            <w:r w:rsidRPr="00C83929">
              <w:rPr>
                <w:rFonts w:ascii="Times New Roman" w:hAnsi="Times New Roman" w:cs="Times New Roman"/>
                <w:sz w:val="20"/>
                <w:szCs w:val="20"/>
              </w:rPr>
              <w:t>сум</w:t>
            </w:r>
            <w:proofErr w:type="spellEnd"/>
            <w:r w:rsidR="004F1CDD">
              <w:rPr>
                <w:rFonts w:ascii="Times New Roman" w:hAnsi="Times New Roman" w:cs="Times New Roman"/>
                <w:sz w:val="20"/>
                <w:szCs w:val="20"/>
              </w:rPr>
              <w:t xml:space="preserve"> без НДС</w:t>
            </w:r>
            <w:r w:rsidRPr="00C83929">
              <w:rPr>
                <w:rFonts w:ascii="Times New Roman" w:hAnsi="Times New Roman" w:cs="Times New Roman"/>
                <w:sz w:val="20"/>
                <w:szCs w:val="20"/>
              </w:rPr>
              <w:t>.</w:t>
            </w:r>
          </w:p>
          <w:p w14:paraId="441F1F33" w14:textId="14991D09"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Сумма договора включает все расходы по транспортировке до склада</w:t>
            </w:r>
            <w:r w:rsidR="006769C5" w:rsidRPr="00C83929">
              <w:rPr>
                <w:rFonts w:ascii="Times New Roman" w:hAnsi="Times New Roman" w:cs="Times New Roman"/>
                <w:sz w:val="20"/>
                <w:szCs w:val="20"/>
              </w:rPr>
              <w:t xml:space="preserve"> Покупателя, таможенной очистке, </w:t>
            </w:r>
            <w:r w:rsidRPr="00C83929">
              <w:rPr>
                <w:rFonts w:ascii="Times New Roman" w:hAnsi="Times New Roman" w:cs="Times New Roman"/>
                <w:sz w:val="20"/>
                <w:szCs w:val="20"/>
              </w:rPr>
              <w:t xml:space="preserve">сертификации товара, а также </w:t>
            </w:r>
            <w:r w:rsidR="006769C5" w:rsidRPr="00C83929">
              <w:rPr>
                <w:rFonts w:ascii="Times New Roman" w:hAnsi="Times New Roman" w:cs="Times New Roman"/>
                <w:sz w:val="20"/>
                <w:szCs w:val="20"/>
              </w:rPr>
              <w:t xml:space="preserve">всех </w:t>
            </w:r>
            <w:r w:rsidRPr="00C83929">
              <w:rPr>
                <w:rFonts w:ascii="Times New Roman" w:hAnsi="Times New Roman" w:cs="Times New Roman"/>
                <w:sz w:val="20"/>
                <w:szCs w:val="20"/>
              </w:rPr>
              <w:t>налог</w:t>
            </w:r>
            <w:r w:rsidR="006769C5" w:rsidRPr="00C83929">
              <w:rPr>
                <w:rFonts w:ascii="Times New Roman" w:hAnsi="Times New Roman" w:cs="Times New Roman"/>
                <w:sz w:val="20"/>
                <w:szCs w:val="20"/>
              </w:rPr>
              <w:t>ов</w:t>
            </w:r>
            <w:r w:rsidR="004F1CDD">
              <w:rPr>
                <w:rFonts w:ascii="Times New Roman" w:hAnsi="Times New Roman" w:cs="Times New Roman"/>
                <w:sz w:val="20"/>
                <w:szCs w:val="20"/>
              </w:rPr>
              <w:t>.</w:t>
            </w:r>
          </w:p>
          <w:p w14:paraId="78FCC6FC" w14:textId="77777777"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2.2. Оплата осуществляется следующим образом:</w:t>
            </w:r>
          </w:p>
          <w:p w14:paraId="146A9B20" w14:textId="5C0B3C32"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- 15% от суммы, подлежащей к оплате, указанной в п. 2.1. настоящего Договора, что составляет </w:t>
            </w:r>
            <w:r w:rsidR="00732B31" w:rsidRPr="00732B31">
              <w:rPr>
                <w:rFonts w:ascii="Times New Roman" w:hAnsi="Times New Roman" w:cs="Times New Roman"/>
                <w:i/>
                <w:iCs/>
                <w:sz w:val="20"/>
                <w:szCs w:val="20"/>
              </w:rPr>
              <w:t>0000000</w:t>
            </w:r>
            <w:r w:rsidR="009A465C" w:rsidRPr="00732B31">
              <w:rPr>
                <w:rFonts w:ascii="Times New Roman" w:hAnsi="Times New Roman" w:cs="Times New Roman"/>
                <w:i/>
                <w:iCs/>
                <w:sz w:val="20"/>
                <w:szCs w:val="20"/>
              </w:rPr>
              <w:t>,00</w:t>
            </w:r>
            <w:r w:rsidR="001B4299">
              <w:rPr>
                <w:rFonts w:ascii="Times New Roman" w:hAnsi="Times New Roman" w:cs="Times New Roman"/>
                <w:sz w:val="20"/>
                <w:szCs w:val="20"/>
              </w:rPr>
              <w:t xml:space="preserve"> </w:t>
            </w:r>
            <w:r w:rsidR="00732B31" w:rsidRPr="00C83929">
              <w:rPr>
                <w:rFonts w:ascii="Times New Roman" w:hAnsi="Times New Roman" w:cs="Times New Roman"/>
                <w:sz w:val="20"/>
                <w:szCs w:val="20"/>
              </w:rPr>
              <w:t>(</w:t>
            </w:r>
            <w:r w:rsidR="00732B31">
              <w:rPr>
                <w:rFonts w:ascii="Times New Roman" w:hAnsi="Times New Roman" w:cs="Times New Roman"/>
                <w:sz w:val="20"/>
                <w:szCs w:val="20"/>
              </w:rPr>
              <w:t>_______</w:t>
            </w:r>
            <w:r w:rsidR="00732B31" w:rsidRPr="00732B31">
              <w:rPr>
                <w:rFonts w:ascii="Times New Roman" w:hAnsi="Times New Roman" w:cs="Times New Roman"/>
                <w:i/>
                <w:iCs/>
                <w:sz w:val="20"/>
                <w:szCs w:val="20"/>
              </w:rPr>
              <w:t>сумма прописью</w:t>
            </w:r>
            <w:r w:rsidR="00732B31">
              <w:rPr>
                <w:rFonts w:ascii="Times New Roman" w:hAnsi="Times New Roman" w:cs="Times New Roman"/>
                <w:i/>
                <w:iCs/>
                <w:sz w:val="20"/>
                <w:szCs w:val="20"/>
              </w:rPr>
              <w:t>________</w:t>
            </w:r>
            <w:r w:rsidR="00732B31" w:rsidRPr="00C83929">
              <w:rPr>
                <w:rFonts w:ascii="Times New Roman" w:hAnsi="Times New Roman" w:cs="Times New Roman"/>
                <w:sz w:val="20"/>
                <w:szCs w:val="20"/>
              </w:rPr>
              <w:t xml:space="preserve">) </w:t>
            </w:r>
            <w:proofErr w:type="spellStart"/>
            <w:r w:rsidRPr="00C83929">
              <w:rPr>
                <w:rFonts w:ascii="Times New Roman" w:hAnsi="Times New Roman" w:cs="Times New Roman"/>
                <w:sz w:val="20"/>
                <w:szCs w:val="20"/>
              </w:rPr>
              <w:t>сум</w:t>
            </w:r>
            <w:proofErr w:type="spellEnd"/>
            <w:r w:rsidRPr="00C83929">
              <w:rPr>
                <w:rFonts w:ascii="Times New Roman" w:hAnsi="Times New Roman" w:cs="Times New Roman"/>
                <w:sz w:val="20"/>
                <w:szCs w:val="20"/>
              </w:rPr>
              <w:t>, оплачивается авансом в течение 15 (пятнадцати) банковских дней с даты</w:t>
            </w:r>
            <w:r w:rsidR="00A83829">
              <w:rPr>
                <w:rFonts w:ascii="Times New Roman" w:hAnsi="Times New Roman" w:cs="Times New Roman"/>
                <w:sz w:val="20"/>
                <w:szCs w:val="20"/>
              </w:rPr>
              <w:t xml:space="preserve"> регистрации договора в Казначействе Министерства финансов Республики Узбекистан</w:t>
            </w:r>
            <w:r w:rsidRPr="00C83929">
              <w:rPr>
                <w:rFonts w:ascii="Times New Roman" w:hAnsi="Times New Roman" w:cs="Times New Roman"/>
                <w:sz w:val="20"/>
                <w:szCs w:val="20"/>
              </w:rPr>
              <w:t>;</w:t>
            </w:r>
          </w:p>
          <w:p w14:paraId="66ADF0E8" w14:textId="39848854" w:rsidR="00A838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 оставшаяся сумма в размере 85% от суммы, указанной в п. 2.1. настоящего Договора, что составляет </w:t>
            </w:r>
            <w:r w:rsidR="00732B31" w:rsidRPr="00732B31">
              <w:rPr>
                <w:rFonts w:ascii="Times New Roman" w:hAnsi="Times New Roman" w:cs="Times New Roman"/>
                <w:i/>
                <w:iCs/>
                <w:sz w:val="20"/>
                <w:szCs w:val="20"/>
              </w:rPr>
              <w:t>0000000,00</w:t>
            </w:r>
            <w:r w:rsidRPr="00C83929">
              <w:rPr>
                <w:rFonts w:ascii="Times New Roman" w:hAnsi="Times New Roman" w:cs="Times New Roman"/>
                <w:sz w:val="20"/>
                <w:szCs w:val="20"/>
              </w:rPr>
              <w:t xml:space="preserve"> </w:t>
            </w:r>
            <w:r w:rsidR="00732B31" w:rsidRPr="00C83929">
              <w:rPr>
                <w:rFonts w:ascii="Times New Roman" w:hAnsi="Times New Roman" w:cs="Times New Roman"/>
                <w:sz w:val="20"/>
                <w:szCs w:val="20"/>
              </w:rPr>
              <w:t>(</w:t>
            </w:r>
            <w:r w:rsidR="00732B31">
              <w:rPr>
                <w:rFonts w:ascii="Times New Roman" w:hAnsi="Times New Roman" w:cs="Times New Roman"/>
                <w:sz w:val="20"/>
                <w:szCs w:val="20"/>
              </w:rPr>
              <w:t>_______</w:t>
            </w:r>
            <w:r w:rsidR="00732B31" w:rsidRPr="00732B31">
              <w:rPr>
                <w:rFonts w:ascii="Times New Roman" w:hAnsi="Times New Roman" w:cs="Times New Roman"/>
                <w:i/>
                <w:iCs/>
                <w:sz w:val="20"/>
                <w:szCs w:val="20"/>
              </w:rPr>
              <w:t>сумма прописью</w:t>
            </w:r>
            <w:r w:rsidR="00732B31">
              <w:rPr>
                <w:rFonts w:ascii="Times New Roman" w:hAnsi="Times New Roman" w:cs="Times New Roman"/>
                <w:i/>
                <w:iCs/>
                <w:sz w:val="20"/>
                <w:szCs w:val="20"/>
              </w:rPr>
              <w:t>________</w:t>
            </w:r>
            <w:r w:rsidR="00732B31" w:rsidRPr="00C83929">
              <w:rPr>
                <w:rFonts w:ascii="Times New Roman" w:hAnsi="Times New Roman" w:cs="Times New Roman"/>
                <w:sz w:val="20"/>
                <w:szCs w:val="20"/>
              </w:rPr>
              <w:t xml:space="preserve">) </w:t>
            </w:r>
            <w:proofErr w:type="spellStart"/>
            <w:r w:rsidRPr="00C83929">
              <w:rPr>
                <w:rFonts w:ascii="Times New Roman" w:hAnsi="Times New Roman" w:cs="Times New Roman"/>
                <w:sz w:val="20"/>
                <w:szCs w:val="20"/>
              </w:rPr>
              <w:t>сум</w:t>
            </w:r>
            <w:proofErr w:type="spellEnd"/>
            <w:r w:rsidRPr="00C83929">
              <w:rPr>
                <w:rFonts w:ascii="Times New Roman" w:hAnsi="Times New Roman" w:cs="Times New Roman"/>
                <w:sz w:val="20"/>
                <w:szCs w:val="20"/>
              </w:rPr>
              <w:t>, оплачивается по факту поставки всего Товара в течение 15 (</w:t>
            </w:r>
            <w:r w:rsidRPr="00C83929">
              <w:rPr>
                <w:rFonts w:ascii="Times New Roman" w:hAnsi="Times New Roman" w:cs="Times New Roman"/>
                <w:sz w:val="20"/>
                <w:szCs w:val="20"/>
                <w:lang w:val="uz-Cyrl-UZ"/>
              </w:rPr>
              <w:t>пятнадцати</w:t>
            </w:r>
            <w:r w:rsidRPr="00C83929">
              <w:rPr>
                <w:rFonts w:ascii="Times New Roman" w:hAnsi="Times New Roman" w:cs="Times New Roman"/>
                <w:sz w:val="20"/>
                <w:szCs w:val="20"/>
              </w:rPr>
              <w:t>) банковских дней со дня подписания накладной (счет-фактуры).</w:t>
            </w:r>
          </w:p>
          <w:p w14:paraId="58CDCB8D" w14:textId="29C0DB68"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Допускается оплата по частям за поставленный товар.</w:t>
            </w:r>
          </w:p>
          <w:p w14:paraId="6A06D183" w14:textId="77777777"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2.3. Цены остаются фиксированными и не подлежат изменению.</w:t>
            </w:r>
          </w:p>
          <w:p w14:paraId="5D691779" w14:textId="77777777" w:rsidR="00361CFB" w:rsidRPr="00C83929" w:rsidRDefault="00361CFB" w:rsidP="0012026B">
            <w:pPr>
              <w:ind w:firstLine="567"/>
              <w:jc w:val="both"/>
              <w:rPr>
                <w:rFonts w:ascii="Times New Roman" w:hAnsi="Times New Roman" w:cs="Times New Roman"/>
                <w:b/>
                <w:sz w:val="20"/>
                <w:szCs w:val="20"/>
              </w:rPr>
            </w:pPr>
          </w:p>
          <w:p w14:paraId="4022E310" w14:textId="77777777" w:rsidR="00361CFB" w:rsidRPr="00C83929" w:rsidRDefault="00361CFB" w:rsidP="00361CFB">
            <w:pPr>
              <w:autoSpaceDE w:val="0"/>
              <w:jc w:val="center"/>
              <w:rPr>
                <w:rFonts w:ascii="Times New Roman" w:hAnsi="Times New Roman" w:cs="Times New Roman"/>
                <w:b/>
                <w:bCs/>
                <w:sz w:val="20"/>
                <w:szCs w:val="20"/>
              </w:rPr>
            </w:pPr>
            <w:r w:rsidRPr="00C83929">
              <w:rPr>
                <w:rFonts w:ascii="Times New Roman" w:hAnsi="Times New Roman" w:cs="Times New Roman"/>
                <w:b/>
                <w:bCs/>
                <w:sz w:val="20"/>
                <w:szCs w:val="20"/>
              </w:rPr>
              <w:t>3. СРОКИ И УСЛОВИЯ ПОСТАВКИ</w:t>
            </w:r>
          </w:p>
          <w:p w14:paraId="156DB90D" w14:textId="1DE433D7" w:rsidR="00361CFB" w:rsidRPr="00C83929" w:rsidRDefault="00361CFB" w:rsidP="00732B31">
            <w:pPr>
              <w:autoSpaceDE w:val="0"/>
              <w:ind w:firstLine="567"/>
              <w:jc w:val="both"/>
              <w:rPr>
                <w:rFonts w:ascii="Times New Roman" w:hAnsi="Times New Roman" w:cs="Times New Roman"/>
                <w:sz w:val="20"/>
                <w:szCs w:val="20"/>
              </w:rPr>
            </w:pPr>
            <w:r w:rsidRPr="00C83929">
              <w:rPr>
                <w:rFonts w:ascii="Times New Roman" w:hAnsi="Times New Roman" w:cs="Times New Roman"/>
                <w:bCs/>
                <w:sz w:val="20"/>
                <w:szCs w:val="20"/>
              </w:rPr>
              <w:t xml:space="preserve">3.1. </w:t>
            </w:r>
            <w:r w:rsidR="00732B31" w:rsidRPr="00732B31">
              <w:rPr>
                <w:rFonts w:ascii="Times New Roman" w:hAnsi="Times New Roman" w:cs="Times New Roman"/>
                <w:bCs/>
                <w:sz w:val="20"/>
                <w:szCs w:val="20"/>
              </w:rPr>
              <w:t>Поставка товара осуществляется в течение ____ календарных дней со дня осуществления предварительной оплаты в размере 15%, согласно п. 2.2. настоящего договора. Поставка товара может быть осуществлена досрочно и по партиям.</w:t>
            </w:r>
          </w:p>
          <w:p w14:paraId="2D60F234" w14:textId="77777777"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3.2. Поставщик осуществляет поставку товара до склада Покупателя своими силами и средствами.</w:t>
            </w:r>
          </w:p>
          <w:p w14:paraId="7B387D7E" w14:textId="7DFB6B66" w:rsidR="00361CFB" w:rsidRPr="00C83929" w:rsidRDefault="00361CFB" w:rsidP="00361CF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3.3. </w:t>
            </w:r>
            <w:r w:rsidR="003D2BFB" w:rsidRPr="00C83929">
              <w:rPr>
                <w:rFonts w:ascii="Times New Roman" w:hAnsi="Times New Roman" w:cs="Times New Roman"/>
                <w:sz w:val="20"/>
                <w:szCs w:val="20"/>
              </w:rPr>
              <w:t>Датой поставки товара считается дата подтвержденной счет-фактуры.</w:t>
            </w:r>
          </w:p>
          <w:p w14:paraId="11B658DD" w14:textId="03E25389" w:rsidR="004654B1" w:rsidRPr="00C83929" w:rsidRDefault="00715161" w:rsidP="00360DDB">
            <w:pPr>
              <w:autoSpaceDE w:val="0"/>
              <w:ind w:firstLine="567"/>
              <w:jc w:val="both"/>
              <w:rPr>
                <w:rFonts w:ascii="Times New Roman" w:hAnsi="Times New Roman" w:cs="Times New Roman"/>
                <w:sz w:val="20"/>
                <w:szCs w:val="20"/>
              </w:rPr>
            </w:pPr>
            <w:r w:rsidRPr="00C83929">
              <w:rPr>
                <w:rFonts w:ascii="Times New Roman" w:hAnsi="Times New Roman" w:cs="Times New Roman"/>
                <w:sz w:val="20"/>
                <w:szCs w:val="20"/>
              </w:rPr>
              <w:t>3.4. Право собственности на товар переходит к Покупателю с даты подтверждения счет-фактуры Покупателем, за исключением товаров ненадлежащего качества, подлежащих замене по условиям настоящего договора, вне зависимости от факта принятия таких товаров Покупателем.</w:t>
            </w:r>
          </w:p>
        </w:tc>
      </w:tr>
      <w:tr w:rsidR="004654B1" w:rsidRPr="00D15D6C" w14:paraId="00E275B3" w14:textId="77777777" w:rsidTr="008A13C1">
        <w:tc>
          <w:tcPr>
            <w:tcW w:w="10490" w:type="dxa"/>
            <w:gridSpan w:val="3"/>
          </w:tcPr>
          <w:p w14:paraId="595DDC8A" w14:textId="77777777" w:rsidR="004654B1" w:rsidRPr="00C83929" w:rsidRDefault="004654B1" w:rsidP="0075189B">
            <w:pPr>
              <w:pStyle w:val="a4"/>
              <w:tabs>
                <w:tab w:val="left" w:pos="0"/>
              </w:tabs>
              <w:spacing w:after="0"/>
              <w:ind w:firstLine="567"/>
              <w:jc w:val="both"/>
              <w:rPr>
                <w:sz w:val="20"/>
                <w:szCs w:val="20"/>
              </w:rPr>
            </w:pPr>
          </w:p>
        </w:tc>
      </w:tr>
      <w:tr w:rsidR="004654B1" w:rsidRPr="00D15D6C" w14:paraId="035AF3DE" w14:textId="77777777" w:rsidTr="008A13C1">
        <w:tc>
          <w:tcPr>
            <w:tcW w:w="10490" w:type="dxa"/>
            <w:gridSpan w:val="3"/>
          </w:tcPr>
          <w:p w14:paraId="0ACA0628" w14:textId="632B6C6B" w:rsidR="004654B1" w:rsidRPr="00C83929" w:rsidRDefault="00715161" w:rsidP="007A6B6A">
            <w:pPr>
              <w:tabs>
                <w:tab w:val="left" w:pos="0"/>
              </w:tabs>
              <w:ind w:firstLine="567"/>
              <w:jc w:val="center"/>
              <w:rPr>
                <w:rFonts w:ascii="Times New Roman" w:hAnsi="Times New Roman" w:cs="Times New Roman"/>
                <w:b/>
                <w:sz w:val="20"/>
                <w:szCs w:val="20"/>
              </w:rPr>
            </w:pPr>
            <w:r w:rsidRPr="00C83929">
              <w:rPr>
                <w:rFonts w:ascii="Times New Roman" w:hAnsi="Times New Roman" w:cs="Times New Roman"/>
                <w:b/>
                <w:sz w:val="20"/>
                <w:szCs w:val="20"/>
              </w:rPr>
              <w:t>4</w:t>
            </w:r>
            <w:r w:rsidR="004654B1" w:rsidRPr="00C83929">
              <w:rPr>
                <w:rFonts w:ascii="Times New Roman" w:hAnsi="Times New Roman" w:cs="Times New Roman"/>
                <w:b/>
                <w:sz w:val="20"/>
                <w:szCs w:val="20"/>
              </w:rPr>
              <w:t>. ПОСТАВКА И ПРИЕМКА ТОВАРА</w:t>
            </w:r>
          </w:p>
        </w:tc>
      </w:tr>
      <w:tr w:rsidR="004654B1" w:rsidRPr="00D15D6C" w14:paraId="35A5964E" w14:textId="77777777" w:rsidTr="008A13C1">
        <w:tc>
          <w:tcPr>
            <w:tcW w:w="10490" w:type="dxa"/>
            <w:gridSpan w:val="3"/>
          </w:tcPr>
          <w:p w14:paraId="28D2AF8E" w14:textId="3715FEA5" w:rsidR="004654B1" w:rsidRPr="00C83929" w:rsidRDefault="00715161" w:rsidP="002D2732">
            <w:pPr>
              <w:ind w:firstLine="567"/>
              <w:jc w:val="both"/>
              <w:rPr>
                <w:rFonts w:ascii="Times New Roman" w:hAnsi="Times New Roman" w:cs="Times New Roman"/>
                <w:sz w:val="20"/>
                <w:szCs w:val="20"/>
              </w:rPr>
            </w:pPr>
            <w:r w:rsidRPr="00C83929">
              <w:rPr>
                <w:rFonts w:ascii="Times New Roman" w:hAnsi="Times New Roman" w:cs="Times New Roman"/>
                <w:sz w:val="20"/>
                <w:szCs w:val="20"/>
              </w:rPr>
              <w:t>4</w:t>
            </w:r>
            <w:r w:rsidR="004654B1" w:rsidRPr="00C83929">
              <w:rPr>
                <w:rFonts w:ascii="Times New Roman" w:hAnsi="Times New Roman" w:cs="Times New Roman"/>
                <w:sz w:val="20"/>
                <w:szCs w:val="20"/>
              </w:rPr>
              <w:t>.</w:t>
            </w:r>
            <w:r w:rsidR="002D2732" w:rsidRPr="00C83929">
              <w:rPr>
                <w:rFonts w:ascii="Times New Roman" w:hAnsi="Times New Roman" w:cs="Times New Roman"/>
                <w:sz w:val="20"/>
                <w:szCs w:val="20"/>
              </w:rPr>
              <w:t>1</w:t>
            </w:r>
            <w:r w:rsidR="004654B1" w:rsidRPr="00C83929">
              <w:rPr>
                <w:rFonts w:ascii="Times New Roman" w:hAnsi="Times New Roman" w:cs="Times New Roman"/>
                <w:sz w:val="20"/>
                <w:szCs w:val="20"/>
              </w:rPr>
              <w:t>. Условия поставки: поставка товара осуществляется до склада Покупателя силами и средствами Поставщика.</w:t>
            </w:r>
          </w:p>
        </w:tc>
      </w:tr>
      <w:tr w:rsidR="004654B1" w:rsidRPr="00D15D6C" w14:paraId="5EE46768" w14:textId="77777777" w:rsidTr="008A13C1">
        <w:tc>
          <w:tcPr>
            <w:tcW w:w="10490" w:type="dxa"/>
            <w:gridSpan w:val="3"/>
          </w:tcPr>
          <w:p w14:paraId="2C83FF43" w14:textId="769B9045" w:rsidR="004654B1" w:rsidRPr="00C83929" w:rsidRDefault="00715161" w:rsidP="002D2732">
            <w:pPr>
              <w:ind w:firstLine="567"/>
              <w:jc w:val="both"/>
              <w:rPr>
                <w:rFonts w:ascii="Times New Roman" w:hAnsi="Times New Roman" w:cs="Times New Roman"/>
                <w:sz w:val="20"/>
                <w:szCs w:val="20"/>
              </w:rPr>
            </w:pPr>
            <w:r w:rsidRPr="00C83929">
              <w:rPr>
                <w:rFonts w:ascii="Times New Roman" w:hAnsi="Times New Roman" w:cs="Times New Roman"/>
                <w:sz w:val="20"/>
                <w:szCs w:val="20"/>
              </w:rPr>
              <w:t>4</w:t>
            </w:r>
            <w:r w:rsidR="004654B1" w:rsidRPr="00C83929">
              <w:rPr>
                <w:rFonts w:ascii="Times New Roman" w:hAnsi="Times New Roman" w:cs="Times New Roman"/>
                <w:sz w:val="20"/>
                <w:szCs w:val="20"/>
              </w:rPr>
              <w:t>.</w:t>
            </w:r>
            <w:r w:rsidR="002D2732" w:rsidRPr="00C83929">
              <w:rPr>
                <w:rFonts w:ascii="Times New Roman" w:hAnsi="Times New Roman" w:cs="Times New Roman"/>
                <w:sz w:val="20"/>
                <w:szCs w:val="20"/>
              </w:rPr>
              <w:t>2</w:t>
            </w:r>
            <w:r w:rsidR="004654B1" w:rsidRPr="00C83929">
              <w:rPr>
                <w:rFonts w:ascii="Times New Roman" w:hAnsi="Times New Roman" w:cs="Times New Roman"/>
                <w:sz w:val="20"/>
                <w:szCs w:val="20"/>
              </w:rPr>
              <w:t>. Товар отгружается со склада Поставщика силами и средствами Поставщика в количестве, качестве и ассортименте в соответствии с Приложением №1</w:t>
            </w:r>
            <w:r w:rsidR="008F2BB9">
              <w:rPr>
                <w:rFonts w:ascii="Times New Roman" w:hAnsi="Times New Roman" w:cs="Times New Roman"/>
                <w:sz w:val="20"/>
                <w:szCs w:val="20"/>
              </w:rPr>
              <w:t xml:space="preserve"> </w:t>
            </w:r>
            <w:r w:rsidR="004654B1" w:rsidRPr="00C83929">
              <w:rPr>
                <w:rFonts w:ascii="Times New Roman" w:hAnsi="Times New Roman" w:cs="Times New Roman"/>
                <w:sz w:val="20"/>
                <w:szCs w:val="20"/>
              </w:rPr>
              <w:t>к настоящему Договору.</w:t>
            </w:r>
          </w:p>
        </w:tc>
      </w:tr>
      <w:tr w:rsidR="004654B1" w:rsidRPr="00D15D6C" w14:paraId="2BC2445A" w14:textId="77777777" w:rsidTr="008A13C1">
        <w:tc>
          <w:tcPr>
            <w:tcW w:w="10490" w:type="dxa"/>
            <w:gridSpan w:val="3"/>
          </w:tcPr>
          <w:p w14:paraId="7B5FF837" w14:textId="18048973" w:rsidR="004654B1" w:rsidRPr="00C83929" w:rsidRDefault="00715161" w:rsidP="002D2732">
            <w:pPr>
              <w:ind w:firstLine="567"/>
              <w:jc w:val="both"/>
              <w:rPr>
                <w:rFonts w:ascii="Times New Roman" w:hAnsi="Times New Roman" w:cs="Times New Roman"/>
                <w:sz w:val="20"/>
                <w:szCs w:val="20"/>
              </w:rPr>
            </w:pPr>
            <w:r w:rsidRPr="00C83929">
              <w:rPr>
                <w:rFonts w:ascii="Times New Roman" w:hAnsi="Times New Roman" w:cs="Times New Roman"/>
                <w:sz w:val="20"/>
                <w:szCs w:val="20"/>
              </w:rPr>
              <w:t>4</w:t>
            </w:r>
            <w:r w:rsidR="004654B1" w:rsidRPr="00C83929">
              <w:rPr>
                <w:rFonts w:ascii="Times New Roman" w:hAnsi="Times New Roman" w:cs="Times New Roman"/>
                <w:sz w:val="20"/>
                <w:szCs w:val="20"/>
              </w:rPr>
              <w:t>.</w:t>
            </w:r>
            <w:r w:rsidR="002D2732" w:rsidRPr="00C83929">
              <w:rPr>
                <w:rFonts w:ascii="Times New Roman" w:hAnsi="Times New Roman" w:cs="Times New Roman"/>
                <w:sz w:val="20"/>
                <w:szCs w:val="20"/>
              </w:rPr>
              <w:t>3</w:t>
            </w:r>
            <w:r w:rsidR="004654B1" w:rsidRPr="00C83929">
              <w:rPr>
                <w:rFonts w:ascii="Times New Roman" w:hAnsi="Times New Roman" w:cs="Times New Roman"/>
                <w:sz w:val="20"/>
                <w:szCs w:val="20"/>
              </w:rPr>
              <w:t>. Частичная отгрузка и/или досрочная поставка разрешена.</w:t>
            </w:r>
          </w:p>
        </w:tc>
      </w:tr>
      <w:tr w:rsidR="004654B1" w:rsidRPr="00D15D6C" w14:paraId="5DA858AB" w14:textId="77777777" w:rsidTr="008A13C1">
        <w:tc>
          <w:tcPr>
            <w:tcW w:w="10490" w:type="dxa"/>
            <w:gridSpan w:val="3"/>
          </w:tcPr>
          <w:p w14:paraId="56C4F999" w14:textId="2A950951" w:rsidR="004654B1" w:rsidRPr="00C83929" w:rsidRDefault="00DE1C12" w:rsidP="002D2732">
            <w:pPr>
              <w:ind w:firstLine="567"/>
              <w:jc w:val="both"/>
              <w:rPr>
                <w:rFonts w:ascii="Times New Roman" w:hAnsi="Times New Roman" w:cs="Times New Roman"/>
                <w:sz w:val="20"/>
                <w:szCs w:val="20"/>
              </w:rPr>
            </w:pPr>
            <w:r w:rsidRPr="00C83929">
              <w:rPr>
                <w:rFonts w:ascii="Times New Roman" w:hAnsi="Times New Roman" w:cs="Times New Roman"/>
                <w:sz w:val="20"/>
                <w:szCs w:val="20"/>
              </w:rPr>
              <w:t>4</w:t>
            </w:r>
            <w:r w:rsidR="004654B1" w:rsidRPr="00C83929">
              <w:rPr>
                <w:rFonts w:ascii="Times New Roman" w:hAnsi="Times New Roman" w:cs="Times New Roman"/>
                <w:sz w:val="20"/>
                <w:szCs w:val="20"/>
              </w:rPr>
              <w:t>.</w:t>
            </w:r>
            <w:r w:rsidR="002D2732" w:rsidRPr="00C83929">
              <w:rPr>
                <w:rFonts w:ascii="Times New Roman" w:hAnsi="Times New Roman" w:cs="Times New Roman"/>
                <w:sz w:val="20"/>
                <w:szCs w:val="20"/>
              </w:rPr>
              <w:t>4</w:t>
            </w:r>
            <w:r w:rsidR="004654B1" w:rsidRPr="00C83929">
              <w:rPr>
                <w:rFonts w:ascii="Times New Roman" w:hAnsi="Times New Roman" w:cs="Times New Roman"/>
                <w:sz w:val="20"/>
                <w:szCs w:val="20"/>
              </w:rPr>
              <w:t>. Приемка товара по количеству и качеству осуществляется Покупателем в присутствии представителя Поставщика.</w:t>
            </w:r>
          </w:p>
        </w:tc>
      </w:tr>
      <w:tr w:rsidR="004654B1" w:rsidRPr="00D15D6C" w14:paraId="29CDAA74" w14:textId="77777777" w:rsidTr="008A13C1">
        <w:tc>
          <w:tcPr>
            <w:tcW w:w="10490" w:type="dxa"/>
            <w:gridSpan w:val="3"/>
          </w:tcPr>
          <w:p w14:paraId="1E5E7C27" w14:textId="0F41666D" w:rsidR="004654B1" w:rsidRPr="00C83929" w:rsidRDefault="00DE1C12" w:rsidP="002D2732">
            <w:pPr>
              <w:ind w:firstLine="567"/>
              <w:jc w:val="both"/>
              <w:rPr>
                <w:rFonts w:ascii="Times New Roman" w:hAnsi="Times New Roman" w:cs="Times New Roman"/>
                <w:sz w:val="20"/>
                <w:szCs w:val="20"/>
              </w:rPr>
            </w:pPr>
            <w:r w:rsidRPr="00C83929">
              <w:rPr>
                <w:rFonts w:ascii="Times New Roman" w:hAnsi="Times New Roman" w:cs="Times New Roman"/>
                <w:sz w:val="20"/>
                <w:szCs w:val="20"/>
              </w:rPr>
              <w:t>4</w:t>
            </w:r>
            <w:r w:rsidR="004654B1" w:rsidRPr="00C83929">
              <w:rPr>
                <w:rFonts w:ascii="Times New Roman" w:hAnsi="Times New Roman" w:cs="Times New Roman"/>
                <w:sz w:val="20"/>
                <w:szCs w:val="20"/>
              </w:rPr>
              <w:t>.</w:t>
            </w:r>
            <w:r w:rsidR="002D2732" w:rsidRPr="00C83929">
              <w:rPr>
                <w:rFonts w:ascii="Times New Roman" w:hAnsi="Times New Roman" w:cs="Times New Roman"/>
                <w:sz w:val="20"/>
                <w:szCs w:val="20"/>
              </w:rPr>
              <w:t>5</w:t>
            </w:r>
            <w:r w:rsidR="004654B1" w:rsidRPr="00C83929">
              <w:rPr>
                <w:rFonts w:ascii="Times New Roman" w:hAnsi="Times New Roman" w:cs="Times New Roman"/>
                <w:sz w:val="20"/>
                <w:szCs w:val="20"/>
              </w:rPr>
              <w:t>. Покупатель извещает Поставщика о дате приёма передачи товара.</w:t>
            </w:r>
          </w:p>
        </w:tc>
      </w:tr>
      <w:tr w:rsidR="004654B1" w:rsidRPr="00D15D6C" w14:paraId="6D5A40FB" w14:textId="77777777" w:rsidTr="008A13C1">
        <w:tc>
          <w:tcPr>
            <w:tcW w:w="10490" w:type="dxa"/>
            <w:gridSpan w:val="3"/>
          </w:tcPr>
          <w:p w14:paraId="5210E627" w14:textId="77777777" w:rsidR="004654B1" w:rsidRPr="00C83929" w:rsidRDefault="004654B1" w:rsidP="0075189B">
            <w:pPr>
              <w:ind w:firstLine="567"/>
              <w:jc w:val="both"/>
              <w:rPr>
                <w:rFonts w:ascii="Times New Roman" w:hAnsi="Times New Roman" w:cs="Times New Roman"/>
                <w:sz w:val="20"/>
                <w:szCs w:val="20"/>
              </w:rPr>
            </w:pPr>
          </w:p>
        </w:tc>
      </w:tr>
      <w:tr w:rsidR="004654B1" w:rsidRPr="00D15D6C" w14:paraId="3803A919" w14:textId="77777777" w:rsidTr="008A13C1">
        <w:tc>
          <w:tcPr>
            <w:tcW w:w="10490" w:type="dxa"/>
            <w:gridSpan w:val="3"/>
          </w:tcPr>
          <w:p w14:paraId="2240019E" w14:textId="6960B612" w:rsidR="00361CFB" w:rsidRPr="00C83929" w:rsidRDefault="00DE1C12" w:rsidP="00361CFB">
            <w:pPr>
              <w:autoSpaceDE w:val="0"/>
              <w:jc w:val="center"/>
              <w:rPr>
                <w:rFonts w:ascii="Times New Roman" w:eastAsia="Times New Roman" w:hAnsi="Times New Roman" w:cs="Times New Roman"/>
                <w:b/>
                <w:sz w:val="20"/>
                <w:szCs w:val="20"/>
                <w:lang w:val="x-none" w:eastAsia="mr-IN" w:bidi="mr-IN"/>
              </w:rPr>
            </w:pPr>
            <w:r w:rsidRPr="00C83929">
              <w:rPr>
                <w:rFonts w:ascii="Times New Roman" w:eastAsia="Times New Roman" w:hAnsi="Times New Roman" w:cs="Times New Roman"/>
                <w:b/>
                <w:sz w:val="20"/>
                <w:szCs w:val="20"/>
                <w:lang w:eastAsia="mr-IN" w:bidi="mr-IN"/>
              </w:rPr>
              <w:t>5</w:t>
            </w:r>
            <w:r w:rsidR="00361CFB" w:rsidRPr="00C83929">
              <w:rPr>
                <w:rFonts w:ascii="Times New Roman" w:eastAsia="Times New Roman" w:hAnsi="Times New Roman" w:cs="Times New Roman"/>
                <w:b/>
                <w:sz w:val="20"/>
                <w:szCs w:val="20"/>
                <w:lang w:val="x-none" w:eastAsia="mr-IN" w:bidi="mr-IN"/>
              </w:rPr>
              <w:t>. ПРАВА И ОБЯЗАННОСТИ СТОРОН</w:t>
            </w:r>
          </w:p>
          <w:p w14:paraId="0C8AC598" w14:textId="355BF125" w:rsidR="00361CFB" w:rsidRPr="00C83929" w:rsidRDefault="00DE1C12"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rPr>
            </w:pPr>
            <w:r w:rsidRPr="00C83929">
              <w:rPr>
                <w:rFonts w:ascii="Times New Roman" w:hAnsi="Times New Roman" w:cs="Times New Roman"/>
                <w:lang w:val="ru-RU"/>
              </w:rPr>
              <w:t>5</w:t>
            </w:r>
            <w:r w:rsidR="00361CFB" w:rsidRPr="00C83929">
              <w:rPr>
                <w:rFonts w:ascii="Times New Roman" w:hAnsi="Times New Roman" w:cs="Times New Roman"/>
              </w:rPr>
              <w:t>.1. Поставщик обязан:</w:t>
            </w:r>
          </w:p>
          <w:p w14:paraId="42CB1EBA" w14:textId="1DF82BAF" w:rsidR="00361CFB" w:rsidRPr="00C83929" w:rsidRDefault="00DE1C12"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rPr>
            </w:pPr>
            <w:r w:rsidRPr="00C83929">
              <w:rPr>
                <w:rFonts w:ascii="Times New Roman" w:hAnsi="Times New Roman" w:cs="Times New Roman"/>
                <w:lang w:val="ru-RU"/>
              </w:rPr>
              <w:t>5</w:t>
            </w:r>
            <w:r w:rsidR="00361CFB" w:rsidRPr="00C83929">
              <w:rPr>
                <w:rFonts w:ascii="Times New Roman" w:hAnsi="Times New Roman" w:cs="Times New Roman"/>
              </w:rPr>
              <w:t>.1.1. Передать Покупателю товар надлежащего качества и в обусловленные, настоящим Договором сроки в соответствии с п. 3.1. настоящего договора.</w:t>
            </w:r>
          </w:p>
          <w:p w14:paraId="05669C7E" w14:textId="77777777" w:rsidR="00361CFB" w:rsidRPr="00C83929" w:rsidRDefault="00361CFB" w:rsidP="00361CFB">
            <w:pPr>
              <w:pStyle w:val="HTML"/>
              <w:ind w:firstLine="567"/>
              <w:jc w:val="both"/>
              <w:rPr>
                <w:rFonts w:ascii="Times New Roman" w:hAnsi="Times New Roman" w:cs="Times New Roman"/>
              </w:rPr>
            </w:pPr>
            <w:r w:rsidRPr="00C83929">
              <w:rPr>
                <w:rFonts w:ascii="Times New Roman" w:hAnsi="Times New Roman" w:cs="Times New Roman"/>
              </w:rPr>
              <w:t>Поставщик, допустивший недопоставку товаров, обязан за свой счет восполнить недопоставленное количество товаров в течение 3 (трех) рабочих дней с момента получения претензии от Покупателя.</w:t>
            </w:r>
          </w:p>
          <w:p w14:paraId="38987A58" w14:textId="5768F74A" w:rsidR="00A83829" w:rsidRDefault="00DE1C12" w:rsidP="00C510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rPr>
            </w:pPr>
            <w:r w:rsidRPr="00C83929">
              <w:rPr>
                <w:rFonts w:ascii="Times New Roman" w:hAnsi="Times New Roman" w:cs="Times New Roman"/>
                <w:lang w:val="ru-RU"/>
              </w:rPr>
              <w:t>5</w:t>
            </w:r>
            <w:r w:rsidR="00361CFB" w:rsidRPr="00C83929">
              <w:rPr>
                <w:rFonts w:ascii="Times New Roman" w:hAnsi="Times New Roman" w:cs="Times New Roman"/>
              </w:rPr>
              <w:t xml:space="preserve">.1.2. Произвести соответствующую замену товара в течение </w:t>
            </w:r>
            <w:r w:rsidR="006F2F08" w:rsidRPr="00C83929">
              <w:rPr>
                <w:rFonts w:ascii="Times New Roman" w:hAnsi="Times New Roman" w:cs="Times New Roman"/>
                <w:lang w:val="ru-RU"/>
              </w:rPr>
              <w:t>90</w:t>
            </w:r>
            <w:r w:rsidR="00361CFB" w:rsidRPr="00C83929">
              <w:rPr>
                <w:rFonts w:ascii="Times New Roman" w:hAnsi="Times New Roman" w:cs="Times New Roman"/>
              </w:rPr>
              <w:t xml:space="preserve"> (</w:t>
            </w:r>
            <w:r w:rsidR="006F2F08" w:rsidRPr="00C83929">
              <w:rPr>
                <w:rFonts w:ascii="Times New Roman" w:hAnsi="Times New Roman" w:cs="Times New Roman"/>
                <w:lang w:val="ru-RU"/>
              </w:rPr>
              <w:t>девяноста</w:t>
            </w:r>
            <w:r w:rsidR="00361CFB" w:rsidRPr="00C83929">
              <w:rPr>
                <w:rFonts w:ascii="Times New Roman" w:hAnsi="Times New Roman" w:cs="Times New Roman"/>
              </w:rPr>
              <w:t xml:space="preserve">) </w:t>
            </w:r>
            <w:r w:rsidR="006F2F08" w:rsidRPr="00C83929">
              <w:rPr>
                <w:rFonts w:ascii="Times New Roman" w:hAnsi="Times New Roman" w:cs="Times New Roman"/>
                <w:lang w:val="ru-RU"/>
              </w:rPr>
              <w:t>календарных</w:t>
            </w:r>
            <w:r w:rsidR="00361CFB" w:rsidRPr="00C83929">
              <w:rPr>
                <w:rFonts w:ascii="Times New Roman" w:hAnsi="Times New Roman" w:cs="Times New Roman"/>
              </w:rPr>
              <w:t xml:space="preserve"> дней с момента получения и принятия претензии от Покупателя о несоответствии товара, при этом под несоответствием товара также понимается порча товарного вида, </w:t>
            </w:r>
            <w:proofErr w:type="gramStart"/>
            <w:r w:rsidR="00361CFB" w:rsidRPr="00C83929">
              <w:rPr>
                <w:rFonts w:ascii="Times New Roman" w:hAnsi="Times New Roman" w:cs="Times New Roman"/>
              </w:rPr>
              <w:t>упаковки</w:t>
            </w:r>
            <w:proofErr w:type="gramEnd"/>
            <w:r w:rsidR="00361CFB" w:rsidRPr="00C83929">
              <w:rPr>
                <w:rFonts w:ascii="Times New Roman" w:hAnsi="Times New Roman" w:cs="Times New Roman"/>
              </w:rPr>
              <w:t xml:space="preserve"> допущенной по вине Поставщика.</w:t>
            </w:r>
          </w:p>
          <w:p w14:paraId="06B51995" w14:textId="72AB819E" w:rsidR="00361CFB" w:rsidRPr="00C83929" w:rsidRDefault="00DE1C12" w:rsidP="00A838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rPr>
            </w:pPr>
            <w:r w:rsidRPr="00C83929">
              <w:rPr>
                <w:rFonts w:ascii="Times New Roman" w:hAnsi="Times New Roman" w:cs="Times New Roman"/>
                <w:lang w:val="ru-RU"/>
              </w:rPr>
              <w:t>5</w:t>
            </w:r>
            <w:r w:rsidR="00361CFB" w:rsidRPr="00C83929">
              <w:rPr>
                <w:rFonts w:ascii="Times New Roman" w:hAnsi="Times New Roman" w:cs="Times New Roman"/>
              </w:rPr>
              <w:t>.1.3. Поставлять товары с сохранением товарного вида.</w:t>
            </w:r>
          </w:p>
          <w:p w14:paraId="6CA328BE" w14:textId="628F6CA2" w:rsidR="00361CFB" w:rsidRPr="00C83929" w:rsidRDefault="00DE1C12" w:rsidP="00361CFB">
            <w:pPr>
              <w:autoSpaceDE w:val="0"/>
              <w:ind w:firstLine="567"/>
              <w:jc w:val="both"/>
              <w:rPr>
                <w:rFonts w:ascii="Times New Roman" w:eastAsia="Times New Roman" w:hAnsi="Times New Roman" w:cs="Times New Roman"/>
                <w:sz w:val="20"/>
                <w:szCs w:val="20"/>
                <w:lang w:val="x-none" w:eastAsia="mr-IN" w:bidi="mr-IN"/>
              </w:rPr>
            </w:pPr>
            <w:r w:rsidRPr="00C83929">
              <w:rPr>
                <w:rFonts w:ascii="Times New Roman" w:eastAsia="Times New Roman" w:hAnsi="Times New Roman" w:cs="Times New Roman"/>
                <w:sz w:val="20"/>
                <w:szCs w:val="20"/>
                <w:lang w:eastAsia="mr-IN" w:bidi="mr-IN"/>
              </w:rPr>
              <w:t>5</w:t>
            </w:r>
            <w:r w:rsidR="00361CFB" w:rsidRPr="00C83929">
              <w:rPr>
                <w:rFonts w:ascii="Times New Roman" w:eastAsia="Times New Roman" w:hAnsi="Times New Roman" w:cs="Times New Roman"/>
                <w:sz w:val="20"/>
                <w:szCs w:val="20"/>
                <w:lang w:val="x-none" w:eastAsia="mr-IN" w:bidi="mr-IN"/>
              </w:rPr>
              <w:t>.1.4. Поставщик обязуется передать Покупателю вместе с товаром все необходимые доку</w:t>
            </w:r>
            <w:r w:rsidR="007C6651" w:rsidRPr="00C83929">
              <w:rPr>
                <w:rFonts w:ascii="Times New Roman" w:eastAsia="Times New Roman" w:hAnsi="Times New Roman" w:cs="Times New Roman"/>
                <w:sz w:val="20"/>
                <w:szCs w:val="20"/>
                <w:lang w:val="x-none" w:eastAsia="mr-IN" w:bidi="mr-IN"/>
              </w:rPr>
              <w:t xml:space="preserve">менты (сертификат соответствия </w:t>
            </w:r>
            <w:r w:rsidR="00361CFB" w:rsidRPr="00C83929">
              <w:rPr>
                <w:rFonts w:ascii="Times New Roman" w:eastAsia="Times New Roman" w:hAnsi="Times New Roman" w:cs="Times New Roman"/>
                <w:sz w:val="20"/>
                <w:szCs w:val="20"/>
                <w:lang w:val="x-none" w:eastAsia="mr-IN" w:bidi="mr-IN"/>
              </w:rPr>
              <w:t>и др.).</w:t>
            </w:r>
          </w:p>
          <w:p w14:paraId="4A5EE308" w14:textId="6F309841" w:rsidR="00361CFB" w:rsidRPr="00C83929" w:rsidRDefault="00DE1C12" w:rsidP="00361CFB">
            <w:pPr>
              <w:autoSpaceDE w:val="0"/>
              <w:ind w:firstLine="567"/>
              <w:jc w:val="both"/>
              <w:rPr>
                <w:rFonts w:ascii="Times New Roman" w:eastAsia="Times New Roman" w:hAnsi="Times New Roman" w:cs="Times New Roman"/>
                <w:sz w:val="20"/>
                <w:szCs w:val="20"/>
                <w:lang w:val="x-none" w:eastAsia="mr-IN" w:bidi="mr-IN"/>
              </w:rPr>
            </w:pPr>
            <w:r w:rsidRPr="00C83929">
              <w:rPr>
                <w:rFonts w:ascii="Times New Roman" w:eastAsia="Times New Roman" w:hAnsi="Times New Roman" w:cs="Times New Roman"/>
                <w:sz w:val="20"/>
                <w:szCs w:val="20"/>
                <w:lang w:eastAsia="mr-IN" w:bidi="mr-IN"/>
              </w:rPr>
              <w:t>5</w:t>
            </w:r>
            <w:r w:rsidR="00361CFB" w:rsidRPr="00C83929">
              <w:rPr>
                <w:rFonts w:ascii="Times New Roman" w:eastAsia="Times New Roman" w:hAnsi="Times New Roman" w:cs="Times New Roman"/>
                <w:sz w:val="20"/>
                <w:szCs w:val="20"/>
                <w:lang w:val="x-none" w:eastAsia="mr-IN" w:bidi="mr-IN"/>
              </w:rPr>
              <w:t>.2. Покупатель обязан:</w:t>
            </w:r>
          </w:p>
          <w:p w14:paraId="353873DD" w14:textId="06F67747" w:rsidR="00361CFB" w:rsidRPr="00C83929" w:rsidRDefault="00DE1C12" w:rsidP="00361CFB">
            <w:pPr>
              <w:autoSpaceDE w:val="0"/>
              <w:ind w:firstLine="567"/>
              <w:jc w:val="both"/>
              <w:rPr>
                <w:rFonts w:ascii="Times New Roman" w:eastAsia="Times New Roman" w:hAnsi="Times New Roman" w:cs="Times New Roman"/>
                <w:sz w:val="20"/>
                <w:szCs w:val="20"/>
                <w:lang w:val="x-none" w:eastAsia="mr-IN" w:bidi="mr-IN"/>
              </w:rPr>
            </w:pPr>
            <w:r w:rsidRPr="00C83929">
              <w:rPr>
                <w:rFonts w:ascii="Times New Roman" w:eastAsia="Times New Roman" w:hAnsi="Times New Roman" w:cs="Times New Roman"/>
                <w:sz w:val="20"/>
                <w:szCs w:val="20"/>
                <w:lang w:eastAsia="mr-IN" w:bidi="mr-IN"/>
              </w:rPr>
              <w:lastRenderedPageBreak/>
              <w:t>5</w:t>
            </w:r>
            <w:r w:rsidR="00361CFB" w:rsidRPr="00C83929">
              <w:rPr>
                <w:rFonts w:ascii="Times New Roman" w:eastAsia="Times New Roman" w:hAnsi="Times New Roman" w:cs="Times New Roman"/>
                <w:sz w:val="20"/>
                <w:szCs w:val="20"/>
                <w:lang w:val="x-none" w:eastAsia="mr-IN" w:bidi="mr-IN"/>
              </w:rPr>
              <w:t>.2.1. Произвести оплату за поставляемый товар в сроки и на условиях, определенных настоящим договором.</w:t>
            </w:r>
          </w:p>
          <w:p w14:paraId="51C1A37A" w14:textId="7763174E" w:rsidR="00361CFB" w:rsidRPr="00C83929" w:rsidRDefault="00DE1C12"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rPr>
            </w:pPr>
            <w:r w:rsidRPr="00C83929">
              <w:rPr>
                <w:rFonts w:ascii="Times New Roman" w:hAnsi="Times New Roman" w:cs="Times New Roman"/>
                <w:lang w:val="ru-RU"/>
              </w:rPr>
              <w:t>5</w:t>
            </w:r>
            <w:r w:rsidR="00361CFB" w:rsidRPr="00C83929">
              <w:rPr>
                <w:rFonts w:ascii="Times New Roman" w:hAnsi="Times New Roman" w:cs="Times New Roman"/>
              </w:rPr>
              <w:t>.2.2. Обеспечить приемку поставленного товара в установленный срок.</w:t>
            </w:r>
          </w:p>
          <w:p w14:paraId="3A7BBCB8" w14:textId="56ACD31A" w:rsidR="004654B1" w:rsidRPr="00C83929" w:rsidRDefault="00DE1C12"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rPr>
            </w:pPr>
            <w:r w:rsidRPr="00C83929">
              <w:rPr>
                <w:rFonts w:ascii="Times New Roman" w:hAnsi="Times New Roman" w:cs="Times New Roman"/>
                <w:lang w:val="ru-RU"/>
              </w:rPr>
              <w:t>5</w:t>
            </w:r>
            <w:r w:rsidR="00361CFB" w:rsidRPr="00C83929">
              <w:rPr>
                <w:rFonts w:ascii="Times New Roman" w:hAnsi="Times New Roman" w:cs="Times New Roman"/>
              </w:rPr>
              <w:t xml:space="preserve">.2.3. Покупатель обязуется при хранении товара соблюдать все нормативные требования хранения </w:t>
            </w:r>
            <w:r w:rsidR="007E0C76">
              <w:rPr>
                <w:rFonts w:ascii="Times New Roman" w:hAnsi="Times New Roman" w:cs="Times New Roman"/>
                <w:lang w:val="ru-RU"/>
              </w:rPr>
              <w:t>изделий медицинского назначения</w:t>
            </w:r>
            <w:r w:rsidR="00361CFB" w:rsidRPr="00C83929">
              <w:rPr>
                <w:rFonts w:ascii="Times New Roman" w:hAnsi="Times New Roman" w:cs="Times New Roman"/>
              </w:rPr>
              <w:t>, в случае их нарушения ответственность за Товар возлагается на Покупателя.</w:t>
            </w:r>
          </w:p>
        </w:tc>
      </w:tr>
      <w:tr w:rsidR="00361CFB" w:rsidRPr="00D15D6C" w14:paraId="21CC333A" w14:textId="77777777" w:rsidTr="008A13C1">
        <w:tc>
          <w:tcPr>
            <w:tcW w:w="10490" w:type="dxa"/>
            <w:gridSpan w:val="3"/>
          </w:tcPr>
          <w:p w14:paraId="43474FC6" w14:textId="77777777" w:rsidR="00361CFB" w:rsidRPr="00C83929" w:rsidRDefault="00361CFB" w:rsidP="00361CFB">
            <w:pPr>
              <w:autoSpaceDE w:val="0"/>
              <w:rPr>
                <w:rFonts w:ascii="Times New Roman" w:hAnsi="Times New Roman" w:cs="Times New Roman"/>
                <w:b/>
                <w:bCs/>
                <w:sz w:val="20"/>
                <w:szCs w:val="20"/>
              </w:rPr>
            </w:pPr>
          </w:p>
        </w:tc>
      </w:tr>
      <w:tr w:rsidR="004654B1" w:rsidRPr="00D15D6C" w14:paraId="76A636E8" w14:textId="77777777" w:rsidTr="008A13C1">
        <w:tc>
          <w:tcPr>
            <w:tcW w:w="10490" w:type="dxa"/>
            <w:gridSpan w:val="3"/>
          </w:tcPr>
          <w:p w14:paraId="30C452B8" w14:textId="43C097D2" w:rsidR="004654B1" w:rsidRPr="00C83929" w:rsidRDefault="00DE1C12" w:rsidP="007A6B6A">
            <w:pPr>
              <w:tabs>
                <w:tab w:val="left" w:pos="0"/>
              </w:tabs>
              <w:ind w:firstLine="567"/>
              <w:jc w:val="center"/>
              <w:rPr>
                <w:rFonts w:ascii="Times New Roman" w:hAnsi="Times New Roman" w:cs="Times New Roman"/>
                <w:b/>
                <w:sz w:val="20"/>
                <w:szCs w:val="20"/>
              </w:rPr>
            </w:pPr>
            <w:r w:rsidRPr="00C83929">
              <w:rPr>
                <w:rFonts w:ascii="Times New Roman" w:hAnsi="Times New Roman" w:cs="Times New Roman"/>
                <w:b/>
                <w:sz w:val="20"/>
                <w:szCs w:val="20"/>
              </w:rPr>
              <w:t>6</w:t>
            </w:r>
            <w:r w:rsidR="004654B1" w:rsidRPr="00C83929">
              <w:rPr>
                <w:rFonts w:ascii="Times New Roman" w:hAnsi="Times New Roman" w:cs="Times New Roman"/>
                <w:b/>
                <w:sz w:val="20"/>
                <w:szCs w:val="20"/>
              </w:rPr>
              <w:t>. КАЧЕСТВО ТОВАРА И ГАРАНТИИ</w:t>
            </w:r>
          </w:p>
        </w:tc>
      </w:tr>
      <w:tr w:rsidR="004654B1" w:rsidRPr="00D15D6C" w14:paraId="3718ED06" w14:textId="77777777" w:rsidTr="008A13C1">
        <w:tc>
          <w:tcPr>
            <w:tcW w:w="10490" w:type="dxa"/>
            <w:gridSpan w:val="3"/>
          </w:tcPr>
          <w:p w14:paraId="619548DB" w14:textId="5F5CD538"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6</w:t>
            </w:r>
            <w:r w:rsidR="004654B1" w:rsidRPr="00C83929">
              <w:rPr>
                <w:rFonts w:ascii="Times New Roman" w:hAnsi="Times New Roman" w:cs="Times New Roman"/>
                <w:sz w:val="20"/>
                <w:szCs w:val="20"/>
              </w:rPr>
              <w:t>.1. Качество поставляемых товаров должно соответствовать сертификату качества Товара и требованиям настоящего Договора.</w:t>
            </w:r>
          </w:p>
        </w:tc>
      </w:tr>
      <w:tr w:rsidR="004654B1" w:rsidRPr="00D15D6C" w14:paraId="75904C90" w14:textId="77777777" w:rsidTr="008A13C1">
        <w:tc>
          <w:tcPr>
            <w:tcW w:w="10490" w:type="dxa"/>
            <w:gridSpan w:val="3"/>
          </w:tcPr>
          <w:p w14:paraId="5249D57F" w14:textId="704CC8F5"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6</w:t>
            </w:r>
            <w:r w:rsidR="004654B1" w:rsidRPr="00C83929">
              <w:rPr>
                <w:rFonts w:ascii="Times New Roman" w:hAnsi="Times New Roman" w:cs="Times New Roman"/>
                <w:sz w:val="20"/>
                <w:szCs w:val="20"/>
              </w:rPr>
              <w:t xml:space="preserve">.2. </w:t>
            </w:r>
            <w:r w:rsidR="004654B1" w:rsidRPr="00C83929">
              <w:rPr>
                <w:rFonts w:ascii="Times New Roman" w:hAnsi="Times New Roman" w:cs="Times New Roman"/>
                <w:b/>
                <w:sz w:val="20"/>
                <w:szCs w:val="20"/>
                <w:u w:val="single"/>
              </w:rPr>
              <w:t>Поставщик обязуется предоставить Покупателю:</w:t>
            </w:r>
          </w:p>
        </w:tc>
      </w:tr>
      <w:tr w:rsidR="004654B1" w:rsidRPr="00D15D6C" w14:paraId="1F4615D1" w14:textId="77777777" w:rsidTr="008A13C1">
        <w:tc>
          <w:tcPr>
            <w:tcW w:w="10490" w:type="dxa"/>
            <w:gridSpan w:val="3"/>
            <w:shd w:val="clear" w:color="auto" w:fill="auto"/>
          </w:tcPr>
          <w:p w14:paraId="688DB42D" w14:textId="1A225B7E" w:rsidR="004654B1" w:rsidRPr="00C83929" w:rsidRDefault="00A16828" w:rsidP="008C522D">
            <w:pPr>
              <w:ind w:firstLine="567"/>
              <w:jc w:val="both"/>
              <w:rPr>
                <w:rFonts w:ascii="Times New Roman" w:hAnsi="Times New Roman" w:cs="Times New Roman"/>
                <w:sz w:val="20"/>
                <w:szCs w:val="20"/>
              </w:rPr>
            </w:pPr>
            <w:r>
              <w:rPr>
                <w:rFonts w:ascii="Times New Roman" w:hAnsi="Times New Roman" w:cs="Times New Roman"/>
                <w:sz w:val="20"/>
                <w:szCs w:val="20"/>
              </w:rPr>
              <w:t>а</w:t>
            </w:r>
            <w:r w:rsidR="004654B1" w:rsidRPr="00C83929">
              <w:rPr>
                <w:rFonts w:ascii="Times New Roman" w:hAnsi="Times New Roman" w:cs="Times New Roman"/>
                <w:sz w:val="20"/>
                <w:szCs w:val="20"/>
              </w:rPr>
              <w:t xml:space="preserve">) Регистрационное удостоверение выданное </w:t>
            </w:r>
            <w:r w:rsidR="00707730" w:rsidRPr="00C83929">
              <w:rPr>
                <w:rFonts w:ascii="Times New Roman" w:hAnsi="Times New Roman" w:cs="Times New Roman"/>
                <w:sz w:val="20"/>
                <w:szCs w:val="20"/>
              </w:rPr>
              <w:t>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w:t>
            </w:r>
            <w:r w:rsidR="004654B1" w:rsidRPr="00C83929">
              <w:rPr>
                <w:rFonts w:ascii="Times New Roman" w:hAnsi="Times New Roman" w:cs="Times New Roman"/>
                <w:sz w:val="20"/>
                <w:szCs w:val="20"/>
              </w:rPr>
              <w:t xml:space="preserve"> – </w:t>
            </w:r>
            <w:r w:rsidR="008C522D" w:rsidRPr="00C83929">
              <w:rPr>
                <w:rFonts w:ascii="Times New Roman" w:hAnsi="Times New Roman" w:cs="Times New Roman"/>
                <w:sz w:val="20"/>
                <w:szCs w:val="20"/>
              </w:rPr>
              <w:t>1</w:t>
            </w:r>
            <w:r w:rsidR="004654B1" w:rsidRPr="00C83929">
              <w:rPr>
                <w:rFonts w:ascii="Times New Roman" w:hAnsi="Times New Roman" w:cs="Times New Roman"/>
                <w:sz w:val="20"/>
                <w:szCs w:val="20"/>
              </w:rPr>
              <w:t xml:space="preserve"> копи</w:t>
            </w:r>
            <w:r w:rsidR="008C522D" w:rsidRPr="00C83929">
              <w:rPr>
                <w:rFonts w:ascii="Times New Roman" w:hAnsi="Times New Roman" w:cs="Times New Roman"/>
                <w:sz w:val="20"/>
                <w:szCs w:val="20"/>
              </w:rPr>
              <w:t>я</w:t>
            </w:r>
            <w:r w:rsidR="004654B1" w:rsidRPr="00C83929">
              <w:rPr>
                <w:rFonts w:ascii="Times New Roman" w:hAnsi="Times New Roman" w:cs="Times New Roman"/>
                <w:sz w:val="20"/>
                <w:szCs w:val="20"/>
              </w:rPr>
              <w:t xml:space="preserve"> (заверенные Поставщиком), на те товарные позиции указанные в Приложении №1</w:t>
            </w:r>
            <w:r w:rsidR="00732B31">
              <w:rPr>
                <w:rFonts w:ascii="Times New Roman" w:hAnsi="Times New Roman" w:cs="Times New Roman"/>
                <w:sz w:val="20"/>
                <w:szCs w:val="20"/>
              </w:rPr>
              <w:t xml:space="preserve"> </w:t>
            </w:r>
            <w:r w:rsidR="004654B1" w:rsidRPr="00C83929">
              <w:rPr>
                <w:rFonts w:ascii="Times New Roman" w:hAnsi="Times New Roman" w:cs="Times New Roman"/>
                <w:sz w:val="20"/>
                <w:szCs w:val="20"/>
              </w:rPr>
              <w:t>к настоящему Договору, которые подлежат обязательной регистрации.</w:t>
            </w:r>
          </w:p>
        </w:tc>
      </w:tr>
      <w:tr w:rsidR="004654B1" w:rsidRPr="00D15D6C" w14:paraId="78D8752A" w14:textId="77777777" w:rsidTr="008A13C1">
        <w:tc>
          <w:tcPr>
            <w:tcW w:w="10490" w:type="dxa"/>
            <w:gridSpan w:val="3"/>
            <w:shd w:val="clear" w:color="auto" w:fill="auto"/>
          </w:tcPr>
          <w:p w14:paraId="5EBFA2E1" w14:textId="752468F3" w:rsidR="004654B1" w:rsidRPr="00C83929" w:rsidRDefault="00A16828" w:rsidP="008C522D">
            <w:pPr>
              <w:ind w:firstLine="567"/>
              <w:jc w:val="both"/>
              <w:rPr>
                <w:rFonts w:ascii="Times New Roman" w:hAnsi="Times New Roman" w:cs="Times New Roman"/>
                <w:sz w:val="20"/>
                <w:szCs w:val="20"/>
              </w:rPr>
            </w:pPr>
            <w:r>
              <w:rPr>
                <w:rFonts w:ascii="Times New Roman" w:hAnsi="Times New Roman" w:cs="Times New Roman"/>
                <w:sz w:val="20"/>
                <w:szCs w:val="20"/>
                <w:lang w:val="en-US"/>
              </w:rPr>
              <w:t>b</w:t>
            </w:r>
            <w:r w:rsidR="004654B1" w:rsidRPr="00C83929">
              <w:rPr>
                <w:rFonts w:ascii="Times New Roman" w:hAnsi="Times New Roman" w:cs="Times New Roman"/>
                <w:sz w:val="20"/>
                <w:szCs w:val="20"/>
              </w:rPr>
              <w:t xml:space="preserve">) </w:t>
            </w:r>
            <w:r w:rsidR="00AE2AFA" w:rsidRPr="00C83929">
              <w:rPr>
                <w:rFonts w:ascii="Times New Roman" w:hAnsi="Times New Roman" w:cs="Times New Roman"/>
                <w:sz w:val="20"/>
                <w:szCs w:val="20"/>
              </w:rPr>
              <w:t>Сертификат с</w:t>
            </w:r>
            <w:r w:rsidR="006E1BF1" w:rsidRPr="00C83929">
              <w:rPr>
                <w:rFonts w:ascii="Times New Roman" w:hAnsi="Times New Roman" w:cs="Times New Roman"/>
                <w:sz w:val="20"/>
                <w:szCs w:val="20"/>
              </w:rPr>
              <w:t>оответствия или письмо,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w:t>
            </w:r>
            <w:r w:rsidR="004654B1" w:rsidRPr="00C83929">
              <w:rPr>
                <w:rFonts w:ascii="Times New Roman" w:hAnsi="Times New Roman" w:cs="Times New Roman"/>
                <w:sz w:val="20"/>
                <w:szCs w:val="20"/>
              </w:rPr>
              <w:t xml:space="preserve"> – </w:t>
            </w:r>
            <w:r w:rsidR="008C522D" w:rsidRPr="00C83929">
              <w:rPr>
                <w:rFonts w:ascii="Times New Roman" w:hAnsi="Times New Roman" w:cs="Times New Roman"/>
                <w:sz w:val="20"/>
                <w:szCs w:val="20"/>
              </w:rPr>
              <w:t>1</w:t>
            </w:r>
            <w:r w:rsidR="004654B1" w:rsidRPr="00C83929">
              <w:rPr>
                <w:rFonts w:ascii="Times New Roman" w:hAnsi="Times New Roman" w:cs="Times New Roman"/>
                <w:sz w:val="20"/>
                <w:szCs w:val="20"/>
              </w:rPr>
              <w:t xml:space="preserve"> копи</w:t>
            </w:r>
            <w:r w:rsidR="008C522D" w:rsidRPr="00C83929">
              <w:rPr>
                <w:rFonts w:ascii="Times New Roman" w:hAnsi="Times New Roman" w:cs="Times New Roman"/>
                <w:sz w:val="20"/>
                <w:szCs w:val="20"/>
              </w:rPr>
              <w:t>я</w:t>
            </w:r>
            <w:r w:rsidR="004654B1" w:rsidRPr="00C83929">
              <w:rPr>
                <w:rFonts w:ascii="Times New Roman" w:hAnsi="Times New Roman" w:cs="Times New Roman"/>
                <w:sz w:val="20"/>
                <w:szCs w:val="20"/>
              </w:rPr>
              <w:t xml:space="preserve"> (заверенные Поставщиком), на те товарные позиции указанные в Приложении №1</w:t>
            </w:r>
            <w:r w:rsidR="008F2BB9">
              <w:rPr>
                <w:rFonts w:ascii="Times New Roman" w:hAnsi="Times New Roman" w:cs="Times New Roman"/>
                <w:sz w:val="20"/>
                <w:szCs w:val="20"/>
              </w:rPr>
              <w:t xml:space="preserve"> </w:t>
            </w:r>
            <w:r w:rsidR="004654B1" w:rsidRPr="00C83929">
              <w:rPr>
                <w:rFonts w:ascii="Times New Roman" w:hAnsi="Times New Roman" w:cs="Times New Roman"/>
                <w:sz w:val="20"/>
                <w:szCs w:val="20"/>
              </w:rPr>
              <w:t xml:space="preserve">к настоящему Договору, которые подлежат обязательной сертификации. </w:t>
            </w:r>
          </w:p>
        </w:tc>
      </w:tr>
      <w:tr w:rsidR="004654B1" w:rsidRPr="00D15D6C" w14:paraId="49CE3A3B" w14:textId="77777777" w:rsidTr="008A13C1">
        <w:tc>
          <w:tcPr>
            <w:tcW w:w="10490" w:type="dxa"/>
            <w:gridSpan w:val="3"/>
          </w:tcPr>
          <w:p w14:paraId="2313CDE3" w14:textId="3BCBA96D"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6</w:t>
            </w:r>
            <w:r w:rsidR="004654B1" w:rsidRPr="00C83929">
              <w:rPr>
                <w:rFonts w:ascii="Times New Roman" w:hAnsi="Times New Roman" w:cs="Times New Roman"/>
                <w:sz w:val="20"/>
                <w:szCs w:val="20"/>
              </w:rPr>
              <w:t xml:space="preserve">.3. </w:t>
            </w:r>
            <w:r w:rsidR="004654B1" w:rsidRPr="00C83929">
              <w:rPr>
                <w:rFonts w:ascii="Times New Roman" w:hAnsi="Times New Roman" w:cs="Times New Roman"/>
                <w:b/>
                <w:sz w:val="20"/>
                <w:szCs w:val="20"/>
                <w:u w:val="single"/>
              </w:rPr>
              <w:t>Поставщик гарантирует, что:</w:t>
            </w:r>
          </w:p>
        </w:tc>
      </w:tr>
      <w:tr w:rsidR="004654B1" w:rsidRPr="00D15D6C" w14:paraId="25C5318A" w14:textId="77777777" w:rsidTr="008A13C1">
        <w:tc>
          <w:tcPr>
            <w:tcW w:w="10490" w:type="dxa"/>
            <w:gridSpan w:val="3"/>
          </w:tcPr>
          <w:p w14:paraId="079CCF31" w14:textId="1C88664C" w:rsidR="004654B1" w:rsidRPr="00C83929" w:rsidRDefault="004654B1" w:rsidP="002D2732">
            <w:pPr>
              <w:ind w:firstLine="567"/>
              <w:jc w:val="both"/>
              <w:rPr>
                <w:rFonts w:ascii="Times New Roman" w:hAnsi="Times New Roman" w:cs="Times New Roman"/>
                <w:sz w:val="20"/>
                <w:szCs w:val="20"/>
              </w:rPr>
            </w:pPr>
            <w:proofErr w:type="gramStart"/>
            <w:r w:rsidRPr="00C83929">
              <w:rPr>
                <w:rFonts w:ascii="Times New Roman" w:hAnsi="Times New Roman" w:cs="Times New Roman"/>
                <w:sz w:val="20"/>
                <w:szCs w:val="20"/>
              </w:rPr>
              <w:t>a) Все</w:t>
            </w:r>
            <w:proofErr w:type="gramEnd"/>
            <w:r w:rsidRPr="00C83929">
              <w:rPr>
                <w:rFonts w:ascii="Times New Roman" w:hAnsi="Times New Roman" w:cs="Times New Roman"/>
                <w:sz w:val="20"/>
                <w:szCs w:val="20"/>
              </w:rPr>
              <w:t xml:space="preserve"> товары, указанные в Приложении №1, являются новыми – произведенными не ранее 202</w:t>
            </w:r>
            <w:r w:rsidR="00732B31">
              <w:rPr>
                <w:rFonts w:ascii="Times New Roman" w:hAnsi="Times New Roman" w:cs="Times New Roman"/>
                <w:sz w:val="20"/>
                <w:szCs w:val="20"/>
              </w:rPr>
              <w:t>_</w:t>
            </w:r>
            <w:r w:rsidRPr="00C83929">
              <w:rPr>
                <w:rFonts w:ascii="Times New Roman" w:hAnsi="Times New Roman" w:cs="Times New Roman"/>
                <w:sz w:val="20"/>
                <w:szCs w:val="20"/>
              </w:rPr>
              <w:t>г.</w:t>
            </w:r>
          </w:p>
        </w:tc>
      </w:tr>
      <w:tr w:rsidR="004654B1" w:rsidRPr="00D15D6C" w14:paraId="3BE38C35" w14:textId="77777777" w:rsidTr="008A13C1">
        <w:tc>
          <w:tcPr>
            <w:tcW w:w="10490" w:type="dxa"/>
            <w:gridSpan w:val="3"/>
          </w:tcPr>
          <w:p w14:paraId="190A5174" w14:textId="465E4008" w:rsidR="004654B1" w:rsidRPr="00295A8F" w:rsidRDefault="004654B1" w:rsidP="00FD287A">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b) </w:t>
            </w:r>
            <w:r w:rsidR="00AC7479" w:rsidRPr="00C83929">
              <w:rPr>
                <w:rFonts w:ascii="Times New Roman" w:hAnsi="Times New Roman" w:cs="Times New Roman"/>
                <w:sz w:val="20"/>
                <w:szCs w:val="20"/>
              </w:rPr>
              <w:t>Поставляемый товар соответствует высокому уровню техники и техническим условиям, а также требованиям стандартов:</w:t>
            </w:r>
            <w:r w:rsidR="004D356C" w:rsidRPr="00C83929">
              <w:rPr>
                <w:rFonts w:ascii="Times New Roman" w:hAnsi="Times New Roman" w:cs="Times New Roman"/>
                <w:sz w:val="20"/>
                <w:szCs w:val="20"/>
              </w:rPr>
              <w:t xml:space="preserve"> </w:t>
            </w:r>
            <w:r w:rsidR="00732B31">
              <w:rPr>
                <w:rFonts w:ascii="Times New Roman" w:hAnsi="Times New Roman" w:cs="Times New Roman"/>
                <w:sz w:val="20"/>
                <w:szCs w:val="20"/>
              </w:rPr>
              <w:t>___________</w:t>
            </w:r>
            <w:r w:rsidR="009A465C" w:rsidRPr="009A465C">
              <w:rPr>
                <w:rFonts w:ascii="Times New Roman" w:hAnsi="Times New Roman" w:cs="Times New Roman"/>
                <w:sz w:val="20"/>
                <w:szCs w:val="20"/>
              </w:rPr>
              <w:t xml:space="preserve"> и</w:t>
            </w:r>
            <w:r w:rsidR="00732B31">
              <w:rPr>
                <w:rFonts w:ascii="Times New Roman" w:hAnsi="Times New Roman" w:cs="Times New Roman"/>
                <w:sz w:val="20"/>
                <w:szCs w:val="20"/>
              </w:rPr>
              <w:t xml:space="preserve"> ____________</w:t>
            </w:r>
            <w:r w:rsidR="00AC7479" w:rsidRPr="00A37195">
              <w:rPr>
                <w:rFonts w:ascii="Times New Roman" w:hAnsi="Times New Roman" w:cs="Times New Roman"/>
                <w:sz w:val="20"/>
                <w:szCs w:val="20"/>
              </w:rPr>
              <w:t>,</w:t>
            </w:r>
            <w:r w:rsidR="004D356C" w:rsidRPr="00C83929">
              <w:rPr>
                <w:rFonts w:ascii="Times New Roman" w:hAnsi="Times New Roman" w:cs="Times New Roman"/>
                <w:sz w:val="20"/>
                <w:szCs w:val="20"/>
              </w:rPr>
              <w:t xml:space="preserve"> </w:t>
            </w:r>
            <w:r w:rsidR="003F4B76" w:rsidRPr="00C83929">
              <w:rPr>
                <w:rFonts w:ascii="Times New Roman" w:hAnsi="Times New Roman" w:cs="Times New Roman"/>
                <w:sz w:val="20"/>
                <w:szCs w:val="20"/>
              </w:rPr>
              <w:t xml:space="preserve">соответствовать </w:t>
            </w:r>
            <w:r w:rsidR="00CD4DCB" w:rsidRPr="00C83929">
              <w:rPr>
                <w:rFonts w:ascii="Times New Roman" w:hAnsi="Times New Roman" w:cs="Times New Roman"/>
                <w:sz w:val="20"/>
                <w:szCs w:val="20"/>
              </w:rPr>
              <w:t xml:space="preserve">требованиям, оговоренных в стандартах, созданных на основе </w:t>
            </w:r>
            <w:r w:rsidR="007A2663" w:rsidRPr="00EC32EF">
              <w:rPr>
                <w:rFonts w:ascii="Times New Roman" w:eastAsia="Times New Roman" w:hAnsi="Times New Roman" w:cs="Times New Roman"/>
                <w:bCs/>
                <w:sz w:val="20"/>
                <w:szCs w:val="20"/>
              </w:rPr>
              <w:t xml:space="preserve">Директивы Совета Европейского Сообщества </w:t>
            </w:r>
            <w:r w:rsidR="00EC44D9" w:rsidRPr="00EC44D9">
              <w:rPr>
                <w:rFonts w:ascii="Times New Roman" w:eastAsia="Times New Roman" w:hAnsi="Times New Roman" w:cs="Times New Roman"/>
                <w:bCs/>
                <w:sz w:val="20"/>
                <w:szCs w:val="20"/>
              </w:rPr>
              <w:t>98/79/ЕС</w:t>
            </w:r>
            <w:r w:rsidR="00295A8F" w:rsidRPr="00295A8F">
              <w:rPr>
                <w:rFonts w:ascii="Times New Roman" w:eastAsia="Times New Roman" w:hAnsi="Times New Roman" w:cs="Times New Roman"/>
                <w:bCs/>
                <w:sz w:val="20"/>
                <w:szCs w:val="20"/>
              </w:rPr>
              <w:t>.</w:t>
            </w:r>
          </w:p>
        </w:tc>
      </w:tr>
      <w:tr w:rsidR="004654B1" w:rsidRPr="00D15D6C" w14:paraId="7FFBB2EE" w14:textId="77777777" w:rsidTr="008A13C1">
        <w:tc>
          <w:tcPr>
            <w:tcW w:w="10490" w:type="dxa"/>
            <w:gridSpan w:val="3"/>
          </w:tcPr>
          <w:p w14:paraId="2386A885"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c) Комплектность поставляемого Товара полностью отвечает условиям Договора и обеспечивает выполнение заявленных в технической документации функциональных возможностей;</w:t>
            </w:r>
          </w:p>
        </w:tc>
      </w:tr>
      <w:tr w:rsidR="004654B1" w:rsidRPr="00D15D6C" w14:paraId="7B6D5D60" w14:textId="77777777" w:rsidTr="008A13C1">
        <w:tc>
          <w:tcPr>
            <w:tcW w:w="10490" w:type="dxa"/>
            <w:gridSpan w:val="3"/>
          </w:tcPr>
          <w:p w14:paraId="51CB32EC" w14:textId="4A1C5FCF" w:rsidR="00BB186B" w:rsidRPr="00C83929" w:rsidRDefault="004654B1" w:rsidP="003F4B76">
            <w:pPr>
              <w:ind w:firstLine="567"/>
              <w:jc w:val="both"/>
              <w:rPr>
                <w:rFonts w:ascii="Times New Roman" w:hAnsi="Times New Roman" w:cs="Times New Roman"/>
                <w:sz w:val="20"/>
                <w:szCs w:val="20"/>
              </w:rPr>
            </w:pPr>
            <w:r w:rsidRPr="00C83929">
              <w:rPr>
                <w:rFonts w:ascii="Times New Roman" w:hAnsi="Times New Roman" w:cs="Times New Roman"/>
                <w:sz w:val="20"/>
                <w:szCs w:val="20"/>
                <w:lang w:val="en-US"/>
              </w:rPr>
              <w:t>d</w:t>
            </w:r>
            <w:r w:rsidRPr="00C83929">
              <w:rPr>
                <w:rFonts w:ascii="Times New Roman" w:hAnsi="Times New Roman" w:cs="Times New Roman"/>
                <w:sz w:val="20"/>
                <w:szCs w:val="20"/>
              </w:rPr>
              <w:t>) Технические параметры, тип, модель товара соответствуют данным указанным в Спецификации (Приложени</w:t>
            </w:r>
            <w:r w:rsidR="008F2BB9">
              <w:rPr>
                <w:rFonts w:ascii="Times New Roman" w:hAnsi="Times New Roman" w:cs="Times New Roman"/>
                <w:sz w:val="20"/>
                <w:szCs w:val="20"/>
              </w:rPr>
              <w:t>и</w:t>
            </w:r>
            <w:r w:rsidRPr="00C83929">
              <w:rPr>
                <w:rFonts w:ascii="Times New Roman" w:hAnsi="Times New Roman" w:cs="Times New Roman"/>
                <w:sz w:val="20"/>
                <w:szCs w:val="20"/>
              </w:rPr>
              <w:t xml:space="preserve"> №1), которая является неотъемлемой частью настоящего Договора;</w:t>
            </w:r>
            <w:r w:rsidR="00BB186B" w:rsidRPr="00C83929">
              <w:rPr>
                <w:rFonts w:ascii="Times New Roman" w:hAnsi="Times New Roman" w:cs="Times New Roman"/>
                <w:sz w:val="20"/>
                <w:szCs w:val="20"/>
              </w:rPr>
              <w:t xml:space="preserve"> </w:t>
            </w:r>
          </w:p>
        </w:tc>
      </w:tr>
      <w:tr w:rsidR="004654B1" w:rsidRPr="00D15D6C" w14:paraId="0C058691" w14:textId="77777777" w:rsidTr="008A13C1">
        <w:tc>
          <w:tcPr>
            <w:tcW w:w="10490" w:type="dxa"/>
            <w:gridSpan w:val="3"/>
          </w:tcPr>
          <w:p w14:paraId="2DA41D51" w14:textId="77042FE5" w:rsidR="004654B1" w:rsidRPr="00C83929" w:rsidRDefault="003F4B76"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lang w:val="en-US"/>
              </w:rPr>
              <w:t>e</w:t>
            </w:r>
            <w:r w:rsidR="004654B1" w:rsidRPr="00C83929">
              <w:rPr>
                <w:rFonts w:ascii="Times New Roman" w:hAnsi="Times New Roman" w:cs="Times New Roman"/>
                <w:sz w:val="20"/>
                <w:szCs w:val="20"/>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r>
      <w:tr w:rsidR="004654B1" w:rsidRPr="00D15D6C" w14:paraId="1420D3D5" w14:textId="77777777" w:rsidTr="008A13C1">
        <w:tc>
          <w:tcPr>
            <w:tcW w:w="10490" w:type="dxa"/>
            <w:gridSpan w:val="3"/>
          </w:tcPr>
          <w:p w14:paraId="4B082FDB" w14:textId="48CEC104" w:rsidR="004654B1" w:rsidRPr="00C83929" w:rsidRDefault="00DE1C12" w:rsidP="00DE1C12">
            <w:pPr>
              <w:ind w:firstLine="567"/>
              <w:jc w:val="both"/>
              <w:rPr>
                <w:rFonts w:ascii="Times New Roman" w:hAnsi="Times New Roman" w:cs="Times New Roman"/>
                <w:sz w:val="20"/>
                <w:szCs w:val="20"/>
              </w:rPr>
            </w:pPr>
            <w:r w:rsidRPr="00C83929">
              <w:rPr>
                <w:rFonts w:ascii="Times New Roman" w:hAnsi="Times New Roman" w:cs="Times New Roman"/>
                <w:sz w:val="20"/>
                <w:szCs w:val="20"/>
              </w:rPr>
              <w:t>6</w:t>
            </w:r>
            <w:r w:rsidR="004654B1" w:rsidRPr="00C83929">
              <w:rPr>
                <w:rFonts w:ascii="Times New Roman" w:hAnsi="Times New Roman" w:cs="Times New Roman"/>
                <w:sz w:val="20"/>
                <w:szCs w:val="20"/>
              </w:rPr>
              <w:t>.</w:t>
            </w:r>
            <w:r w:rsidRPr="00C83929">
              <w:rPr>
                <w:rFonts w:ascii="Times New Roman" w:hAnsi="Times New Roman" w:cs="Times New Roman"/>
                <w:sz w:val="20"/>
                <w:szCs w:val="20"/>
              </w:rPr>
              <w:t>4</w:t>
            </w:r>
            <w:r w:rsidR="004654B1" w:rsidRPr="00C83929">
              <w:rPr>
                <w:rFonts w:ascii="Times New Roman" w:hAnsi="Times New Roman" w:cs="Times New Roman"/>
                <w:sz w:val="20"/>
                <w:szCs w:val="20"/>
              </w:rPr>
              <w:t>. В случае если Покупателю и/или его заказчику будут предъявлены третьими лицами какие-либо претензии и/или иски, основанные на нарушении их прав промышленной собственности, Поставщик обязан урегулировать такие претензии и/или иски за свой счет и возместить все убытки, включая расходы, понесенные Покупателем и/или его заказчиком.</w:t>
            </w:r>
          </w:p>
        </w:tc>
      </w:tr>
      <w:tr w:rsidR="004654B1" w:rsidRPr="00D15D6C" w14:paraId="0EDFA5B1" w14:textId="77777777" w:rsidTr="008A13C1">
        <w:tc>
          <w:tcPr>
            <w:tcW w:w="10490" w:type="dxa"/>
            <w:gridSpan w:val="3"/>
          </w:tcPr>
          <w:p w14:paraId="4A6B3BBD" w14:textId="0C3A752F"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6.5.</w:t>
            </w:r>
            <w:r w:rsidR="004654B1" w:rsidRPr="00C83929">
              <w:rPr>
                <w:rFonts w:ascii="Times New Roman" w:hAnsi="Times New Roman" w:cs="Times New Roman"/>
                <w:sz w:val="20"/>
                <w:szCs w:val="20"/>
              </w:rPr>
              <w:t xml:space="preserve"> Покупатель должен в 10-ти </w:t>
            </w:r>
            <w:r w:rsidR="00C04076" w:rsidRPr="00C83929">
              <w:rPr>
                <w:rFonts w:ascii="Times New Roman" w:hAnsi="Times New Roman" w:cs="Times New Roman"/>
                <w:sz w:val="20"/>
                <w:szCs w:val="20"/>
              </w:rPr>
              <w:t>дневной</w:t>
            </w:r>
            <w:r w:rsidR="004654B1" w:rsidRPr="00C83929">
              <w:rPr>
                <w:rFonts w:ascii="Times New Roman" w:hAnsi="Times New Roman" w:cs="Times New Roman"/>
                <w:sz w:val="20"/>
                <w:szCs w:val="20"/>
              </w:rPr>
              <w:t xml:space="preserve"> </w:t>
            </w:r>
            <w:r w:rsidR="00E954F3" w:rsidRPr="00C83929">
              <w:rPr>
                <w:rFonts w:ascii="Times New Roman" w:hAnsi="Times New Roman" w:cs="Times New Roman"/>
                <w:sz w:val="20"/>
                <w:szCs w:val="20"/>
              </w:rPr>
              <w:t>срок после того, как</w:t>
            </w:r>
            <w:r w:rsidR="004654B1" w:rsidRPr="00C83929">
              <w:rPr>
                <w:rFonts w:ascii="Times New Roman" w:hAnsi="Times New Roman" w:cs="Times New Roman"/>
                <w:sz w:val="20"/>
                <w:szCs w:val="20"/>
              </w:rPr>
              <w:t xml:space="preserve"> он узнал о предъявленных ему и/или его заказчику таких претензиях и/или исках, известить о них Поставщика.</w:t>
            </w:r>
          </w:p>
        </w:tc>
      </w:tr>
      <w:tr w:rsidR="004654B1" w:rsidRPr="00D15D6C" w14:paraId="331B6581" w14:textId="77777777" w:rsidTr="008A13C1">
        <w:tc>
          <w:tcPr>
            <w:tcW w:w="10490" w:type="dxa"/>
            <w:gridSpan w:val="3"/>
            <w:shd w:val="clear" w:color="auto" w:fill="auto"/>
          </w:tcPr>
          <w:p w14:paraId="34E43D96" w14:textId="1B9436DA"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6.6.</w:t>
            </w:r>
            <w:r w:rsidR="004654B1" w:rsidRPr="00C83929">
              <w:rPr>
                <w:rFonts w:ascii="Times New Roman" w:hAnsi="Times New Roman" w:cs="Times New Roman"/>
                <w:sz w:val="20"/>
                <w:szCs w:val="20"/>
              </w:rPr>
              <w:t xml:space="preserve"> Все текстовые (инструкции) материалы </w:t>
            </w:r>
            <w:r w:rsidR="003F13A5" w:rsidRPr="00C83929">
              <w:rPr>
                <w:rFonts w:ascii="Times New Roman" w:hAnsi="Times New Roman" w:cs="Times New Roman"/>
                <w:sz w:val="20"/>
                <w:szCs w:val="20"/>
              </w:rPr>
              <w:t xml:space="preserve">и руководство по сервисному обслуживанию </w:t>
            </w:r>
            <w:r w:rsidR="004654B1" w:rsidRPr="00C83929">
              <w:rPr>
                <w:rFonts w:ascii="Times New Roman" w:hAnsi="Times New Roman" w:cs="Times New Roman"/>
                <w:sz w:val="20"/>
                <w:szCs w:val="20"/>
              </w:rPr>
              <w:t>должны быть выполнены на русском. В случае отсутствия технической документации в ящиках, поставка считается некомплектной.</w:t>
            </w:r>
          </w:p>
        </w:tc>
      </w:tr>
      <w:tr w:rsidR="004654B1" w:rsidRPr="00D15D6C" w14:paraId="71E52C61" w14:textId="77777777" w:rsidTr="008A13C1">
        <w:tc>
          <w:tcPr>
            <w:tcW w:w="10490" w:type="dxa"/>
            <w:gridSpan w:val="3"/>
          </w:tcPr>
          <w:p w14:paraId="3D11E0AD" w14:textId="462251D2" w:rsidR="004654B1" w:rsidRPr="00C83929" w:rsidRDefault="00DE1C12" w:rsidP="00E16AAE">
            <w:pPr>
              <w:ind w:firstLine="567"/>
              <w:jc w:val="both"/>
              <w:rPr>
                <w:rFonts w:ascii="Times New Roman" w:hAnsi="Times New Roman" w:cs="Times New Roman"/>
                <w:sz w:val="20"/>
                <w:szCs w:val="20"/>
              </w:rPr>
            </w:pPr>
            <w:r w:rsidRPr="00C83929">
              <w:rPr>
                <w:rFonts w:ascii="Times New Roman" w:hAnsi="Times New Roman" w:cs="Times New Roman"/>
                <w:sz w:val="20"/>
                <w:szCs w:val="20"/>
              </w:rPr>
              <w:t>6.7.</w:t>
            </w:r>
            <w:r w:rsidR="004654B1" w:rsidRPr="00C83929">
              <w:rPr>
                <w:rFonts w:ascii="Times New Roman" w:hAnsi="Times New Roman" w:cs="Times New Roman"/>
                <w:sz w:val="20"/>
                <w:szCs w:val="20"/>
              </w:rPr>
              <w:t xml:space="preserve"> </w:t>
            </w:r>
            <w:r w:rsidR="00320730" w:rsidRPr="00C83929">
              <w:rPr>
                <w:rFonts w:ascii="Times New Roman" w:hAnsi="Times New Roman" w:cs="Times New Roman"/>
                <w:sz w:val="20"/>
                <w:szCs w:val="20"/>
              </w:rPr>
              <w:t xml:space="preserve">Срок годности, предусмотренный техническими условиями и стандартами </w:t>
            </w:r>
            <w:proofErr w:type="gramStart"/>
            <w:r w:rsidR="00320730" w:rsidRPr="00C83929">
              <w:rPr>
                <w:rFonts w:ascii="Times New Roman" w:hAnsi="Times New Roman" w:cs="Times New Roman"/>
                <w:sz w:val="20"/>
                <w:szCs w:val="20"/>
              </w:rPr>
              <w:t>на поставляемый Товар</w:t>
            </w:r>
            <w:proofErr w:type="gramEnd"/>
            <w:r w:rsidR="00320730" w:rsidRPr="00C83929">
              <w:rPr>
                <w:rFonts w:ascii="Times New Roman" w:hAnsi="Times New Roman" w:cs="Times New Roman"/>
                <w:sz w:val="20"/>
                <w:szCs w:val="20"/>
              </w:rPr>
              <w:t xml:space="preserve"> должен составлять не менее </w:t>
            </w:r>
            <w:r w:rsidR="005A5A54">
              <w:rPr>
                <w:rFonts w:ascii="Times New Roman" w:hAnsi="Times New Roman" w:cs="Times New Roman"/>
                <w:sz w:val="20"/>
                <w:szCs w:val="20"/>
              </w:rPr>
              <w:t>___</w:t>
            </w:r>
            <w:r w:rsidR="00320730" w:rsidRPr="00C83929">
              <w:rPr>
                <w:rFonts w:ascii="Times New Roman" w:hAnsi="Times New Roman" w:cs="Times New Roman"/>
                <w:sz w:val="20"/>
                <w:szCs w:val="20"/>
              </w:rPr>
              <w:t xml:space="preserve"> месяцев, при этом фактический срок годности товара на дату поставки должен составлять не менее </w:t>
            </w:r>
            <w:r w:rsidR="00D1744B" w:rsidRPr="00C83929">
              <w:rPr>
                <w:rFonts w:ascii="Times New Roman" w:hAnsi="Times New Roman" w:cs="Times New Roman"/>
                <w:sz w:val="20"/>
                <w:szCs w:val="20"/>
              </w:rPr>
              <w:t>80</w:t>
            </w:r>
            <w:r w:rsidR="00320730" w:rsidRPr="00C83929">
              <w:rPr>
                <w:rFonts w:ascii="Times New Roman" w:hAnsi="Times New Roman" w:cs="Times New Roman"/>
                <w:sz w:val="20"/>
                <w:szCs w:val="20"/>
              </w:rPr>
              <w:t>% всего срока годности товара, предусмотренного заводом-изготовителем.</w:t>
            </w:r>
          </w:p>
        </w:tc>
      </w:tr>
      <w:tr w:rsidR="004654B1" w:rsidRPr="00D15D6C" w14:paraId="51495828" w14:textId="77777777" w:rsidTr="008A13C1">
        <w:tc>
          <w:tcPr>
            <w:tcW w:w="10490" w:type="dxa"/>
            <w:gridSpan w:val="3"/>
          </w:tcPr>
          <w:p w14:paraId="339E0C44" w14:textId="6513B252" w:rsidR="004654B1" w:rsidRPr="00C83929" w:rsidRDefault="00DE1C12" w:rsidP="00581F27">
            <w:pPr>
              <w:ind w:firstLine="567"/>
              <w:jc w:val="both"/>
              <w:rPr>
                <w:rFonts w:ascii="Times New Roman" w:hAnsi="Times New Roman" w:cs="Times New Roman"/>
                <w:sz w:val="20"/>
                <w:szCs w:val="20"/>
              </w:rPr>
            </w:pPr>
            <w:r w:rsidRPr="00C83929">
              <w:rPr>
                <w:rFonts w:ascii="Times New Roman" w:hAnsi="Times New Roman" w:cs="Times New Roman"/>
                <w:sz w:val="20"/>
                <w:szCs w:val="20"/>
              </w:rPr>
              <w:t>6.8.</w:t>
            </w:r>
            <w:r w:rsidR="004654B1" w:rsidRPr="00C83929">
              <w:rPr>
                <w:rFonts w:ascii="Times New Roman" w:hAnsi="Times New Roman" w:cs="Times New Roman"/>
                <w:sz w:val="20"/>
                <w:szCs w:val="20"/>
              </w:rPr>
              <w:t xml:space="preserve"> Если устранение дефектов производится по согласованию между Сторонами силами Покупателя, Поставщик обязан возместить ему связанные с этим расходы. </w:t>
            </w:r>
          </w:p>
        </w:tc>
      </w:tr>
      <w:tr w:rsidR="004654B1" w:rsidRPr="00D15D6C" w14:paraId="5D104400" w14:textId="77777777" w:rsidTr="008A13C1">
        <w:tc>
          <w:tcPr>
            <w:tcW w:w="10490" w:type="dxa"/>
            <w:gridSpan w:val="3"/>
          </w:tcPr>
          <w:p w14:paraId="05C7CD01" w14:textId="03AF4AB6" w:rsidR="004654B1" w:rsidRPr="00C83929" w:rsidRDefault="00DE1C12" w:rsidP="00581F27">
            <w:pPr>
              <w:ind w:firstLine="567"/>
              <w:jc w:val="both"/>
              <w:rPr>
                <w:rFonts w:ascii="Times New Roman" w:hAnsi="Times New Roman" w:cs="Times New Roman"/>
                <w:sz w:val="20"/>
                <w:szCs w:val="20"/>
              </w:rPr>
            </w:pPr>
            <w:r w:rsidRPr="00C83929">
              <w:rPr>
                <w:rFonts w:ascii="Times New Roman" w:hAnsi="Times New Roman" w:cs="Times New Roman"/>
                <w:sz w:val="20"/>
                <w:szCs w:val="20"/>
              </w:rPr>
              <w:t>6.9.</w:t>
            </w:r>
            <w:r w:rsidR="004654B1" w:rsidRPr="00C83929">
              <w:rPr>
                <w:rFonts w:ascii="Times New Roman" w:hAnsi="Times New Roman" w:cs="Times New Roman"/>
                <w:sz w:val="20"/>
                <w:szCs w:val="20"/>
              </w:rPr>
              <w:t xml:space="preserve"> В случае </w:t>
            </w:r>
            <w:r w:rsidR="003F13A5" w:rsidRPr="00C83929">
              <w:rPr>
                <w:rFonts w:ascii="Times New Roman" w:hAnsi="Times New Roman" w:cs="Times New Roman"/>
                <w:sz w:val="20"/>
                <w:szCs w:val="20"/>
              </w:rPr>
              <w:t>неосуществления</w:t>
            </w:r>
            <w:r w:rsidR="004654B1" w:rsidRPr="00C83929">
              <w:rPr>
                <w:rFonts w:ascii="Times New Roman" w:hAnsi="Times New Roman" w:cs="Times New Roman"/>
                <w:sz w:val="20"/>
                <w:szCs w:val="20"/>
              </w:rPr>
              <w:t xml:space="preserve"> или отказа Поставщиком от осуществления гарантийных обязательств в предусмотренные настоящим Договором сроки Поставщик предоставляет 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Поставщиком всех сумм, затраченных Покупателем на оплату указанных работ, материалов.</w:t>
            </w:r>
          </w:p>
        </w:tc>
      </w:tr>
      <w:tr w:rsidR="004654B1" w:rsidRPr="00D15D6C" w14:paraId="2BC16C55" w14:textId="77777777" w:rsidTr="008A13C1">
        <w:tc>
          <w:tcPr>
            <w:tcW w:w="10490" w:type="dxa"/>
            <w:gridSpan w:val="3"/>
          </w:tcPr>
          <w:p w14:paraId="540DAD62" w14:textId="35ED5EEC" w:rsidR="004654B1" w:rsidRPr="00C83929" w:rsidRDefault="00DE1C12" w:rsidP="00603515">
            <w:pPr>
              <w:ind w:right="72" w:firstLine="567"/>
              <w:jc w:val="both"/>
              <w:rPr>
                <w:rFonts w:ascii="Times New Roman" w:hAnsi="Times New Roman" w:cs="Times New Roman"/>
                <w:sz w:val="20"/>
                <w:szCs w:val="20"/>
              </w:rPr>
            </w:pPr>
            <w:r w:rsidRPr="00C83929">
              <w:rPr>
                <w:rFonts w:ascii="Times New Roman" w:hAnsi="Times New Roman" w:cs="Times New Roman"/>
                <w:sz w:val="20"/>
                <w:szCs w:val="20"/>
              </w:rPr>
              <w:t>6.10.</w:t>
            </w:r>
            <w:r w:rsidR="004654B1" w:rsidRPr="00C83929">
              <w:rPr>
                <w:rFonts w:ascii="Times New Roman" w:hAnsi="Times New Roman" w:cs="Times New Roman"/>
                <w:sz w:val="20"/>
                <w:szCs w:val="20"/>
              </w:rPr>
              <w:t xml:space="preserve"> Возмещение расходов Покупателя предусмотренных п.п.</w:t>
            </w:r>
            <w:r w:rsidR="00A16828" w:rsidRPr="00A16828">
              <w:rPr>
                <w:rFonts w:ascii="Times New Roman" w:hAnsi="Times New Roman" w:cs="Times New Roman"/>
                <w:sz w:val="20"/>
                <w:szCs w:val="20"/>
              </w:rPr>
              <w:t>6</w:t>
            </w:r>
            <w:r w:rsidR="004654B1" w:rsidRPr="00C83929">
              <w:rPr>
                <w:rFonts w:ascii="Times New Roman" w:hAnsi="Times New Roman" w:cs="Times New Roman"/>
                <w:sz w:val="20"/>
                <w:szCs w:val="20"/>
              </w:rPr>
              <w:t xml:space="preserve">.8, </w:t>
            </w:r>
            <w:r w:rsidR="00A16828" w:rsidRPr="00A16828">
              <w:rPr>
                <w:rFonts w:ascii="Times New Roman" w:hAnsi="Times New Roman" w:cs="Times New Roman"/>
                <w:sz w:val="20"/>
                <w:szCs w:val="20"/>
              </w:rPr>
              <w:t>6</w:t>
            </w:r>
            <w:r w:rsidR="004654B1" w:rsidRPr="00C83929">
              <w:rPr>
                <w:rFonts w:ascii="Times New Roman" w:hAnsi="Times New Roman" w:cs="Times New Roman"/>
                <w:sz w:val="20"/>
                <w:szCs w:val="20"/>
              </w:rPr>
              <w:t>.9. настоящего Договора производится Поставщиком в течение 7 календарных дней от даты получения Поставщиком требования Покупателя с приложением документов, подтверждающих понесенные расходы.</w:t>
            </w:r>
          </w:p>
        </w:tc>
      </w:tr>
      <w:tr w:rsidR="004654B1" w:rsidRPr="00D15D6C" w14:paraId="79F5DE29" w14:textId="77777777" w:rsidTr="008A13C1">
        <w:tc>
          <w:tcPr>
            <w:tcW w:w="10490" w:type="dxa"/>
            <w:gridSpan w:val="3"/>
          </w:tcPr>
          <w:p w14:paraId="3665C9A7" w14:textId="77777777" w:rsidR="004654B1" w:rsidRPr="00C83929" w:rsidRDefault="004654B1" w:rsidP="0075189B">
            <w:pPr>
              <w:ind w:firstLine="567"/>
              <w:jc w:val="both"/>
              <w:rPr>
                <w:rFonts w:ascii="Times New Roman" w:hAnsi="Times New Roman" w:cs="Times New Roman"/>
                <w:sz w:val="20"/>
                <w:szCs w:val="20"/>
              </w:rPr>
            </w:pPr>
          </w:p>
        </w:tc>
      </w:tr>
      <w:tr w:rsidR="004654B1" w:rsidRPr="00D15D6C" w14:paraId="316030A9" w14:textId="77777777" w:rsidTr="008A13C1">
        <w:tc>
          <w:tcPr>
            <w:tcW w:w="10490" w:type="dxa"/>
            <w:gridSpan w:val="3"/>
          </w:tcPr>
          <w:p w14:paraId="6858CA92" w14:textId="7C0892C5" w:rsidR="004654B1" w:rsidRPr="00C83929" w:rsidRDefault="00DE1C12" w:rsidP="007A6B6A">
            <w:pPr>
              <w:ind w:right="72" w:firstLine="567"/>
              <w:jc w:val="center"/>
              <w:rPr>
                <w:rFonts w:ascii="Times New Roman" w:hAnsi="Times New Roman" w:cs="Times New Roman"/>
                <w:b/>
                <w:sz w:val="20"/>
                <w:szCs w:val="20"/>
              </w:rPr>
            </w:pPr>
            <w:r w:rsidRPr="00C83929">
              <w:rPr>
                <w:rFonts w:ascii="Times New Roman" w:hAnsi="Times New Roman" w:cs="Times New Roman"/>
                <w:b/>
                <w:sz w:val="20"/>
                <w:szCs w:val="20"/>
              </w:rPr>
              <w:t>7</w:t>
            </w:r>
            <w:r w:rsidR="004654B1" w:rsidRPr="00C83929">
              <w:rPr>
                <w:rFonts w:ascii="Times New Roman" w:hAnsi="Times New Roman" w:cs="Times New Roman"/>
                <w:b/>
                <w:sz w:val="20"/>
                <w:szCs w:val="20"/>
              </w:rPr>
              <w:t>. УПАКОВКА</w:t>
            </w:r>
          </w:p>
        </w:tc>
      </w:tr>
      <w:tr w:rsidR="004654B1" w:rsidRPr="00D15D6C" w14:paraId="391989AB" w14:textId="77777777" w:rsidTr="008A13C1">
        <w:tc>
          <w:tcPr>
            <w:tcW w:w="10490" w:type="dxa"/>
            <w:gridSpan w:val="3"/>
          </w:tcPr>
          <w:p w14:paraId="52379344" w14:textId="35EF9636"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7</w:t>
            </w:r>
            <w:r w:rsidR="004654B1" w:rsidRPr="00C83929">
              <w:rPr>
                <w:rFonts w:ascii="Times New Roman" w:hAnsi="Times New Roman" w:cs="Times New Roman"/>
                <w:sz w:val="20"/>
                <w:szCs w:val="20"/>
              </w:rPr>
              <w:t>.1. Упаковка товара должна соответствовать требованиям транспортировки грузов, обеспечивать сохранность товара при транспортировке и перегрузке в любое время года, при любых погодных условиях.</w:t>
            </w:r>
          </w:p>
        </w:tc>
      </w:tr>
      <w:tr w:rsidR="004654B1" w:rsidRPr="00D15D6C" w14:paraId="15E882CF" w14:textId="77777777" w:rsidTr="008A13C1">
        <w:tc>
          <w:tcPr>
            <w:tcW w:w="10490" w:type="dxa"/>
            <w:gridSpan w:val="3"/>
          </w:tcPr>
          <w:p w14:paraId="23C34987" w14:textId="11C9DE6B"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7</w:t>
            </w:r>
            <w:r w:rsidR="004654B1" w:rsidRPr="00C83929">
              <w:rPr>
                <w:rFonts w:ascii="Times New Roman" w:hAnsi="Times New Roman" w:cs="Times New Roman"/>
                <w:sz w:val="20"/>
                <w:szCs w:val="20"/>
              </w:rPr>
              <w:t>.2. Упаковка должна быть приспособлена к перегрузке погрузчиками.</w:t>
            </w:r>
          </w:p>
        </w:tc>
      </w:tr>
      <w:tr w:rsidR="004654B1" w:rsidRPr="00D15D6C" w14:paraId="4FF7D2FF" w14:textId="77777777" w:rsidTr="008A13C1">
        <w:tc>
          <w:tcPr>
            <w:tcW w:w="10490" w:type="dxa"/>
            <w:gridSpan w:val="3"/>
          </w:tcPr>
          <w:p w14:paraId="13EEEC9C" w14:textId="27157982"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7</w:t>
            </w:r>
            <w:r w:rsidR="004654B1" w:rsidRPr="00C83929">
              <w:rPr>
                <w:rFonts w:ascii="Times New Roman" w:hAnsi="Times New Roman" w:cs="Times New Roman"/>
                <w:sz w:val="20"/>
                <w:szCs w:val="20"/>
              </w:rPr>
              <w:t>.3. Товар должен быть упакован способом, не допускающим его перемещения внутри тары при транспортировке и перегрузке.</w:t>
            </w:r>
          </w:p>
        </w:tc>
      </w:tr>
      <w:tr w:rsidR="004654B1" w:rsidRPr="00D15D6C" w14:paraId="7CE0C08D" w14:textId="77777777" w:rsidTr="008A13C1">
        <w:tc>
          <w:tcPr>
            <w:tcW w:w="10490" w:type="dxa"/>
            <w:gridSpan w:val="3"/>
          </w:tcPr>
          <w:p w14:paraId="71664E8F" w14:textId="52B82982"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7</w:t>
            </w:r>
            <w:r w:rsidR="004654B1" w:rsidRPr="00C83929">
              <w:rPr>
                <w:rFonts w:ascii="Times New Roman" w:hAnsi="Times New Roman" w:cs="Times New Roman"/>
                <w:sz w:val="20"/>
                <w:szCs w:val="20"/>
              </w:rPr>
              <w:t>.4. Поставщик несет ответственность за всякого рода порчу товара вследствие некачественной или ненадлежащей упаковки.</w:t>
            </w:r>
          </w:p>
        </w:tc>
      </w:tr>
      <w:tr w:rsidR="004654B1" w:rsidRPr="00D15D6C" w14:paraId="42075FB0" w14:textId="77777777" w:rsidTr="008A13C1">
        <w:tc>
          <w:tcPr>
            <w:tcW w:w="10490" w:type="dxa"/>
            <w:gridSpan w:val="3"/>
          </w:tcPr>
          <w:p w14:paraId="5547E41F" w14:textId="77777777" w:rsidR="004654B1" w:rsidRPr="00C83929" w:rsidRDefault="004654B1" w:rsidP="0075189B">
            <w:pPr>
              <w:ind w:firstLine="567"/>
              <w:jc w:val="both"/>
              <w:rPr>
                <w:rFonts w:ascii="Times New Roman" w:hAnsi="Times New Roman" w:cs="Times New Roman"/>
                <w:b/>
                <w:sz w:val="20"/>
                <w:szCs w:val="20"/>
              </w:rPr>
            </w:pPr>
          </w:p>
        </w:tc>
      </w:tr>
      <w:tr w:rsidR="004654B1" w:rsidRPr="00D15D6C" w14:paraId="768A7BEB" w14:textId="77777777" w:rsidTr="008A13C1">
        <w:tc>
          <w:tcPr>
            <w:tcW w:w="10490" w:type="dxa"/>
            <w:gridSpan w:val="3"/>
          </w:tcPr>
          <w:p w14:paraId="2FEEC864" w14:textId="3E34F511" w:rsidR="004654B1" w:rsidRPr="00C83929" w:rsidRDefault="00DE1C12" w:rsidP="007A6B6A">
            <w:pPr>
              <w:ind w:firstLine="567"/>
              <w:jc w:val="center"/>
              <w:rPr>
                <w:rFonts w:ascii="Times New Roman" w:hAnsi="Times New Roman" w:cs="Times New Roman"/>
                <w:b/>
                <w:sz w:val="20"/>
                <w:szCs w:val="20"/>
              </w:rPr>
            </w:pPr>
            <w:r w:rsidRPr="00C83929">
              <w:rPr>
                <w:rFonts w:ascii="Times New Roman" w:hAnsi="Times New Roman" w:cs="Times New Roman"/>
                <w:b/>
                <w:sz w:val="20"/>
                <w:szCs w:val="20"/>
              </w:rPr>
              <w:t>8</w:t>
            </w:r>
            <w:r w:rsidR="00361CFB" w:rsidRPr="00C83929">
              <w:rPr>
                <w:rFonts w:ascii="Times New Roman" w:hAnsi="Times New Roman" w:cs="Times New Roman"/>
                <w:b/>
                <w:sz w:val="20"/>
                <w:szCs w:val="20"/>
              </w:rPr>
              <w:t>.</w:t>
            </w:r>
            <w:r w:rsidR="004654B1" w:rsidRPr="00C83929">
              <w:rPr>
                <w:rFonts w:ascii="Times New Roman" w:hAnsi="Times New Roman" w:cs="Times New Roman"/>
                <w:b/>
                <w:sz w:val="20"/>
                <w:szCs w:val="20"/>
              </w:rPr>
              <w:t xml:space="preserve"> ПРЕТЕНЗИИ И ПОРЯДОК ИХ РАССМОТРЕНИЯ</w:t>
            </w:r>
          </w:p>
        </w:tc>
      </w:tr>
      <w:tr w:rsidR="004654B1" w:rsidRPr="00D15D6C" w14:paraId="348BF2EB" w14:textId="77777777" w:rsidTr="008A13C1">
        <w:tc>
          <w:tcPr>
            <w:tcW w:w="10490" w:type="dxa"/>
            <w:gridSpan w:val="3"/>
          </w:tcPr>
          <w:p w14:paraId="39C0CD2C" w14:textId="50C5D90D"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.1. Любая претензия на поступивший товар, в случае его несоответствия подробному описанию и технической спецификации к настоящему Договору, должна быть направлена Покупателем официальным письмом в течение гарантийного периода по электронной почте, получение рекламации также должно быть официально подтверждено Поставщиком.</w:t>
            </w:r>
          </w:p>
        </w:tc>
      </w:tr>
      <w:tr w:rsidR="004654B1" w:rsidRPr="00D15D6C" w14:paraId="3C2F5FBC" w14:textId="77777777" w:rsidTr="008A13C1">
        <w:tc>
          <w:tcPr>
            <w:tcW w:w="10490" w:type="dxa"/>
            <w:gridSpan w:val="3"/>
          </w:tcPr>
          <w:p w14:paraId="77F2E45B" w14:textId="3587D154"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.2. Содержание и обоснование претензии должно быть подтверждено актом входного контроля и/или актом, составленным с участием представителей Покупателя и нейтральной компетентной организации.</w:t>
            </w:r>
          </w:p>
        </w:tc>
      </w:tr>
      <w:tr w:rsidR="004654B1" w:rsidRPr="00D15D6C" w14:paraId="4F1CC807" w14:textId="77777777" w:rsidTr="008A13C1">
        <w:tc>
          <w:tcPr>
            <w:tcW w:w="10490" w:type="dxa"/>
            <w:gridSpan w:val="3"/>
          </w:tcPr>
          <w:p w14:paraId="00787FB3" w14:textId="4CE29595"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.3. Акт должен содержать следующую информацию:</w:t>
            </w:r>
          </w:p>
          <w:p w14:paraId="29C7A5AF"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наименование товара;</w:t>
            </w:r>
          </w:p>
          <w:p w14:paraId="6B2BF221" w14:textId="66C253ED"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lastRenderedPageBreak/>
              <w:t xml:space="preserve">- количество по </w:t>
            </w:r>
            <w:r w:rsidR="003F13A5" w:rsidRPr="00C83929">
              <w:rPr>
                <w:rFonts w:ascii="Times New Roman" w:hAnsi="Times New Roman" w:cs="Times New Roman"/>
                <w:sz w:val="20"/>
                <w:szCs w:val="20"/>
              </w:rPr>
              <w:t>счет-фактуре</w:t>
            </w:r>
            <w:r w:rsidRPr="00C83929">
              <w:rPr>
                <w:rFonts w:ascii="Times New Roman" w:hAnsi="Times New Roman" w:cs="Times New Roman"/>
                <w:sz w:val="20"/>
                <w:szCs w:val="20"/>
              </w:rPr>
              <w:t>;</w:t>
            </w:r>
          </w:p>
          <w:p w14:paraId="0FF4D33D"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фактическое количество;</w:t>
            </w:r>
          </w:p>
          <w:p w14:paraId="27629546"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 Договора;</w:t>
            </w:r>
          </w:p>
          <w:p w14:paraId="0C056936"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дата поступления товара;</w:t>
            </w:r>
          </w:p>
          <w:p w14:paraId="46A1FABC"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дата проведения экспертизы.</w:t>
            </w:r>
          </w:p>
        </w:tc>
      </w:tr>
      <w:tr w:rsidR="004654B1" w:rsidRPr="00D15D6C" w14:paraId="130628DD" w14:textId="77777777" w:rsidTr="008A13C1">
        <w:tc>
          <w:tcPr>
            <w:tcW w:w="10490" w:type="dxa"/>
            <w:gridSpan w:val="3"/>
          </w:tcPr>
          <w:p w14:paraId="1E328432" w14:textId="420FDAD9"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lastRenderedPageBreak/>
              <w:t>8</w:t>
            </w:r>
            <w:r w:rsidR="004654B1" w:rsidRPr="00C83929">
              <w:rPr>
                <w:rFonts w:ascii="Times New Roman" w:hAnsi="Times New Roman" w:cs="Times New Roman"/>
                <w:sz w:val="20"/>
                <w:szCs w:val="20"/>
              </w:rPr>
              <w:t>.4.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r>
      <w:tr w:rsidR="004654B1" w:rsidRPr="00D15D6C" w14:paraId="1EA1F7F1" w14:textId="77777777" w:rsidTr="008A13C1">
        <w:tc>
          <w:tcPr>
            <w:tcW w:w="10490" w:type="dxa"/>
            <w:gridSpan w:val="3"/>
          </w:tcPr>
          <w:p w14:paraId="6E5A70B0" w14:textId="796D1B90"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.5. В претензионном письме должны содержаться требования Покупателя с приложением расчетов и копий транспортных накладных.</w:t>
            </w:r>
          </w:p>
        </w:tc>
      </w:tr>
      <w:tr w:rsidR="004654B1" w:rsidRPr="00D15D6C" w14:paraId="60567ACF" w14:textId="77777777" w:rsidTr="008A13C1">
        <w:tc>
          <w:tcPr>
            <w:tcW w:w="10490" w:type="dxa"/>
            <w:gridSpan w:val="3"/>
          </w:tcPr>
          <w:p w14:paraId="46B19086" w14:textId="436760BD"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.6. Поставщик обязан рассмотреть полученную претензию и предоставить ответ в течение 10 календарных дней с даты ее получения.</w:t>
            </w:r>
          </w:p>
          <w:p w14:paraId="25023275"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В случае, если по истечении указанного срока ответа от Поставщика не последует, претензия считается им признанной.</w:t>
            </w:r>
          </w:p>
        </w:tc>
      </w:tr>
      <w:tr w:rsidR="004654B1" w:rsidRPr="00D15D6C" w14:paraId="00B0EB8E" w14:textId="77777777" w:rsidTr="008A13C1">
        <w:tc>
          <w:tcPr>
            <w:tcW w:w="10490" w:type="dxa"/>
            <w:gridSpan w:val="3"/>
          </w:tcPr>
          <w:p w14:paraId="70B23BE6" w14:textId="3D085423" w:rsidR="004654B1" w:rsidRPr="00C83929" w:rsidRDefault="00DE1C12"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.7. Претензии в отношении количества товара предъявляются в течение 6 месяцев со дня прибытия товара в пункт назначения.</w:t>
            </w:r>
          </w:p>
        </w:tc>
      </w:tr>
      <w:tr w:rsidR="004654B1" w:rsidRPr="00D15D6C" w14:paraId="01724E13" w14:textId="77777777" w:rsidTr="008A13C1">
        <w:tc>
          <w:tcPr>
            <w:tcW w:w="10490" w:type="dxa"/>
            <w:gridSpan w:val="3"/>
          </w:tcPr>
          <w:p w14:paraId="1E4969F3" w14:textId="6ACA76D4" w:rsidR="004654B1" w:rsidRPr="00C83929" w:rsidRDefault="00DE1C12" w:rsidP="005424BF">
            <w:pPr>
              <w:ind w:firstLine="567"/>
              <w:jc w:val="both"/>
              <w:rPr>
                <w:rFonts w:ascii="Times New Roman" w:hAnsi="Times New Roman" w:cs="Times New Roman"/>
                <w:sz w:val="20"/>
                <w:szCs w:val="20"/>
              </w:rPr>
            </w:pPr>
            <w:r w:rsidRPr="00C83929">
              <w:rPr>
                <w:rFonts w:ascii="Times New Roman" w:hAnsi="Times New Roman" w:cs="Times New Roman"/>
                <w:sz w:val="20"/>
                <w:szCs w:val="20"/>
              </w:rPr>
              <w:t>8</w:t>
            </w:r>
            <w:r w:rsidR="004654B1" w:rsidRPr="00C83929">
              <w:rPr>
                <w:rFonts w:ascii="Times New Roman" w:hAnsi="Times New Roman" w:cs="Times New Roman"/>
                <w:sz w:val="20"/>
                <w:szCs w:val="20"/>
              </w:rPr>
              <w:t xml:space="preserve">.8. Претензии по качеству предъявляются в течение всего срока </w:t>
            </w:r>
            <w:r w:rsidR="005424BF" w:rsidRPr="00C83929">
              <w:rPr>
                <w:rFonts w:ascii="Times New Roman" w:hAnsi="Times New Roman" w:cs="Times New Roman"/>
                <w:sz w:val="20"/>
                <w:szCs w:val="20"/>
              </w:rPr>
              <w:t>годности товара,</w:t>
            </w:r>
            <w:r w:rsidR="004654B1" w:rsidRPr="00C83929">
              <w:rPr>
                <w:rFonts w:ascii="Times New Roman" w:hAnsi="Times New Roman" w:cs="Times New Roman"/>
                <w:sz w:val="20"/>
                <w:szCs w:val="20"/>
              </w:rPr>
              <w:t xml:space="preserve"> плюс 30 календарных дней, при условии обнаружения недостатков в пределах срока </w:t>
            </w:r>
            <w:r w:rsidR="005424BF" w:rsidRPr="00C83929">
              <w:rPr>
                <w:rFonts w:ascii="Times New Roman" w:hAnsi="Times New Roman" w:cs="Times New Roman"/>
                <w:sz w:val="20"/>
                <w:szCs w:val="20"/>
              </w:rPr>
              <w:t>годности</w:t>
            </w:r>
            <w:r w:rsidR="004654B1" w:rsidRPr="00C83929">
              <w:rPr>
                <w:rFonts w:ascii="Times New Roman" w:hAnsi="Times New Roman" w:cs="Times New Roman"/>
                <w:sz w:val="20"/>
                <w:szCs w:val="20"/>
              </w:rPr>
              <w:t>.</w:t>
            </w:r>
          </w:p>
        </w:tc>
      </w:tr>
      <w:tr w:rsidR="004654B1" w:rsidRPr="00D15D6C" w14:paraId="7414250C" w14:textId="77777777" w:rsidTr="00A7584A">
        <w:trPr>
          <w:trHeight w:val="130"/>
        </w:trPr>
        <w:tc>
          <w:tcPr>
            <w:tcW w:w="10490" w:type="dxa"/>
            <w:gridSpan w:val="3"/>
          </w:tcPr>
          <w:p w14:paraId="1929CFC3" w14:textId="11247470" w:rsidR="004654B1" w:rsidRPr="00C83929" w:rsidRDefault="004654B1" w:rsidP="0075189B">
            <w:pPr>
              <w:ind w:firstLine="567"/>
              <w:jc w:val="both"/>
              <w:rPr>
                <w:rFonts w:ascii="Times New Roman" w:hAnsi="Times New Roman" w:cs="Times New Roman"/>
                <w:sz w:val="20"/>
                <w:szCs w:val="20"/>
              </w:rPr>
            </w:pPr>
          </w:p>
        </w:tc>
      </w:tr>
      <w:tr w:rsidR="004654B1" w:rsidRPr="00D15D6C" w14:paraId="39DABD76" w14:textId="77777777" w:rsidTr="008A13C1">
        <w:tc>
          <w:tcPr>
            <w:tcW w:w="10490" w:type="dxa"/>
            <w:gridSpan w:val="3"/>
          </w:tcPr>
          <w:p w14:paraId="4A5855A7" w14:textId="77777777" w:rsidR="004654B1" w:rsidRPr="00C83929" w:rsidRDefault="004654B1" w:rsidP="007A6B6A">
            <w:pPr>
              <w:ind w:firstLine="567"/>
              <w:jc w:val="center"/>
              <w:rPr>
                <w:rFonts w:ascii="Times New Roman" w:hAnsi="Times New Roman" w:cs="Times New Roman"/>
                <w:sz w:val="20"/>
                <w:szCs w:val="20"/>
              </w:rPr>
            </w:pPr>
            <w:r w:rsidRPr="00C83929">
              <w:rPr>
                <w:rFonts w:ascii="Times New Roman" w:hAnsi="Times New Roman" w:cs="Times New Roman"/>
                <w:b/>
                <w:sz w:val="20"/>
                <w:szCs w:val="20"/>
              </w:rPr>
              <w:t>9. ОТВЕТСТВЕННОСТЬ СТОРОН</w:t>
            </w:r>
          </w:p>
        </w:tc>
      </w:tr>
      <w:tr w:rsidR="004654B1" w:rsidRPr="00D15D6C" w14:paraId="42ADA831" w14:textId="77777777" w:rsidTr="008A13C1">
        <w:tc>
          <w:tcPr>
            <w:tcW w:w="10490" w:type="dxa"/>
            <w:gridSpan w:val="3"/>
          </w:tcPr>
          <w:p w14:paraId="17A330E3" w14:textId="132DF0E5"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9.1. </w:t>
            </w:r>
            <w:r w:rsidR="001B4C3B" w:rsidRPr="00C83929">
              <w:rPr>
                <w:rFonts w:ascii="Times New Roman" w:hAnsi="Times New Roman" w:cs="Times New Roman"/>
                <w:sz w:val="20"/>
                <w:szCs w:val="20"/>
              </w:rPr>
              <w:t>В случае просрочки поставки или недопоставки товаров, против сроков, указанных в настоящем Договоре, Поставщик уплачивает Покупателю пеню в размере 0,5</w:t>
            </w:r>
            <w:r w:rsidR="003E4CDE" w:rsidRPr="00C83929">
              <w:rPr>
                <w:rFonts w:ascii="Times New Roman" w:hAnsi="Times New Roman" w:cs="Times New Roman"/>
                <w:sz w:val="20"/>
                <w:szCs w:val="20"/>
              </w:rPr>
              <w:t>%</w:t>
            </w:r>
            <w:r w:rsidR="001B4C3B" w:rsidRPr="00C83929">
              <w:rPr>
                <w:rFonts w:ascii="Times New Roman" w:hAnsi="Times New Roman" w:cs="Times New Roman"/>
                <w:sz w:val="20"/>
                <w:szCs w:val="20"/>
              </w:rPr>
              <w:t xml:space="preserve"> неисполненной части обязательства за каждый день просрочки, но при этом общая сумма пени не должна превышать 50</w:t>
            </w:r>
            <w:r w:rsidR="003E4CDE" w:rsidRPr="00C83929">
              <w:rPr>
                <w:rFonts w:ascii="Times New Roman" w:hAnsi="Times New Roman" w:cs="Times New Roman"/>
                <w:sz w:val="20"/>
                <w:szCs w:val="20"/>
              </w:rPr>
              <w:t>%</w:t>
            </w:r>
            <w:r w:rsidR="001B4C3B" w:rsidRPr="00C83929">
              <w:rPr>
                <w:rFonts w:ascii="Times New Roman" w:hAnsi="Times New Roman" w:cs="Times New Roman"/>
                <w:sz w:val="20"/>
                <w:szCs w:val="20"/>
              </w:rPr>
              <w:t xml:space="preserve"> стоимости недопоставленных товаров</w:t>
            </w:r>
            <w:r w:rsidRPr="00C83929">
              <w:rPr>
                <w:rFonts w:ascii="Times New Roman" w:hAnsi="Times New Roman" w:cs="Times New Roman"/>
                <w:sz w:val="20"/>
                <w:szCs w:val="20"/>
                <w:lang w:val="uz-Cyrl-UZ"/>
              </w:rPr>
              <w:t>.</w:t>
            </w:r>
          </w:p>
          <w:p w14:paraId="6A971FD9" w14:textId="679CEDD5" w:rsidR="004654B1" w:rsidRPr="00C83929" w:rsidRDefault="001B4C3B" w:rsidP="003E4CDE">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В случае если просрочка поставки превысит 90 дней, Покупатель имеет право отказаться от Договора или его части, а также расторгнуть Договор в одностороннем порядке. В этом случае </w:t>
            </w:r>
            <w:r w:rsidR="008E70CD" w:rsidRPr="00C83929">
              <w:rPr>
                <w:rFonts w:ascii="Times New Roman" w:hAnsi="Times New Roman" w:cs="Times New Roman"/>
                <w:sz w:val="20"/>
                <w:szCs w:val="20"/>
              </w:rPr>
              <w:t>Поставщик</w:t>
            </w:r>
            <w:r w:rsidRPr="00C83929">
              <w:rPr>
                <w:rFonts w:ascii="Times New Roman" w:hAnsi="Times New Roman" w:cs="Times New Roman"/>
                <w:sz w:val="20"/>
                <w:szCs w:val="20"/>
              </w:rPr>
              <w:t xml:space="preserve"> обязан уплатить Покупателю штраф за просрочку в поставке в размере 50</w:t>
            </w:r>
            <w:r w:rsidR="003E4CDE" w:rsidRPr="00C83929">
              <w:rPr>
                <w:rFonts w:ascii="Times New Roman" w:hAnsi="Times New Roman" w:cs="Times New Roman"/>
                <w:sz w:val="20"/>
                <w:szCs w:val="20"/>
              </w:rPr>
              <w:t>%</w:t>
            </w:r>
            <w:r w:rsidRPr="00C83929">
              <w:rPr>
                <w:rFonts w:ascii="Times New Roman" w:hAnsi="Times New Roman" w:cs="Times New Roman"/>
                <w:sz w:val="20"/>
                <w:szCs w:val="20"/>
              </w:rPr>
              <w:t xml:space="preserve"> от суммы не поставленного товара.</w:t>
            </w:r>
          </w:p>
        </w:tc>
      </w:tr>
      <w:tr w:rsidR="004654B1" w:rsidRPr="00D15D6C" w14:paraId="55C67568" w14:textId="77777777" w:rsidTr="008A13C1">
        <w:tc>
          <w:tcPr>
            <w:tcW w:w="10490" w:type="dxa"/>
            <w:gridSpan w:val="3"/>
          </w:tcPr>
          <w:p w14:paraId="1B1A29E8" w14:textId="572B1AD8" w:rsidR="004654B1" w:rsidRPr="00C83929" w:rsidRDefault="004654B1" w:rsidP="00DE0838">
            <w:pPr>
              <w:ind w:firstLine="567"/>
              <w:jc w:val="both"/>
              <w:rPr>
                <w:rFonts w:ascii="Times New Roman" w:hAnsi="Times New Roman" w:cs="Times New Roman"/>
                <w:sz w:val="20"/>
                <w:szCs w:val="20"/>
              </w:rPr>
            </w:pPr>
            <w:r w:rsidRPr="00C83929">
              <w:rPr>
                <w:rFonts w:ascii="Times New Roman" w:hAnsi="Times New Roman" w:cs="Times New Roman"/>
                <w:sz w:val="20"/>
                <w:szCs w:val="20"/>
              </w:rPr>
              <w:t>9.2. Если поставленные товары, не соответствуют стандартам, техническим условиям или другим требованиям, оговоренным Договором, а также в случае поставки некомплектных товаров с Поставщика взыскивается штраф в размере 20</w:t>
            </w:r>
            <w:r w:rsidR="00DE0838" w:rsidRPr="00C83929">
              <w:rPr>
                <w:rFonts w:ascii="Times New Roman" w:hAnsi="Times New Roman" w:cs="Times New Roman"/>
                <w:sz w:val="20"/>
                <w:szCs w:val="20"/>
              </w:rPr>
              <w:t>%</w:t>
            </w:r>
            <w:r w:rsidRPr="00C83929">
              <w:rPr>
                <w:rFonts w:ascii="Times New Roman" w:hAnsi="Times New Roman" w:cs="Times New Roman"/>
                <w:sz w:val="20"/>
                <w:szCs w:val="20"/>
              </w:rPr>
              <w:t xml:space="preserve"> от стоимости товаров ненадлежащего качества, недопоставленного или некомплектного товара.</w:t>
            </w:r>
          </w:p>
        </w:tc>
      </w:tr>
      <w:tr w:rsidR="004654B1" w:rsidRPr="00D15D6C" w14:paraId="447DAE19" w14:textId="77777777" w:rsidTr="008A13C1">
        <w:tc>
          <w:tcPr>
            <w:tcW w:w="10490" w:type="dxa"/>
            <w:gridSpan w:val="3"/>
          </w:tcPr>
          <w:p w14:paraId="3993059A" w14:textId="5AF86D4C"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9.3. Поставщик </w:t>
            </w:r>
            <w:r w:rsidR="000477B5" w:rsidRPr="00C83929">
              <w:rPr>
                <w:rFonts w:ascii="Times New Roman" w:hAnsi="Times New Roman" w:cs="Times New Roman"/>
                <w:sz w:val="20"/>
                <w:szCs w:val="20"/>
              </w:rPr>
              <w:t xml:space="preserve">за свой счет </w:t>
            </w:r>
            <w:r w:rsidRPr="00C83929">
              <w:rPr>
                <w:rFonts w:ascii="Times New Roman" w:hAnsi="Times New Roman" w:cs="Times New Roman"/>
                <w:sz w:val="20"/>
                <w:szCs w:val="20"/>
              </w:rPr>
              <w:t xml:space="preserve">обязан в течение </w:t>
            </w:r>
            <w:r w:rsidR="0012742B" w:rsidRPr="00C83929">
              <w:rPr>
                <w:rFonts w:ascii="Times New Roman" w:hAnsi="Times New Roman" w:cs="Times New Roman"/>
                <w:sz w:val="20"/>
                <w:szCs w:val="20"/>
              </w:rPr>
              <w:t>9</w:t>
            </w:r>
            <w:r w:rsidRPr="00C83929">
              <w:rPr>
                <w:rFonts w:ascii="Times New Roman" w:hAnsi="Times New Roman" w:cs="Times New Roman"/>
                <w:sz w:val="20"/>
                <w:szCs w:val="20"/>
              </w:rPr>
              <w:t xml:space="preserve">0 календарных дней </w:t>
            </w:r>
            <w:r w:rsidR="000477B5" w:rsidRPr="00C83929">
              <w:rPr>
                <w:rFonts w:ascii="Times New Roman" w:hAnsi="Times New Roman" w:cs="Times New Roman"/>
                <w:sz w:val="20"/>
                <w:szCs w:val="20"/>
              </w:rPr>
              <w:t xml:space="preserve">после принятия претензии </w:t>
            </w:r>
            <w:r w:rsidRPr="00C83929">
              <w:rPr>
                <w:rFonts w:ascii="Times New Roman" w:hAnsi="Times New Roman" w:cs="Times New Roman"/>
                <w:sz w:val="20"/>
                <w:szCs w:val="20"/>
              </w:rPr>
              <w:t xml:space="preserve">заменить товар несоответствующий стандартам, техническим условиям или другим требованиям, оговоренным Договором, а также в случае недопоставки или поставки некомплектных товаров, </w:t>
            </w:r>
            <w:proofErr w:type="spellStart"/>
            <w:r w:rsidRPr="00C83929">
              <w:rPr>
                <w:rFonts w:ascii="Times New Roman" w:hAnsi="Times New Roman" w:cs="Times New Roman"/>
                <w:sz w:val="20"/>
                <w:szCs w:val="20"/>
              </w:rPr>
              <w:t>допоставить</w:t>
            </w:r>
            <w:proofErr w:type="spellEnd"/>
            <w:r w:rsidRPr="00C83929">
              <w:rPr>
                <w:rFonts w:ascii="Times New Roman" w:hAnsi="Times New Roman" w:cs="Times New Roman"/>
                <w:sz w:val="20"/>
                <w:szCs w:val="20"/>
              </w:rPr>
              <w:t xml:space="preserve"> и/или доукомплектовать такой товар на соответствующий условиям Договора.</w:t>
            </w:r>
          </w:p>
          <w:p w14:paraId="584AB139" w14:textId="60F1E751"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В случае невыполнения данного требования, Поставщик должен уплатить Покупателю пеню в размере 0,</w:t>
            </w:r>
            <w:r w:rsidR="00B478E0" w:rsidRPr="00C83929">
              <w:rPr>
                <w:rFonts w:ascii="Times New Roman" w:hAnsi="Times New Roman" w:cs="Times New Roman"/>
                <w:sz w:val="20"/>
                <w:szCs w:val="20"/>
              </w:rPr>
              <w:t>5</w:t>
            </w:r>
            <w:r w:rsidRPr="00C83929">
              <w:rPr>
                <w:rFonts w:ascii="Times New Roman" w:hAnsi="Times New Roman" w:cs="Times New Roman"/>
                <w:sz w:val="20"/>
                <w:szCs w:val="20"/>
              </w:rPr>
              <w:t>% от суммы дефектного, недопоставленного, неукомплектованного товара или товара, несоответствующего условиям Договора за каждый день просрочки, но не более 5</w:t>
            </w:r>
            <w:r w:rsidR="00B478E0" w:rsidRPr="00C83929">
              <w:rPr>
                <w:rFonts w:ascii="Times New Roman" w:hAnsi="Times New Roman" w:cs="Times New Roman"/>
                <w:sz w:val="20"/>
                <w:szCs w:val="20"/>
              </w:rPr>
              <w:t>0</w:t>
            </w:r>
            <w:r w:rsidRPr="00C83929">
              <w:rPr>
                <w:rFonts w:ascii="Times New Roman" w:hAnsi="Times New Roman" w:cs="Times New Roman"/>
                <w:sz w:val="20"/>
                <w:szCs w:val="20"/>
              </w:rPr>
              <w:t>% от суммы дефектного товара недопоставленного, некомплектного товара или товара, несоответствующего условиям Договора.</w:t>
            </w:r>
          </w:p>
        </w:tc>
      </w:tr>
      <w:tr w:rsidR="00B61221" w:rsidRPr="00D15D6C" w14:paraId="139492E7" w14:textId="77777777" w:rsidTr="008A13C1">
        <w:tc>
          <w:tcPr>
            <w:tcW w:w="10490" w:type="dxa"/>
            <w:gridSpan w:val="3"/>
          </w:tcPr>
          <w:p w14:paraId="18A52BF8" w14:textId="3650BFB3" w:rsidR="00B61221" w:rsidRPr="00C83929" w:rsidRDefault="00B61221" w:rsidP="00CC0544">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9.4. </w:t>
            </w:r>
            <w:r w:rsidR="0093165B" w:rsidRPr="00C83929">
              <w:rPr>
                <w:rFonts w:ascii="Times New Roman" w:hAnsi="Times New Roman" w:cs="Times New Roman"/>
                <w:sz w:val="20"/>
                <w:szCs w:val="20"/>
              </w:rPr>
              <w:t xml:space="preserve">В случае поставки Поставщиком товара с остаточным сроком </w:t>
            </w:r>
            <w:proofErr w:type="gramStart"/>
            <w:r w:rsidR="0093165B" w:rsidRPr="00C83929">
              <w:rPr>
                <w:rFonts w:ascii="Times New Roman" w:hAnsi="Times New Roman" w:cs="Times New Roman"/>
                <w:sz w:val="20"/>
                <w:szCs w:val="20"/>
              </w:rPr>
              <w:t>годности</w:t>
            </w:r>
            <w:proofErr w:type="gramEnd"/>
            <w:r w:rsidR="0093165B" w:rsidRPr="00C83929">
              <w:rPr>
                <w:rFonts w:ascii="Times New Roman" w:hAnsi="Times New Roman" w:cs="Times New Roman"/>
                <w:sz w:val="20"/>
                <w:szCs w:val="20"/>
              </w:rPr>
              <w:t xml:space="preserve"> менее оговоренного в пункте 6.7. на дату поставки, то за ненадлежащее исполнение обязательств по настоящему Договору, Поставщик уплачивает Покупателю штраф в размере 15% от суммы товара, с остаточным сроком годности менее оговоренного в пункте </w:t>
            </w:r>
            <w:r w:rsidR="00CC0544" w:rsidRPr="00C83929">
              <w:rPr>
                <w:rFonts w:ascii="Times New Roman" w:hAnsi="Times New Roman" w:cs="Times New Roman"/>
                <w:sz w:val="20"/>
                <w:szCs w:val="20"/>
              </w:rPr>
              <w:t>6</w:t>
            </w:r>
            <w:r w:rsidR="0093165B" w:rsidRPr="00C83929">
              <w:rPr>
                <w:rFonts w:ascii="Times New Roman" w:hAnsi="Times New Roman" w:cs="Times New Roman"/>
                <w:sz w:val="20"/>
                <w:szCs w:val="20"/>
              </w:rPr>
              <w:t>.</w:t>
            </w:r>
            <w:r w:rsidR="00CC0544" w:rsidRPr="00C83929">
              <w:rPr>
                <w:rFonts w:ascii="Times New Roman" w:hAnsi="Times New Roman" w:cs="Times New Roman"/>
                <w:sz w:val="20"/>
                <w:szCs w:val="20"/>
              </w:rPr>
              <w:t>7</w:t>
            </w:r>
            <w:r w:rsidR="0093165B" w:rsidRPr="00C83929">
              <w:rPr>
                <w:rFonts w:ascii="Times New Roman" w:hAnsi="Times New Roman" w:cs="Times New Roman"/>
                <w:sz w:val="20"/>
                <w:szCs w:val="20"/>
              </w:rPr>
              <w:t xml:space="preserve">. на дату поставки. Данная штрафная санкция не применяется Покупателем в случае получения от Министерства Здравоохранения Республики Узбекистан разрешения о принятии товара с остаточным сроком годности менее сроков годности, указанных в п. </w:t>
            </w:r>
            <w:r w:rsidR="00CC0544" w:rsidRPr="00C83929">
              <w:rPr>
                <w:rFonts w:ascii="Times New Roman" w:hAnsi="Times New Roman" w:cs="Times New Roman"/>
                <w:sz w:val="20"/>
                <w:szCs w:val="20"/>
              </w:rPr>
              <w:t>6</w:t>
            </w:r>
            <w:r w:rsidR="0093165B" w:rsidRPr="00C83929">
              <w:rPr>
                <w:rFonts w:ascii="Times New Roman" w:hAnsi="Times New Roman" w:cs="Times New Roman"/>
                <w:sz w:val="20"/>
                <w:szCs w:val="20"/>
              </w:rPr>
              <w:t>.</w:t>
            </w:r>
            <w:r w:rsidR="00CC0544" w:rsidRPr="00C83929">
              <w:rPr>
                <w:rFonts w:ascii="Times New Roman" w:hAnsi="Times New Roman" w:cs="Times New Roman"/>
                <w:sz w:val="20"/>
                <w:szCs w:val="20"/>
              </w:rPr>
              <w:t>7</w:t>
            </w:r>
            <w:r w:rsidR="0093165B" w:rsidRPr="00C83929">
              <w:rPr>
                <w:rFonts w:ascii="Times New Roman" w:hAnsi="Times New Roman" w:cs="Times New Roman"/>
                <w:sz w:val="20"/>
                <w:szCs w:val="20"/>
              </w:rPr>
              <w:t>., на дату поставки товара Покупателем.</w:t>
            </w:r>
          </w:p>
        </w:tc>
      </w:tr>
      <w:tr w:rsidR="00541EA7" w:rsidRPr="00D15D6C" w14:paraId="4B6648D3" w14:textId="77777777" w:rsidTr="008A13C1">
        <w:tc>
          <w:tcPr>
            <w:tcW w:w="10490" w:type="dxa"/>
            <w:gridSpan w:val="3"/>
          </w:tcPr>
          <w:p w14:paraId="248CDF7B" w14:textId="463FAC7A" w:rsidR="00541EA7" w:rsidRPr="00C83929" w:rsidRDefault="00F56DD5" w:rsidP="001437BB">
            <w:pPr>
              <w:ind w:firstLine="567"/>
              <w:jc w:val="both"/>
              <w:rPr>
                <w:rFonts w:ascii="Times New Roman" w:hAnsi="Times New Roman" w:cs="Times New Roman"/>
                <w:sz w:val="20"/>
                <w:szCs w:val="20"/>
              </w:rPr>
            </w:pPr>
            <w:r w:rsidRPr="00C83929">
              <w:rPr>
                <w:rFonts w:ascii="Times New Roman" w:hAnsi="Times New Roman" w:cs="Times New Roman"/>
                <w:sz w:val="20"/>
                <w:szCs w:val="20"/>
              </w:rPr>
              <w:t>9.</w:t>
            </w:r>
            <w:r w:rsidR="001437BB" w:rsidRPr="00C83929">
              <w:rPr>
                <w:rFonts w:ascii="Times New Roman" w:hAnsi="Times New Roman" w:cs="Times New Roman"/>
                <w:sz w:val="20"/>
                <w:szCs w:val="20"/>
              </w:rPr>
              <w:t>5</w:t>
            </w:r>
            <w:r w:rsidRPr="00C83929">
              <w:rPr>
                <w:rFonts w:ascii="Times New Roman" w:hAnsi="Times New Roman" w:cs="Times New Roman"/>
                <w:sz w:val="20"/>
                <w:szCs w:val="20"/>
              </w:rPr>
              <w:t>. Общая сумму штрафов не должна превышать 50% от суммы Договора</w:t>
            </w:r>
          </w:p>
        </w:tc>
      </w:tr>
      <w:tr w:rsidR="004654B1" w:rsidRPr="00D15D6C" w14:paraId="03FAE306" w14:textId="77777777" w:rsidTr="008A13C1">
        <w:tc>
          <w:tcPr>
            <w:tcW w:w="10490" w:type="dxa"/>
            <w:gridSpan w:val="3"/>
          </w:tcPr>
          <w:p w14:paraId="2E04AA02" w14:textId="2607339B" w:rsidR="004654B1" w:rsidRPr="00C83929" w:rsidRDefault="004654B1" w:rsidP="001437BB">
            <w:pPr>
              <w:ind w:firstLine="567"/>
              <w:jc w:val="both"/>
              <w:rPr>
                <w:rFonts w:ascii="Times New Roman" w:hAnsi="Times New Roman" w:cs="Times New Roman"/>
                <w:sz w:val="20"/>
                <w:szCs w:val="20"/>
              </w:rPr>
            </w:pPr>
            <w:r w:rsidRPr="00C83929">
              <w:rPr>
                <w:rFonts w:ascii="Times New Roman" w:hAnsi="Times New Roman" w:cs="Times New Roman"/>
                <w:sz w:val="20"/>
                <w:szCs w:val="20"/>
              </w:rPr>
              <w:t>9.</w:t>
            </w:r>
            <w:r w:rsidR="001437BB" w:rsidRPr="00C83929">
              <w:rPr>
                <w:rFonts w:ascii="Times New Roman" w:hAnsi="Times New Roman" w:cs="Times New Roman"/>
                <w:sz w:val="20"/>
                <w:szCs w:val="20"/>
              </w:rPr>
              <w:t>6</w:t>
            </w:r>
            <w:r w:rsidRPr="00C83929">
              <w:rPr>
                <w:rFonts w:ascii="Times New Roman" w:hAnsi="Times New Roman" w:cs="Times New Roman"/>
                <w:sz w:val="20"/>
                <w:szCs w:val="20"/>
              </w:rPr>
              <w:t xml:space="preserve">. Поставщик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Поставщиком пени и штрафных санкций и не возмещения расходов, понесенных Покупателем выставленных в ходе исполнения настоящего </w:t>
            </w:r>
            <w:r w:rsidR="00B167D0" w:rsidRPr="00C83929">
              <w:rPr>
                <w:rFonts w:ascii="Times New Roman" w:hAnsi="Times New Roman" w:cs="Times New Roman"/>
                <w:sz w:val="20"/>
                <w:szCs w:val="20"/>
              </w:rPr>
              <w:t>Договора</w:t>
            </w:r>
            <w:r w:rsidRPr="00C83929">
              <w:rPr>
                <w:rFonts w:ascii="Times New Roman" w:hAnsi="Times New Roman" w:cs="Times New Roman"/>
                <w:sz w:val="20"/>
                <w:szCs w:val="20"/>
              </w:rPr>
              <w:t xml:space="preserve">, Покупатель вправе удерживать все начисленные пени, штрафные санкции, все обоснованные расходы и прямые убытки при взаиморасчетах с Поставщиком. Уплата пени и штрафных санкций, а также возмещение убытков и обоснованных расходов не освобождает Поставщика от выполнения </w:t>
            </w:r>
            <w:r w:rsidR="00B167D0" w:rsidRPr="00C83929">
              <w:rPr>
                <w:rFonts w:ascii="Times New Roman" w:hAnsi="Times New Roman" w:cs="Times New Roman"/>
                <w:sz w:val="20"/>
                <w:szCs w:val="20"/>
              </w:rPr>
              <w:t>Договорных</w:t>
            </w:r>
            <w:r w:rsidRPr="00C83929">
              <w:rPr>
                <w:rFonts w:ascii="Times New Roman" w:hAnsi="Times New Roman" w:cs="Times New Roman"/>
                <w:sz w:val="20"/>
                <w:szCs w:val="20"/>
              </w:rPr>
              <w:t xml:space="preserve"> обязательств.</w:t>
            </w:r>
          </w:p>
        </w:tc>
      </w:tr>
      <w:tr w:rsidR="004654B1" w:rsidRPr="00D15D6C" w14:paraId="5BE042C5" w14:textId="77777777" w:rsidTr="008A13C1">
        <w:trPr>
          <w:trHeight w:val="55"/>
        </w:trPr>
        <w:tc>
          <w:tcPr>
            <w:tcW w:w="10490" w:type="dxa"/>
            <w:gridSpan w:val="3"/>
          </w:tcPr>
          <w:p w14:paraId="4AE41DEB" w14:textId="005F4598"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9.</w:t>
            </w:r>
            <w:r w:rsidR="001437BB" w:rsidRPr="00C83929">
              <w:rPr>
                <w:rFonts w:ascii="Times New Roman" w:hAnsi="Times New Roman" w:cs="Times New Roman"/>
                <w:sz w:val="20"/>
                <w:szCs w:val="20"/>
              </w:rPr>
              <w:t>7</w:t>
            </w:r>
            <w:r w:rsidRPr="00C83929">
              <w:rPr>
                <w:rFonts w:ascii="Times New Roman" w:hAnsi="Times New Roman" w:cs="Times New Roman"/>
                <w:sz w:val="20"/>
                <w:szCs w:val="20"/>
              </w:rPr>
              <w:t xml:space="preserve">. При несвоевременной оплате поставленных товаров (работ, услуг) Покупатель уплачивает поставщику пеню в размере 0,4% от суммы просроченного платежа за каждый день просрочки, но не более </w:t>
            </w:r>
            <w:r w:rsidR="00D84186" w:rsidRPr="00C83929">
              <w:rPr>
                <w:rFonts w:ascii="Times New Roman" w:hAnsi="Times New Roman" w:cs="Times New Roman"/>
                <w:sz w:val="20"/>
                <w:szCs w:val="20"/>
              </w:rPr>
              <w:t>5</w:t>
            </w:r>
            <w:r w:rsidRPr="00C83929">
              <w:rPr>
                <w:rFonts w:ascii="Times New Roman" w:hAnsi="Times New Roman" w:cs="Times New Roman"/>
                <w:sz w:val="20"/>
                <w:szCs w:val="20"/>
              </w:rPr>
              <w:t>0% от суммы просроченного платежа.</w:t>
            </w:r>
          </w:p>
          <w:p w14:paraId="2C5C97D0" w14:textId="3B78DAE0"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9.</w:t>
            </w:r>
            <w:r w:rsidR="001437BB" w:rsidRPr="00C83929">
              <w:rPr>
                <w:rFonts w:ascii="Times New Roman" w:hAnsi="Times New Roman" w:cs="Times New Roman"/>
                <w:sz w:val="20"/>
                <w:szCs w:val="20"/>
              </w:rPr>
              <w:t>8</w:t>
            </w:r>
            <w:r w:rsidRPr="00C83929">
              <w:rPr>
                <w:rFonts w:ascii="Times New Roman" w:hAnsi="Times New Roman" w:cs="Times New Roman"/>
                <w:sz w:val="20"/>
                <w:szCs w:val="20"/>
              </w:rPr>
              <w:t xml:space="preserve">. За поставку немаркированных либо </w:t>
            </w:r>
            <w:r w:rsidR="00C41BB6" w:rsidRPr="00C83929">
              <w:rPr>
                <w:rFonts w:ascii="Times New Roman" w:hAnsi="Times New Roman" w:cs="Times New Roman"/>
                <w:sz w:val="20"/>
                <w:szCs w:val="20"/>
              </w:rPr>
              <w:t>ненадлежащих</w:t>
            </w:r>
            <w:r w:rsidRPr="00C83929">
              <w:rPr>
                <w:rFonts w:ascii="Times New Roman" w:hAnsi="Times New Roman" w:cs="Times New Roman"/>
                <w:sz w:val="20"/>
                <w:szCs w:val="20"/>
              </w:rPr>
              <w:t xml:space="preserve"> маркированных товаров, а также товаров без тары или упаковки либо в ненадлежащей таре или упаковке Поставщик уплачивает Покупателю штраф в размере 5 процентов стоимости таких товаров.</w:t>
            </w:r>
          </w:p>
          <w:p w14:paraId="7738DF6D" w14:textId="2D049F07" w:rsidR="004654B1" w:rsidRPr="00C83929" w:rsidRDefault="004654B1" w:rsidP="001437BB">
            <w:pPr>
              <w:ind w:firstLine="567"/>
              <w:jc w:val="both"/>
              <w:rPr>
                <w:rFonts w:ascii="Times New Roman" w:hAnsi="Times New Roman" w:cs="Times New Roman"/>
                <w:sz w:val="20"/>
                <w:szCs w:val="20"/>
              </w:rPr>
            </w:pPr>
            <w:r w:rsidRPr="00C83929">
              <w:rPr>
                <w:rFonts w:ascii="Times New Roman" w:hAnsi="Times New Roman" w:cs="Times New Roman"/>
                <w:sz w:val="20"/>
                <w:szCs w:val="20"/>
              </w:rPr>
              <w:t>9.</w:t>
            </w:r>
            <w:r w:rsidR="001437BB" w:rsidRPr="00C83929">
              <w:rPr>
                <w:rFonts w:ascii="Times New Roman" w:hAnsi="Times New Roman" w:cs="Times New Roman"/>
                <w:sz w:val="20"/>
                <w:szCs w:val="20"/>
                <w:lang w:val="uz-Cyrl-UZ"/>
              </w:rPr>
              <w:t>9</w:t>
            </w:r>
            <w:r w:rsidRPr="00C83929">
              <w:rPr>
                <w:rFonts w:ascii="Times New Roman" w:hAnsi="Times New Roman" w:cs="Times New Roman"/>
                <w:sz w:val="20"/>
                <w:szCs w:val="20"/>
              </w:rPr>
              <w:t>.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договорных обязательств.</w:t>
            </w:r>
          </w:p>
        </w:tc>
      </w:tr>
      <w:tr w:rsidR="004654B1" w:rsidRPr="00D15D6C" w14:paraId="37A1E2D9" w14:textId="77777777" w:rsidTr="008A13C1">
        <w:tc>
          <w:tcPr>
            <w:tcW w:w="10490" w:type="dxa"/>
            <w:gridSpan w:val="3"/>
          </w:tcPr>
          <w:p w14:paraId="456E683E" w14:textId="77777777" w:rsidR="004654B1" w:rsidRPr="00C83929" w:rsidRDefault="004654B1" w:rsidP="0075189B">
            <w:pPr>
              <w:ind w:firstLine="567"/>
              <w:jc w:val="both"/>
              <w:rPr>
                <w:rFonts w:ascii="Times New Roman" w:hAnsi="Times New Roman" w:cs="Times New Roman"/>
                <w:sz w:val="20"/>
                <w:szCs w:val="20"/>
              </w:rPr>
            </w:pPr>
          </w:p>
        </w:tc>
      </w:tr>
      <w:tr w:rsidR="004654B1" w:rsidRPr="00D15D6C" w14:paraId="04EC42C8" w14:textId="77777777" w:rsidTr="008A13C1">
        <w:tc>
          <w:tcPr>
            <w:tcW w:w="10490" w:type="dxa"/>
            <w:gridSpan w:val="3"/>
          </w:tcPr>
          <w:p w14:paraId="58886DE1" w14:textId="26F4900D" w:rsidR="004654B1" w:rsidRPr="00C83929" w:rsidRDefault="004654B1" w:rsidP="009B140C">
            <w:pPr>
              <w:ind w:firstLine="567"/>
              <w:jc w:val="center"/>
              <w:rPr>
                <w:rFonts w:ascii="Times New Roman" w:hAnsi="Times New Roman" w:cs="Times New Roman"/>
                <w:b/>
                <w:sz w:val="20"/>
                <w:szCs w:val="20"/>
              </w:rPr>
            </w:pPr>
            <w:r w:rsidRPr="00C83929">
              <w:rPr>
                <w:rFonts w:ascii="Times New Roman" w:hAnsi="Times New Roman" w:cs="Times New Roman"/>
                <w:b/>
                <w:sz w:val="20"/>
                <w:szCs w:val="20"/>
              </w:rPr>
              <w:t>10. ФОРС-МАЖОР</w:t>
            </w:r>
          </w:p>
        </w:tc>
      </w:tr>
      <w:tr w:rsidR="004654B1" w:rsidRPr="00D15D6C" w14:paraId="59F4D9C3" w14:textId="77777777" w:rsidTr="008A13C1">
        <w:tc>
          <w:tcPr>
            <w:tcW w:w="10490" w:type="dxa"/>
            <w:gridSpan w:val="3"/>
          </w:tcPr>
          <w:p w14:paraId="76CAB7AA"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10.1.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r>
      <w:tr w:rsidR="004654B1" w:rsidRPr="00D15D6C" w14:paraId="03B459B7" w14:textId="77777777" w:rsidTr="008A13C1">
        <w:tc>
          <w:tcPr>
            <w:tcW w:w="10490" w:type="dxa"/>
            <w:gridSpan w:val="3"/>
          </w:tcPr>
          <w:p w14:paraId="2152E1FD"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10.2.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r>
      <w:tr w:rsidR="004654B1" w:rsidRPr="00D15D6C" w14:paraId="638DE296" w14:textId="77777777" w:rsidTr="008A13C1">
        <w:tc>
          <w:tcPr>
            <w:tcW w:w="10490" w:type="dxa"/>
            <w:gridSpan w:val="3"/>
          </w:tcPr>
          <w:p w14:paraId="38E27ACD"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lastRenderedPageBreak/>
              <w:t>10.3. Подтверждение обстоятельств непреодолимой силы производится предоставлением оригинала сертификата, выданного уполномоченным органом страны Поставщика и/или Покупателя, в зависимости от того в чьей стране произошли такие обстоятельства.</w:t>
            </w:r>
          </w:p>
        </w:tc>
      </w:tr>
      <w:tr w:rsidR="004654B1" w:rsidRPr="00D15D6C" w14:paraId="41285C34" w14:textId="77777777" w:rsidTr="008A13C1">
        <w:tc>
          <w:tcPr>
            <w:tcW w:w="10490" w:type="dxa"/>
            <w:gridSpan w:val="3"/>
          </w:tcPr>
          <w:p w14:paraId="553A85B5" w14:textId="77777777" w:rsidR="004654B1" w:rsidRPr="00C83929" w:rsidRDefault="004654B1" w:rsidP="00545C2C">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10.4. Сторона, для которой создалась невозможность исполнения обязательств (форс-мажор), обязана в течении </w:t>
            </w:r>
            <w:r w:rsidR="00545C2C" w:rsidRPr="00C83929">
              <w:rPr>
                <w:rFonts w:ascii="Times New Roman" w:hAnsi="Times New Roman" w:cs="Times New Roman"/>
                <w:sz w:val="20"/>
                <w:szCs w:val="20"/>
              </w:rPr>
              <w:t>1</w:t>
            </w:r>
            <w:r w:rsidRPr="00C83929">
              <w:rPr>
                <w:rFonts w:ascii="Times New Roman" w:hAnsi="Times New Roman" w:cs="Times New Roman"/>
                <w:sz w:val="20"/>
                <w:szCs w:val="20"/>
              </w:rPr>
              <w:t xml:space="preserve">5 календарных дней в письменной форме уведомить другую сторону о наступлении, предполагаемом сроке действия и прекращении вышеуказанных обстоятельств и в течении </w:t>
            </w:r>
            <w:r w:rsidR="00545C2C" w:rsidRPr="00C83929">
              <w:rPr>
                <w:rFonts w:ascii="Times New Roman" w:hAnsi="Times New Roman" w:cs="Times New Roman"/>
                <w:sz w:val="20"/>
                <w:szCs w:val="20"/>
              </w:rPr>
              <w:t>6</w:t>
            </w:r>
            <w:r w:rsidRPr="00C83929">
              <w:rPr>
                <w:rFonts w:ascii="Times New Roman" w:hAnsi="Times New Roman" w:cs="Times New Roman"/>
                <w:sz w:val="20"/>
                <w:szCs w:val="20"/>
              </w:rPr>
              <w:t>0 календарных дней предоставить сертификат или аналогичный документ уполномоченного органа.</w:t>
            </w:r>
          </w:p>
        </w:tc>
      </w:tr>
      <w:tr w:rsidR="004654B1" w:rsidRPr="00D15D6C" w14:paraId="17948A87" w14:textId="77777777" w:rsidTr="008A13C1">
        <w:tc>
          <w:tcPr>
            <w:tcW w:w="10490" w:type="dxa"/>
            <w:gridSpan w:val="3"/>
          </w:tcPr>
          <w:p w14:paraId="5A55CF96"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10.5. Если Покупателем не дано иных указаний в письменной форме, Поставщик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p w14:paraId="4465FC80" w14:textId="441B384F" w:rsidR="008F2814" w:rsidRPr="00C83929" w:rsidRDefault="008F2814" w:rsidP="008F2814">
            <w:pPr>
              <w:ind w:firstLine="567"/>
              <w:jc w:val="both"/>
              <w:rPr>
                <w:rFonts w:ascii="Times New Roman" w:hAnsi="Times New Roman" w:cs="Times New Roman"/>
                <w:sz w:val="20"/>
                <w:szCs w:val="20"/>
              </w:rPr>
            </w:pPr>
            <w:r w:rsidRPr="00C83929">
              <w:rPr>
                <w:rFonts w:ascii="Times New Roman" w:hAnsi="Times New Roman" w:cs="Times New Roman"/>
                <w:sz w:val="20"/>
                <w:szCs w:val="20"/>
              </w:rPr>
              <w:t>10.6. Если обстоятельство непреодолимой силы вызывает существенное нарушение или неисполнение обязательств по настоящему Договору, длящееся более 3 (трех) месяцев,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При этом Поставщик обязуется в течение 15 рабочих дней вернуть на расчетный счет Покупателя средства по предоплате непоставленного товара.</w:t>
            </w:r>
          </w:p>
        </w:tc>
      </w:tr>
      <w:tr w:rsidR="004654B1" w:rsidRPr="00D15D6C" w14:paraId="7CE21081" w14:textId="77777777" w:rsidTr="008A13C1">
        <w:tc>
          <w:tcPr>
            <w:tcW w:w="10490" w:type="dxa"/>
            <w:gridSpan w:val="3"/>
          </w:tcPr>
          <w:p w14:paraId="38931038" w14:textId="77777777" w:rsidR="004654B1" w:rsidRPr="00C83929" w:rsidRDefault="004654B1" w:rsidP="0075189B">
            <w:pPr>
              <w:ind w:firstLine="567"/>
              <w:jc w:val="both"/>
              <w:rPr>
                <w:rFonts w:ascii="Times New Roman" w:hAnsi="Times New Roman" w:cs="Times New Roman"/>
                <w:sz w:val="20"/>
                <w:szCs w:val="20"/>
              </w:rPr>
            </w:pPr>
          </w:p>
        </w:tc>
      </w:tr>
      <w:tr w:rsidR="004654B1" w:rsidRPr="00D15D6C" w14:paraId="22623577" w14:textId="77777777" w:rsidTr="008A13C1">
        <w:tc>
          <w:tcPr>
            <w:tcW w:w="10490" w:type="dxa"/>
            <w:gridSpan w:val="3"/>
          </w:tcPr>
          <w:p w14:paraId="07A00EBE" w14:textId="77777777" w:rsidR="004654B1" w:rsidRPr="00C83929" w:rsidRDefault="004654B1" w:rsidP="007A6B6A">
            <w:pPr>
              <w:ind w:firstLine="567"/>
              <w:jc w:val="center"/>
              <w:rPr>
                <w:rFonts w:ascii="Times New Roman" w:hAnsi="Times New Roman" w:cs="Times New Roman"/>
                <w:b/>
                <w:sz w:val="20"/>
                <w:szCs w:val="20"/>
              </w:rPr>
            </w:pPr>
            <w:r w:rsidRPr="00C83929">
              <w:rPr>
                <w:rFonts w:ascii="Times New Roman" w:hAnsi="Times New Roman" w:cs="Times New Roman"/>
                <w:b/>
                <w:sz w:val="20"/>
                <w:szCs w:val="20"/>
              </w:rPr>
              <w:t>11. ПОРЯДОК РАССМОТРЕНИЯ СПОРОВ</w:t>
            </w:r>
          </w:p>
        </w:tc>
      </w:tr>
      <w:tr w:rsidR="004654B1" w:rsidRPr="00D15D6C" w14:paraId="41D8EBDF" w14:textId="77777777" w:rsidTr="008A13C1">
        <w:tc>
          <w:tcPr>
            <w:tcW w:w="10490" w:type="dxa"/>
            <w:gridSpan w:val="3"/>
          </w:tcPr>
          <w:p w14:paraId="2CA9D0AD"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11.1. Все споры, которые могут возникнуть между Сторонами в ходе исполнения настоящего Договора и не могут быть урегулированы мирным путем, подлежат разрешению в Ташкентском </w:t>
            </w:r>
            <w:r w:rsidR="0088602E" w:rsidRPr="00C83929">
              <w:rPr>
                <w:rFonts w:ascii="Times New Roman" w:hAnsi="Times New Roman" w:cs="Times New Roman"/>
                <w:sz w:val="20"/>
                <w:szCs w:val="20"/>
              </w:rPr>
              <w:t xml:space="preserve">межрайонном </w:t>
            </w:r>
            <w:r w:rsidRPr="00C83929">
              <w:rPr>
                <w:rFonts w:ascii="Times New Roman" w:hAnsi="Times New Roman" w:cs="Times New Roman"/>
                <w:sz w:val="20"/>
                <w:szCs w:val="20"/>
              </w:rPr>
              <w:t>экономическом суде. Решение суда является окончательным и обязательным для обеих сторон.</w:t>
            </w:r>
          </w:p>
          <w:p w14:paraId="09B74A67"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Место проведения арбитража (или рассмотрения спора):</w:t>
            </w:r>
          </w:p>
          <w:p w14:paraId="57AE04D1"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Ташкентский </w:t>
            </w:r>
            <w:r w:rsidR="0088602E" w:rsidRPr="00C83929">
              <w:rPr>
                <w:rFonts w:ascii="Times New Roman" w:hAnsi="Times New Roman" w:cs="Times New Roman"/>
                <w:sz w:val="20"/>
                <w:szCs w:val="20"/>
              </w:rPr>
              <w:t xml:space="preserve">межрайонном </w:t>
            </w:r>
            <w:r w:rsidRPr="00C83929">
              <w:rPr>
                <w:rFonts w:ascii="Times New Roman" w:hAnsi="Times New Roman" w:cs="Times New Roman"/>
                <w:sz w:val="20"/>
                <w:szCs w:val="20"/>
              </w:rPr>
              <w:t>экономический суд,</w:t>
            </w:r>
          </w:p>
          <w:p w14:paraId="49FBB6FE"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Узбекистан, 100097, Ташкент, ул. </w:t>
            </w:r>
            <w:proofErr w:type="spellStart"/>
            <w:r w:rsidRPr="00C83929">
              <w:rPr>
                <w:rFonts w:ascii="Times New Roman" w:hAnsi="Times New Roman" w:cs="Times New Roman"/>
                <w:sz w:val="20"/>
                <w:szCs w:val="20"/>
              </w:rPr>
              <w:t>Чупанота</w:t>
            </w:r>
            <w:proofErr w:type="spellEnd"/>
            <w:r w:rsidRPr="00C83929">
              <w:rPr>
                <w:rFonts w:ascii="Times New Roman" w:hAnsi="Times New Roman" w:cs="Times New Roman"/>
                <w:sz w:val="20"/>
                <w:szCs w:val="20"/>
              </w:rPr>
              <w:t xml:space="preserve">, 6 </w:t>
            </w:r>
          </w:p>
          <w:p w14:paraId="58A80BC8" w14:textId="77777777" w:rsidR="004654B1" w:rsidRPr="00C83929" w:rsidRDefault="004654B1"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Тел: (+998 71) 277-03-22; (+998 71) 277-27-48.</w:t>
            </w:r>
          </w:p>
        </w:tc>
      </w:tr>
      <w:tr w:rsidR="008F2814" w:rsidRPr="00D15D6C" w14:paraId="30F19869" w14:textId="77777777" w:rsidTr="008A13C1">
        <w:tc>
          <w:tcPr>
            <w:tcW w:w="10490" w:type="dxa"/>
            <w:gridSpan w:val="3"/>
          </w:tcPr>
          <w:p w14:paraId="3DC45B5B" w14:textId="77777777" w:rsidR="008F2814" w:rsidRPr="00C83929" w:rsidRDefault="008F2814" w:rsidP="0075189B">
            <w:pPr>
              <w:ind w:firstLine="567"/>
              <w:jc w:val="both"/>
              <w:rPr>
                <w:rFonts w:ascii="Times New Roman" w:hAnsi="Times New Roman" w:cs="Times New Roman"/>
                <w:sz w:val="20"/>
                <w:szCs w:val="20"/>
              </w:rPr>
            </w:pPr>
          </w:p>
        </w:tc>
      </w:tr>
      <w:tr w:rsidR="008F2814" w:rsidRPr="00D15D6C" w14:paraId="4DE41A99" w14:textId="77777777" w:rsidTr="008A13C1">
        <w:tc>
          <w:tcPr>
            <w:tcW w:w="10490" w:type="dxa"/>
            <w:gridSpan w:val="3"/>
          </w:tcPr>
          <w:p w14:paraId="4D52ED14" w14:textId="31C0AEF1" w:rsidR="008F2814" w:rsidRPr="00C83929" w:rsidRDefault="008F2814" w:rsidP="00573FD3">
            <w:pPr>
              <w:autoSpaceDE w:val="0"/>
              <w:ind w:firstLine="600"/>
              <w:jc w:val="center"/>
              <w:rPr>
                <w:rFonts w:ascii="Times New Roman" w:hAnsi="Times New Roman" w:cs="Times New Roman"/>
                <w:b/>
                <w:bCs/>
                <w:sz w:val="20"/>
                <w:szCs w:val="20"/>
              </w:rPr>
            </w:pPr>
            <w:r w:rsidRPr="00C83929">
              <w:rPr>
                <w:rFonts w:ascii="Times New Roman" w:hAnsi="Times New Roman" w:cs="Times New Roman"/>
                <w:b/>
                <w:bCs/>
                <w:sz w:val="20"/>
                <w:szCs w:val="20"/>
              </w:rPr>
              <w:t>12. АНТИКОРРУПЦИОННАЯ ОГОВОРКА</w:t>
            </w:r>
          </w:p>
          <w:p w14:paraId="015E0058" w14:textId="7EB55E8F" w:rsidR="008F2814" w:rsidRPr="00C83929" w:rsidRDefault="008F2814" w:rsidP="008F2814">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0E3FEEE9" w14:textId="36CDC8A1" w:rsidR="008F2814" w:rsidRPr="00C83929" w:rsidRDefault="008F2814" w:rsidP="008F2814">
            <w:pPr>
              <w:ind w:firstLine="567"/>
              <w:jc w:val="both"/>
              <w:rPr>
                <w:rFonts w:ascii="Times New Roman" w:hAnsi="Times New Roman" w:cs="Times New Roman"/>
                <w:sz w:val="20"/>
                <w:szCs w:val="20"/>
              </w:rPr>
            </w:pPr>
            <w:r w:rsidRPr="00C83929">
              <w:rPr>
                <w:rFonts w:ascii="Times New Roman" w:hAnsi="Times New Roman" w:cs="Times New Roman"/>
                <w:sz w:val="20"/>
                <w:szCs w:val="20"/>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5BD2A4D" w14:textId="4A92562F" w:rsidR="008F2814" w:rsidRPr="00C83929" w:rsidRDefault="008F2814" w:rsidP="008F2814">
            <w:pPr>
              <w:ind w:firstLine="567"/>
              <w:jc w:val="both"/>
              <w:rPr>
                <w:rFonts w:ascii="Times New Roman" w:hAnsi="Times New Roman" w:cs="Times New Roman"/>
                <w:sz w:val="20"/>
                <w:szCs w:val="20"/>
              </w:rPr>
            </w:pPr>
            <w:r w:rsidRPr="00C83929">
              <w:rPr>
                <w:rFonts w:ascii="Times New Roman" w:hAnsi="Times New Roman" w:cs="Times New Roman"/>
                <w:sz w:val="20"/>
                <w:szCs w:val="20"/>
              </w:rPr>
              <w:t>12.3.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70394F96" w14:textId="1054AACF" w:rsidR="008F2814" w:rsidRPr="00C83929" w:rsidRDefault="008F2814"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12.4.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4F4CBC64" w14:textId="48D360E7" w:rsidR="008F2814" w:rsidRPr="00C83929" w:rsidRDefault="008F2814" w:rsidP="0075189B">
            <w:pPr>
              <w:ind w:firstLine="567"/>
              <w:jc w:val="both"/>
              <w:rPr>
                <w:rFonts w:ascii="Times New Roman" w:hAnsi="Times New Roman" w:cs="Times New Roman"/>
                <w:sz w:val="20"/>
                <w:szCs w:val="20"/>
              </w:rPr>
            </w:pPr>
          </w:p>
        </w:tc>
      </w:tr>
      <w:tr w:rsidR="004654B1" w:rsidRPr="00D15D6C" w14:paraId="13299245" w14:textId="77777777" w:rsidTr="008A13C1">
        <w:tc>
          <w:tcPr>
            <w:tcW w:w="10490" w:type="dxa"/>
            <w:gridSpan w:val="3"/>
          </w:tcPr>
          <w:p w14:paraId="2BAFD275" w14:textId="5D24F737" w:rsidR="004654B1" w:rsidRPr="00C83929" w:rsidRDefault="004654B1" w:rsidP="003E5B3F">
            <w:pPr>
              <w:ind w:firstLine="567"/>
              <w:jc w:val="center"/>
              <w:rPr>
                <w:rFonts w:ascii="Times New Roman" w:hAnsi="Times New Roman" w:cs="Times New Roman"/>
                <w:b/>
                <w:sz w:val="20"/>
                <w:szCs w:val="20"/>
              </w:rPr>
            </w:pPr>
            <w:r w:rsidRPr="00C83929">
              <w:rPr>
                <w:rFonts w:ascii="Times New Roman" w:hAnsi="Times New Roman" w:cs="Times New Roman"/>
                <w:b/>
                <w:sz w:val="20"/>
                <w:szCs w:val="20"/>
              </w:rPr>
              <w:t>1</w:t>
            </w:r>
            <w:r w:rsidR="008F2814" w:rsidRPr="00C83929">
              <w:rPr>
                <w:rFonts w:ascii="Times New Roman" w:hAnsi="Times New Roman" w:cs="Times New Roman"/>
                <w:b/>
                <w:sz w:val="20"/>
                <w:szCs w:val="20"/>
              </w:rPr>
              <w:t>3</w:t>
            </w:r>
            <w:r w:rsidRPr="00C83929">
              <w:rPr>
                <w:rFonts w:ascii="Times New Roman" w:hAnsi="Times New Roman" w:cs="Times New Roman"/>
                <w:b/>
                <w:sz w:val="20"/>
                <w:szCs w:val="20"/>
              </w:rPr>
              <w:t>. ПРОЧИЕ УСЛОВИЯ</w:t>
            </w:r>
          </w:p>
        </w:tc>
      </w:tr>
      <w:tr w:rsidR="004654B1" w:rsidRPr="00D15D6C" w14:paraId="0BB9E405" w14:textId="77777777" w:rsidTr="008A13C1">
        <w:tc>
          <w:tcPr>
            <w:tcW w:w="10490" w:type="dxa"/>
            <w:gridSpan w:val="3"/>
          </w:tcPr>
          <w:p w14:paraId="3CDD2AA6" w14:textId="4D792E84" w:rsidR="004654B1" w:rsidRPr="00C83929" w:rsidRDefault="008F2814" w:rsidP="0075189B">
            <w:pPr>
              <w:ind w:firstLine="567"/>
              <w:jc w:val="both"/>
              <w:rPr>
                <w:rFonts w:ascii="Times New Roman" w:hAnsi="Times New Roman" w:cs="Times New Roman"/>
                <w:sz w:val="20"/>
                <w:szCs w:val="20"/>
              </w:rPr>
            </w:pPr>
            <w:r w:rsidRPr="00C83929">
              <w:rPr>
                <w:rFonts w:ascii="Times New Roman" w:hAnsi="Times New Roman" w:cs="Times New Roman"/>
                <w:sz w:val="20"/>
                <w:szCs w:val="20"/>
              </w:rPr>
              <w:t>13</w:t>
            </w:r>
            <w:r w:rsidR="004654B1" w:rsidRPr="00C83929">
              <w:rPr>
                <w:rFonts w:ascii="Times New Roman" w:hAnsi="Times New Roman" w:cs="Times New Roman"/>
                <w:sz w:val="20"/>
                <w:szCs w:val="20"/>
              </w:rPr>
              <w:t>.1. Все приложения к настоящему Договору, являются неотъемлемой частью Договора.</w:t>
            </w:r>
          </w:p>
        </w:tc>
      </w:tr>
      <w:tr w:rsidR="004654B1" w:rsidRPr="00D15D6C" w14:paraId="7E0CA621" w14:textId="77777777" w:rsidTr="008A13C1">
        <w:tc>
          <w:tcPr>
            <w:tcW w:w="10490" w:type="dxa"/>
            <w:gridSpan w:val="3"/>
          </w:tcPr>
          <w:p w14:paraId="756D52C1" w14:textId="08C459EA" w:rsidR="004654B1" w:rsidRPr="00C83929" w:rsidRDefault="004654B1" w:rsidP="008F2814">
            <w:pPr>
              <w:ind w:firstLine="567"/>
              <w:jc w:val="both"/>
              <w:rPr>
                <w:rFonts w:ascii="Times New Roman" w:hAnsi="Times New Roman" w:cs="Times New Roman"/>
                <w:sz w:val="20"/>
                <w:szCs w:val="20"/>
              </w:rPr>
            </w:pPr>
            <w:r w:rsidRPr="00C83929">
              <w:rPr>
                <w:rFonts w:ascii="Times New Roman" w:hAnsi="Times New Roman" w:cs="Times New Roman"/>
                <w:sz w:val="20"/>
                <w:szCs w:val="20"/>
              </w:rPr>
              <w:t>1</w:t>
            </w:r>
            <w:r w:rsidR="008F2814" w:rsidRPr="00C83929">
              <w:rPr>
                <w:rFonts w:ascii="Times New Roman" w:hAnsi="Times New Roman" w:cs="Times New Roman"/>
                <w:sz w:val="20"/>
                <w:szCs w:val="20"/>
              </w:rPr>
              <w:t>3</w:t>
            </w:r>
            <w:r w:rsidRPr="00C83929">
              <w:rPr>
                <w:rFonts w:ascii="Times New Roman" w:hAnsi="Times New Roman" w:cs="Times New Roman"/>
                <w:sz w:val="20"/>
                <w:szCs w:val="20"/>
              </w:rPr>
              <w:t>.2. Все изменения и дополнения к настоящему Договору действительны лишь в том случае, если они совершены в письменной форме, подписаны обеими сторонами.</w:t>
            </w:r>
          </w:p>
        </w:tc>
      </w:tr>
      <w:tr w:rsidR="004654B1" w:rsidRPr="00D15D6C" w14:paraId="40720709" w14:textId="77777777" w:rsidTr="008A13C1">
        <w:tc>
          <w:tcPr>
            <w:tcW w:w="10490" w:type="dxa"/>
            <w:gridSpan w:val="3"/>
          </w:tcPr>
          <w:p w14:paraId="464E2F1B" w14:textId="0F56A8FA" w:rsidR="004654B1" w:rsidRPr="00C83929" w:rsidRDefault="004654B1" w:rsidP="008F2814">
            <w:pPr>
              <w:ind w:firstLine="567"/>
              <w:jc w:val="both"/>
              <w:rPr>
                <w:rFonts w:ascii="Times New Roman" w:hAnsi="Times New Roman" w:cs="Times New Roman"/>
                <w:sz w:val="20"/>
                <w:szCs w:val="20"/>
              </w:rPr>
            </w:pPr>
            <w:r w:rsidRPr="00C83929">
              <w:rPr>
                <w:rFonts w:ascii="Times New Roman" w:hAnsi="Times New Roman" w:cs="Times New Roman"/>
                <w:sz w:val="20"/>
                <w:szCs w:val="20"/>
              </w:rPr>
              <w:t>1</w:t>
            </w:r>
            <w:r w:rsidR="008F2814" w:rsidRPr="00C83929">
              <w:rPr>
                <w:rFonts w:ascii="Times New Roman" w:hAnsi="Times New Roman" w:cs="Times New Roman"/>
                <w:sz w:val="20"/>
                <w:szCs w:val="20"/>
              </w:rPr>
              <w:t>3</w:t>
            </w:r>
            <w:r w:rsidRPr="00C83929">
              <w:rPr>
                <w:rFonts w:ascii="Times New Roman" w:hAnsi="Times New Roman" w:cs="Times New Roman"/>
                <w:sz w:val="20"/>
                <w:szCs w:val="20"/>
              </w:rPr>
              <w:t>.3. Изменение и расторжение договора возможны по соглашению сторон</w:t>
            </w:r>
            <w:r w:rsidR="00573FD3" w:rsidRPr="00C83929">
              <w:rPr>
                <w:rFonts w:ascii="Times New Roman" w:hAnsi="Times New Roman" w:cs="Times New Roman"/>
                <w:sz w:val="20"/>
                <w:szCs w:val="20"/>
              </w:rPr>
              <w:t>, кроме случая предусмотренном в п.9.1. настоящего Договора</w:t>
            </w:r>
            <w:r w:rsidRPr="00C83929">
              <w:rPr>
                <w:rFonts w:ascii="Times New Roman" w:hAnsi="Times New Roman" w:cs="Times New Roman"/>
                <w:sz w:val="20"/>
                <w:szCs w:val="20"/>
              </w:rPr>
              <w:t>.</w:t>
            </w:r>
          </w:p>
        </w:tc>
      </w:tr>
      <w:tr w:rsidR="004654B1" w:rsidRPr="00D15D6C" w14:paraId="0A8CC038" w14:textId="77777777" w:rsidTr="008A13C1">
        <w:tc>
          <w:tcPr>
            <w:tcW w:w="10490" w:type="dxa"/>
            <w:gridSpan w:val="3"/>
          </w:tcPr>
          <w:p w14:paraId="7184B125" w14:textId="15C680A9" w:rsidR="004654B1" w:rsidRPr="00C83929" w:rsidRDefault="004654B1" w:rsidP="00573FD3">
            <w:pPr>
              <w:ind w:firstLine="567"/>
              <w:jc w:val="both"/>
              <w:rPr>
                <w:rFonts w:ascii="Times New Roman" w:hAnsi="Times New Roman" w:cs="Times New Roman"/>
                <w:sz w:val="20"/>
                <w:szCs w:val="20"/>
              </w:rPr>
            </w:pPr>
            <w:r w:rsidRPr="00C83929">
              <w:rPr>
                <w:rFonts w:ascii="Times New Roman" w:hAnsi="Times New Roman" w:cs="Times New Roman"/>
                <w:sz w:val="20"/>
                <w:szCs w:val="20"/>
              </w:rPr>
              <w:t>1</w:t>
            </w:r>
            <w:r w:rsidR="008F2814" w:rsidRPr="00C83929">
              <w:rPr>
                <w:rFonts w:ascii="Times New Roman" w:hAnsi="Times New Roman" w:cs="Times New Roman"/>
                <w:sz w:val="20"/>
                <w:szCs w:val="20"/>
              </w:rPr>
              <w:t>3</w:t>
            </w:r>
            <w:r w:rsidRPr="00C83929">
              <w:rPr>
                <w:rFonts w:ascii="Times New Roman" w:hAnsi="Times New Roman" w:cs="Times New Roman"/>
                <w:sz w:val="20"/>
                <w:szCs w:val="20"/>
              </w:rPr>
              <w:t>.</w:t>
            </w:r>
            <w:r w:rsidR="00573FD3" w:rsidRPr="00C83929">
              <w:rPr>
                <w:rFonts w:ascii="Times New Roman" w:hAnsi="Times New Roman" w:cs="Times New Roman"/>
                <w:sz w:val="20"/>
                <w:szCs w:val="20"/>
              </w:rPr>
              <w:t>4</w:t>
            </w:r>
            <w:r w:rsidRPr="00C83929">
              <w:rPr>
                <w:rFonts w:ascii="Times New Roman" w:hAnsi="Times New Roman" w:cs="Times New Roman"/>
                <w:sz w:val="20"/>
                <w:szCs w:val="20"/>
              </w:rPr>
              <w:t>. Поставщик не имеет права передавать третьим лицам исполнение настоящего Договора без письменного разрешения Покупателя.</w:t>
            </w:r>
          </w:p>
        </w:tc>
      </w:tr>
      <w:tr w:rsidR="004654B1" w:rsidRPr="00D15D6C" w14:paraId="08CF7EF1" w14:textId="77777777" w:rsidTr="008A13C1">
        <w:tc>
          <w:tcPr>
            <w:tcW w:w="10490" w:type="dxa"/>
            <w:gridSpan w:val="3"/>
          </w:tcPr>
          <w:p w14:paraId="54B6EDD9" w14:textId="78DA210C" w:rsidR="004654B1" w:rsidRPr="00C83929" w:rsidRDefault="008F2814" w:rsidP="00573FD3">
            <w:pPr>
              <w:ind w:firstLine="567"/>
              <w:jc w:val="both"/>
              <w:rPr>
                <w:rFonts w:ascii="Times New Roman" w:hAnsi="Times New Roman" w:cs="Times New Roman"/>
                <w:sz w:val="20"/>
                <w:szCs w:val="20"/>
              </w:rPr>
            </w:pPr>
            <w:r w:rsidRPr="00C83929">
              <w:rPr>
                <w:rFonts w:ascii="Times New Roman" w:hAnsi="Times New Roman" w:cs="Times New Roman"/>
                <w:sz w:val="20"/>
                <w:szCs w:val="20"/>
              </w:rPr>
              <w:t>13</w:t>
            </w:r>
            <w:r w:rsidR="004654B1" w:rsidRPr="00C83929">
              <w:rPr>
                <w:rFonts w:ascii="Times New Roman" w:hAnsi="Times New Roman" w:cs="Times New Roman"/>
                <w:sz w:val="20"/>
                <w:szCs w:val="20"/>
              </w:rPr>
              <w:t>.</w:t>
            </w:r>
            <w:r w:rsidR="00573FD3" w:rsidRPr="00C83929">
              <w:rPr>
                <w:rFonts w:ascii="Times New Roman" w:hAnsi="Times New Roman" w:cs="Times New Roman"/>
                <w:sz w:val="20"/>
                <w:szCs w:val="20"/>
              </w:rPr>
              <w:t>5</w:t>
            </w:r>
            <w:r w:rsidR="004654B1" w:rsidRPr="00C83929">
              <w:rPr>
                <w:rFonts w:ascii="Times New Roman" w:hAnsi="Times New Roman" w:cs="Times New Roman"/>
                <w:sz w:val="20"/>
                <w:szCs w:val="20"/>
              </w:rPr>
              <w:t>. После подписания настоящего Договора, все предыдущие переговоры и переписка по нему теряют силу.</w:t>
            </w:r>
          </w:p>
        </w:tc>
      </w:tr>
      <w:tr w:rsidR="004654B1" w:rsidRPr="00D15D6C" w14:paraId="5A159E50" w14:textId="77777777" w:rsidTr="008A13C1">
        <w:tc>
          <w:tcPr>
            <w:tcW w:w="10490" w:type="dxa"/>
            <w:gridSpan w:val="3"/>
          </w:tcPr>
          <w:p w14:paraId="1B45A69D" w14:textId="149615F6" w:rsidR="004654B1" w:rsidRPr="00C83929" w:rsidRDefault="008F2814" w:rsidP="00573FD3">
            <w:pPr>
              <w:ind w:firstLine="567"/>
              <w:jc w:val="both"/>
              <w:rPr>
                <w:rFonts w:ascii="Times New Roman" w:hAnsi="Times New Roman" w:cs="Times New Roman"/>
                <w:sz w:val="20"/>
                <w:szCs w:val="20"/>
              </w:rPr>
            </w:pPr>
            <w:r w:rsidRPr="00C83929">
              <w:rPr>
                <w:rFonts w:ascii="Times New Roman" w:hAnsi="Times New Roman" w:cs="Times New Roman"/>
                <w:sz w:val="20"/>
                <w:szCs w:val="20"/>
              </w:rPr>
              <w:t>13</w:t>
            </w:r>
            <w:r w:rsidR="004654B1" w:rsidRPr="00C83929">
              <w:rPr>
                <w:rFonts w:ascii="Times New Roman" w:hAnsi="Times New Roman" w:cs="Times New Roman"/>
                <w:sz w:val="20"/>
                <w:szCs w:val="20"/>
              </w:rPr>
              <w:t>.</w:t>
            </w:r>
            <w:r w:rsidR="00573FD3" w:rsidRPr="00C83929">
              <w:rPr>
                <w:rFonts w:ascii="Times New Roman" w:hAnsi="Times New Roman" w:cs="Times New Roman"/>
                <w:sz w:val="20"/>
                <w:szCs w:val="20"/>
              </w:rPr>
              <w:t>6</w:t>
            </w:r>
            <w:r w:rsidR="004654B1" w:rsidRPr="00C83929">
              <w:rPr>
                <w:rFonts w:ascii="Times New Roman" w:hAnsi="Times New Roman" w:cs="Times New Roman"/>
                <w:sz w:val="20"/>
                <w:szCs w:val="20"/>
              </w:rPr>
              <w:t>. Настоящий Договор подписан в двух экземплярах, по одному для каждой из Сторон на русском языке.</w:t>
            </w:r>
          </w:p>
        </w:tc>
      </w:tr>
      <w:tr w:rsidR="004654B1" w:rsidRPr="00D15D6C" w14:paraId="394CD0EA" w14:textId="77777777" w:rsidTr="008A13C1">
        <w:tc>
          <w:tcPr>
            <w:tcW w:w="10490" w:type="dxa"/>
            <w:gridSpan w:val="3"/>
          </w:tcPr>
          <w:p w14:paraId="0A6755A2" w14:textId="2EE3246A" w:rsidR="004654B1" w:rsidRPr="00C83929" w:rsidRDefault="004654B1" w:rsidP="00573FD3">
            <w:pPr>
              <w:ind w:firstLine="567"/>
              <w:jc w:val="both"/>
              <w:rPr>
                <w:rFonts w:ascii="Times New Roman" w:hAnsi="Times New Roman" w:cs="Times New Roman"/>
                <w:sz w:val="20"/>
                <w:szCs w:val="20"/>
              </w:rPr>
            </w:pPr>
            <w:r w:rsidRPr="00C83929">
              <w:rPr>
                <w:rFonts w:ascii="Times New Roman" w:hAnsi="Times New Roman" w:cs="Times New Roman"/>
                <w:sz w:val="20"/>
                <w:szCs w:val="20"/>
              </w:rPr>
              <w:t>1</w:t>
            </w:r>
            <w:r w:rsidR="008F2814" w:rsidRPr="00C83929">
              <w:rPr>
                <w:rFonts w:ascii="Times New Roman" w:hAnsi="Times New Roman" w:cs="Times New Roman"/>
                <w:sz w:val="20"/>
                <w:szCs w:val="20"/>
              </w:rPr>
              <w:t>3</w:t>
            </w:r>
            <w:r w:rsidRPr="00C83929">
              <w:rPr>
                <w:rFonts w:ascii="Times New Roman" w:hAnsi="Times New Roman" w:cs="Times New Roman"/>
                <w:sz w:val="20"/>
                <w:szCs w:val="20"/>
              </w:rPr>
              <w:t>.</w:t>
            </w:r>
            <w:r w:rsidR="00573FD3" w:rsidRPr="00C83929">
              <w:rPr>
                <w:rFonts w:ascii="Times New Roman" w:hAnsi="Times New Roman" w:cs="Times New Roman"/>
                <w:sz w:val="20"/>
                <w:szCs w:val="20"/>
              </w:rPr>
              <w:t>7</w:t>
            </w:r>
            <w:r w:rsidRPr="00C83929">
              <w:rPr>
                <w:rFonts w:ascii="Times New Roman" w:hAnsi="Times New Roman" w:cs="Times New Roman"/>
                <w:sz w:val="20"/>
                <w:szCs w:val="20"/>
              </w:rPr>
              <w:t xml:space="preserve">. </w:t>
            </w:r>
            <w:r w:rsidR="004B2CA2" w:rsidRPr="00C83929">
              <w:rPr>
                <w:rFonts w:ascii="Times New Roman" w:hAnsi="Times New Roman" w:cs="Times New Roman"/>
                <w:sz w:val="20"/>
                <w:szCs w:val="20"/>
              </w:rPr>
              <w:t>Настоящий договор вступает в силу с момента его регистрации</w:t>
            </w:r>
            <w:r w:rsidR="00115257" w:rsidRPr="00115257">
              <w:rPr>
                <w:rFonts w:ascii="Times New Roman" w:hAnsi="Times New Roman" w:cs="Times New Roman"/>
                <w:sz w:val="20"/>
                <w:szCs w:val="20"/>
              </w:rPr>
              <w:t xml:space="preserve"> </w:t>
            </w:r>
            <w:r w:rsidR="004B2CA2" w:rsidRPr="00C83929">
              <w:rPr>
                <w:rFonts w:ascii="Times New Roman" w:hAnsi="Times New Roman" w:cs="Times New Roman"/>
                <w:sz w:val="20"/>
                <w:szCs w:val="20"/>
              </w:rPr>
              <w:t>в Казначейств</w:t>
            </w:r>
            <w:r w:rsidR="00115257">
              <w:rPr>
                <w:rFonts w:ascii="Times New Roman" w:hAnsi="Times New Roman" w:cs="Times New Roman"/>
                <w:sz w:val="20"/>
                <w:szCs w:val="20"/>
              </w:rPr>
              <w:t>е</w:t>
            </w:r>
            <w:r w:rsidR="004B2CA2" w:rsidRPr="00C83929">
              <w:rPr>
                <w:rFonts w:ascii="Times New Roman" w:hAnsi="Times New Roman" w:cs="Times New Roman"/>
                <w:sz w:val="20"/>
                <w:szCs w:val="20"/>
              </w:rPr>
              <w:t xml:space="preserve"> Министерства финансов Республики Узбекистан в установленном порядке и продолжает действовать до </w:t>
            </w:r>
            <w:r w:rsidR="00115257">
              <w:rPr>
                <w:rFonts w:ascii="Times New Roman" w:hAnsi="Times New Roman" w:cs="Times New Roman"/>
                <w:sz w:val="20"/>
                <w:szCs w:val="20"/>
              </w:rPr>
              <w:t>31.</w:t>
            </w:r>
            <w:r w:rsidR="009D3FFC">
              <w:rPr>
                <w:rFonts w:ascii="Times New Roman" w:hAnsi="Times New Roman" w:cs="Times New Roman"/>
                <w:sz w:val="20"/>
                <w:szCs w:val="20"/>
              </w:rPr>
              <w:t>12.2022г</w:t>
            </w:r>
            <w:r w:rsidR="004B2CA2" w:rsidRPr="00C83929">
              <w:rPr>
                <w:rFonts w:ascii="Times New Roman" w:hAnsi="Times New Roman" w:cs="Times New Roman"/>
                <w:sz w:val="20"/>
                <w:szCs w:val="20"/>
              </w:rPr>
              <w:t>.</w:t>
            </w:r>
          </w:p>
        </w:tc>
      </w:tr>
      <w:tr w:rsidR="004654B1" w:rsidRPr="00D15D6C" w14:paraId="6BD3980E" w14:textId="77777777" w:rsidTr="008A13C1">
        <w:tc>
          <w:tcPr>
            <w:tcW w:w="10490" w:type="dxa"/>
            <w:gridSpan w:val="3"/>
          </w:tcPr>
          <w:p w14:paraId="788A4706" w14:textId="34632BF4" w:rsidR="004654B1" w:rsidRPr="00C83929" w:rsidRDefault="004654B1" w:rsidP="00573FD3">
            <w:pPr>
              <w:ind w:firstLine="567"/>
              <w:jc w:val="both"/>
              <w:rPr>
                <w:rFonts w:ascii="Times New Roman" w:hAnsi="Times New Roman" w:cs="Times New Roman"/>
                <w:sz w:val="20"/>
                <w:szCs w:val="20"/>
              </w:rPr>
            </w:pPr>
            <w:r w:rsidRPr="00C83929">
              <w:rPr>
                <w:rFonts w:ascii="Times New Roman" w:hAnsi="Times New Roman" w:cs="Times New Roman"/>
                <w:sz w:val="20"/>
                <w:szCs w:val="20"/>
              </w:rPr>
              <w:t>1</w:t>
            </w:r>
            <w:r w:rsidR="008F2814" w:rsidRPr="00C83929">
              <w:rPr>
                <w:rFonts w:ascii="Times New Roman" w:hAnsi="Times New Roman" w:cs="Times New Roman"/>
                <w:sz w:val="20"/>
                <w:szCs w:val="20"/>
              </w:rPr>
              <w:t>3</w:t>
            </w:r>
            <w:r w:rsidRPr="00C83929">
              <w:rPr>
                <w:rFonts w:ascii="Times New Roman" w:hAnsi="Times New Roman" w:cs="Times New Roman"/>
                <w:sz w:val="20"/>
                <w:szCs w:val="20"/>
              </w:rPr>
              <w:t>.</w:t>
            </w:r>
            <w:r w:rsidR="00E57A7A">
              <w:rPr>
                <w:rFonts w:ascii="Times New Roman" w:hAnsi="Times New Roman" w:cs="Times New Roman"/>
                <w:sz w:val="20"/>
                <w:szCs w:val="20"/>
              </w:rPr>
              <w:t>8</w:t>
            </w:r>
            <w:r w:rsidRPr="00C83929">
              <w:rPr>
                <w:rFonts w:ascii="Times New Roman" w:hAnsi="Times New Roman" w:cs="Times New Roman"/>
                <w:sz w:val="20"/>
                <w:szCs w:val="20"/>
              </w:rPr>
              <w:t>. Во всем остальном, что не предусмотрено настоящим договором, стороны руководствуются Законом Республики Узбекистан «О договорно-правовой базе деятельности хозяйствующих субъектов», Гражданским Кодексом Республики Узбекистан и иными действующими законодательными актами.</w:t>
            </w:r>
          </w:p>
        </w:tc>
      </w:tr>
      <w:tr w:rsidR="004654B1" w:rsidRPr="00D15D6C" w14:paraId="72293DB8" w14:textId="77777777" w:rsidTr="008A13C1">
        <w:tc>
          <w:tcPr>
            <w:tcW w:w="10490" w:type="dxa"/>
            <w:gridSpan w:val="3"/>
          </w:tcPr>
          <w:p w14:paraId="2F7D3A10" w14:textId="77777777" w:rsidR="004654B1" w:rsidRPr="00C83929" w:rsidRDefault="004654B1" w:rsidP="0075189B">
            <w:pPr>
              <w:ind w:firstLine="567"/>
              <w:jc w:val="both"/>
              <w:rPr>
                <w:rFonts w:ascii="Times New Roman" w:hAnsi="Times New Roman" w:cs="Times New Roman"/>
                <w:sz w:val="20"/>
                <w:szCs w:val="20"/>
              </w:rPr>
            </w:pPr>
          </w:p>
        </w:tc>
      </w:tr>
      <w:tr w:rsidR="004654B1" w:rsidRPr="00D15D6C" w14:paraId="12FCED15" w14:textId="77777777" w:rsidTr="008A13C1">
        <w:tc>
          <w:tcPr>
            <w:tcW w:w="10490" w:type="dxa"/>
            <w:gridSpan w:val="3"/>
          </w:tcPr>
          <w:p w14:paraId="3331A7BE" w14:textId="20537977" w:rsidR="004654B1" w:rsidRPr="00C83929" w:rsidRDefault="004654B1" w:rsidP="009B140C">
            <w:pPr>
              <w:jc w:val="center"/>
              <w:rPr>
                <w:rFonts w:ascii="Times New Roman" w:hAnsi="Times New Roman" w:cs="Times New Roman"/>
                <w:b/>
                <w:sz w:val="20"/>
                <w:szCs w:val="20"/>
              </w:rPr>
            </w:pPr>
            <w:r w:rsidRPr="00C83929">
              <w:rPr>
                <w:rFonts w:ascii="Times New Roman" w:hAnsi="Times New Roman" w:cs="Times New Roman"/>
                <w:b/>
                <w:sz w:val="20"/>
                <w:szCs w:val="20"/>
              </w:rPr>
              <w:t>1</w:t>
            </w:r>
            <w:r w:rsidR="001437BB" w:rsidRPr="00C83929">
              <w:rPr>
                <w:rFonts w:ascii="Times New Roman" w:hAnsi="Times New Roman" w:cs="Times New Roman"/>
                <w:b/>
                <w:sz w:val="20"/>
                <w:szCs w:val="20"/>
              </w:rPr>
              <w:t>4</w:t>
            </w:r>
            <w:r w:rsidRPr="00C83929">
              <w:rPr>
                <w:rFonts w:ascii="Times New Roman" w:hAnsi="Times New Roman" w:cs="Times New Roman"/>
                <w:b/>
                <w:sz w:val="20"/>
                <w:szCs w:val="20"/>
              </w:rPr>
              <w:t>. ЮРИДИЧЕСКИЕ АДРЕСА И БАНКОВСКИЕ РЕКВИЗИТЫ СТОРОН</w:t>
            </w:r>
          </w:p>
        </w:tc>
      </w:tr>
      <w:tr w:rsidR="004654B1" w:rsidRPr="00D15D6C" w14:paraId="11D3AB80" w14:textId="77777777" w:rsidTr="008A13C1">
        <w:tc>
          <w:tcPr>
            <w:tcW w:w="5387" w:type="dxa"/>
            <w:gridSpan w:val="2"/>
          </w:tcPr>
          <w:p w14:paraId="0C1FF5EE" w14:textId="77777777" w:rsidR="004654B1" w:rsidRPr="00C83929" w:rsidRDefault="004654B1" w:rsidP="0075189B">
            <w:pPr>
              <w:ind w:firstLine="567"/>
              <w:jc w:val="both"/>
              <w:rPr>
                <w:rFonts w:ascii="Times New Roman" w:hAnsi="Times New Roman" w:cs="Times New Roman"/>
                <w:b/>
                <w:sz w:val="20"/>
                <w:szCs w:val="20"/>
              </w:rPr>
            </w:pPr>
          </w:p>
        </w:tc>
        <w:tc>
          <w:tcPr>
            <w:tcW w:w="5103" w:type="dxa"/>
          </w:tcPr>
          <w:p w14:paraId="412A60E3" w14:textId="77777777" w:rsidR="004654B1" w:rsidRPr="00C83929" w:rsidRDefault="004654B1" w:rsidP="0075189B">
            <w:pPr>
              <w:ind w:firstLine="567"/>
              <w:jc w:val="both"/>
              <w:rPr>
                <w:rFonts w:ascii="Times New Roman" w:hAnsi="Times New Roman" w:cs="Times New Roman"/>
                <w:b/>
                <w:sz w:val="20"/>
                <w:szCs w:val="20"/>
              </w:rPr>
            </w:pPr>
          </w:p>
        </w:tc>
      </w:tr>
      <w:tr w:rsidR="004654B1" w:rsidRPr="00D15D6C" w14:paraId="6274403B" w14:textId="77777777" w:rsidTr="008A13C1">
        <w:tc>
          <w:tcPr>
            <w:tcW w:w="5387" w:type="dxa"/>
            <w:gridSpan w:val="2"/>
          </w:tcPr>
          <w:p w14:paraId="00670879" w14:textId="03BD9DB3" w:rsidR="004654B1" w:rsidRPr="00C83929" w:rsidRDefault="004654B1" w:rsidP="0075189B">
            <w:pPr>
              <w:ind w:firstLine="567"/>
              <w:jc w:val="both"/>
              <w:rPr>
                <w:rFonts w:ascii="Times New Roman" w:hAnsi="Times New Roman" w:cs="Times New Roman"/>
                <w:b/>
                <w:sz w:val="20"/>
                <w:szCs w:val="20"/>
              </w:rPr>
            </w:pPr>
            <w:r w:rsidRPr="00C83929">
              <w:rPr>
                <w:rFonts w:ascii="Times New Roman" w:hAnsi="Times New Roman" w:cs="Times New Roman"/>
                <w:b/>
                <w:sz w:val="20"/>
                <w:szCs w:val="20"/>
              </w:rPr>
              <w:t>ПОСТАВЩИК:</w:t>
            </w:r>
          </w:p>
        </w:tc>
        <w:tc>
          <w:tcPr>
            <w:tcW w:w="5103" w:type="dxa"/>
          </w:tcPr>
          <w:p w14:paraId="0BBCBB90" w14:textId="1B35BDAD" w:rsidR="004654B1" w:rsidRPr="00C83929" w:rsidRDefault="004654B1" w:rsidP="0075189B">
            <w:pPr>
              <w:ind w:firstLine="567"/>
              <w:jc w:val="both"/>
              <w:rPr>
                <w:rFonts w:ascii="Times New Roman" w:hAnsi="Times New Roman" w:cs="Times New Roman"/>
                <w:b/>
                <w:sz w:val="20"/>
                <w:szCs w:val="20"/>
              </w:rPr>
            </w:pPr>
            <w:r w:rsidRPr="00C83929">
              <w:rPr>
                <w:rFonts w:ascii="Times New Roman" w:hAnsi="Times New Roman" w:cs="Times New Roman"/>
                <w:b/>
                <w:sz w:val="20"/>
                <w:szCs w:val="20"/>
              </w:rPr>
              <w:t>ПОКУПАТЕЛЬ:</w:t>
            </w:r>
          </w:p>
        </w:tc>
      </w:tr>
      <w:tr w:rsidR="004654B1" w:rsidRPr="00D15D6C" w14:paraId="6D87DF04" w14:textId="77777777" w:rsidTr="008A13C1">
        <w:tc>
          <w:tcPr>
            <w:tcW w:w="5387" w:type="dxa"/>
            <w:gridSpan w:val="2"/>
          </w:tcPr>
          <w:p w14:paraId="20D0F324" w14:textId="77777777" w:rsidR="004654B1" w:rsidRPr="007C5DC2" w:rsidRDefault="004654B1" w:rsidP="0075189B">
            <w:pPr>
              <w:ind w:firstLine="567"/>
              <w:jc w:val="both"/>
              <w:rPr>
                <w:rFonts w:ascii="Times New Roman" w:hAnsi="Times New Roman" w:cs="Times New Roman"/>
                <w:sz w:val="20"/>
                <w:szCs w:val="20"/>
              </w:rPr>
            </w:pPr>
          </w:p>
          <w:p w14:paraId="0B0C5CDC" w14:textId="665E1AA5" w:rsidR="004654B1" w:rsidRPr="007C5DC2" w:rsidRDefault="00732B31" w:rsidP="0075189B">
            <w:pPr>
              <w:ind w:firstLine="567"/>
              <w:jc w:val="both"/>
              <w:rPr>
                <w:rFonts w:ascii="Times New Roman" w:hAnsi="Times New Roman" w:cs="Times New Roman"/>
                <w:b/>
                <w:sz w:val="20"/>
                <w:szCs w:val="20"/>
              </w:rPr>
            </w:pPr>
            <w:r>
              <w:rPr>
                <w:rFonts w:ascii="Times New Roman" w:hAnsi="Times New Roman" w:cs="Times New Roman"/>
                <w:b/>
                <w:sz w:val="20"/>
                <w:szCs w:val="20"/>
              </w:rPr>
              <w:t>_____</w:t>
            </w:r>
            <w:r w:rsidR="00477A6E" w:rsidRPr="007C5DC2">
              <w:rPr>
                <w:rFonts w:ascii="Times New Roman" w:hAnsi="Times New Roman" w:cs="Times New Roman"/>
                <w:b/>
                <w:sz w:val="20"/>
                <w:szCs w:val="20"/>
              </w:rPr>
              <w:t xml:space="preserve"> «</w:t>
            </w:r>
            <w:r>
              <w:rPr>
                <w:rFonts w:ascii="Times New Roman" w:hAnsi="Times New Roman" w:cs="Times New Roman"/>
                <w:b/>
                <w:sz w:val="20"/>
                <w:szCs w:val="20"/>
              </w:rPr>
              <w:t>_________________</w:t>
            </w:r>
            <w:r w:rsidR="00477A6E" w:rsidRPr="007C5DC2">
              <w:rPr>
                <w:rFonts w:ascii="Times New Roman" w:hAnsi="Times New Roman" w:cs="Times New Roman"/>
                <w:b/>
                <w:sz w:val="20"/>
                <w:szCs w:val="20"/>
              </w:rPr>
              <w:t>»</w:t>
            </w:r>
          </w:p>
          <w:p w14:paraId="745320E9" w14:textId="77777777" w:rsidR="0088602E" w:rsidRPr="007C5DC2" w:rsidRDefault="0088602E" w:rsidP="0075189B">
            <w:pPr>
              <w:ind w:firstLine="567"/>
              <w:jc w:val="both"/>
              <w:rPr>
                <w:rFonts w:ascii="Times New Roman" w:hAnsi="Times New Roman" w:cs="Times New Roman"/>
                <w:sz w:val="20"/>
                <w:szCs w:val="20"/>
              </w:rPr>
            </w:pPr>
          </w:p>
          <w:p w14:paraId="13A2B233" w14:textId="5C9953DC" w:rsidR="00BC7D58" w:rsidRPr="00C5106D" w:rsidRDefault="004654B1" w:rsidP="00732B31">
            <w:pPr>
              <w:ind w:left="597" w:hanging="30"/>
              <w:jc w:val="both"/>
              <w:rPr>
                <w:rFonts w:ascii="Times New Roman" w:hAnsi="Times New Roman" w:cs="Times New Roman"/>
                <w:sz w:val="20"/>
                <w:szCs w:val="20"/>
              </w:rPr>
            </w:pPr>
            <w:r w:rsidRPr="00C5106D">
              <w:rPr>
                <w:rFonts w:ascii="Times New Roman" w:hAnsi="Times New Roman" w:cs="Times New Roman"/>
                <w:sz w:val="20"/>
                <w:szCs w:val="20"/>
              </w:rPr>
              <w:t xml:space="preserve">Адрес: </w:t>
            </w:r>
            <w:r w:rsidR="00732B31">
              <w:rPr>
                <w:rFonts w:ascii="Times New Roman" w:hAnsi="Times New Roman" w:cs="Times New Roman"/>
                <w:sz w:val="20"/>
                <w:szCs w:val="20"/>
              </w:rPr>
              <w:t>________________</w:t>
            </w:r>
          </w:p>
          <w:p w14:paraId="29F58F07" w14:textId="328BFF0E" w:rsidR="00C5106D" w:rsidRPr="00C5106D" w:rsidRDefault="00C5106D" w:rsidP="00732B31">
            <w:pPr>
              <w:ind w:left="597" w:hanging="30"/>
              <w:jc w:val="both"/>
              <w:rPr>
                <w:rFonts w:ascii="Times New Roman" w:hAnsi="Times New Roman" w:cs="Times New Roman"/>
                <w:sz w:val="20"/>
                <w:szCs w:val="20"/>
              </w:rPr>
            </w:pPr>
            <w:r w:rsidRPr="00C5106D">
              <w:rPr>
                <w:rFonts w:ascii="Times New Roman" w:hAnsi="Times New Roman" w:cs="Times New Roman"/>
                <w:sz w:val="20"/>
                <w:szCs w:val="20"/>
              </w:rPr>
              <w:t>р/с:</w:t>
            </w:r>
            <w:r w:rsidR="00732B31">
              <w:rPr>
                <w:rFonts w:ascii="Times New Roman" w:hAnsi="Times New Roman" w:cs="Times New Roman"/>
                <w:sz w:val="20"/>
                <w:szCs w:val="20"/>
              </w:rPr>
              <w:t xml:space="preserve"> ________________________</w:t>
            </w:r>
          </w:p>
          <w:p w14:paraId="0B5FD7EC" w14:textId="549B3745" w:rsidR="00B478E0" w:rsidRPr="00C5106D" w:rsidRDefault="004654B1" w:rsidP="00732B31">
            <w:pPr>
              <w:ind w:firstLine="567"/>
              <w:jc w:val="both"/>
              <w:rPr>
                <w:rFonts w:ascii="Times New Roman" w:hAnsi="Times New Roman" w:cs="Times New Roman"/>
                <w:sz w:val="20"/>
                <w:szCs w:val="20"/>
              </w:rPr>
            </w:pPr>
            <w:r w:rsidRPr="00C5106D">
              <w:rPr>
                <w:rFonts w:ascii="Times New Roman" w:hAnsi="Times New Roman" w:cs="Times New Roman"/>
                <w:sz w:val="20"/>
                <w:szCs w:val="20"/>
              </w:rPr>
              <w:t>Тел:</w:t>
            </w:r>
            <w:r w:rsidR="00477A6E" w:rsidRPr="00C5106D">
              <w:rPr>
                <w:rFonts w:ascii="Times New Roman" w:hAnsi="Times New Roman" w:cs="Times New Roman"/>
                <w:sz w:val="20"/>
                <w:szCs w:val="20"/>
              </w:rPr>
              <w:t xml:space="preserve"> </w:t>
            </w:r>
            <w:r w:rsidR="00732B31">
              <w:rPr>
                <w:rFonts w:ascii="Times New Roman" w:hAnsi="Times New Roman" w:cs="Times New Roman"/>
                <w:sz w:val="20"/>
                <w:szCs w:val="20"/>
              </w:rPr>
              <w:t>______________________</w:t>
            </w:r>
          </w:p>
          <w:p w14:paraId="5A5DC883" w14:textId="78F77510" w:rsidR="004654B1" w:rsidRPr="00C5106D" w:rsidRDefault="00B52962" w:rsidP="00A75241">
            <w:pPr>
              <w:ind w:firstLine="567"/>
              <w:jc w:val="both"/>
              <w:rPr>
                <w:rFonts w:ascii="Times New Roman" w:hAnsi="Times New Roman" w:cs="Times New Roman"/>
                <w:sz w:val="20"/>
                <w:szCs w:val="20"/>
              </w:rPr>
            </w:pPr>
            <w:r w:rsidRPr="00C5106D">
              <w:rPr>
                <w:rFonts w:ascii="Times New Roman" w:hAnsi="Times New Roman" w:cs="Times New Roman"/>
                <w:sz w:val="20"/>
                <w:szCs w:val="20"/>
              </w:rPr>
              <w:lastRenderedPageBreak/>
              <w:t>МФО:</w:t>
            </w:r>
            <w:r w:rsidR="003E5B3F" w:rsidRPr="00C5106D">
              <w:rPr>
                <w:rFonts w:ascii="Times New Roman" w:hAnsi="Times New Roman" w:cs="Times New Roman"/>
                <w:sz w:val="20"/>
                <w:szCs w:val="20"/>
              </w:rPr>
              <w:t xml:space="preserve"> </w:t>
            </w:r>
            <w:r w:rsidR="00732B31">
              <w:rPr>
                <w:rFonts w:ascii="Times New Roman" w:hAnsi="Times New Roman" w:cs="Times New Roman"/>
                <w:sz w:val="20"/>
                <w:szCs w:val="20"/>
              </w:rPr>
              <w:t>________</w:t>
            </w:r>
            <w:r w:rsidR="00D03B97" w:rsidRPr="00C5106D">
              <w:rPr>
                <w:rFonts w:ascii="Times New Roman" w:hAnsi="Times New Roman" w:cs="Times New Roman"/>
                <w:sz w:val="20"/>
                <w:szCs w:val="20"/>
              </w:rPr>
              <w:t>, ИНН:</w:t>
            </w:r>
            <w:r w:rsidR="00BC7D58" w:rsidRPr="00C5106D">
              <w:rPr>
                <w:rFonts w:ascii="Times New Roman" w:hAnsi="Times New Roman" w:cs="Times New Roman"/>
                <w:sz w:val="20"/>
                <w:szCs w:val="20"/>
              </w:rPr>
              <w:t xml:space="preserve"> </w:t>
            </w:r>
            <w:r w:rsidR="00732B31">
              <w:rPr>
                <w:rFonts w:ascii="Times New Roman" w:hAnsi="Times New Roman" w:cs="Times New Roman"/>
                <w:sz w:val="20"/>
                <w:szCs w:val="20"/>
              </w:rPr>
              <w:t>________</w:t>
            </w:r>
            <w:r w:rsidR="00D03B97" w:rsidRPr="00C5106D">
              <w:rPr>
                <w:rFonts w:ascii="Times New Roman" w:hAnsi="Times New Roman" w:cs="Times New Roman"/>
                <w:sz w:val="20"/>
                <w:szCs w:val="20"/>
              </w:rPr>
              <w:t xml:space="preserve">, </w:t>
            </w:r>
            <w:r w:rsidR="00B478E0" w:rsidRPr="00C5106D">
              <w:rPr>
                <w:rFonts w:ascii="Times New Roman" w:hAnsi="Times New Roman" w:cs="Times New Roman"/>
                <w:sz w:val="20"/>
                <w:szCs w:val="20"/>
              </w:rPr>
              <w:t xml:space="preserve">ОКЭД </w:t>
            </w:r>
            <w:r w:rsidR="00732B31">
              <w:rPr>
                <w:rFonts w:ascii="Times New Roman" w:hAnsi="Times New Roman" w:cs="Times New Roman"/>
                <w:sz w:val="20"/>
                <w:szCs w:val="20"/>
              </w:rPr>
              <w:t>__________</w:t>
            </w:r>
          </w:p>
          <w:p w14:paraId="4ED307C1" w14:textId="7C70D61F" w:rsidR="00A75241" w:rsidRPr="00C83929" w:rsidRDefault="00A75241" w:rsidP="00732B31">
            <w:pPr>
              <w:ind w:left="567"/>
              <w:jc w:val="both"/>
              <w:rPr>
                <w:rFonts w:ascii="Times New Roman" w:hAnsi="Times New Roman" w:cs="Times New Roman"/>
                <w:sz w:val="20"/>
                <w:szCs w:val="20"/>
              </w:rPr>
            </w:pPr>
            <w:r w:rsidRPr="00C5106D">
              <w:rPr>
                <w:rFonts w:ascii="Times New Roman" w:hAnsi="Times New Roman" w:cs="Times New Roman"/>
                <w:sz w:val="20"/>
                <w:szCs w:val="20"/>
              </w:rPr>
              <w:t>Регистрационный код плательщика НДС:</w:t>
            </w:r>
            <w:r w:rsidR="00732B31">
              <w:rPr>
                <w:rFonts w:ascii="Times New Roman" w:hAnsi="Times New Roman" w:cs="Times New Roman"/>
                <w:sz w:val="20"/>
                <w:szCs w:val="20"/>
              </w:rPr>
              <w:t xml:space="preserve"> __________</w:t>
            </w:r>
          </w:p>
        </w:tc>
        <w:tc>
          <w:tcPr>
            <w:tcW w:w="5103" w:type="dxa"/>
          </w:tcPr>
          <w:p w14:paraId="10DD5C58" w14:textId="77777777" w:rsidR="004654B1" w:rsidRPr="00C83929" w:rsidRDefault="004654B1" w:rsidP="0075189B">
            <w:pPr>
              <w:ind w:firstLine="567"/>
              <w:jc w:val="both"/>
              <w:rPr>
                <w:rFonts w:ascii="Times New Roman" w:hAnsi="Times New Roman" w:cs="Times New Roman"/>
                <w:sz w:val="20"/>
                <w:szCs w:val="20"/>
              </w:rPr>
            </w:pPr>
          </w:p>
          <w:p w14:paraId="172C5EA8" w14:textId="4198CDEB" w:rsidR="004654B1" w:rsidRPr="00C83929" w:rsidRDefault="005A52D0" w:rsidP="005A52D0">
            <w:pPr>
              <w:ind w:left="601"/>
              <w:jc w:val="both"/>
              <w:rPr>
                <w:rFonts w:ascii="Times New Roman" w:hAnsi="Times New Roman" w:cs="Times New Roman"/>
                <w:b/>
                <w:sz w:val="20"/>
                <w:szCs w:val="20"/>
              </w:rPr>
            </w:pPr>
            <w:r w:rsidRPr="00C83929">
              <w:rPr>
                <w:rFonts w:ascii="Times New Roman" w:hAnsi="Times New Roman" w:cs="Times New Roman"/>
                <w:b/>
                <w:sz w:val="20"/>
                <w:szCs w:val="20"/>
              </w:rPr>
              <w:t>ООО</w:t>
            </w:r>
            <w:r w:rsidR="004654B1" w:rsidRPr="00C83929">
              <w:rPr>
                <w:rFonts w:ascii="Times New Roman" w:hAnsi="Times New Roman" w:cs="Times New Roman"/>
                <w:b/>
                <w:sz w:val="20"/>
                <w:szCs w:val="20"/>
              </w:rPr>
              <w:t xml:space="preserve"> «</w:t>
            </w:r>
            <w:proofErr w:type="spellStart"/>
            <w:r w:rsidR="001A421B" w:rsidRPr="00C83929">
              <w:rPr>
                <w:rFonts w:ascii="Times New Roman" w:hAnsi="Times New Roman" w:cs="Times New Roman"/>
                <w:b/>
                <w:sz w:val="20"/>
                <w:szCs w:val="20"/>
              </w:rPr>
              <w:t>O‘zmedimpeks</w:t>
            </w:r>
            <w:proofErr w:type="spellEnd"/>
            <w:r w:rsidR="004654B1" w:rsidRPr="00C83929">
              <w:rPr>
                <w:rFonts w:ascii="Times New Roman" w:hAnsi="Times New Roman" w:cs="Times New Roman"/>
                <w:b/>
                <w:sz w:val="20"/>
                <w:szCs w:val="20"/>
              </w:rPr>
              <w:t>»</w:t>
            </w:r>
            <w:r w:rsidRPr="00C83929">
              <w:rPr>
                <w:rFonts w:ascii="Times New Roman" w:hAnsi="Times New Roman" w:cs="Times New Roman"/>
                <w:b/>
                <w:sz w:val="20"/>
                <w:szCs w:val="20"/>
              </w:rPr>
              <w:t xml:space="preserve"> Министерства Здравоохранения Республики Узбекистан</w:t>
            </w:r>
          </w:p>
          <w:p w14:paraId="1C381FD6" w14:textId="77777777" w:rsidR="005A52D0" w:rsidRPr="00C83929" w:rsidRDefault="005A52D0" w:rsidP="005A52D0">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Адрес: 100007, г. Ташкент, </w:t>
            </w:r>
          </w:p>
          <w:p w14:paraId="302A0F30" w14:textId="77777777" w:rsidR="005A52D0" w:rsidRPr="00C83929" w:rsidRDefault="005A52D0" w:rsidP="005A52D0">
            <w:pPr>
              <w:ind w:firstLine="567"/>
              <w:jc w:val="both"/>
              <w:rPr>
                <w:rFonts w:ascii="Times New Roman" w:hAnsi="Times New Roman" w:cs="Times New Roman"/>
                <w:sz w:val="20"/>
                <w:szCs w:val="20"/>
              </w:rPr>
            </w:pPr>
            <w:r w:rsidRPr="00C83929">
              <w:rPr>
                <w:rFonts w:ascii="Times New Roman" w:hAnsi="Times New Roman" w:cs="Times New Roman"/>
                <w:sz w:val="20"/>
                <w:szCs w:val="20"/>
              </w:rPr>
              <w:t xml:space="preserve">ул. </w:t>
            </w:r>
            <w:proofErr w:type="spellStart"/>
            <w:r w:rsidRPr="00C83929">
              <w:rPr>
                <w:rFonts w:ascii="Times New Roman" w:hAnsi="Times New Roman" w:cs="Times New Roman"/>
                <w:sz w:val="20"/>
                <w:szCs w:val="20"/>
              </w:rPr>
              <w:t>Мирзо</w:t>
            </w:r>
            <w:proofErr w:type="spellEnd"/>
            <w:r w:rsidRPr="00C83929">
              <w:rPr>
                <w:rFonts w:ascii="Times New Roman" w:hAnsi="Times New Roman" w:cs="Times New Roman"/>
                <w:sz w:val="20"/>
                <w:szCs w:val="20"/>
              </w:rPr>
              <w:t xml:space="preserve"> Улугбека, 32б.</w:t>
            </w:r>
          </w:p>
          <w:p w14:paraId="589571FD" w14:textId="198D5595" w:rsidR="005A52D0" w:rsidRDefault="005A52D0" w:rsidP="005A52D0">
            <w:pPr>
              <w:ind w:firstLine="567"/>
              <w:jc w:val="both"/>
              <w:rPr>
                <w:rFonts w:ascii="Times New Roman" w:hAnsi="Times New Roman" w:cs="Times New Roman"/>
                <w:sz w:val="20"/>
                <w:szCs w:val="20"/>
              </w:rPr>
            </w:pPr>
            <w:r w:rsidRPr="00C83929">
              <w:rPr>
                <w:rFonts w:ascii="Times New Roman" w:hAnsi="Times New Roman" w:cs="Times New Roman"/>
                <w:sz w:val="20"/>
                <w:szCs w:val="20"/>
              </w:rPr>
              <w:t>Тел./факс: (+998-71) 268 55 54</w:t>
            </w:r>
          </w:p>
          <w:p w14:paraId="5E18FE08" w14:textId="4B96C77E" w:rsidR="0023459B" w:rsidRDefault="0023459B" w:rsidP="005A52D0">
            <w:pPr>
              <w:ind w:firstLine="567"/>
              <w:jc w:val="both"/>
              <w:rPr>
                <w:rFonts w:ascii="Times New Roman" w:hAnsi="Times New Roman" w:cs="Times New Roman"/>
                <w:sz w:val="20"/>
                <w:szCs w:val="20"/>
              </w:rPr>
            </w:pPr>
            <w:r>
              <w:rPr>
                <w:rFonts w:ascii="Times New Roman" w:hAnsi="Times New Roman" w:cs="Times New Roman"/>
                <w:sz w:val="20"/>
                <w:szCs w:val="20"/>
              </w:rPr>
              <w:lastRenderedPageBreak/>
              <w:t>ИНН 200523284</w:t>
            </w:r>
          </w:p>
          <w:p w14:paraId="29F2C1C3" w14:textId="4DE82A73" w:rsidR="00A37195" w:rsidRPr="00A37195" w:rsidRDefault="00205617" w:rsidP="00A37195">
            <w:pPr>
              <w:ind w:firstLine="567"/>
              <w:jc w:val="both"/>
              <w:rPr>
                <w:rFonts w:ascii="Times New Roman" w:hAnsi="Times New Roman" w:cs="Times New Roman"/>
                <w:sz w:val="20"/>
                <w:szCs w:val="20"/>
              </w:rPr>
            </w:pPr>
            <w:r w:rsidRPr="00205617">
              <w:rPr>
                <w:rFonts w:ascii="Times New Roman" w:hAnsi="Times New Roman" w:cs="Times New Roman"/>
                <w:sz w:val="20"/>
                <w:szCs w:val="20"/>
              </w:rPr>
              <w:t>л/</w:t>
            </w:r>
            <w:proofErr w:type="spellStart"/>
            <w:r w:rsidRPr="00205617">
              <w:rPr>
                <w:rFonts w:ascii="Times New Roman" w:hAnsi="Times New Roman" w:cs="Times New Roman"/>
                <w:sz w:val="20"/>
                <w:szCs w:val="20"/>
              </w:rPr>
              <w:t>сч</w:t>
            </w:r>
            <w:proofErr w:type="spellEnd"/>
            <w:r w:rsidRPr="00205617">
              <w:rPr>
                <w:rFonts w:ascii="Times New Roman" w:hAnsi="Times New Roman" w:cs="Times New Roman"/>
                <w:sz w:val="20"/>
                <w:szCs w:val="20"/>
              </w:rPr>
              <w:t xml:space="preserve">: </w:t>
            </w:r>
            <w:r w:rsidR="00A37195" w:rsidRPr="00A37195">
              <w:rPr>
                <w:rFonts w:ascii="Times New Roman" w:hAnsi="Times New Roman" w:cs="Times New Roman"/>
                <w:sz w:val="20"/>
                <w:szCs w:val="20"/>
              </w:rPr>
              <w:t>100010860262697076909054007</w:t>
            </w:r>
          </w:p>
          <w:p w14:paraId="1327B34B" w14:textId="77777777" w:rsidR="00205617" w:rsidRPr="00205617" w:rsidRDefault="00205617" w:rsidP="00205617">
            <w:pPr>
              <w:ind w:firstLine="567"/>
              <w:jc w:val="both"/>
              <w:rPr>
                <w:rFonts w:ascii="Times New Roman" w:hAnsi="Times New Roman" w:cs="Times New Roman"/>
                <w:sz w:val="20"/>
                <w:szCs w:val="20"/>
              </w:rPr>
            </w:pPr>
            <w:r w:rsidRPr="00205617">
              <w:rPr>
                <w:rFonts w:ascii="Times New Roman" w:hAnsi="Times New Roman" w:cs="Times New Roman"/>
                <w:sz w:val="20"/>
                <w:szCs w:val="20"/>
              </w:rPr>
              <w:t>ОПЕРУ Казначейства Министерство финансов</w:t>
            </w:r>
          </w:p>
          <w:p w14:paraId="751606A1" w14:textId="77777777" w:rsidR="00205617" w:rsidRPr="00205617" w:rsidRDefault="00205617" w:rsidP="00205617">
            <w:pPr>
              <w:ind w:firstLine="567"/>
              <w:jc w:val="both"/>
              <w:rPr>
                <w:rFonts w:ascii="Times New Roman" w:hAnsi="Times New Roman" w:cs="Times New Roman"/>
                <w:sz w:val="20"/>
                <w:szCs w:val="20"/>
              </w:rPr>
            </w:pPr>
            <w:r w:rsidRPr="00205617">
              <w:rPr>
                <w:rFonts w:ascii="Times New Roman" w:hAnsi="Times New Roman" w:cs="Times New Roman"/>
                <w:sz w:val="20"/>
                <w:szCs w:val="20"/>
              </w:rPr>
              <w:t>р/с 23402000300100001010</w:t>
            </w:r>
          </w:p>
          <w:p w14:paraId="24BAF272" w14:textId="1BE1AD77" w:rsidR="00205617" w:rsidRPr="00205617" w:rsidRDefault="00205617" w:rsidP="00205617">
            <w:pPr>
              <w:ind w:firstLine="567"/>
              <w:jc w:val="both"/>
              <w:rPr>
                <w:rFonts w:ascii="Times New Roman" w:hAnsi="Times New Roman" w:cs="Times New Roman"/>
                <w:sz w:val="20"/>
                <w:szCs w:val="20"/>
              </w:rPr>
            </w:pPr>
            <w:r>
              <w:rPr>
                <w:rFonts w:ascii="Times New Roman" w:hAnsi="Times New Roman" w:cs="Times New Roman"/>
                <w:sz w:val="20"/>
                <w:szCs w:val="20"/>
              </w:rPr>
              <w:t>Б</w:t>
            </w:r>
            <w:r w:rsidRPr="00205617">
              <w:rPr>
                <w:rFonts w:ascii="Times New Roman" w:hAnsi="Times New Roman" w:cs="Times New Roman"/>
                <w:sz w:val="20"/>
                <w:szCs w:val="20"/>
              </w:rPr>
              <w:t xml:space="preserve">анк: ГУ РКЦ ЦБ </w:t>
            </w:r>
            <w:proofErr w:type="spellStart"/>
            <w:r w:rsidRPr="00205617">
              <w:rPr>
                <w:rFonts w:ascii="Times New Roman" w:hAnsi="Times New Roman" w:cs="Times New Roman"/>
                <w:sz w:val="20"/>
                <w:szCs w:val="20"/>
              </w:rPr>
              <w:t>РУз</w:t>
            </w:r>
            <w:proofErr w:type="spellEnd"/>
            <w:r w:rsidRPr="00205617">
              <w:rPr>
                <w:rFonts w:ascii="Times New Roman" w:hAnsi="Times New Roman" w:cs="Times New Roman"/>
                <w:sz w:val="20"/>
                <w:szCs w:val="20"/>
              </w:rPr>
              <w:t xml:space="preserve"> г. Ташкент</w:t>
            </w:r>
          </w:p>
          <w:p w14:paraId="5AB699B4" w14:textId="3BC875A3" w:rsidR="00205617" w:rsidRPr="00C83929" w:rsidRDefault="00205617" w:rsidP="00205617">
            <w:pPr>
              <w:ind w:firstLine="567"/>
              <w:jc w:val="both"/>
              <w:rPr>
                <w:rFonts w:ascii="Times New Roman" w:hAnsi="Times New Roman" w:cs="Times New Roman"/>
                <w:sz w:val="20"/>
                <w:szCs w:val="20"/>
              </w:rPr>
            </w:pPr>
            <w:r w:rsidRPr="00205617">
              <w:rPr>
                <w:rFonts w:ascii="Times New Roman" w:hAnsi="Times New Roman" w:cs="Times New Roman"/>
                <w:sz w:val="20"/>
                <w:szCs w:val="20"/>
              </w:rPr>
              <w:t>МФО 00014; ИНН 201122919</w:t>
            </w:r>
          </w:p>
          <w:p w14:paraId="5B9094B9" w14:textId="78C823C7" w:rsidR="00A75241" w:rsidRPr="00C83929" w:rsidRDefault="00A75241" w:rsidP="00A75241">
            <w:pPr>
              <w:ind w:left="600"/>
              <w:rPr>
                <w:rFonts w:ascii="Times New Roman" w:hAnsi="Times New Roman" w:cs="Times New Roman"/>
                <w:sz w:val="20"/>
                <w:szCs w:val="20"/>
              </w:rPr>
            </w:pPr>
            <w:r w:rsidRPr="00C83929">
              <w:rPr>
                <w:rFonts w:ascii="Times New Roman" w:hAnsi="Times New Roman" w:cs="Times New Roman"/>
                <w:sz w:val="20"/>
                <w:szCs w:val="20"/>
                <w:lang w:val="uz-Cyrl-UZ"/>
              </w:rPr>
              <w:t>Регистрационный</w:t>
            </w:r>
            <w:r w:rsidRPr="00C83929">
              <w:rPr>
                <w:rFonts w:ascii="Times New Roman" w:hAnsi="Times New Roman" w:cs="Times New Roman"/>
                <w:sz w:val="20"/>
                <w:szCs w:val="20"/>
              </w:rPr>
              <w:t xml:space="preserve"> код плательщика НДС: 326020038015</w:t>
            </w:r>
          </w:p>
          <w:p w14:paraId="2761C9CF" w14:textId="0C5BF122" w:rsidR="00A75241" w:rsidRPr="00C83929" w:rsidRDefault="00A75241" w:rsidP="00E65584">
            <w:pPr>
              <w:ind w:firstLine="567"/>
              <w:jc w:val="both"/>
              <w:rPr>
                <w:rFonts w:ascii="Times New Roman" w:hAnsi="Times New Roman" w:cs="Times New Roman"/>
                <w:sz w:val="20"/>
                <w:szCs w:val="20"/>
              </w:rPr>
            </w:pPr>
          </w:p>
        </w:tc>
      </w:tr>
      <w:tr w:rsidR="00056215" w:rsidRPr="00D15D6C" w14:paraId="3DC02F07" w14:textId="77777777" w:rsidTr="008A13C1">
        <w:tc>
          <w:tcPr>
            <w:tcW w:w="5387" w:type="dxa"/>
            <w:gridSpan w:val="2"/>
          </w:tcPr>
          <w:p w14:paraId="06AA8278" w14:textId="77777777" w:rsidR="00056215" w:rsidRPr="00C83929" w:rsidRDefault="00056215" w:rsidP="00056215">
            <w:pPr>
              <w:tabs>
                <w:tab w:val="left" w:pos="457"/>
              </w:tabs>
              <w:ind w:left="604"/>
              <w:jc w:val="both"/>
              <w:rPr>
                <w:rFonts w:ascii="Times New Roman" w:hAnsi="Times New Roman" w:cs="Times New Roman"/>
                <w:b/>
                <w:sz w:val="20"/>
                <w:szCs w:val="20"/>
              </w:rPr>
            </w:pPr>
            <w:r w:rsidRPr="00C83929">
              <w:rPr>
                <w:rFonts w:ascii="Times New Roman" w:hAnsi="Times New Roman" w:cs="Times New Roman"/>
                <w:b/>
                <w:sz w:val="20"/>
                <w:szCs w:val="20"/>
              </w:rPr>
              <w:lastRenderedPageBreak/>
              <w:t>ПОСТАВЩИК:</w:t>
            </w:r>
          </w:p>
          <w:p w14:paraId="565BF0B6" w14:textId="77777777" w:rsidR="00056215" w:rsidRPr="00C83929" w:rsidRDefault="00056215" w:rsidP="00056215">
            <w:pPr>
              <w:tabs>
                <w:tab w:val="left" w:pos="457"/>
              </w:tabs>
              <w:ind w:left="604" w:firstLine="567"/>
              <w:jc w:val="both"/>
              <w:rPr>
                <w:rFonts w:ascii="Times New Roman" w:hAnsi="Times New Roman" w:cs="Times New Roman"/>
                <w:b/>
                <w:sz w:val="20"/>
                <w:szCs w:val="20"/>
              </w:rPr>
            </w:pPr>
          </w:p>
          <w:p w14:paraId="202E5C06" w14:textId="77777777" w:rsidR="00056215" w:rsidRPr="008050F4" w:rsidRDefault="00056215" w:rsidP="00056215">
            <w:pPr>
              <w:tabs>
                <w:tab w:val="left" w:pos="457"/>
              </w:tabs>
              <w:ind w:left="604" w:firstLine="567"/>
              <w:jc w:val="both"/>
              <w:rPr>
                <w:rFonts w:ascii="Times New Roman" w:hAnsi="Times New Roman" w:cs="Times New Roman"/>
                <w:b/>
                <w:sz w:val="20"/>
                <w:szCs w:val="20"/>
              </w:rPr>
            </w:pPr>
          </w:p>
          <w:p w14:paraId="2D8D06DB" w14:textId="77777777" w:rsidR="00056215" w:rsidRPr="00C83929" w:rsidRDefault="00056215" w:rsidP="00056215">
            <w:pPr>
              <w:tabs>
                <w:tab w:val="left" w:pos="457"/>
              </w:tabs>
              <w:ind w:left="604" w:firstLine="32"/>
              <w:jc w:val="both"/>
              <w:rPr>
                <w:rFonts w:ascii="Times New Roman" w:hAnsi="Times New Roman" w:cs="Times New Roman"/>
                <w:b/>
                <w:sz w:val="20"/>
                <w:szCs w:val="20"/>
              </w:rPr>
            </w:pPr>
            <w:r w:rsidRPr="00C83929">
              <w:rPr>
                <w:rFonts w:ascii="Times New Roman" w:hAnsi="Times New Roman" w:cs="Times New Roman"/>
                <w:b/>
                <w:sz w:val="20"/>
                <w:szCs w:val="20"/>
              </w:rPr>
              <w:t>____________________</w:t>
            </w:r>
          </w:p>
          <w:p w14:paraId="164CCDA3" w14:textId="77777777" w:rsidR="00056215" w:rsidRPr="00C83929" w:rsidRDefault="00056215" w:rsidP="00056215">
            <w:pPr>
              <w:tabs>
                <w:tab w:val="left" w:pos="457"/>
              </w:tabs>
              <w:ind w:left="604"/>
              <w:jc w:val="both"/>
              <w:rPr>
                <w:rFonts w:ascii="Times New Roman" w:hAnsi="Times New Roman" w:cs="Times New Roman"/>
                <w:b/>
                <w:sz w:val="20"/>
                <w:szCs w:val="20"/>
              </w:rPr>
            </w:pPr>
            <w:r w:rsidRPr="00C83929">
              <w:rPr>
                <w:rFonts w:ascii="Times New Roman" w:hAnsi="Times New Roman" w:cs="Times New Roman"/>
                <w:b/>
                <w:sz w:val="20"/>
                <w:szCs w:val="20"/>
              </w:rPr>
              <w:t>Директор</w:t>
            </w:r>
          </w:p>
          <w:p w14:paraId="4F55C6A1" w14:textId="3385FDEE" w:rsidR="00056215" w:rsidRPr="00C83929" w:rsidRDefault="00732B31" w:rsidP="00056215">
            <w:pPr>
              <w:tabs>
                <w:tab w:val="left" w:pos="463"/>
              </w:tabs>
              <w:ind w:left="604"/>
              <w:jc w:val="both"/>
              <w:rPr>
                <w:rFonts w:ascii="Times New Roman" w:hAnsi="Times New Roman" w:cs="Times New Roman"/>
                <w:b/>
                <w:sz w:val="20"/>
                <w:szCs w:val="20"/>
              </w:rPr>
            </w:pPr>
            <w:r>
              <w:rPr>
                <w:rFonts w:ascii="Times New Roman" w:hAnsi="Times New Roman" w:cs="Times New Roman"/>
                <w:b/>
                <w:sz w:val="20"/>
                <w:szCs w:val="20"/>
              </w:rPr>
              <w:t>_______________</w:t>
            </w:r>
          </w:p>
        </w:tc>
        <w:tc>
          <w:tcPr>
            <w:tcW w:w="5103" w:type="dxa"/>
          </w:tcPr>
          <w:p w14:paraId="1FA5C00B" w14:textId="77777777" w:rsidR="00056215" w:rsidRPr="00C83929" w:rsidRDefault="00056215" w:rsidP="00056215">
            <w:pPr>
              <w:ind w:left="605"/>
              <w:jc w:val="both"/>
              <w:rPr>
                <w:rFonts w:ascii="Times New Roman" w:hAnsi="Times New Roman" w:cs="Times New Roman"/>
                <w:b/>
                <w:sz w:val="20"/>
                <w:szCs w:val="20"/>
              </w:rPr>
            </w:pPr>
            <w:r w:rsidRPr="00C83929">
              <w:rPr>
                <w:rFonts w:ascii="Times New Roman" w:hAnsi="Times New Roman" w:cs="Times New Roman"/>
                <w:b/>
                <w:sz w:val="20"/>
                <w:szCs w:val="20"/>
              </w:rPr>
              <w:t>ПОКУПАТЕЛЬ:</w:t>
            </w:r>
          </w:p>
          <w:p w14:paraId="34C51820" w14:textId="77777777" w:rsidR="00056215" w:rsidRPr="00C83929" w:rsidRDefault="00056215" w:rsidP="00056215">
            <w:pPr>
              <w:ind w:left="605" w:firstLine="567"/>
              <w:rPr>
                <w:rFonts w:ascii="Times New Roman" w:hAnsi="Times New Roman" w:cs="Times New Roman"/>
                <w:b/>
                <w:sz w:val="20"/>
                <w:szCs w:val="20"/>
              </w:rPr>
            </w:pPr>
          </w:p>
          <w:p w14:paraId="083B4AF6" w14:textId="77777777" w:rsidR="00056215" w:rsidRPr="00C83929" w:rsidRDefault="00056215" w:rsidP="00056215">
            <w:pPr>
              <w:ind w:left="605" w:firstLine="567"/>
              <w:rPr>
                <w:rFonts w:ascii="Times New Roman" w:hAnsi="Times New Roman" w:cs="Times New Roman"/>
                <w:b/>
                <w:sz w:val="20"/>
                <w:szCs w:val="20"/>
              </w:rPr>
            </w:pPr>
          </w:p>
          <w:p w14:paraId="65B76FD8" w14:textId="77777777" w:rsidR="00056215" w:rsidRPr="00C83929" w:rsidRDefault="00056215" w:rsidP="00056215">
            <w:pPr>
              <w:ind w:left="605"/>
              <w:rPr>
                <w:rFonts w:ascii="Times New Roman" w:hAnsi="Times New Roman" w:cs="Times New Roman"/>
                <w:b/>
                <w:sz w:val="20"/>
                <w:szCs w:val="20"/>
              </w:rPr>
            </w:pPr>
            <w:r w:rsidRPr="00C83929">
              <w:rPr>
                <w:rFonts w:ascii="Times New Roman" w:hAnsi="Times New Roman" w:cs="Times New Roman"/>
                <w:b/>
                <w:sz w:val="20"/>
                <w:szCs w:val="20"/>
              </w:rPr>
              <w:t>___________________</w:t>
            </w:r>
          </w:p>
          <w:p w14:paraId="494A9F50" w14:textId="77777777" w:rsidR="00056215" w:rsidRPr="00C83929" w:rsidRDefault="00056215" w:rsidP="00056215">
            <w:pPr>
              <w:ind w:left="605"/>
              <w:rPr>
                <w:rFonts w:ascii="Times New Roman" w:hAnsi="Times New Roman" w:cs="Times New Roman"/>
                <w:b/>
                <w:sz w:val="20"/>
                <w:szCs w:val="20"/>
              </w:rPr>
            </w:pPr>
            <w:r w:rsidRPr="00C83929">
              <w:rPr>
                <w:rFonts w:ascii="Times New Roman" w:hAnsi="Times New Roman" w:cs="Times New Roman"/>
                <w:b/>
                <w:sz w:val="20"/>
                <w:szCs w:val="20"/>
              </w:rPr>
              <w:t>Директор</w:t>
            </w:r>
          </w:p>
          <w:p w14:paraId="0BAE6E0A" w14:textId="08983166" w:rsidR="00056215" w:rsidRPr="00C83929" w:rsidRDefault="00477A6E" w:rsidP="00056215">
            <w:pPr>
              <w:ind w:left="605"/>
              <w:rPr>
                <w:rFonts w:ascii="Times New Roman" w:hAnsi="Times New Roman" w:cs="Times New Roman"/>
                <w:sz w:val="20"/>
                <w:szCs w:val="20"/>
              </w:rPr>
            </w:pPr>
            <w:r w:rsidRPr="00C83929">
              <w:rPr>
                <w:rFonts w:ascii="Times New Roman" w:hAnsi="Times New Roman" w:cs="Times New Roman"/>
                <w:b/>
                <w:sz w:val="20"/>
                <w:szCs w:val="20"/>
              </w:rPr>
              <w:t>Набиев</w:t>
            </w:r>
            <w:r w:rsidR="00056215" w:rsidRPr="00C83929">
              <w:rPr>
                <w:rFonts w:ascii="Times New Roman" w:hAnsi="Times New Roman" w:cs="Times New Roman"/>
                <w:b/>
                <w:sz w:val="20"/>
                <w:szCs w:val="20"/>
              </w:rPr>
              <w:t xml:space="preserve"> </w:t>
            </w:r>
            <w:r w:rsidRPr="00C83929">
              <w:rPr>
                <w:rFonts w:ascii="Times New Roman" w:hAnsi="Times New Roman" w:cs="Times New Roman"/>
                <w:b/>
                <w:sz w:val="20"/>
                <w:szCs w:val="20"/>
              </w:rPr>
              <w:t>А</w:t>
            </w:r>
            <w:r w:rsidR="00056215" w:rsidRPr="00C83929">
              <w:rPr>
                <w:rFonts w:ascii="Times New Roman" w:hAnsi="Times New Roman" w:cs="Times New Roman"/>
                <w:b/>
                <w:sz w:val="20"/>
                <w:szCs w:val="20"/>
              </w:rPr>
              <w:t>.</w:t>
            </w:r>
            <w:r w:rsidRPr="00C83929">
              <w:rPr>
                <w:rFonts w:ascii="Times New Roman" w:hAnsi="Times New Roman" w:cs="Times New Roman"/>
                <w:b/>
                <w:sz w:val="20"/>
                <w:szCs w:val="20"/>
              </w:rPr>
              <w:t>Х</w:t>
            </w:r>
            <w:r w:rsidR="00056215" w:rsidRPr="00C83929">
              <w:rPr>
                <w:rFonts w:ascii="Times New Roman" w:hAnsi="Times New Roman" w:cs="Times New Roman"/>
                <w:b/>
                <w:sz w:val="20"/>
                <w:szCs w:val="20"/>
              </w:rPr>
              <w:t>.</w:t>
            </w:r>
          </w:p>
        </w:tc>
      </w:tr>
    </w:tbl>
    <w:p w14:paraId="10D8FEA1" w14:textId="77777777" w:rsidR="00832235" w:rsidRPr="00D15D6C" w:rsidRDefault="00832235">
      <w:pPr>
        <w:rPr>
          <w:rFonts w:ascii="Times New Roman" w:hAnsi="Times New Roman" w:cs="Times New Roman"/>
        </w:rPr>
      </w:pPr>
      <w:r w:rsidRPr="00D15D6C">
        <w:rPr>
          <w:rFonts w:ascii="Times New Roman" w:hAnsi="Times New Roman" w:cs="Times New Roman"/>
        </w:rPr>
        <w:br w:type="page"/>
      </w:r>
    </w:p>
    <w:tbl>
      <w:tblPr>
        <w:tblStyle w:val="10"/>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F181C" w:rsidRPr="003F181C" w14:paraId="3826744E" w14:textId="77777777" w:rsidTr="00F708E7">
        <w:trPr>
          <w:jc w:val="center"/>
        </w:trPr>
        <w:tc>
          <w:tcPr>
            <w:tcW w:w="10773" w:type="dxa"/>
          </w:tcPr>
          <w:p w14:paraId="149FB843" w14:textId="77777777" w:rsidR="003F181C" w:rsidRPr="003F181C" w:rsidRDefault="003F181C" w:rsidP="00F708E7">
            <w:pPr>
              <w:tabs>
                <w:tab w:val="left" w:pos="8331"/>
                <w:tab w:val="right" w:pos="9686"/>
              </w:tabs>
              <w:jc w:val="right"/>
              <w:rPr>
                <w:rFonts w:ascii="Times New Roman" w:eastAsia="Times New Roman" w:hAnsi="Times New Roman" w:cs="Times New Roman"/>
                <w:b/>
                <w:sz w:val="20"/>
                <w:szCs w:val="20"/>
              </w:rPr>
            </w:pPr>
          </w:p>
          <w:p w14:paraId="4E6C9F42" w14:textId="77777777" w:rsidR="003F181C" w:rsidRPr="003F181C" w:rsidRDefault="003F181C" w:rsidP="00F708E7">
            <w:pPr>
              <w:tabs>
                <w:tab w:val="left" w:pos="8331"/>
                <w:tab w:val="right" w:pos="9686"/>
              </w:tabs>
              <w:jc w:val="right"/>
              <w:rPr>
                <w:rFonts w:ascii="Times New Roman" w:eastAsia="Times New Roman" w:hAnsi="Times New Roman" w:cs="Times New Roman"/>
                <w:b/>
                <w:sz w:val="20"/>
                <w:szCs w:val="20"/>
              </w:rPr>
            </w:pPr>
            <w:r w:rsidRPr="003F181C">
              <w:rPr>
                <w:rFonts w:ascii="Times New Roman" w:eastAsia="Times New Roman" w:hAnsi="Times New Roman" w:cs="Times New Roman"/>
                <w:b/>
                <w:sz w:val="20"/>
                <w:szCs w:val="20"/>
              </w:rPr>
              <w:t>Приложение №1</w:t>
            </w:r>
          </w:p>
        </w:tc>
      </w:tr>
      <w:tr w:rsidR="003F181C" w:rsidRPr="003F181C" w14:paraId="1A29EA3C" w14:textId="77777777" w:rsidTr="00F708E7">
        <w:trPr>
          <w:jc w:val="center"/>
        </w:trPr>
        <w:tc>
          <w:tcPr>
            <w:tcW w:w="10773" w:type="dxa"/>
          </w:tcPr>
          <w:p w14:paraId="36489932" w14:textId="77777777" w:rsidR="003F181C" w:rsidRPr="003F181C" w:rsidRDefault="003F181C" w:rsidP="00F708E7">
            <w:pPr>
              <w:jc w:val="right"/>
              <w:rPr>
                <w:rFonts w:ascii="Times New Roman" w:eastAsia="Times New Roman" w:hAnsi="Times New Roman" w:cs="Times New Roman"/>
                <w:b/>
                <w:sz w:val="20"/>
                <w:szCs w:val="20"/>
              </w:rPr>
            </w:pPr>
            <w:r w:rsidRPr="003F181C">
              <w:rPr>
                <w:rFonts w:ascii="Times New Roman" w:eastAsia="Times New Roman" w:hAnsi="Times New Roman" w:cs="Times New Roman"/>
                <w:b/>
                <w:sz w:val="20"/>
                <w:szCs w:val="20"/>
              </w:rPr>
              <w:t>к Договору №UMI-2022/____ от _</w:t>
            </w:r>
            <w:proofErr w:type="gramStart"/>
            <w:r w:rsidRPr="003F181C">
              <w:rPr>
                <w:rFonts w:ascii="Times New Roman" w:eastAsia="Times New Roman" w:hAnsi="Times New Roman" w:cs="Times New Roman"/>
                <w:b/>
                <w:sz w:val="20"/>
                <w:szCs w:val="20"/>
              </w:rPr>
              <w:t>_._</w:t>
            </w:r>
            <w:proofErr w:type="gramEnd"/>
            <w:r w:rsidRPr="003F181C">
              <w:rPr>
                <w:rFonts w:ascii="Times New Roman" w:eastAsia="Times New Roman" w:hAnsi="Times New Roman" w:cs="Times New Roman"/>
                <w:b/>
                <w:sz w:val="20"/>
                <w:szCs w:val="20"/>
              </w:rPr>
              <w:t>_.202__г.</w:t>
            </w:r>
          </w:p>
        </w:tc>
      </w:tr>
    </w:tbl>
    <w:tbl>
      <w:tblPr>
        <w:tblW w:w="10348" w:type="dxa"/>
        <w:tblInd w:w="137" w:type="dxa"/>
        <w:tblLayout w:type="fixed"/>
        <w:tblCellMar>
          <w:left w:w="31" w:type="dxa"/>
          <w:right w:w="31" w:type="dxa"/>
        </w:tblCellMar>
        <w:tblLook w:val="0000" w:firstRow="0" w:lastRow="0" w:firstColumn="0" w:lastColumn="0" w:noHBand="0" w:noVBand="0"/>
      </w:tblPr>
      <w:tblGrid>
        <w:gridCol w:w="567"/>
        <w:gridCol w:w="6237"/>
        <w:gridCol w:w="567"/>
        <w:gridCol w:w="606"/>
        <w:gridCol w:w="1095"/>
        <w:gridCol w:w="1276"/>
      </w:tblGrid>
      <w:tr w:rsidR="003F181C" w:rsidRPr="003F181C" w14:paraId="173FFFEA" w14:textId="77777777" w:rsidTr="00F708E7">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BB5D2" w14:textId="77777777" w:rsidR="003F181C" w:rsidRPr="003F181C" w:rsidRDefault="003F181C" w:rsidP="00F708E7">
            <w:pPr>
              <w:jc w:val="center"/>
              <w:rPr>
                <w:rFonts w:ascii="Times New Roman" w:eastAsia="Times New Roman" w:hAnsi="Times New Roman" w:cs="Times New Roman"/>
                <w:b/>
                <w:sz w:val="20"/>
                <w:szCs w:val="20"/>
                <w:lang w:eastAsia="de-DE"/>
              </w:rPr>
            </w:pPr>
            <w:r w:rsidRPr="003F181C">
              <w:rPr>
                <w:rFonts w:ascii="Times New Roman" w:eastAsia="Times New Roman" w:hAnsi="Times New Roman" w:cs="Times New Roman"/>
                <w:b/>
                <w:sz w:val="20"/>
                <w:szCs w:val="20"/>
                <w:lang w:eastAsia="de-DE"/>
              </w:rPr>
              <w:t>№</w:t>
            </w:r>
          </w:p>
          <w:p w14:paraId="3D4B11B4" w14:textId="77777777" w:rsidR="003F181C" w:rsidRPr="003F181C" w:rsidRDefault="003F181C" w:rsidP="00F708E7">
            <w:pPr>
              <w:jc w:val="center"/>
              <w:rPr>
                <w:rFonts w:ascii="Times New Roman" w:eastAsia="Times New Roman" w:hAnsi="Times New Roman" w:cs="Times New Roman"/>
                <w:b/>
                <w:sz w:val="20"/>
                <w:szCs w:val="20"/>
                <w:lang w:eastAsia="de-DE"/>
              </w:rPr>
            </w:pPr>
            <w:r w:rsidRPr="003F181C">
              <w:rPr>
                <w:rFonts w:ascii="Times New Roman" w:eastAsia="Times New Roman" w:hAnsi="Times New Roman" w:cs="Times New Roman"/>
                <w:b/>
                <w:sz w:val="20"/>
                <w:szCs w:val="20"/>
                <w:lang w:eastAsia="de-DE"/>
              </w:rPr>
              <w:t>п/п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3F30D1F" w14:textId="77777777" w:rsidR="003F181C" w:rsidRPr="003F181C" w:rsidRDefault="003F181C" w:rsidP="00F708E7">
            <w:pPr>
              <w:jc w:val="center"/>
              <w:rPr>
                <w:rFonts w:ascii="Times New Roman" w:eastAsia="Times New Roman" w:hAnsi="Times New Roman" w:cs="Times New Roman"/>
                <w:b/>
                <w:sz w:val="20"/>
                <w:szCs w:val="20"/>
              </w:rPr>
            </w:pPr>
            <w:r w:rsidRPr="003F181C">
              <w:rPr>
                <w:rFonts w:ascii="Times New Roman" w:eastAsia="Times New Roman" w:hAnsi="Times New Roman" w:cs="Times New Roman"/>
                <w:b/>
                <w:sz w:val="20"/>
                <w:szCs w:val="20"/>
              </w:rPr>
              <w:t>Наименование</w:t>
            </w:r>
          </w:p>
          <w:p w14:paraId="1E4B12DD" w14:textId="77777777" w:rsidR="003F181C" w:rsidRPr="003F181C" w:rsidRDefault="003F181C" w:rsidP="00F708E7">
            <w:pPr>
              <w:jc w:val="center"/>
              <w:rPr>
                <w:rFonts w:ascii="Times New Roman" w:eastAsia="Times New Roman" w:hAnsi="Times New Roman" w:cs="Times New Roman"/>
                <w:b/>
                <w:sz w:val="20"/>
                <w:szCs w:val="20"/>
              </w:rPr>
            </w:pPr>
            <w:r w:rsidRPr="003F181C">
              <w:rPr>
                <w:rFonts w:ascii="Times New Roman" w:eastAsia="Times New Roman" w:hAnsi="Times New Roman" w:cs="Times New Roman"/>
                <w:b/>
                <w:sz w:val="20"/>
                <w:szCs w:val="20"/>
              </w:rPr>
              <w:t>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F6F64" w14:textId="77777777" w:rsidR="003F181C" w:rsidRPr="003F181C" w:rsidRDefault="003F181C" w:rsidP="00F708E7">
            <w:pPr>
              <w:jc w:val="center"/>
              <w:rPr>
                <w:rFonts w:ascii="Times New Roman" w:eastAsia="Times New Roman" w:hAnsi="Times New Roman" w:cs="Times New Roman"/>
                <w:b/>
                <w:bCs/>
                <w:sz w:val="20"/>
                <w:szCs w:val="20"/>
              </w:rPr>
            </w:pPr>
            <w:r w:rsidRPr="003F181C">
              <w:rPr>
                <w:rFonts w:ascii="Times New Roman" w:eastAsia="Times New Roman" w:hAnsi="Times New Roman" w:cs="Times New Roman"/>
                <w:b/>
                <w:bCs/>
                <w:sz w:val="20"/>
                <w:szCs w:val="20"/>
              </w:rPr>
              <w:t>Ед. изм.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E0137A0" w14:textId="77777777" w:rsidR="003F181C" w:rsidRPr="003F181C" w:rsidRDefault="003F181C" w:rsidP="00F708E7">
            <w:pPr>
              <w:jc w:val="center"/>
              <w:rPr>
                <w:rFonts w:ascii="Times New Roman" w:eastAsia="Times New Roman" w:hAnsi="Times New Roman" w:cs="Times New Roman"/>
                <w:b/>
                <w:bCs/>
                <w:sz w:val="20"/>
                <w:szCs w:val="20"/>
              </w:rPr>
            </w:pPr>
            <w:r w:rsidRPr="003F181C">
              <w:rPr>
                <w:rFonts w:ascii="Times New Roman" w:eastAsia="Times New Roman" w:hAnsi="Times New Roman" w:cs="Times New Roman"/>
                <w:b/>
                <w:bCs/>
                <w:sz w:val="20"/>
                <w:szCs w:val="20"/>
              </w:rPr>
              <w:t>Кол-во</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FBFEF55" w14:textId="77777777" w:rsidR="003F181C" w:rsidRPr="003F181C" w:rsidRDefault="003F181C" w:rsidP="00F708E7">
            <w:pPr>
              <w:jc w:val="center"/>
              <w:rPr>
                <w:rFonts w:ascii="Times New Roman" w:eastAsia="Times New Roman" w:hAnsi="Times New Roman" w:cs="Times New Roman"/>
                <w:b/>
                <w:bCs/>
                <w:sz w:val="20"/>
                <w:szCs w:val="20"/>
              </w:rPr>
            </w:pPr>
            <w:r w:rsidRPr="003F181C">
              <w:rPr>
                <w:rFonts w:ascii="Times New Roman" w:eastAsia="Times New Roman" w:hAnsi="Times New Roman" w:cs="Times New Roman"/>
                <w:b/>
                <w:bCs/>
                <w:sz w:val="20"/>
                <w:szCs w:val="20"/>
              </w:rPr>
              <w:t>Цена</w:t>
            </w:r>
          </w:p>
          <w:p w14:paraId="414D739C" w14:textId="77777777" w:rsidR="003F181C" w:rsidRPr="003F181C" w:rsidRDefault="003F181C" w:rsidP="00F708E7">
            <w:pPr>
              <w:jc w:val="center"/>
              <w:rPr>
                <w:rFonts w:ascii="Times New Roman" w:eastAsia="Times New Roman" w:hAnsi="Times New Roman" w:cs="Times New Roman"/>
                <w:b/>
                <w:bCs/>
                <w:sz w:val="20"/>
                <w:szCs w:val="20"/>
              </w:rPr>
            </w:pPr>
            <w:r w:rsidRPr="003F181C">
              <w:rPr>
                <w:rFonts w:ascii="Times New Roman" w:eastAsia="Times New Roman" w:hAnsi="Times New Roman" w:cs="Times New Roman"/>
                <w:b/>
                <w:bCs/>
                <w:sz w:val="20"/>
                <w:szCs w:val="20"/>
              </w:rPr>
              <w:t xml:space="preserve">за ед., </w:t>
            </w:r>
            <w:proofErr w:type="spellStart"/>
            <w:r w:rsidRPr="003F181C">
              <w:rPr>
                <w:rFonts w:ascii="Times New Roman" w:eastAsia="Times New Roman" w:hAnsi="Times New Roman" w:cs="Times New Roman"/>
                <w:b/>
                <w:bCs/>
                <w:sz w:val="20"/>
                <w:szCs w:val="20"/>
              </w:rPr>
              <w:t>сум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8F872" w14:textId="77777777" w:rsidR="003F181C" w:rsidRPr="003F181C" w:rsidRDefault="003F181C" w:rsidP="00F708E7">
            <w:pPr>
              <w:jc w:val="center"/>
              <w:rPr>
                <w:rFonts w:ascii="Times New Roman" w:eastAsia="Times New Roman" w:hAnsi="Times New Roman" w:cs="Times New Roman"/>
                <w:b/>
                <w:bCs/>
                <w:sz w:val="20"/>
                <w:szCs w:val="20"/>
              </w:rPr>
            </w:pPr>
            <w:r w:rsidRPr="003F181C">
              <w:rPr>
                <w:rFonts w:ascii="Times New Roman" w:eastAsia="Times New Roman" w:hAnsi="Times New Roman" w:cs="Times New Roman"/>
                <w:b/>
                <w:bCs/>
                <w:sz w:val="20"/>
                <w:szCs w:val="20"/>
              </w:rPr>
              <w:t xml:space="preserve">Общая сумма, </w:t>
            </w:r>
            <w:proofErr w:type="spellStart"/>
            <w:r w:rsidRPr="003F181C">
              <w:rPr>
                <w:rFonts w:ascii="Times New Roman" w:eastAsia="Times New Roman" w:hAnsi="Times New Roman" w:cs="Times New Roman"/>
                <w:b/>
                <w:bCs/>
                <w:sz w:val="20"/>
                <w:szCs w:val="20"/>
              </w:rPr>
              <w:t>сум</w:t>
            </w:r>
            <w:proofErr w:type="spellEnd"/>
          </w:p>
        </w:tc>
      </w:tr>
      <w:tr w:rsidR="003F181C" w:rsidRPr="003F181C" w14:paraId="70B8E4E4" w14:textId="77777777" w:rsidTr="00F708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966F6" w14:textId="77777777" w:rsidR="003F181C" w:rsidRPr="003F181C" w:rsidRDefault="003F181C" w:rsidP="00F708E7">
            <w:pPr>
              <w:jc w:val="center"/>
              <w:rPr>
                <w:rFonts w:ascii="Times New Roman" w:eastAsia="Times New Roman" w:hAnsi="Times New Roman" w:cs="Times New Roman"/>
                <w:b/>
                <w:sz w:val="20"/>
                <w:szCs w:val="20"/>
                <w:lang w:eastAsia="de-DE"/>
              </w:rPr>
            </w:pPr>
            <w:r w:rsidRPr="003F181C">
              <w:rPr>
                <w:rFonts w:ascii="Times New Roman" w:eastAsia="Times New Roman" w:hAnsi="Times New Roman" w:cs="Times New Roman"/>
                <w:b/>
                <w:sz w:val="20"/>
                <w:szCs w:val="20"/>
                <w:lang w:eastAsia="de-DE"/>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3FFB2A0" w14:textId="77777777" w:rsidR="003F181C" w:rsidRPr="003F181C" w:rsidRDefault="003F181C" w:rsidP="00F708E7">
            <w:pPr>
              <w:rPr>
                <w:rFonts w:ascii="Times New Roman" w:eastAsia="Times New Roman" w:hAnsi="Times New Roman" w:cs="Times New Roman"/>
                <w:b/>
                <w:sz w:val="20"/>
                <w:szCs w:val="20"/>
              </w:rPr>
            </w:pPr>
            <w:r w:rsidRPr="003F181C">
              <w:rPr>
                <w:rFonts w:ascii="Times New Roman" w:eastAsia="Times New Roman" w:hAnsi="Times New Roman" w:cs="Times New Roman"/>
                <w:b/>
                <w:sz w:val="20"/>
                <w:szCs w:val="20"/>
              </w:rPr>
              <w:t>Наименование товара</w:t>
            </w:r>
          </w:p>
          <w:p w14:paraId="13747400" w14:textId="77777777" w:rsidR="003F181C" w:rsidRPr="003F181C" w:rsidRDefault="003F181C" w:rsidP="00F708E7">
            <w:pPr>
              <w:rPr>
                <w:rFonts w:ascii="Times New Roman" w:eastAsia="Times New Roman" w:hAnsi="Times New Roman" w:cs="Times New Roman"/>
                <w:b/>
                <w:bCs/>
                <w:sz w:val="20"/>
                <w:szCs w:val="20"/>
              </w:rPr>
            </w:pPr>
            <w:r w:rsidRPr="003F181C">
              <w:rPr>
                <w:rFonts w:ascii="Times New Roman" w:eastAsia="Times New Roman" w:hAnsi="Times New Roman" w:cs="Times New Roman"/>
                <w:bCs/>
                <w:sz w:val="20"/>
                <w:szCs w:val="20"/>
              </w:rPr>
              <w:t xml:space="preserve">Производитель: </w:t>
            </w:r>
          </w:p>
          <w:p w14:paraId="7592EF9A" w14:textId="77777777" w:rsidR="003F181C" w:rsidRPr="003F181C" w:rsidRDefault="003F181C" w:rsidP="00F708E7">
            <w:pPr>
              <w:rPr>
                <w:rFonts w:ascii="Times New Roman" w:eastAsia="Times New Roman" w:hAnsi="Times New Roman" w:cs="Times New Roman"/>
                <w:bCs/>
                <w:sz w:val="20"/>
                <w:szCs w:val="20"/>
              </w:rPr>
            </w:pPr>
            <w:r w:rsidRPr="003F181C">
              <w:rPr>
                <w:rFonts w:ascii="Times New Roman" w:eastAsia="Times New Roman" w:hAnsi="Times New Roman" w:cs="Times New Roman"/>
                <w:bCs/>
                <w:sz w:val="20"/>
                <w:szCs w:val="20"/>
              </w:rPr>
              <w:t xml:space="preserve">Страна происхождения: </w:t>
            </w:r>
          </w:p>
          <w:p w14:paraId="20FECB5A" w14:textId="77777777" w:rsidR="003F181C" w:rsidRPr="003F181C" w:rsidRDefault="003F181C" w:rsidP="00F708E7">
            <w:pPr>
              <w:rPr>
                <w:rFonts w:ascii="Times New Roman" w:eastAsia="Times New Roman" w:hAnsi="Times New Roman" w:cs="Times New Roman"/>
                <w:sz w:val="20"/>
                <w:szCs w:val="20"/>
              </w:rPr>
            </w:pPr>
            <w:r w:rsidRPr="003F181C">
              <w:rPr>
                <w:rFonts w:ascii="Times New Roman" w:eastAsia="Times New Roman" w:hAnsi="Times New Roman" w:cs="Times New Roman"/>
                <w:bCs/>
                <w:sz w:val="20"/>
                <w:szCs w:val="20"/>
              </w:rPr>
              <w:t xml:space="preserve">Год выпуска: </w:t>
            </w:r>
            <w:r w:rsidRPr="003F181C">
              <w:rPr>
                <w:rFonts w:ascii="Times New Roman" w:eastAsia="Times New Roman" w:hAnsi="Times New Roman" w:cs="Times New Roman"/>
                <w:b/>
                <w:bCs/>
                <w:sz w:val="20"/>
                <w:szCs w:val="20"/>
              </w:rPr>
              <w:t>не ранее 202___г.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BFE74"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b/>
                <w:bCs/>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1EDA246"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b/>
                <w:bCs/>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477341E"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730D4"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b/>
                <w:bCs/>
                <w:sz w:val="20"/>
                <w:szCs w:val="20"/>
              </w:rPr>
            </w:pPr>
          </w:p>
        </w:tc>
      </w:tr>
      <w:tr w:rsidR="003F181C" w:rsidRPr="003F181C" w14:paraId="07B0E89A" w14:textId="77777777" w:rsidTr="00F708E7">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003201A8" w14:textId="77777777" w:rsidR="003F181C" w:rsidRPr="003F181C" w:rsidRDefault="003F181C" w:rsidP="00F708E7">
            <w:pPr>
              <w:jc w:val="center"/>
              <w:rPr>
                <w:rFonts w:ascii="Times New Roman" w:eastAsia="Times New Roman" w:hAnsi="Times New Roman" w:cs="Times New Roman"/>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764334" w14:textId="77777777" w:rsidR="003F181C" w:rsidRPr="003F181C" w:rsidRDefault="003F181C" w:rsidP="00F708E7">
            <w:pPr>
              <w:ind w:right="102"/>
              <w:rPr>
                <w:rFonts w:ascii="Times New Roman" w:eastAsia="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FCEC12"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9F95000"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C7EFDC4"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4C61"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r>
      <w:tr w:rsidR="003F181C" w:rsidRPr="003F181C" w14:paraId="61CDA11D" w14:textId="77777777" w:rsidTr="00F708E7">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28D81ABD" w14:textId="77777777" w:rsidR="003F181C" w:rsidRPr="003F181C" w:rsidRDefault="003F181C" w:rsidP="00F708E7">
            <w:pPr>
              <w:jc w:val="center"/>
              <w:rPr>
                <w:rFonts w:ascii="Times New Roman" w:eastAsia="Times New Roman" w:hAnsi="Times New Roman" w:cs="Times New Roman"/>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868062" w14:textId="77777777" w:rsidR="003F181C" w:rsidRPr="003F181C" w:rsidRDefault="003F181C" w:rsidP="00F708E7">
            <w:pPr>
              <w:ind w:right="102"/>
              <w:rPr>
                <w:rFonts w:ascii="Times New Roman" w:eastAsia="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7DA2A"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6793754"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34C6297"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F02DC"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p>
        </w:tc>
      </w:tr>
      <w:tr w:rsidR="003F181C" w:rsidRPr="003F181C" w14:paraId="560F9832" w14:textId="77777777" w:rsidTr="00F708E7">
        <w:trPr>
          <w:trHeight w:val="463"/>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AC4A8"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sz w:val="20"/>
                <w:szCs w:val="20"/>
              </w:rPr>
            </w:pPr>
            <w:r w:rsidRPr="003F181C">
              <w:rPr>
                <w:rFonts w:ascii="Times New Roman" w:eastAsia="Times New Roman" w:hAnsi="Times New Roman" w:cs="Times New Roman"/>
                <w:b/>
                <w:sz w:val="20"/>
                <w:szCs w:val="20"/>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4722D2" w14:textId="77777777" w:rsidR="003F181C" w:rsidRPr="003F181C" w:rsidRDefault="003F181C" w:rsidP="00F708E7">
            <w:pPr>
              <w:widowControl w:val="0"/>
              <w:autoSpaceDE w:val="0"/>
              <w:autoSpaceDN w:val="0"/>
              <w:adjustRightInd w:val="0"/>
              <w:jc w:val="center"/>
              <w:rPr>
                <w:rFonts w:ascii="Times New Roman" w:eastAsia="Times New Roman" w:hAnsi="Times New Roman" w:cs="Times New Roman"/>
                <w:b/>
                <w:sz w:val="20"/>
                <w:szCs w:val="20"/>
              </w:rPr>
            </w:pPr>
          </w:p>
        </w:tc>
      </w:tr>
    </w:tbl>
    <w:p w14:paraId="2F4EA210" w14:textId="77777777" w:rsidR="003F181C" w:rsidRPr="003F181C" w:rsidRDefault="003F181C" w:rsidP="003F181C">
      <w:pPr>
        <w:jc w:val="both"/>
        <w:rPr>
          <w:rFonts w:ascii="Times New Roman" w:eastAsia="Times New Roman" w:hAnsi="Times New Roman" w:cs="Times New Roman"/>
          <w:sz w:val="20"/>
          <w:szCs w:val="20"/>
        </w:rPr>
      </w:pPr>
    </w:p>
    <w:tbl>
      <w:tblPr>
        <w:tblStyle w:val="a3"/>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3F181C" w:rsidRPr="003F181C" w14:paraId="128DF263" w14:textId="77777777" w:rsidTr="00F708E7">
        <w:tc>
          <w:tcPr>
            <w:tcW w:w="5103" w:type="dxa"/>
          </w:tcPr>
          <w:p w14:paraId="76AC08DD" w14:textId="77777777" w:rsidR="003F181C" w:rsidRPr="003F181C" w:rsidRDefault="003F181C" w:rsidP="00F708E7">
            <w:pPr>
              <w:tabs>
                <w:tab w:val="left" w:pos="0"/>
              </w:tabs>
              <w:ind w:firstLine="567"/>
              <w:jc w:val="both"/>
              <w:rPr>
                <w:rFonts w:ascii="Times New Roman" w:hAnsi="Times New Roman" w:cs="Times New Roman"/>
                <w:b/>
                <w:sz w:val="20"/>
                <w:szCs w:val="20"/>
              </w:rPr>
            </w:pPr>
          </w:p>
          <w:p w14:paraId="40DD0A4F" w14:textId="77777777" w:rsidR="003F181C" w:rsidRPr="003F181C" w:rsidRDefault="003F181C" w:rsidP="00F708E7">
            <w:pPr>
              <w:tabs>
                <w:tab w:val="left" w:pos="457"/>
              </w:tabs>
              <w:ind w:left="882"/>
              <w:jc w:val="both"/>
              <w:rPr>
                <w:rFonts w:ascii="Times New Roman" w:hAnsi="Times New Roman" w:cs="Times New Roman"/>
                <w:b/>
                <w:sz w:val="20"/>
                <w:szCs w:val="20"/>
              </w:rPr>
            </w:pPr>
            <w:r w:rsidRPr="003F181C">
              <w:rPr>
                <w:rFonts w:ascii="Times New Roman" w:hAnsi="Times New Roman" w:cs="Times New Roman"/>
                <w:b/>
                <w:sz w:val="20"/>
                <w:szCs w:val="20"/>
              </w:rPr>
              <w:t>ПОСТАВЩИК:</w:t>
            </w:r>
          </w:p>
          <w:p w14:paraId="7AE154A2" w14:textId="77777777" w:rsidR="003F181C" w:rsidRPr="003F181C" w:rsidRDefault="003F181C" w:rsidP="00F708E7">
            <w:pPr>
              <w:tabs>
                <w:tab w:val="left" w:pos="457"/>
              </w:tabs>
              <w:ind w:left="882" w:firstLine="567"/>
              <w:jc w:val="both"/>
              <w:rPr>
                <w:rFonts w:ascii="Times New Roman" w:hAnsi="Times New Roman" w:cs="Times New Roman"/>
                <w:b/>
                <w:sz w:val="20"/>
                <w:szCs w:val="20"/>
              </w:rPr>
            </w:pPr>
          </w:p>
          <w:p w14:paraId="3178C62F" w14:textId="77777777" w:rsidR="003F181C" w:rsidRPr="003F181C" w:rsidRDefault="003F181C" w:rsidP="00F708E7">
            <w:pPr>
              <w:tabs>
                <w:tab w:val="left" w:pos="457"/>
              </w:tabs>
              <w:ind w:left="882" w:firstLine="567"/>
              <w:jc w:val="both"/>
              <w:rPr>
                <w:rFonts w:ascii="Times New Roman" w:hAnsi="Times New Roman" w:cs="Times New Roman"/>
                <w:b/>
                <w:sz w:val="20"/>
                <w:szCs w:val="20"/>
              </w:rPr>
            </w:pPr>
          </w:p>
          <w:p w14:paraId="0157D251" w14:textId="77777777" w:rsidR="003F181C" w:rsidRPr="003F181C" w:rsidRDefault="003F181C" w:rsidP="00F708E7">
            <w:pPr>
              <w:tabs>
                <w:tab w:val="left" w:pos="457"/>
              </w:tabs>
              <w:ind w:left="882" w:firstLine="32"/>
              <w:jc w:val="both"/>
              <w:rPr>
                <w:rFonts w:ascii="Times New Roman" w:hAnsi="Times New Roman" w:cs="Times New Roman"/>
                <w:b/>
                <w:sz w:val="20"/>
                <w:szCs w:val="20"/>
              </w:rPr>
            </w:pPr>
            <w:r w:rsidRPr="003F181C">
              <w:rPr>
                <w:rFonts w:ascii="Times New Roman" w:hAnsi="Times New Roman" w:cs="Times New Roman"/>
                <w:b/>
                <w:sz w:val="20"/>
                <w:szCs w:val="20"/>
              </w:rPr>
              <w:t>____________________</w:t>
            </w:r>
          </w:p>
          <w:p w14:paraId="212C2DB7" w14:textId="77777777" w:rsidR="003F181C" w:rsidRPr="003F181C" w:rsidRDefault="003F181C" w:rsidP="00F708E7">
            <w:pPr>
              <w:tabs>
                <w:tab w:val="left" w:pos="457"/>
              </w:tabs>
              <w:ind w:left="882"/>
              <w:jc w:val="both"/>
              <w:rPr>
                <w:rFonts w:ascii="Times New Roman" w:hAnsi="Times New Roman" w:cs="Times New Roman"/>
                <w:b/>
                <w:sz w:val="20"/>
                <w:szCs w:val="20"/>
              </w:rPr>
            </w:pPr>
            <w:r w:rsidRPr="003F181C">
              <w:rPr>
                <w:rFonts w:ascii="Times New Roman" w:hAnsi="Times New Roman" w:cs="Times New Roman"/>
                <w:b/>
                <w:sz w:val="20"/>
                <w:szCs w:val="20"/>
              </w:rPr>
              <w:t>Директор</w:t>
            </w:r>
          </w:p>
          <w:p w14:paraId="36E2997A" w14:textId="77777777" w:rsidR="003F181C" w:rsidRPr="003F181C" w:rsidRDefault="003F181C" w:rsidP="00F708E7">
            <w:pPr>
              <w:tabs>
                <w:tab w:val="left" w:pos="457"/>
              </w:tabs>
              <w:ind w:left="882"/>
              <w:jc w:val="both"/>
              <w:rPr>
                <w:rFonts w:ascii="Times New Roman" w:hAnsi="Times New Roman" w:cs="Times New Roman"/>
                <w:b/>
                <w:sz w:val="20"/>
                <w:szCs w:val="20"/>
              </w:rPr>
            </w:pPr>
          </w:p>
        </w:tc>
        <w:tc>
          <w:tcPr>
            <w:tcW w:w="5103" w:type="dxa"/>
          </w:tcPr>
          <w:p w14:paraId="2E26B40D" w14:textId="77777777" w:rsidR="003F181C" w:rsidRPr="003F181C" w:rsidRDefault="003F181C" w:rsidP="00F708E7">
            <w:pPr>
              <w:tabs>
                <w:tab w:val="left" w:pos="0"/>
              </w:tabs>
              <w:ind w:firstLine="567"/>
              <w:jc w:val="both"/>
              <w:rPr>
                <w:rFonts w:ascii="Times New Roman" w:hAnsi="Times New Roman" w:cs="Times New Roman"/>
                <w:b/>
                <w:sz w:val="20"/>
                <w:szCs w:val="20"/>
              </w:rPr>
            </w:pPr>
          </w:p>
          <w:p w14:paraId="1DD626E6" w14:textId="77777777" w:rsidR="003F181C" w:rsidRPr="003F181C" w:rsidRDefault="003F181C" w:rsidP="00F708E7">
            <w:pPr>
              <w:ind w:left="605"/>
              <w:jc w:val="both"/>
              <w:rPr>
                <w:rFonts w:ascii="Times New Roman" w:hAnsi="Times New Roman" w:cs="Times New Roman"/>
                <w:b/>
                <w:sz w:val="20"/>
                <w:szCs w:val="20"/>
              </w:rPr>
            </w:pPr>
            <w:r w:rsidRPr="003F181C">
              <w:rPr>
                <w:rFonts w:ascii="Times New Roman" w:hAnsi="Times New Roman" w:cs="Times New Roman"/>
                <w:b/>
                <w:sz w:val="20"/>
                <w:szCs w:val="20"/>
              </w:rPr>
              <w:t>ПОКУПАТЕЛЬ:</w:t>
            </w:r>
          </w:p>
          <w:p w14:paraId="3B9F06AB" w14:textId="77777777" w:rsidR="003F181C" w:rsidRPr="003F181C" w:rsidRDefault="003F181C" w:rsidP="00F708E7">
            <w:pPr>
              <w:ind w:left="605" w:firstLine="567"/>
              <w:rPr>
                <w:rFonts w:ascii="Times New Roman" w:hAnsi="Times New Roman" w:cs="Times New Roman"/>
                <w:b/>
                <w:sz w:val="20"/>
                <w:szCs w:val="20"/>
              </w:rPr>
            </w:pPr>
          </w:p>
          <w:p w14:paraId="5ECFA20A" w14:textId="77777777" w:rsidR="003F181C" w:rsidRPr="003F181C" w:rsidRDefault="003F181C" w:rsidP="00F708E7">
            <w:pPr>
              <w:ind w:left="605" w:firstLine="567"/>
              <w:rPr>
                <w:rFonts w:ascii="Times New Roman" w:hAnsi="Times New Roman" w:cs="Times New Roman"/>
                <w:b/>
                <w:sz w:val="20"/>
                <w:szCs w:val="20"/>
              </w:rPr>
            </w:pPr>
          </w:p>
          <w:p w14:paraId="5E884441" w14:textId="77777777" w:rsidR="003F181C" w:rsidRPr="003F181C" w:rsidRDefault="003F181C" w:rsidP="00F708E7">
            <w:pPr>
              <w:ind w:left="605"/>
              <w:rPr>
                <w:rFonts w:ascii="Times New Roman" w:hAnsi="Times New Roman" w:cs="Times New Roman"/>
                <w:b/>
                <w:sz w:val="20"/>
                <w:szCs w:val="20"/>
              </w:rPr>
            </w:pPr>
            <w:r w:rsidRPr="003F181C">
              <w:rPr>
                <w:rFonts w:ascii="Times New Roman" w:hAnsi="Times New Roman" w:cs="Times New Roman"/>
                <w:b/>
                <w:sz w:val="20"/>
                <w:szCs w:val="20"/>
              </w:rPr>
              <w:t>___________________</w:t>
            </w:r>
          </w:p>
          <w:p w14:paraId="2CAF5DA9" w14:textId="77777777" w:rsidR="003F181C" w:rsidRPr="003F181C" w:rsidRDefault="003F181C" w:rsidP="00F708E7">
            <w:pPr>
              <w:ind w:left="605"/>
              <w:rPr>
                <w:rFonts w:ascii="Times New Roman" w:hAnsi="Times New Roman" w:cs="Times New Roman"/>
                <w:b/>
                <w:sz w:val="20"/>
                <w:szCs w:val="20"/>
              </w:rPr>
            </w:pPr>
            <w:r w:rsidRPr="003F181C">
              <w:rPr>
                <w:rFonts w:ascii="Times New Roman" w:hAnsi="Times New Roman" w:cs="Times New Roman"/>
                <w:b/>
                <w:sz w:val="20"/>
                <w:szCs w:val="20"/>
              </w:rPr>
              <w:t>Директор</w:t>
            </w:r>
          </w:p>
          <w:p w14:paraId="5EA8F362" w14:textId="331FC871" w:rsidR="003F181C" w:rsidRPr="003F181C" w:rsidRDefault="003F181C" w:rsidP="00F708E7">
            <w:pPr>
              <w:ind w:left="605"/>
              <w:rPr>
                <w:rFonts w:ascii="Times New Roman" w:hAnsi="Times New Roman" w:cs="Times New Roman"/>
                <w:sz w:val="20"/>
                <w:szCs w:val="20"/>
              </w:rPr>
            </w:pPr>
            <w:r w:rsidRPr="003F181C">
              <w:rPr>
                <w:rFonts w:ascii="Times New Roman" w:hAnsi="Times New Roman" w:cs="Times New Roman"/>
                <w:b/>
                <w:sz w:val="20"/>
                <w:szCs w:val="20"/>
              </w:rPr>
              <w:t>Набиев А.Х.</w:t>
            </w:r>
          </w:p>
        </w:tc>
      </w:tr>
    </w:tbl>
    <w:p w14:paraId="23823CD5" w14:textId="77777777" w:rsidR="00B34AD6" w:rsidRDefault="00B34AD6" w:rsidP="003F181C">
      <w:pPr>
        <w:rPr>
          <w:rFonts w:ascii="Times New Roman" w:hAnsi="Times New Roman" w:cs="Times New Roman"/>
          <w:sz w:val="20"/>
          <w:szCs w:val="20"/>
        </w:rPr>
        <w:sectPr w:rsidR="00B34AD6" w:rsidSect="00F678E4">
          <w:footerReference w:type="default" r:id="rId8"/>
          <w:pgSz w:w="11906" w:h="16838" w:code="9"/>
          <w:pgMar w:top="567" w:right="851" w:bottom="567" w:left="709" w:header="709" w:footer="0" w:gutter="0"/>
          <w:cols w:space="708"/>
          <w:docGrid w:linePitch="360"/>
        </w:sect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300"/>
        <w:gridCol w:w="2335"/>
        <w:gridCol w:w="2455"/>
      </w:tblGrid>
      <w:tr w:rsidR="00A002BB" w:rsidRPr="006724D4" w14:paraId="20E88E59" w14:textId="77777777" w:rsidTr="00BC2222">
        <w:tc>
          <w:tcPr>
            <w:tcW w:w="4741" w:type="dxa"/>
            <w:gridSpan w:val="2"/>
          </w:tcPr>
          <w:p w14:paraId="70FE4DAC" w14:textId="77777777" w:rsidR="00A002BB" w:rsidRPr="00031046" w:rsidRDefault="00A002BB" w:rsidP="00BC2222">
            <w:pPr>
              <w:jc w:val="center"/>
              <w:rPr>
                <w:rFonts w:ascii="Arial Narrow" w:hAnsi="Arial Narrow" w:cs="Arial"/>
                <w:b/>
                <w:sz w:val="17"/>
                <w:szCs w:val="17"/>
                <w:lang w:val="en-US"/>
              </w:rPr>
            </w:pPr>
            <w:r w:rsidRPr="006724D4">
              <w:rPr>
                <w:rFonts w:ascii="Arial Narrow" w:hAnsi="Arial Narrow" w:cs="Arial"/>
                <w:b/>
                <w:sz w:val="17"/>
                <w:szCs w:val="17"/>
              </w:rPr>
              <w:lastRenderedPageBreak/>
              <w:t>КОНТРАКТ №UMI-202</w:t>
            </w:r>
            <w:r>
              <w:rPr>
                <w:rFonts w:ascii="Arial Narrow" w:hAnsi="Arial Narrow" w:cs="Arial"/>
                <w:b/>
                <w:sz w:val="17"/>
                <w:szCs w:val="17"/>
              </w:rPr>
              <w:t>2</w:t>
            </w:r>
            <w:r w:rsidRPr="006724D4">
              <w:rPr>
                <w:rFonts w:ascii="Arial Narrow" w:hAnsi="Arial Narrow" w:cs="Arial"/>
                <w:b/>
                <w:sz w:val="17"/>
                <w:szCs w:val="17"/>
              </w:rPr>
              <w:t>/</w:t>
            </w:r>
            <w:r>
              <w:rPr>
                <w:rFonts w:ascii="Arial Narrow" w:hAnsi="Arial Narrow" w:cs="Arial"/>
                <w:b/>
                <w:sz w:val="17"/>
                <w:szCs w:val="17"/>
              </w:rPr>
              <w:t>__</w:t>
            </w:r>
          </w:p>
        </w:tc>
        <w:tc>
          <w:tcPr>
            <w:tcW w:w="4790" w:type="dxa"/>
            <w:gridSpan w:val="2"/>
          </w:tcPr>
          <w:p w14:paraId="66F6B0C6" w14:textId="77777777" w:rsidR="00A002BB" w:rsidRPr="00686408" w:rsidRDefault="00A002BB" w:rsidP="00BC2222">
            <w:pPr>
              <w:jc w:val="center"/>
              <w:rPr>
                <w:rFonts w:ascii="Arial Narrow" w:hAnsi="Arial Narrow" w:cs="Arial"/>
                <w:b/>
                <w:noProof/>
                <w:sz w:val="17"/>
                <w:szCs w:val="17"/>
              </w:rPr>
            </w:pPr>
            <w:r w:rsidRPr="006724D4">
              <w:rPr>
                <w:rFonts w:ascii="Arial Narrow" w:hAnsi="Arial Narrow" w:cs="Arial"/>
                <w:b/>
                <w:noProof/>
                <w:sz w:val="17"/>
                <w:szCs w:val="17"/>
                <w:lang w:val="en-US"/>
              </w:rPr>
              <w:t>CONTRACT №</w:t>
            </w:r>
            <w:r w:rsidRPr="006724D4">
              <w:rPr>
                <w:rFonts w:ascii="Arial Narrow" w:hAnsi="Arial Narrow" w:cs="Arial"/>
                <w:b/>
                <w:noProof/>
                <w:sz w:val="17"/>
                <w:szCs w:val="17"/>
              </w:rPr>
              <w:t>UMI-202</w:t>
            </w:r>
            <w:r>
              <w:rPr>
                <w:rFonts w:ascii="Arial Narrow" w:hAnsi="Arial Narrow" w:cs="Arial"/>
                <w:b/>
                <w:noProof/>
                <w:sz w:val="17"/>
                <w:szCs w:val="17"/>
              </w:rPr>
              <w:t>2</w:t>
            </w:r>
            <w:r w:rsidRPr="006724D4">
              <w:rPr>
                <w:rFonts w:ascii="Arial Narrow" w:hAnsi="Arial Narrow" w:cs="Arial"/>
                <w:b/>
                <w:noProof/>
                <w:sz w:val="17"/>
                <w:szCs w:val="17"/>
                <w:lang w:val="en-US"/>
              </w:rPr>
              <w:t>/</w:t>
            </w:r>
            <w:r>
              <w:rPr>
                <w:rFonts w:ascii="Arial Narrow" w:hAnsi="Arial Narrow" w:cs="Arial"/>
                <w:b/>
                <w:noProof/>
                <w:sz w:val="17"/>
                <w:szCs w:val="17"/>
              </w:rPr>
              <w:t>___</w:t>
            </w:r>
          </w:p>
        </w:tc>
      </w:tr>
      <w:tr w:rsidR="00A002BB" w:rsidRPr="006724D4" w14:paraId="1DDF32F5" w14:textId="77777777" w:rsidTr="00BC2222">
        <w:tc>
          <w:tcPr>
            <w:tcW w:w="4741" w:type="dxa"/>
            <w:gridSpan w:val="2"/>
          </w:tcPr>
          <w:p w14:paraId="14A9ADD3" w14:textId="77777777" w:rsidR="00A002BB" w:rsidRPr="006724D4" w:rsidRDefault="00A002BB" w:rsidP="00BC2222">
            <w:pPr>
              <w:jc w:val="center"/>
              <w:rPr>
                <w:rFonts w:ascii="Arial Narrow" w:hAnsi="Arial Narrow" w:cs="Arial"/>
                <w:b/>
                <w:sz w:val="17"/>
                <w:szCs w:val="17"/>
              </w:rPr>
            </w:pPr>
          </w:p>
        </w:tc>
        <w:tc>
          <w:tcPr>
            <w:tcW w:w="4790" w:type="dxa"/>
            <w:gridSpan w:val="2"/>
          </w:tcPr>
          <w:p w14:paraId="4C7E21B0" w14:textId="77777777" w:rsidR="00A002BB" w:rsidRPr="006724D4" w:rsidRDefault="00A002BB" w:rsidP="00BC2222">
            <w:pPr>
              <w:jc w:val="center"/>
              <w:rPr>
                <w:rFonts w:ascii="Arial Narrow" w:hAnsi="Arial Narrow" w:cs="Arial"/>
                <w:b/>
                <w:noProof/>
                <w:sz w:val="17"/>
                <w:szCs w:val="17"/>
                <w:lang w:val="en-US"/>
              </w:rPr>
            </w:pPr>
          </w:p>
        </w:tc>
      </w:tr>
      <w:tr w:rsidR="00A002BB" w:rsidRPr="006724D4" w14:paraId="471E7B02" w14:textId="77777777" w:rsidTr="00BC2222">
        <w:tc>
          <w:tcPr>
            <w:tcW w:w="2441" w:type="dxa"/>
          </w:tcPr>
          <w:p w14:paraId="16B2A890"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г. Ташкент</w:t>
            </w:r>
          </w:p>
        </w:tc>
        <w:tc>
          <w:tcPr>
            <w:tcW w:w="2300" w:type="dxa"/>
          </w:tcPr>
          <w:p w14:paraId="5EF961B2" w14:textId="77777777" w:rsidR="00A002BB" w:rsidRPr="006724D4" w:rsidRDefault="00A002BB" w:rsidP="00BC2222">
            <w:pPr>
              <w:jc w:val="right"/>
              <w:rPr>
                <w:rFonts w:ascii="Arial Narrow" w:hAnsi="Arial Narrow" w:cs="Arial"/>
                <w:b/>
                <w:noProof/>
                <w:sz w:val="17"/>
                <w:szCs w:val="17"/>
              </w:rPr>
            </w:pPr>
            <w:r w:rsidRPr="006724D4">
              <w:rPr>
                <w:rFonts w:ascii="Arial Narrow" w:hAnsi="Arial Narrow" w:cs="Arial"/>
                <w:b/>
                <w:sz w:val="17"/>
                <w:szCs w:val="17"/>
              </w:rPr>
              <w:t xml:space="preserve">от </w:t>
            </w:r>
            <w:r>
              <w:rPr>
                <w:rFonts w:ascii="Arial Narrow" w:hAnsi="Arial Narrow" w:cs="Arial"/>
                <w:b/>
                <w:sz w:val="17"/>
                <w:szCs w:val="17"/>
              </w:rPr>
              <w:t>_</w:t>
            </w:r>
            <w:proofErr w:type="gramStart"/>
            <w:r>
              <w:rPr>
                <w:rFonts w:ascii="Arial Narrow" w:hAnsi="Arial Narrow" w:cs="Arial"/>
                <w:b/>
                <w:sz w:val="17"/>
                <w:szCs w:val="17"/>
              </w:rPr>
              <w:t>_</w:t>
            </w:r>
            <w:r w:rsidRPr="006724D4">
              <w:rPr>
                <w:rFonts w:ascii="Arial Narrow" w:hAnsi="Arial Narrow" w:cs="Arial"/>
                <w:b/>
                <w:sz w:val="17"/>
                <w:szCs w:val="17"/>
              </w:rPr>
              <w:t>.</w:t>
            </w:r>
            <w:r>
              <w:rPr>
                <w:rFonts w:ascii="Arial Narrow" w:hAnsi="Arial Narrow" w:cs="Arial"/>
                <w:b/>
                <w:sz w:val="17"/>
                <w:szCs w:val="17"/>
              </w:rPr>
              <w:t>_</w:t>
            </w:r>
            <w:proofErr w:type="gramEnd"/>
            <w:r>
              <w:rPr>
                <w:rFonts w:ascii="Arial Narrow" w:hAnsi="Arial Narrow" w:cs="Arial"/>
                <w:b/>
                <w:sz w:val="17"/>
                <w:szCs w:val="17"/>
              </w:rPr>
              <w:t>__</w:t>
            </w:r>
            <w:r w:rsidRPr="006724D4">
              <w:rPr>
                <w:rFonts w:ascii="Arial Narrow" w:hAnsi="Arial Narrow" w:cs="Arial"/>
                <w:b/>
                <w:sz w:val="17"/>
                <w:szCs w:val="17"/>
              </w:rPr>
              <w:t>.202</w:t>
            </w:r>
            <w:r>
              <w:rPr>
                <w:rFonts w:ascii="Arial Narrow" w:hAnsi="Arial Narrow" w:cs="Arial"/>
                <w:b/>
                <w:sz w:val="17"/>
                <w:szCs w:val="17"/>
                <w:lang w:val="en-US"/>
              </w:rPr>
              <w:t>2</w:t>
            </w:r>
            <w:r w:rsidRPr="006724D4">
              <w:rPr>
                <w:rFonts w:ascii="Arial Narrow" w:hAnsi="Arial Narrow" w:cs="Arial"/>
                <w:b/>
                <w:sz w:val="17"/>
                <w:szCs w:val="17"/>
              </w:rPr>
              <w:t>г.</w:t>
            </w:r>
          </w:p>
        </w:tc>
        <w:tc>
          <w:tcPr>
            <w:tcW w:w="2335" w:type="dxa"/>
          </w:tcPr>
          <w:p w14:paraId="2025CB26" w14:textId="77777777" w:rsidR="00A002BB" w:rsidRPr="006724D4" w:rsidRDefault="00A002BB" w:rsidP="00BC2222">
            <w:pPr>
              <w:rPr>
                <w:rFonts w:ascii="Arial Narrow" w:hAnsi="Arial Narrow" w:cs="Arial"/>
                <w:b/>
                <w:noProof/>
                <w:sz w:val="17"/>
                <w:szCs w:val="17"/>
                <w:lang w:val="en-US"/>
              </w:rPr>
            </w:pPr>
            <w:r w:rsidRPr="006724D4">
              <w:rPr>
                <w:rFonts w:ascii="Arial Narrow" w:hAnsi="Arial Narrow" w:cs="Arial"/>
                <w:b/>
                <w:noProof/>
                <w:sz w:val="17"/>
                <w:szCs w:val="17"/>
                <w:lang w:val="en-US"/>
              </w:rPr>
              <w:t>Tashkent</w:t>
            </w:r>
          </w:p>
        </w:tc>
        <w:tc>
          <w:tcPr>
            <w:tcW w:w="2455" w:type="dxa"/>
          </w:tcPr>
          <w:p w14:paraId="64EF3058" w14:textId="77777777" w:rsidR="00A002BB" w:rsidRPr="00031046" w:rsidRDefault="00A002BB" w:rsidP="00BC2222">
            <w:pPr>
              <w:tabs>
                <w:tab w:val="left" w:pos="0"/>
                <w:tab w:val="left" w:pos="567"/>
                <w:tab w:val="left" w:pos="851"/>
                <w:tab w:val="left" w:pos="1418"/>
                <w:tab w:val="left" w:pos="2268"/>
                <w:tab w:val="left" w:pos="2552"/>
                <w:tab w:val="left" w:pos="3402"/>
                <w:tab w:val="left" w:pos="3686"/>
              </w:tabs>
              <w:jc w:val="right"/>
              <w:rPr>
                <w:rFonts w:ascii="Arial Narrow" w:hAnsi="Arial Narrow" w:cs="Arial"/>
                <w:b/>
                <w:sz w:val="17"/>
                <w:szCs w:val="17"/>
                <w:lang w:val="en-US"/>
              </w:rPr>
            </w:pPr>
            <w:r w:rsidRPr="006724D4">
              <w:rPr>
                <w:rFonts w:ascii="Arial Narrow" w:hAnsi="Arial Narrow" w:cs="Arial"/>
                <w:b/>
                <w:noProof/>
                <w:sz w:val="17"/>
                <w:szCs w:val="17"/>
                <w:lang w:val="en-US"/>
              </w:rPr>
              <w:t>dd</w:t>
            </w:r>
            <w:r w:rsidRPr="00DC0A3B">
              <w:rPr>
                <w:rFonts w:ascii="Arial Narrow" w:hAnsi="Arial Narrow" w:cs="Arial"/>
                <w:b/>
                <w:noProof/>
                <w:sz w:val="17"/>
                <w:szCs w:val="17"/>
              </w:rPr>
              <w:t xml:space="preserve">. </w:t>
            </w:r>
            <w:r>
              <w:rPr>
                <w:rFonts w:ascii="Arial Narrow" w:hAnsi="Arial Narrow" w:cs="Arial"/>
                <w:b/>
                <w:noProof/>
                <w:sz w:val="17"/>
                <w:szCs w:val="17"/>
              </w:rPr>
              <w:t>__</w:t>
            </w:r>
            <w:r w:rsidRPr="00DC0A3B">
              <w:rPr>
                <w:rFonts w:ascii="Arial Narrow" w:hAnsi="Arial Narrow" w:cs="Arial"/>
                <w:b/>
                <w:noProof/>
                <w:sz w:val="17"/>
                <w:szCs w:val="17"/>
              </w:rPr>
              <w:t>.</w:t>
            </w:r>
            <w:r>
              <w:rPr>
                <w:rFonts w:ascii="Arial Narrow" w:hAnsi="Arial Narrow" w:cs="Arial"/>
                <w:b/>
                <w:noProof/>
                <w:sz w:val="17"/>
                <w:szCs w:val="17"/>
              </w:rPr>
              <w:t>___</w:t>
            </w:r>
            <w:r w:rsidRPr="00DC0A3B">
              <w:rPr>
                <w:rFonts w:ascii="Arial Narrow" w:hAnsi="Arial Narrow" w:cs="Arial"/>
                <w:b/>
                <w:noProof/>
                <w:sz w:val="17"/>
                <w:szCs w:val="17"/>
              </w:rPr>
              <w:t>.20</w:t>
            </w:r>
            <w:r w:rsidRPr="006724D4">
              <w:rPr>
                <w:rFonts w:ascii="Arial Narrow" w:hAnsi="Arial Narrow" w:cs="Arial"/>
                <w:b/>
                <w:noProof/>
                <w:sz w:val="17"/>
                <w:szCs w:val="17"/>
              </w:rPr>
              <w:t>2</w:t>
            </w:r>
            <w:r>
              <w:rPr>
                <w:rFonts w:ascii="Arial Narrow" w:hAnsi="Arial Narrow" w:cs="Arial"/>
                <w:b/>
                <w:noProof/>
                <w:sz w:val="17"/>
                <w:szCs w:val="17"/>
                <w:lang w:val="en-US"/>
              </w:rPr>
              <w:t>2</w:t>
            </w:r>
          </w:p>
        </w:tc>
      </w:tr>
      <w:tr w:rsidR="00A002BB" w:rsidRPr="006724D4" w14:paraId="575157F6" w14:textId="77777777" w:rsidTr="00BC2222">
        <w:tc>
          <w:tcPr>
            <w:tcW w:w="4741" w:type="dxa"/>
            <w:gridSpan w:val="2"/>
          </w:tcPr>
          <w:p w14:paraId="7761C9CC" w14:textId="77777777" w:rsidR="00A002BB" w:rsidRPr="00DC0A3B" w:rsidRDefault="00A002BB" w:rsidP="00BC2222">
            <w:pPr>
              <w:jc w:val="center"/>
              <w:rPr>
                <w:rFonts w:ascii="Arial Narrow" w:hAnsi="Arial Narrow" w:cs="Arial"/>
                <w:b/>
                <w:sz w:val="17"/>
                <w:szCs w:val="17"/>
              </w:rPr>
            </w:pPr>
          </w:p>
        </w:tc>
        <w:tc>
          <w:tcPr>
            <w:tcW w:w="4790" w:type="dxa"/>
            <w:gridSpan w:val="2"/>
          </w:tcPr>
          <w:p w14:paraId="7D87A1A6" w14:textId="77777777" w:rsidR="00A002BB" w:rsidRPr="00DC0A3B" w:rsidRDefault="00A002BB" w:rsidP="00BC2222">
            <w:pPr>
              <w:jc w:val="center"/>
              <w:rPr>
                <w:rFonts w:ascii="Arial Narrow" w:hAnsi="Arial Narrow" w:cs="Arial"/>
                <w:b/>
                <w:noProof/>
                <w:sz w:val="17"/>
                <w:szCs w:val="17"/>
              </w:rPr>
            </w:pPr>
          </w:p>
        </w:tc>
      </w:tr>
      <w:tr w:rsidR="00A002BB" w:rsidRPr="00686408" w14:paraId="402EDA07" w14:textId="77777777" w:rsidTr="00BC2222">
        <w:tc>
          <w:tcPr>
            <w:tcW w:w="4741" w:type="dxa"/>
            <w:gridSpan w:val="2"/>
          </w:tcPr>
          <w:p w14:paraId="66A85F8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Компания</w:t>
            </w:r>
            <w:r>
              <w:rPr>
                <w:rFonts w:ascii="Arial Narrow" w:hAnsi="Arial Narrow" w:cs="Arial"/>
                <w:sz w:val="17"/>
                <w:szCs w:val="17"/>
              </w:rPr>
              <w:t xml:space="preserve"> _______________</w:t>
            </w:r>
            <w:r w:rsidRPr="006724D4">
              <w:rPr>
                <w:rFonts w:ascii="Arial Narrow" w:hAnsi="Arial Narrow" w:cs="Arial"/>
                <w:sz w:val="17"/>
                <w:szCs w:val="17"/>
              </w:rPr>
              <w:t xml:space="preserve">, именуемая в дальнейшем «Продавец» в лице Директора – </w:t>
            </w:r>
            <w:r>
              <w:rPr>
                <w:rFonts w:ascii="Arial Narrow" w:hAnsi="Arial Narrow" w:cs="Arial"/>
                <w:sz w:val="17"/>
                <w:szCs w:val="17"/>
              </w:rPr>
              <w:t>_________</w:t>
            </w:r>
            <w:r w:rsidRPr="006724D4">
              <w:rPr>
                <w:rFonts w:ascii="Arial Narrow" w:hAnsi="Arial Narrow" w:cs="Arial"/>
                <w:sz w:val="17"/>
                <w:szCs w:val="17"/>
              </w:rPr>
              <w:t xml:space="preserve">, действующего на основании Устава, с одной стороны, и </w:t>
            </w:r>
            <w:r w:rsidRPr="006724D4">
              <w:rPr>
                <w:rFonts w:ascii="Arial Narrow" w:hAnsi="Arial Narrow" w:cs="Arial"/>
                <w:b/>
                <w:sz w:val="17"/>
                <w:szCs w:val="17"/>
              </w:rPr>
              <w:t>Общество с ограниченной ответственностью «</w:t>
            </w:r>
            <w:r w:rsidRPr="006724D4">
              <w:rPr>
                <w:rFonts w:ascii="Arial Narrow" w:hAnsi="Arial Narrow" w:cs="Arial"/>
                <w:b/>
                <w:sz w:val="17"/>
                <w:szCs w:val="17"/>
                <w:lang w:val="en-US"/>
              </w:rPr>
              <w:t>O</w:t>
            </w:r>
            <w:r w:rsidRPr="006724D4">
              <w:rPr>
                <w:rFonts w:ascii="Arial Narrow" w:hAnsi="Arial Narrow" w:cs="Arial"/>
                <w:b/>
                <w:sz w:val="17"/>
                <w:szCs w:val="17"/>
              </w:rPr>
              <w:t>’</w:t>
            </w:r>
            <w:r w:rsidRPr="006724D4">
              <w:rPr>
                <w:rFonts w:ascii="Arial Narrow" w:hAnsi="Arial Narrow" w:cs="Arial"/>
                <w:b/>
                <w:sz w:val="17"/>
                <w:szCs w:val="17"/>
                <w:lang w:val="en-US"/>
              </w:rPr>
              <w:t>z</w:t>
            </w:r>
            <w:r w:rsidRPr="006724D4">
              <w:rPr>
                <w:rFonts w:ascii="Arial Narrow" w:hAnsi="Arial Narrow" w:cs="Arial"/>
                <w:b/>
                <w:sz w:val="17"/>
                <w:szCs w:val="17"/>
                <w:lang w:val="uz-Latn-UZ"/>
              </w:rPr>
              <w:t>medimpeks</w:t>
            </w:r>
            <w:r w:rsidRPr="006724D4">
              <w:rPr>
                <w:rFonts w:ascii="Arial Narrow" w:hAnsi="Arial Narrow" w:cs="Arial"/>
                <w:b/>
                <w:sz w:val="17"/>
                <w:szCs w:val="17"/>
              </w:rPr>
              <w:t>» Министерства здравоохранения Республики Узбекистан</w:t>
            </w:r>
            <w:r w:rsidRPr="006724D4">
              <w:rPr>
                <w:rFonts w:ascii="Arial Narrow" w:hAnsi="Arial Narrow" w:cs="Arial"/>
                <w:sz w:val="17"/>
                <w:szCs w:val="17"/>
              </w:rPr>
              <w:t xml:space="preserve">, именуемое в дальнейшем «Покупатель», в лице Директора – </w:t>
            </w:r>
            <w:r w:rsidRPr="00CE42AB">
              <w:rPr>
                <w:rFonts w:ascii="Arial Narrow" w:hAnsi="Arial Narrow" w:cs="Arial"/>
                <w:b/>
                <w:bCs/>
                <w:sz w:val="17"/>
                <w:szCs w:val="17"/>
              </w:rPr>
              <w:t xml:space="preserve">Набиева </w:t>
            </w:r>
            <w:proofErr w:type="spellStart"/>
            <w:r>
              <w:rPr>
                <w:rFonts w:ascii="Arial Narrow" w:hAnsi="Arial Narrow" w:cs="Arial"/>
                <w:b/>
                <w:sz w:val="17"/>
                <w:szCs w:val="17"/>
              </w:rPr>
              <w:t>Адилходжи</w:t>
            </w:r>
            <w:proofErr w:type="spellEnd"/>
            <w:r w:rsidRPr="006724D4">
              <w:rPr>
                <w:rFonts w:ascii="Arial Narrow" w:hAnsi="Arial Narrow" w:cs="Arial"/>
                <w:b/>
                <w:sz w:val="17"/>
                <w:szCs w:val="17"/>
              </w:rPr>
              <w:t xml:space="preserve"> </w:t>
            </w:r>
            <w:proofErr w:type="spellStart"/>
            <w:r>
              <w:rPr>
                <w:rFonts w:ascii="Arial Narrow" w:hAnsi="Arial Narrow" w:cs="Arial"/>
                <w:b/>
                <w:sz w:val="17"/>
                <w:szCs w:val="17"/>
              </w:rPr>
              <w:t>Хашимходжаевича</w:t>
            </w:r>
            <w:proofErr w:type="spellEnd"/>
            <w:r w:rsidRPr="006724D4">
              <w:rPr>
                <w:rFonts w:ascii="Arial Narrow" w:hAnsi="Arial Narrow" w:cs="Arial"/>
                <w:sz w:val="17"/>
                <w:szCs w:val="17"/>
              </w:rPr>
              <w:t>, действующего на основании Устава, с другой стороны, вместе именуемые Стороны, на основании</w:t>
            </w:r>
            <w:r>
              <w:rPr>
                <w:rFonts w:ascii="Arial Narrow" w:hAnsi="Arial Narrow" w:cs="Arial"/>
                <w:sz w:val="17"/>
                <w:szCs w:val="17"/>
              </w:rPr>
              <w:t xml:space="preserve"> ______________________________________. </w:t>
            </w:r>
            <w:r w:rsidRPr="006724D4">
              <w:rPr>
                <w:rFonts w:ascii="Arial Narrow" w:hAnsi="Arial Narrow" w:cs="Arial"/>
                <w:sz w:val="17"/>
                <w:szCs w:val="17"/>
              </w:rPr>
              <w:t>заключили настоящий Контракт о нижеследующем:</w:t>
            </w:r>
          </w:p>
        </w:tc>
        <w:tc>
          <w:tcPr>
            <w:tcW w:w="4790" w:type="dxa"/>
            <w:gridSpan w:val="2"/>
          </w:tcPr>
          <w:p w14:paraId="646635E7"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sz w:val="17"/>
                <w:szCs w:val="17"/>
                <w:lang w:val="en-US"/>
              </w:rPr>
              <w:t xml:space="preserve">The company </w:t>
            </w:r>
            <w:r w:rsidRPr="00686408">
              <w:rPr>
                <w:rFonts w:ascii="Arial Narrow" w:hAnsi="Arial Narrow" w:cs="Arial"/>
                <w:sz w:val="17"/>
                <w:szCs w:val="17"/>
                <w:lang w:val="en-US"/>
              </w:rPr>
              <w:t>_________________</w:t>
            </w:r>
            <w:r w:rsidRPr="00175573">
              <w:rPr>
                <w:rFonts w:ascii="Arial Narrow" w:hAnsi="Arial Narrow" w:cs="Arial"/>
                <w:b/>
                <w:bCs/>
                <w:sz w:val="17"/>
                <w:szCs w:val="17"/>
                <w:lang w:val="en-US"/>
              </w:rPr>
              <w:t xml:space="preserve"> </w:t>
            </w:r>
            <w:r w:rsidRPr="006724D4">
              <w:rPr>
                <w:rFonts w:ascii="Arial Narrow" w:hAnsi="Arial Narrow" w:cs="Arial"/>
                <w:sz w:val="17"/>
                <w:szCs w:val="17"/>
                <w:lang w:val="en-US"/>
              </w:rPr>
              <w:t xml:space="preserve">hereinafter referred to as the «Seller» represented by the Director </w:t>
            </w:r>
            <w:r w:rsidRPr="00686408">
              <w:rPr>
                <w:rFonts w:ascii="Arial Narrow" w:hAnsi="Arial Narrow" w:cs="Arial"/>
                <w:sz w:val="17"/>
                <w:szCs w:val="17"/>
                <w:lang w:val="en-US"/>
              </w:rPr>
              <w:t>__________</w:t>
            </w:r>
            <w:r w:rsidRPr="006724D4">
              <w:rPr>
                <w:rFonts w:ascii="Arial Narrow" w:hAnsi="Arial Narrow" w:cs="Arial"/>
                <w:sz w:val="17"/>
                <w:szCs w:val="17"/>
                <w:lang w:val="en-US"/>
              </w:rPr>
              <w:t>, acting on the basis of Charter, on the one part</w:t>
            </w:r>
            <w:r w:rsidRPr="006724D4">
              <w:rPr>
                <w:rFonts w:ascii="Arial Narrow" w:hAnsi="Arial Narrow" w:cs="Arial"/>
                <w:noProof/>
                <w:sz w:val="17"/>
                <w:szCs w:val="17"/>
                <w:lang w:val="en-US"/>
              </w:rPr>
              <w:t xml:space="preserve">, </w:t>
            </w:r>
            <w:r w:rsidRPr="006724D4">
              <w:rPr>
                <w:rFonts w:ascii="Arial Narrow" w:hAnsi="Arial Narrow" w:cs="Arial"/>
                <w:b/>
                <w:sz w:val="17"/>
                <w:szCs w:val="17"/>
                <w:lang w:val="en-US"/>
              </w:rPr>
              <w:t>Limited liability company «</w:t>
            </w:r>
            <w:proofErr w:type="spellStart"/>
            <w:r w:rsidRPr="006724D4">
              <w:rPr>
                <w:rFonts w:ascii="Arial Narrow" w:hAnsi="Arial Narrow" w:cs="Arial"/>
                <w:b/>
                <w:sz w:val="17"/>
                <w:szCs w:val="17"/>
                <w:lang w:val="en-US"/>
              </w:rPr>
              <w:t>O’zmedimpeks</w:t>
            </w:r>
            <w:proofErr w:type="spellEnd"/>
            <w:r w:rsidRPr="006724D4">
              <w:rPr>
                <w:rFonts w:ascii="Arial Narrow" w:hAnsi="Arial Narrow" w:cs="Arial"/>
                <w:b/>
                <w:sz w:val="17"/>
                <w:szCs w:val="17"/>
                <w:lang w:val="en-US"/>
              </w:rPr>
              <w:t>»</w:t>
            </w:r>
            <w:r w:rsidRPr="006724D4">
              <w:rPr>
                <w:rFonts w:ascii="Arial Narrow" w:hAnsi="Arial Narrow" w:cs="Arial"/>
                <w:sz w:val="17"/>
                <w:szCs w:val="17"/>
                <w:lang w:val="en-US"/>
              </w:rPr>
              <w:t xml:space="preserve"> </w:t>
            </w:r>
            <w:r w:rsidRPr="006724D4">
              <w:rPr>
                <w:rFonts w:ascii="Arial Narrow" w:hAnsi="Arial Narrow" w:cs="Arial"/>
                <w:b/>
                <w:sz w:val="17"/>
                <w:szCs w:val="17"/>
                <w:lang w:val="en-US"/>
              </w:rPr>
              <w:t>of the Ministry of health of the Republic of Uzbekistan</w:t>
            </w:r>
            <w:r w:rsidRPr="006724D4">
              <w:rPr>
                <w:rFonts w:ascii="Arial Narrow" w:hAnsi="Arial Narrow" w:cs="Arial"/>
                <w:sz w:val="17"/>
                <w:szCs w:val="17"/>
                <w:lang w:val="en-US"/>
              </w:rPr>
              <w:t>, hereinafter referred to as the «Buyer» represen</w:t>
            </w:r>
            <w:r w:rsidRPr="006724D4">
              <w:rPr>
                <w:rFonts w:ascii="Arial Narrow" w:hAnsi="Arial Narrow" w:cs="Arial"/>
                <w:noProof/>
                <w:sz w:val="17"/>
                <w:szCs w:val="17"/>
                <w:lang w:val="en-US"/>
              </w:rPr>
              <w:t xml:space="preserve">ted by </w:t>
            </w:r>
            <w:r w:rsidRPr="00CE42AB">
              <w:rPr>
                <w:rFonts w:ascii="Arial Narrow" w:hAnsi="Arial Narrow" w:cs="Arial"/>
                <w:b/>
                <w:bCs/>
                <w:noProof/>
                <w:sz w:val="17"/>
                <w:szCs w:val="17"/>
                <w:lang w:val="en-US"/>
              </w:rPr>
              <w:t xml:space="preserve">Nabiev </w:t>
            </w:r>
            <w:r>
              <w:rPr>
                <w:rFonts w:ascii="Arial Narrow" w:hAnsi="Arial Narrow" w:cs="Arial"/>
                <w:b/>
                <w:noProof/>
                <w:sz w:val="17"/>
                <w:szCs w:val="17"/>
                <w:lang w:val="en-US"/>
              </w:rPr>
              <w:t>Adilkhodja</w:t>
            </w:r>
            <w:r w:rsidRPr="006724D4">
              <w:rPr>
                <w:rFonts w:ascii="Arial Narrow" w:hAnsi="Arial Narrow" w:cs="Arial"/>
                <w:b/>
                <w:noProof/>
                <w:sz w:val="17"/>
                <w:szCs w:val="17"/>
                <w:lang w:val="en-US"/>
              </w:rPr>
              <w:t xml:space="preserve"> </w:t>
            </w:r>
            <w:r>
              <w:rPr>
                <w:rFonts w:ascii="Arial Narrow" w:hAnsi="Arial Narrow" w:cs="Arial"/>
                <w:b/>
                <w:noProof/>
                <w:sz w:val="17"/>
                <w:szCs w:val="17"/>
                <w:lang w:val="en-US"/>
              </w:rPr>
              <w:t>Khashimkhodjaevich</w:t>
            </w:r>
            <w:r w:rsidRPr="006724D4">
              <w:rPr>
                <w:rFonts w:ascii="Arial Narrow" w:hAnsi="Arial Narrow" w:cs="Arial"/>
                <w:noProof/>
                <w:sz w:val="17"/>
                <w:szCs w:val="17"/>
                <w:lang w:val="en-US"/>
              </w:rPr>
              <w:t xml:space="preserve"> </w:t>
            </w:r>
            <w:r w:rsidRPr="006724D4">
              <w:rPr>
                <w:rFonts w:ascii="Arial Narrow" w:hAnsi="Arial Narrow" w:cs="Arial"/>
                <w:noProof/>
                <w:sz w:val="17"/>
                <w:szCs w:val="17"/>
                <w:lang w:val="en-US"/>
              </w:rPr>
              <w:noBreakHyphen/>
              <w:t xml:space="preserve"> Director, acting on the basis of Charter, on the other part, together reffered to as the Parties, on the basis </w:t>
            </w:r>
            <w:r>
              <w:rPr>
                <w:rFonts w:ascii="Arial Narrow" w:hAnsi="Arial Narrow" w:cs="Arial"/>
                <w:noProof/>
                <w:sz w:val="17"/>
                <w:szCs w:val="17"/>
                <w:lang w:val="en-US"/>
              </w:rPr>
              <w:t>of _______________________________________________________</w:t>
            </w:r>
            <w:r w:rsidRPr="006724D4">
              <w:rPr>
                <w:rFonts w:ascii="Arial Narrow" w:hAnsi="Arial Narrow" w:cs="Arial"/>
                <w:noProof/>
                <w:sz w:val="17"/>
                <w:szCs w:val="17"/>
                <w:lang w:val="en-US"/>
              </w:rPr>
              <w:t>have concluded the present Contract on the following:</w:t>
            </w:r>
          </w:p>
        </w:tc>
      </w:tr>
      <w:tr w:rsidR="00A002BB" w:rsidRPr="00686408" w14:paraId="2FAF816B" w14:textId="77777777" w:rsidTr="00BC2222">
        <w:tc>
          <w:tcPr>
            <w:tcW w:w="4741" w:type="dxa"/>
            <w:gridSpan w:val="2"/>
          </w:tcPr>
          <w:p w14:paraId="606F02BA" w14:textId="77777777" w:rsidR="00A002BB" w:rsidRPr="006724D4" w:rsidRDefault="00A002BB" w:rsidP="00BC2222">
            <w:pPr>
              <w:jc w:val="center"/>
              <w:rPr>
                <w:rFonts w:ascii="Arial Narrow" w:hAnsi="Arial Narrow" w:cs="Arial"/>
                <w:b/>
                <w:sz w:val="17"/>
                <w:szCs w:val="17"/>
                <w:lang w:val="en-US"/>
              </w:rPr>
            </w:pPr>
          </w:p>
        </w:tc>
        <w:tc>
          <w:tcPr>
            <w:tcW w:w="4790" w:type="dxa"/>
            <w:gridSpan w:val="2"/>
          </w:tcPr>
          <w:p w14:paraId="1DC87EA7" w14:textId="77777777" w:rsidR="00A002BB" w:rsidRPr="006724D4" w:rsidRDefault="00A002BB" w:rsidP="00BC2222">
            <w:pPr>
              <w:jc w:val="center"/>
              <w:rPr>
                <w:rFonts w:ascii="Arial Narrow" w:hAnsi="Arial Narrow" w:cs="Arial"/>
                <w:b/>
                <w:noProof/>
                <w:sz w:val="17"/>
                <w:szCs w:val="17"/>
                <w:lang w:val="en-US"/>
              </w:rPr>
            </w:pPr>
          </w:p>
        </w:tc>
      </w:tr>
      <w:tr w:rsidR="00A002BB" w:rsidRPr="006724D4" w14:paraId="7347F7EB" w14:textId="77777777" w:rsidTr="00BC2222">
        <w:tc>
          <w:tcPr>
            <w:tcW w:w="4741" w:type="dxa"/>
            <w:gridSpan w:val="2"/>
          </w:tcPr>
          <w:p w14:paraId="7B04BAE9" w14:textId="77777777" w:rsidR="00A002BB" w:rsidRPr="006724D4" w:rsidRDefault="00A002BB" w:rsidP="00BC2222">
            <w:pPr>
              <w:jc w:val="both"/>
              <w:rPr>
                <w:rFonts w:ascii="Arial Narrow" w:hAnsi="Arial Narrow" w:cs="Arial"/>
                <w:b/>
                <w:sz w:val="17"/>
                <w:szCs w:val="17"/>
                <w:lang w:val="en-US"/>
              </w:rPr>
            </w:pPr>
            <w:r w:rsidRPr="006724D4">
              <w:rPr>
                <w:rFonts w:ascii="Arial Narrow" w:hAnsi="Arial Narrow" w:cs="Arial"/>
                <w:b/>
                <w:sz w:val="17"/>
                <w:szCs w:val="17"/>
              </w:rPr>
              <w:t>1. ПРЕДМЕТ КОНТРАКТА</w:t>
            </w:r>
          </w:p>
        </w:tc>
        <w:tc>
          <w:tcPr>
            <w:tcW w:w="4790" w:type="dxa"/>
            <w:gridSpan w:val="2"/>
          </w:tcPr>
          <w:p w14:paraId="7F838310"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1. SUBJECT OF THE CONTRACT</w:t>
            </w:r>
          </w:p>
        </w:tc>
      </w:tr>
      <w:tr w:rsidR="00A002BB" w:rsidRPr="00686408" w14:paraId="1C9048A7" w14:textId="77777777" w:rsidTr="00BC2222">
        <w:tc>
          <w:tcPr>
            <w:tcW w:w="4741" w:type="dxa"/>
            <w:gridSpan w:val="2"/>
          </w:tcPr>
          <w:p w14:paraId="2AFEDCFF"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1.1. Продавец обязуется поставить, а Покупатель обязуется принять и оплатить </w:t>
            </w:r>
            <w:r w:rsidRPr="006724D4">
              <w:rPr>
                <w:rFonts w:ascii="Arial Narrow" w:hAnsi="Arial Narrow" w:cs="Arial"/>
                <w:b/>
                <w:sz w:val="17"/>
                <w:szCs w:val="17"/>
              </w:rPr>
              <w:t>Изделия медицинского назначения</w:t>
            </w:r>
            <w:r w:rsidRPr="006724D4">
              <w:rPr>
                <w:rFonts w:ascii="Arial Narrow" w:hAnsi="Arial Narrow" w:cs="Arial"/>
                <w:sz w:val="17"/>
                <w:szCs w:val="17"/>
              </w:rPr>
              <w:t>, далее «Товар», на условиях, оговоренных настоящим контрактом.</w:t>
            </w:r>
          </w:p>
        </w:tc>
        <w:tc>
          <w:tcPr>
            <w:tcW w:w="4790" w:type="dxa"/>
            <w:gridSpan w:val="2"/>
          </w:tcPr>
          <w:p w14:paraId="0E70E86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1.1. The Seller is obliged to deliver, and the Buyer is obliged to accept and pay </w:t>
            </w:r>
            <w:r w:rsidRPr="006724D4">
              <w:rPr>
                <w:rFonts w:ascii="Arial Narrow" w:hAnsi="Arial Narrow" w:cs="Times New Roman"/>
                <w:b/>
                <w:noProof/>
                <w:sz w:val="17"/>
                <w:szCs w:val="17"/>
                <w:lang w:val="en-US"/>
              </w:rPr>
              <w:t xml:space="preserve">the </w:t>
            </w:r>
            <w:r w:rsidRPr="006724D4">
              <w:rPr>
                <w:rFonts w:ascii="Arial Narrow" w:hAnsi="Arial Narrow" w:cs="Arial"/>
                <w:b/>
                <w:noProof/>
                <w:sz w:val="17"/>
                <w:szCs w:val="17"/>
                <w:lang w:val="en-US"/>
              </w:rPr>
              <w:t>Medical Devices</w:t>
            </w:r>
            <w:r w:rsidRPr="006724D4">
              <w:rPr>
                <w:rFonts w:ascii="Arial Narrow" w:hAnsi="Arial Narrow" w:cs="Arial"/>
                <w:noProof/>
                <w:sz w:val="17"/>
                <w:szCs w:val="17"/>
                <w:lang w:val="en-US"/>
              </w:rPr>
              <w:t>, hereinafter referred to as the «Goods», on the terms stipulated by this contract.</w:t>
            </w:r>
          </w:p>
        </w:tc>
      </w:tr>
      <w:tr w:rsidR="00A002BB" w:rsidRPr="00686408" w14:paraId="2C060D69" w14:textId="77777777" w:rsidTr="00BC2222">
        <w:tc>
          <w:tcPr>
            <w:tcW w:w="4741" w:type="dxa"/>
            <w:gridSpan w:val="2"/>
          </w:tcPr>
          <w:p w14:paraId="663FFFF7" w14:textId="77777777" w:rsidR="00A002BB" w:rsidRPr="006724D4" w:rsidRDefault="00A002BB" w:rsidP="00BC2222">
            <w:pPr>
              <w:tabs>
                <w:tab w:val="left" w:pos="432"/>
              </w:tabs>
              <w:jc w:val="both"/>
              <w:rPr>
                <w:rFonts w:ascii="Arial Narrow" w:hAnsi="Arial Narrow" w:cs="Arial"/>
                <w:sz w:val="17"/>
                <w:szCs w:val="17"/>
              </w:rPr>
            </w:pPr>
            <w:r w:rsidRPr="006724D4">
              <w:rPr>
                <w:rFonts w:ascii="Arial Narrow" w:hAnsi="Arial Narrow" w:cs="Arial"/>
                <w:sz w:val="17"/>
                <w:szCs w:val="17"/>
              </w:rPr>
              <w:t>1.2.Наименование товара, ассортимент, количество, единица измерения, код ТН ВЭД товара,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спецификации - Приложение №1 к настоящему контракту, которое является его неотъемлемой частью.</w:t>
            </w:r>
          </w:p>
        </w:tc>
        <w:tc>
          <w:tcPr>
            <w:tcW w:w="4790" w:type="dxa"/>
            <w:gridSpan w:val="2"/>
          </w:tcPr>
          <w:p w14:paraId="404B83A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1.2. The name of the goods, assortment, quantity, unit of measure, HS code of the foreign economic activity of the goods, price per unit of measurement, total amount, manufacturer of the goods, country of origin and other additional information on the delivered goods are specified in the specification - Annex No. 1 to this contract, which is its an integral part.</w:t>
            </w:r>
          </w:p>
        </w:tc>
      </w:tr>
      <w:tr w:rsidR="00A002BB" w:rsidRPr="00686408" w14:paraId="19B58219" w14:textId="77777777" w:rsidTr="00BC2222">
        <w:tc>
          <w:tcPr>
            <w:tcW w:w="4741" w:type="dxa"/>
            <w:gridSpan w:val="2"/>
          </w:tcPr>
          <w:p w14:paraId="7F3D3F0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1.3. </w:t>
            </w:r>
            <w:r w:rsidRPr="002C1655">
              <w:rPr>
                <w:rFonts w:ascii="Arial Narrow" w:hAnsi="Arial Narrow" w:cs="Arial"/>
                <w:sz w:val="17"/>
                <w:szCs w:val="17"/>
              </w:rPr>
              <w:t xml:space="preserve">Товар должен быть зарегистрирован в </w:t>
            </w:r>
            <w:r>
              <w:rPr>
                <w:rFonts w:ascii="Arial Narrow" w:hAnsi="Arial Narrow" w:cs="Arial"/>
                <w:sz w:val="17"/>
                <w:szCs w:val="17"/>
              </w:rPr>
              <w:t>установленном порядке в ГУП «</w:t>
            </w:r>
            <w:r w:rsidRPr="002C1655">
              <w:rPr>
                <w:rFonts w:ascii="Arial Narrow" w:hAnsi="Arial Narrow" w:cs="Arial"/>
                <w:sz w:val="17"/>
                <w:szCs w:val="17"/>
              </w:rPr>
              <w:t xml:space="preserve">Государственным Центром экспертизы и стандартизации лекарственных средств, изделий медицинского назначения и медицинской техники» </w:t>
            </w:r>
            <w:r>
              <w:rPr>
                <w:rFonts w:ascii="Arial Narrow" w:hAnsi="Arial Narrow" w:cs="Arial"/>
                <w:sz w:val="17"/>
                <w:szCs w:val="17"/>
              </w:rPr>
              <w:t xml:space="preserve">Агентства по развитию фармацевтической отрасли при Министерстве здравоохранения </w:t>
            </w:r>
            <w:r w:rsidRPr="002C1655">
              <w:rPr>
                <w:rFonts w:ascii="Arial Narrow" w:hAnsi="Arial Narrow" w:cs="Arial"/>
                <w:sz w:val="17"/>
                <w:szCs w:val="17"/>
              </w:rPr>
              <w:t>Республики Узбекистан</w:t>
            </w:r>
            <w:r>
              <w:rPr>
                <w:rFonts w:ascii="Arial Narrow" w:hAnsi="Arial Narrow" w:cs="Arial"/>
                <w:sz w:val="17"/>
                <w:szCs w:val="17"/>
              </w:rPr>
              <w:t>, (при необходимости)</w:t>
            </w:r>
            <w:r w:rsidRPr="006724D4">
              <w:rPr>
                <w:rFonts w:ascii="Arial Narrow" w:hAnsi="Arial Narrow" w:cs="Arial"/>
                <w:sz w:val="17"/>
                <w:szCs w:val="17"/>
              </w:rPr>
              <w:t>.</w:t>
            </w:r>
          </w:p>
        </w:tc>
        <w:tc>
          <w:tcPr>
            <w:tcW w:w="4790" w:type="dxa"/>
            <w:gridSpan w:val="2"/>
          </w:tcPr>
          <w:p w14:paraId="6BA7A6C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1.3. </w:t>
            </w:r>
            <w:r w:rsidRPr="002C1655">
              <w:rPr>
                <w:rFonts w:ascii="Arial Narrow" w:hAnsi="Arial Narrow" w:cs="Arial"/>
                <w:noProof/>
                <w:sz w:val="17"/>
                <w:szCs w:val="17"/>
                <w:lang w:val="en-US"/>
              </w:rPr>
              <w:t xml:space="preserve">The goods must be registered with State Unitary Enterprise </w:t>
            </w:r>
            <w:r w:rsidRPr="00052D84">
              <w:rPr>
                <w:rFonts w:ascii="Arial Narrow" w:hAnsi="Arial Narrow" w:cs="Arial"/>
                <w:noProof/>
                <w:sz w:val="17"/>
                <w:szCs w:val="17"/>
                <w:lang w:val="en-US"/>
              </w:rPr>
              <w:t>«</w:t>
            </w:r>
            <w:r w:rsidRPr="002C1655">
              <w:rPr>
                <w:rFonts w:ascii="Arial Narrow" w:hAnsi="Arial Narrow" w:cs="Arial"/>
                <w:noProof/>
                <w:sz w:val="17"/>
                <w:szCs w:val="17"/>
                <w:lang w:val="en-US"/>
              </w:rPr>
              <w:t>State Center for Expertise and Standardization of Medicines, Medical Devices and Medical Equipment</w:t>
            </w:r>
            <w:r w:rsidRPr="00052D84">
              <w:rPr>
                <w:rFonts w:ascii="Arial Narrow" w:hAnsi="Arial Narrow" w:cs="Arial"/>
                <w:noProof/>
                <w:sz w:val="17"/>
                <w:szCs w:val="17"/>
                <w:lang w:val="en-US"/>
              </w:rPr>
              <w:t>»</w:t>
            </w:r>
            <w:r w:rsidRPr="002C1655">
              <w:rPr>
                <w:rFonts w:ascii="Arial Narrow" w:hAnsi="Arial Narrow" w:cs="Arial"/>
                <w:noProof/>
                <w:sz w:val="17"/>
                <w:szCs w:val="17"/>
                <w:lang w:val="en-US"/>
              </w:rPr>
              <w:t xml:space="preserve"> » </w:t>
            </w:r>
            <w:r>
              <w:rPr>
                <w:rFonts w:ascii="Arial Narrow" w:hAnsi="Arial Narrow" w:cs="Arial"/>
                <w:noProof/>
                <w:sz w:val="17"/>
                <w:szCs w:val="17"/>
                <w:lang w:val="en-US"/>
              </w:rPr>
              <w:t xml:space="preserve">Agency for the development of thr pharmaceutical industry under the Ministry of health </w:t>
            </w:r>
            <w:r w:rsidRPr="002C1655">
              <w:rPr>
                <w:rFonts w:ascii="Arial Narrow" w:hAnsi="Arial Narrow" w:cs="Arial"/>
                <w:noProof/>
                <w:sz w:val="17"/>
                <w:szCs w:val="17"/>
                <w:lang w:val="en-US"/>
              </w:rPr>
              <w:t>of the Republic of Uzbekistan</w:t>
            </w:r>
            <w:r w:rsidRPr="00FA432A">
              <w:rPr>
                <w:rFonts w:ascii="Arial Narrow" w:hAnsi="Arial Narrow" w:cs="Arial"/>
                <w:noProof/>
                <w:sz w:val="17"/>
                <w:szCs w:val="17"/>
                <w:lang w:val="en-US"/>
              </w:rPr>
              <w:t xml:space="preserve"> (if </w:t>
            </w:r>
            <w:r>
              <w:rPr>
                <w:rFonts w:ascii="Arial Narrow" w:hAnsi="Arial Narrow" w:cs="Arial"/>
                <w:noProof/>
                <w:sz w:val="17"/>
                <w:szCs w:val="17"/>
                <w:lang w:val="en-US"/>
              </w:rPr>
              <w:t xml:space="preserve">it </w:t>
            </w:r>
            <w:r w:rsidRPr="00FA432A">
              <w:rPr>
                <w:rFonts w:ascii="Arial Narrow" w:hAnsi="Arial Narrow" w:cs="Arial"/>
                <w:noProof/>
                <w:sz w:val="17"/>
                <w:szCs w:val="17"/>
                <w:lang w:val="en-US"/>
              </w:rPr>
              <w:t>necessary</w:t>
            </w:r>
            <w:r>
              <w:rPr>
                <w:rFonts w:ascii="Arial Narrow" w:hAnsi="Arial Narrow" w:cs="Arial"/>
                <w:noProof/>
                <w:sz w:val="17"/>
                <w:szCs w:val="17"/>
                <w:lang w:val="en-US"/>
              </w:rPr>
              <w:t>)</w:t>
            </w:r>
            <w:r w:rsidRPr="006724D4">
              <w:rPr>
                <w:rFonts w:ascii="Arial Narrow" w:hAnsi="Arial Narrow" w:cs="Arial"/>
                <w:noProof/>
                <w:sz w:val="17"/>
                <w:szCs w:val="17"/>
                <w:lang w:val="en-US"/>
              </w:rPr>
              <w:t>.</w:t>
            </w:r>
          </w:p>
        </w:tc>
      </w:tr>
      <w:tr w:rsidR="00A002BB" w:rsidRPr="00686408" w14:paraId="0EE43354" w14:textId="77777777" w:rsidTr="00BC2222">
        <w:tc>
          <w:tcPr>
            <w:tcW w:w="4741" w:type="dxa"/>
            <w:gridSpan w:val="2"/>
          </w:tcPr>
          <w:p w14:paraId="634CCB47"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141F469A"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2609E109" w14:textId="77777777" w:rsidTr="00BC2222">
        <w:tc>
          <w:tcPr>
            <w:tcW w:w="4741" w:type="dxa"/>
            <w:gridSpan w:val="2"/>
          </w:tcPr>
          <w:p w14:paraId="6391C587"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2. СРОКИ ПОСТАВКИ И ВЫПОЛНЕНИЯ РАБОТ</w:t>
            </w:r>
          </w:p>
        </w:tc>
        <w:tc>
          <w:tcPr>
            <w:tcW w:w="4790" w:type="dxa"/>
            <w:gridSpan w:val="2"/>
          </w:tcPr>
          <w:p w14:paraId="6A53A5BB"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2. TERMS OF DELIVERY AND PERFORMANCE</w:t>
            </w:r>
          </w:p>
        </w:tc>
      </w:tr>
      <w:tr w:rsidR="00A002BB" w:rsidRPr="00686408" w14:paraId="665AFB77" w14:textId="77777777" w:rsidTr="00BC2222">
        <w:tc>
          <w:tcPr>
            <w:tcW w:w="4741" w:type="dxa"/>
            <w:gridSpan w:val="2"/>
          </w:tcPr>
          <w:p w14:paraId="640AD189"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2.1. Товары, указанные в Приложении №1, поставляются в течение </w:t>
            </w:r>
            <w:r>
              <w:rPr>
                <w:rFonts w:ascii="Arial Narrow" w:hAnsi="Arial Narrow" w:cs="Arial"/>
                <w:sz w:val="17"/>
                <w:szCs w:val="17"/>
              </w:rPr>
              <w:br/>
            </w:r>
            <w:r w:rsidRPr="00686408">
              <w:rPr>
                <w:rFonts w:ascii="Arial Narrow" w:hAnsi="Arial Narrow" w:cs="Arial"/>
                <w:b/>
                <w:sz w:val="17"/>
                <w:szCs w:val="17"/>
              </w:rPr>
              <w:t xml:space="preserve">___ </w:t>
            </w:r>
            <w:r w:rsidRPr="006724D4">
              <w:rPr>
                <w:rFonts w:ascii="Arial Narrow" w:hAnsi="Arial Narrow" w:cs="Arial"/>
                <w:b/>
                <w:sz w:val="17"/>
                <w:szCs w:val="17"/>
              </w:rPr>
              <w:t>дней</w:t>
            </w:r>
            <w:r w:rsidRPr="006724D4">
              <w:rPr>
                <w:rFonts w:ascii="Arial Narrow" w:hAnsi="Arial Narrow" w:cs="Arial"/>
                <w:sz w:val="17"/>
                <w:szCs w:val="17"/>
              </w:rPr>
              <w:t>, со дня открытия безотзывного, документарного аккредитива.</w:t>
            </w:r>
          </w:p>
        </w:tc>
        <w:tc>
          <w:tcPr>
            <w:tcW w:w="4790" w:type="dxa"/>
            <w:gridSpan w:val="2"/>
          </w:tcPr>
          <w:p w14:paraId="0E15689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2.1. The goods specified in Annex No. 1 to be delivered within </w:t>
            </w:r>
            <w:r>
              <w:rPr>
                <w:rFonts w:ascii="Arial Narrow" w:hAnsi="Arial Narrow" w:cs="Arial"/>
                <w:noProof/>
                <w:sz w:val="17"/>
                <w:szCs w:val="17"/>
                <w:lang w:val="en-US"/>
              </w:rPr>
              <w:t>___</w:t>
            </w:r>
            <w:r w:rsidRPr="00693478">
              <w:rPr>
                <w:rFonts w:ascii="Arial Narrow" w:hAnsi="Arial Narrow" w:cs="Arial"/>
                <w:b/>
                <w:bCs/>
                <w:sz w:val="17"/>
                <w:szCs w:val="17"/>
                <w:lang w:val="en-US"/>
              </w:rPr>
              <w:t xml:space="preserve"> </w:t>
            </w:r>
            <w:r w:rsidRPr="006724D4">
              <w:rPr>
                <w:rFonts w:ascii="Arial Narrow" w:hAnsi="Arial Narrow" w:cs="Arial"/>
                <w:b/>
                <w:noProof/>
                <w:sz w:val="17"/>
                <w:szCs w:val="17"/>
                <w:lang w:val="en-US"/>
              </w:rPr>
              <w:t>days</w:t>
            </w:r>
            <w:r w:rsidRPr="006724D4">
              <w:rPr>
                <w:rFonts w:ascii="Arial Narrow" w:hAnsi="Arial Narrow" w:cs="Arial"/>
                <w:noProof/>
                <w:sz w:val="17"/>
                <w:szCs w:val="17"/>
                <w:lang w:val="en-US"/>
              </w:rPr>
              <w:t xml:space="preserve"> from the day of opening of the irrevocable, documentary letter of credit.</w:t>
            </w:r>
          </w:p>
        </w:tc>
      </w:tr>
      <w:tr w:rsidR="00A002BB" w:rsidRPr="00686408" w14:paraId="6FDE2D19" w14:textId="77777777" w:rsidTr="00BC2222">
        <w:tc>
          <w:tcPr>
            <w:tcW w:w="4741" w:type="dxa"/>
            <w:gridSpan w:val="2"/>
          </w:tcPr>
          <w:p w14:paraId="4B6DF96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2.2. К указанному сроку, товары должны быть изготовлены, испытаны, упакованы, </w:t>
            </w:r>
            <w:r>
              <w:rPr>
                <w:rFonts w:ascii="Arial Narrow" w:hAnsi="Arial Narrow" w:cs="Arial"/>
                <w:sz w:val="17"/>
                <w:szCs w:val="17"/>
                <w:lang w:val="uz-Cyrl-UZ"/>
              </w:rPr>
              <w:t>про</w:t>
            </w:r>
            <w:r w:rsidRPr="006724D4">
              <w:rPr>
                <w:rFonts w:ascii="Arial Narrow" w:hAnsi="Arial Narrow" w:cs="Arial"/>
                <w:sz w:val="17"/>
                <w:szCs w:val="17"/>
              </w:rPr>
              <w:t xml:space="preserve">маркированы и поставлены на условиях поставки </w:t>
            </w:r>
            <w:r w:rsidRPr="006724D4">
              <w:rPr>
                <w:rFonts w:ascii="Arial Narrow" w:hAnsi="Arial Narrow" w:cs="Arial"/>
                <w:sz w:val="17"/>
                <w:szCs w:val="17"/>
              </w:rPr>
              <w:br/>
            </w:r>
            <w:r w:rsidRPr="006724D4">
              <w:rPr>
                <w:rFonts w:ascii="Arial Narrow" w:hAnsi="Arial Narrow" w:cs="Arial"/>
                <w:sz w:val="17"/>
                <w:szCs w:val="17"/>
                <w:lang w:val="en-US"/>
              </w:rPr>
              <w:t>DAP</w:t>
            </w:r>
            <w:r w:rsidRPr="006724D4">
              <w:rPr>
                <w:rFonts w:ascii="Arial Narrow" w:hAnsi="Arial Narrow" w:cs="Arial"/>
                <w:sz w:val="17"/>
                <w:szCs w:val="17"/>
              </w:rPr>
              <w:t>-Ташкент.</w:t>
            </w:r>
          </w:p>
        </w:tc>
        <w:tc>
          <w:tcPr>
            <w:tcW w:w="4790" w:type="dxa"/>
            <w:gridSpan w:val="2"/>
          </w:tcPr>
          <w:p w14:paraId="55065B0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2.2. To the specified time, the goods must be manufactured, tested, packaged, marked and delivered on DAP-Tashkent delivery terms.</w:t>
            </w:r>
          </w:p>
        </w:tc>
      </w:tr>
      <w:tr w:rsidR="00A002BB" w:rsidRPr="00686408" w14:paraId="1D340865" w14:textId="77777777" w:rsidTr="00BC2222">
        <w:tc>
          <w:tcPr>
            <w:tcW w:w="4741" w:type="dxa"/>
            <w:gridSpan w:val="2"/>
          </w:tcPr>
          <w:p w14:paraId="3974FBF6" w14:textId="77777777" w:rsidR="00A002BB" w:rsidRPr="006724D4" w:rsidRDefault="00A002BB" w:rsidP="00BC2222">
            <w:pPr>
              <w:tabs>
                <w:tab w:val="left" w:pos="0"/>
              </w:tabs>
              <w:jc w:val="both"/>
              <w:rPr>
                <w:rFonts w:ascii="Arial Narrow" w:hAnsi="Arial Narrow" w:cs="Arial"/>
                <w:b/>
                <w:sz w:val="17"/>
                <w:szCs w:val="17"/>
                <w:lang w:val="en-US"/>
              </w:rPr>
            </w:pPr>
          </w:p>
        </w:tc>
        <w:tc>
          <w:tcPr>
            <w:tcW w:w="4790" w:type="dxa"/>
            <w:gridSpan w:val="2"/>
          </w:tcPr>
          <w:p w14:paraId="57F2EB26" w14:textId="77777777" w:rsidR="00A002BB" w:rsidRPr="006724D4" w:rsidRDefault="00A002BB" w:rsidP="00BC2222">
            <w:pPr>
              <w:jc w:val="both"/>
              <w:rPr>
                <w:rFonts w:ascii="Arial Narrow" w:hAnsi="Arial Narrow" w:cs="Arial"/>
                <w:b/>
                <w:sz w:val="17"/>
                <w:szCs w:val="17"/>
                <w:lang w:val="en-US"/>
              </w:rPr>
            </w:pPr>
          </w:p>
        </w:tc>
      </w:tr>
      <w:tr w:rsidR="00A002BB" w:rsidRPr="006724D4" w14:paraId="36D91979" w14:textId="77777777" w:rsidTr="00BC2222">
        <w:tc>
          <w:tcPr>
            <w:tcW w:w="4741" w:type="dxa"/>
            <w:gridSpan w:val="2"/>
          </w:tcPr>
          <w:p w14:paraId="7032BA45" w14:textId="77777777" w:rsidR="00A002BB" w:rsidRPr="006724D4" w:rsidRDefault="00A002BB" w:rsidP="00BC2222">
            <w:pPr>
              <w:tabs>
                <w:tab w:val="left" w:pos="0"/>
              </w:tabs>
              <w:jc w:val="both"/>
              <w:rPr>
                <w:rFonts w:ascii="Arial Narrow" w:hAnsi="Arial Narrow" w:cs="Arial"/>
                <w:b/>
                <w:sz w:val="17"/>
                <w:szCs w:val="17"/>
              </w:rPr>
            </w:pPr>
            <w:r w:rsidRPr="006724D4">
              <w:rPr>
                <w:rFonts w:ascii="Arial Narrow" w:hAnsi="Arial Narrow" w:cs="Arial"/>
                <w:b/>
                <w:sz w:val="17"/>
                <w:szCs w:val="17"/>
              </w:rPr>
              <w:t>3. УСЛОВИЯ ПОСТАВКИ</w:t>
            </w:r>
          </w:p>
        </w:tc>
        <w:tc>
          <w:tcPr>
            <w:tcW w:w="4790" w:type="dxa"/>
            <w:gridSpan w:val="2"/>
          </w:tcPr>
          <w:p w14:paraId="6520D004"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3. TERMS OF DELIVERY</w:t>
            </w:r>
          </w:p>
        </w:tc>
      </w:tr>
      <w:tr w:rsidR="00A002BB" w:rsidRPr="00686408" w14:paraId="2CEC57DF" w14:textId="77777777" w:rsidTr="00BC2222">
        <w:tc>
          <w:tcPr>
            <w:tcW w:w="4741" w:type="dxa"/>
            <w:gridSpan w:val="2"/>
          </w:tcPr>
          <w:p w14:paraId="41B2FFA3" w14:textId="77777777" w:rsidR="00A002BB" w:rsidRPr="006724D4" w:rsidRDefault="00A002BB" w:rsidP="00BC2222">
            <w:pPr>
              <w:tabs>
                <w:tab w:val="left" w:pos="0"/>
              </w:tabs>
              <w:ind w:right="67"/>
              <w:jc w:val="both"/>
              <w:rPr>
                <w:rFonts w:ascii="Arial Narrow" w:hAnsi="Arial Narrow" w:cs="Arial"/>
                <w:sz w:val="17"/>
                <w:szCs w:val="17"/>
              </w:rPr>
            </w:pPr>
            <w:r w:rsidRPr="006724D4">
              <w:rPr>
                <w:rFonts w:ascii="Arial Narrow" w:hAnsi="Arial Narrow" w:cs="Arial"/>
                <w:sz w:val="17"/>
                <w:szCs w:val="17"/>
              </w:rPr>
              <w:t xml:space="preserve">3.1. Продавец осуществляет поставку товара на условиях </w:t>
            </w:r>
            <w:r w:rsidRPr="006724D4">
              <w:rPr>
                <w:rFonts w:ascii="Arial Narrow" w:hAnsi="Arial Narrow" w:cs="Arial"/>
                <w:sz w:val="17"/>
                <w:szCs w:val="17"/>
              </w:rPr>
              <w:br/>
            </w:r>
            <w:r w:rsidRPr="006724D4">
              <w:rPr>
                <w:rFonts w:ascii="Arial Narrow" w:hAnsi="Arial Narrow" w:cs="Arial"/>
                <w:sz w:val="17"/>
                <w:szCs w:val="17"/>
                <w:lang w:val="en-US"/>
              </w:rPr>
              <w:t>DAP</w:t>
            </w:r>
            <w:r w:rsidRPr="006724D4">
              <w:rPr>
                <w:rFonts w:ascii="Arial Narrow" w:hAnsi="Arial Narrow" w:cs="Arial"/>
                <w:sz w:val="17"/>
                <w:szCs w:val="17"/>
              </w:rPr>
              <w:t>-Ташкент (Инкотермс-2020), пункт назначения:</w:t>
            </w:r>
          </w:p>
          <w:p w14:paraId="0B05F167" w14:textId="77777777" w:rsidR="00A002BB" w:rsidRPr="006724D4" w:rsidRDefault="00A002BB" w:rsidP="00BC2222">
            <w:pPr>
              <w:tabs>
                <w:tab w:val="left" w:pos="0"/>
              </w:tabs>
              <w:jc w:val="both"/>
              <w:rPr>
                <w:rFonts w:ascii="Arial Narrow" w:hAnsi="Arial Narrow" w:cs="Arial"/>
                <w:sz w:val="17"/>
                <w:szCs w:val="17"/>
              </w:rPr>
            </w:pPr>
            <w:r w:rsidRPr="006724D4">
              <w:rPr>
                <w:rFonts w:ascii="Arial Narrow" w:hAnsi="Arial Narrow" w:cs="Arial"/>
                <w:sz w:val="17"/>
                <w:szCs w:val="17"/>
                <w:lang w:val="en-US"/>
              </w:rPr>
              <w:t>a</w:t>
            </w:r>
            <w:r w:rsidRPr="006724D4">
              <w:rPr>
                <w:rFonts w:ascii="Arial Narrow" w:hAnsi="Arial Narrow" w:cs="Arial"/>
                <w:sz w:val="17"/>
                <w:szCs w:val="17"/>
              </w:rPr>
              <w:t xml:space="preserve">) при отгрузке воздушным транспортом – «Международный аэропорт Ташкент», таможенный пост ВЭД «Авиа </w:t>
            </w:r>
            <w:proofErr w:type="spellStart"/>
            <w:r w:rsidRPr="006724D4">
              <w:rPr>
                <w:rFonts w:ascii="Arial Narrow" w:hAnsi="Arial Narrow" w:cs="Arial"/>
                <w:sz w:val="17"/>
                <w:szCs w:val="17"/>
              </w:rPr>
              <w:t>Юклар</w:t>
            </w:r>
            <w:proofErr w:type="spellEnd"/>
            <w:r w:rsidRPr="006724D4">
              <w:rPr>
                <w:rFonts w:ascii="Arial Narrow" w:hAnsi="Arial Narrow" w:cs="Arial"/>
                <w:sz w:val="17"/>
                <w:szCs w:val="17"/>
              </w:rPr>
              <w:t>» № 00102;</w:t>
            </w:r>
          </w:p>
          <w:p w14:paraId="7E0AA015" w14:textId="77777777" w:rsidR="00A002BB" w:rsidRPr="006724D4" w:rsidRDefault="00A002BB" w:rsidP="00BC2222">
            <w:pPr>
              <w:tabs>
                <w:tab w:val="left" w:pos="0"/>
              </w:tabs>
              <w:jc w:val="both"/>
              <w:rPr>
                <w:rFonts w:ascii="Arial Narrow" w:hAnsi="Arial Narrow" w:cs="Arial"/>
                <w:sz w:val="17"/>
                <w:szCs w:val="17"/>
              </w:rPr>
            </w:pPr>
            <w:r w:rsidRPr="006724D4">
              <w:rPr>
                <w:rFonts w:ascii="Arial Narrow" w:hAnsi="Arial Narrow" w:cs="Arial"/>
                <w:sz w:val="17"/>
                <w:szCs w:val="17"/>
              </w:rPr>
              <w:t>b) при отгрузке автотранспортом – Таможенный пост ВЭД «</w:t>
            </w:r>
            <w:proofErr w:type="spellStart"/>
            <w:r w:rsidRPr="006724D4">
              <w:rPr>
                <w:rFonts w:ascii="Arial Narrow" w:hAnsi="Arial Narrow" w:cs="Arial"/>
                <w:sz w:val="17"/>
                <w:szCs w:val="17"/>
              </w:rPr>
              <w:t>Ark</w:t>
            </w:r>
            <w:proofErr w:type="spellEnd"/>
            <w:r w:rsidRPr="006724D4">
              <w:rPr>
                <w:rFonts w:ascii="Arial Narrow" w:hAnsi="Arial Narrow" w:cs="Arial"/>
                <w:sz w:val="17"/>
                <w:szCs w:val="17"/>
              </w:rPr>
              <w:t xml:space="preserve"> </w:t>
            </w:r>
            <w:proofErr w:type="spellStart"/>
            <w:r w:rsidRPr="006724D4">
              <w:rPr>
                <w:rFonts w:ascii="Arial Narrow" w:hAnsi="Arial Narrow" w:cs="Arial"/>
                <w:sz w:val="17"/>
                <w:szCs w:val="17"/>
              </w:rPr>
              <w:t>Buloq</w:t>
            </w:r>
            <w:proofErr w:type="spellEnd"/>
            <w:r w:rsidRPr="006724D4">
              <w:rPr>
                <w:rFonts w:ascii="Arial Narrow" w:hAnsi="Arial Narrow" w:cs="Arial"/>
                <w:sz w:val="17"/>
                <w:szCs w:val="17"/>
              </w:rPr>
              <w:t xml:space="preserve">» №26003;/ Таможенный пост ВЭД «Авиа </w:t>
            </w:r>
            <w:proofErr w:type="spellStart"/>
            <w:r w:rsidRPr="006724D4">
              <w:rPr>
                <w:rFonts w:ascii="Arial Narrow" w:hAnsi="Arial Narrow" w:cs="Arial"/>
                <w:sz w:val="17"/>
                <w:szCs w:val="17"/>
              </w:rPr>
              <w:t>Юклар</w:t>
            </w:r>
            <w:proofErr w:type="spellEnd"/>
            <w:r w:rsidRPr="006724D4">
              <w:rPr>
                <w:rFonts w:ascii="Arial Narrow" w:hAnsi="Arial Narrow" w:cs="Arial"/>
                <w:sz w:val="17"/>
                <w:szCs w:val="17"/>
              </w:rPr>
              <w:t>» №00102;</w:t>
            </w:r>
          </w:p>
          <w:p w14:paraId="78AC3126" w14:textId="77777777" w:rsidR="00A002BB" w:rsidRPr="006724D4" w:rsidRDefault="00A002BB" w:rsidP="00BC2222">
            <w:pPr>
              <w:tabs>
                <w:tab w:val="left" w:pos="0"/>
              </w:tabs>
              <w:ind w:right="67"/>
              <w:jc w:val="both"/>
              <w:rPr>
                <w:rFonts w:ascii="Arial Narrow" w:hAnsi="Arial Narrow" w:cs="Arial"/>
                <w:sz w:val="17"/>
                <w:szCs w:val="17"/>
              </w:rPr>
            </w:pPr>
            <w:r w:rsidRPr="006724D4">
              <w:rPr>
                <w:rFonts w:ascii="Arial Narrow" w:hAnsi="Arial Narrow" w:cs="Arial"/>
                <w:sz w:val="17"/>
                <w:szCs w:val="17"/>
              </w:rPr>
              <w:t>c) при отгрузке железнодорожным транспортом – до ж/д станции «Ташкент-Товарный», код станции 722400, таможенный пост ВЭД «Ташкент-товарный» №26002.</w:t>
            </w:r>
          </w:p>
        </w:tc>
        <w:tc>
          <w:tcPr>
            <w:tcW w:w="4790" w:type="dxa"/>
            <w:gridSpan w:val="2"/>
          </w:tcPr>
          <w:p w14:paraId="00E671D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3.1. The seller delivers goods on the terms of DAP-Tashkent (Incoterms-2020), the destination:</w:t>
            </w:r>
          </w:p>
          <w:p w14:paraId="23A9583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a) by air – «Tashkent International Airport»; Customs post of FEA «Avia Yuklar» №00102</w:t>
            </w:r>
            <w:r w:rsidRPr="006724D4">
              <w:rPr>
                <w:rFonts w:ascii="Arial Narrow" w:hAnsi="Arial Narrow" w:cs="Arial"/>
                <w:sz w:val="17"/>
                <w:szCs w:val="17"/>
                <w:lang w:val="en-US"/>
              </w:rPr>
              <w:t>;</w:t>
            </w:r>
          </w:p>
          <w:p w14:paraId="32AAD28F"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b) by truck - Customs post of FEA «Ark Buloq» No. 26003;/ Customs post of FEA «Avia Yuklar» №00102</w:t>
            </w:r>
            <w:r w:rsidRPr="006724D4">
              <w:rPr>
                <w:rFonts w:ascii="Arial Narrow" w:hAnsi="Arial Narrow" w:cs="Arial"/>
                <w:sz w:val="17"/>
                <w:szCs w:val="17"/>
                <w:lang w:val="en-US"/>
              </w:rPr>
              <w:t>;</w:t>
            </w:r>
          </w:p>
          <w:p w14:paraId="5E5C985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c) by railway - to railway station «Tashkent-Tovarniy», station code 722400, Customs post of FEA «Tashkent Tovarniy» №26002.</w:t>
            </w:r>
          </w:p>
          <w:p w14:paraId="214D48BE"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12B8FB3B" w14:textId="77777777" w:rsidTr="00BC2222">
        <w:tc>
          <w:tcPr>
            <w:tcW w:w="4741" w:type="dxa"/>
            <w:gridSpan w:val="2"/>
          </w:tcPr>
          <w:p w14:paraId="01F3DE5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3.2. Датой поставки считается дата штемпеля таможенного поста пункта назначения на товарно-транспортной накладной, оформленной грузоотправителем или первым грузоперевозчиком.</w:t>
            </w:r>
          </w:p>
        </w:tc>
        <w:tc>
          <w:tcPr>
            <w:tcW w:w="4790" w:type="dxa"/>
            <w:gridSpan w:val="2"/>
          </w:tcPr>
          <w:p w14:paraId="03A60275"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3.2. The date of delivery is the date of the stamp of the customs point of destination on the way bill issued by the consignor or the first carrier.</w:t>
            </w:r>
          </w:p>
        </w:tc>
      </w:tr>
      <w:tr w:rsidR="00A002BB" w:rsidRPr="00686408" w14:paraId="4D5D9AEA" w14:textId="77777777" w:rsidTr="00BC2222">
        <w:tc>
          <w:tcPr>
            <w:tcW w:w="4741" w:type="dxa"/>
            <w:gridSpan w:val="2"/>
          </w:tcPr>
          <w:p w14:paraId="5D8ABDC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3.3. Частичная отгрузка и/или досрочная поставка разрешена.</w:t>
            </w:r>
          </w:p>
        </w:tc>
        <w:tc>
          <w:tcPr>
            <w:tcW w:w="4790" w:type="dxa"/>
            <w:gridSpan w:val="2"/>
          </w:tcPr>
          <w:p w14:paraId="2EA00E9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3.3. Partial shipping and/or early delivery is allowed.</w:t>
            </w:r>
          </w:p>
        </w:tc>
      </w:tr>
      <w:tr w:rsidR="00A002BB" w:rsidRPr="00686408" w14:paraId="4465CBBD" w14:textId="77777777" w:rsidTr="00BC2222">
        <w:tc>
          <w:tcPr>
            <w:tcW w:w="4741" w:type="dxa"/>
            <w:gridSpan w:val="2"/>
          </w:tcPr>
          <w:p w14:paraId="1B0CE2D8" w14:textId="77777777" w:rsidR="00A002BB" w:rsidRPr="002C1655" w:rsidRDefault="00A002BB" w:rsidP="00BC2222">
            <w:pPr>
              <w:jc w:val="both"/>
              <w:rPr>
                <w:rFonts w:ascii="Arial Narrow" w:hAnsi="Arial Narrow" w:cs="Arial"/>
                <w:sz w:val="17"/>
                <w:szCs w:val="17"/>
              </w:rPr>
            </w:pPr>
            <w:r w:rsidRPr="002C1655">
              <w:rPr>
                <w:rFonts w:ascii="Arial Narrow" w:hAnsi="Arial Narrow" w:cs="Arial"/>
                <w:sz w:val="17"/>
                <w:szCs w:val="17"/>
              </w:rPr>
              <w:t>3.4. Для ввоза товара на территорию Республики Узбекистан и его таможенной очистки, Продавец обязан предоставить с товаром следующие документы, оформленные должным образом и без расхождений:</w:t>
            </w:r>
          </w:p>
          <w:p w14:paraId="58673828" w14:textId="77777777" w:rsidR="00A002BB" w:rsidRPr="002C1655" w:rsidRDefault="00A002BB" w:rsidP="00BC2222">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Инвойс на русском или английском языке – 1 оригинал, 2 копии;</w:t>
            </w:r>
          </w:p>
          <w:p w14:paraId="0AE23F82" w14:textId="77777777" w:rsidR="00A002BB" w:rsidRPr="00A263E9" w:rsidRDefault="00A002BB" w:rsidP="00BC2222">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 Транспортная накладная – </w:t>
            </w:r>
            <w:r w:rsidRPr="00A263E9">
              <w:rPr>
                <w:rFonts w:ascii="Arial Narrow" w:hAnsi="Arial Narrow" w:cs="Arial"/>
                <w:sz w:val="17"/>
                <w:szCs w:val="17"/>
              </w:rPr>
              <w:t>1 оригинал, 2 копии;</w:t>
            </w:r>
          </w:p>
          <w:p w14:paraId="24AB2410" w14:textId="77777777" w:rsidR="00A002BB" w:rsidRPr="00A263E9" w:rsidRDefault="00A002BB" w:rsidP="00BC2222">
            <w:pPr>
              <w:pStyle w:val="a4"/>
              <w:tabs>
                <w:tab w:val="left" w:pos="0"/>
              </w:tabs>
              <w:spacing w:after="0"/>
              <w:jc w:val="both"/>
              <w:rPr>
                <w:rFonts w:ascii="Arial Narrow" w:hAnsi="Arial Narrow" w:cs="Arial"/>
                <w:sz w:val="17"/>
                <w:szCs w:val="17"/>
              </w:rPr>
            </w:pPr>
            <w:r w:rsidRPr="00A263E9">
              <w:rPr>
                <w:rFonts w:ascii="Arial Narrow" w:hAnsi="Arial Narrow" w:cs="Arial"/>
                <w:sz w:val="17"/>
                <w:szCs w:val="17"/>
              </w:rPr>
              <w:t xml:space="preserve">- Упаковочный лист с указанием содержимого каждой упаковки и </w:t>
            </w:r>
            <w:r w:rsidRPr="00A263E9">
              <w:rPr>
                <w:rFonts w:ascii="Arial Narrow" w:hAnsi="Arial Narrow" w:cs="Arial"/>
                <w:i/>
                <w:sz w:val="17"/>
                <w:szCs w:val="17"/>
              </w:rPr>
              <w:t>серийных номеров товара, там, где требуется</w:t>
            </w:r>
            <w:r w:rsidRPr="00A263E9">
              <w:rPr>
                <w:rFonts w:ascii="Arial Narrow" w:hAnsi="Arial Narrow" w:cs="Arial"/>
                <w:sz w:val="17"/>
                <w:szCs w:val="17"/>
              </w:rPr>
              <w:t xml:space="preserve"> – 1 оригинал, 2 копии;</w:t>
            </w:r>
          </w:p>
          <w:p w14:paraId="54933860" w14:textId="77777777" w:rsidR="00A002BB" w:rsidRPr="002C1655" w:rsidRDefault="00A002BB" w:rsidP="00BC2222">
            <w:pPr>
              <w:pStyle w:val="a4"/>
              <w:tabs>
                <w:tab w:val="left" w:pos="0"/>
              </w:tabs>
              <w:spacing w:after="0"/>
              <w:jc w:val="both"/>
              <w:rPr>
                <w:rFonts w:ascii="Arial Narrow" w:hAnsi="Arial Narrow" w:cs="Arial"/>
                <w:sz w:val="17"/>
                <w:szCs w:val="17"/>
              </w:rPr>
            </w:pPr>
            <w:r w:rsidRPr="00A263E9">
              <w:rPr>
                <w:rFonts w:ascii="Arial Narrow" w:hAnsi="Arial Narrow" w:cs="Arial"/>
                <w:sz w:val="17"/>
                <w:szCs w:val="17"/>
              </w:rPr>
              <w:t>- Копии Сертификата качества производителя, заверенный печатью производителя или Продавца – 1 оригинал, 1 копия;</w:t>
            </w:r>
          </w:p>
          <w:p w14:paraId="2EE6AE6A" w14:textId="77777777" w:rsidR="00A002BB" w:rsidRPr="002C1655" w:rsidRDefault="00A002BB" w:rsidP="00BC2222">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w:t>
            </w:r>
            <w:r w:rsidRPr="00A45B3E">
              <w:rPr>
                <w:rFonts w:ascii="Arial Narrow" w:hAnsi="Arial Narrow" w:cs="Arial"/>
                <w:sz w:val="17"/>
                <w:szCs w:val="17"/>
              </w:rPr>
              <w:t xml:space="preserve"> </w:t>
            </w:r>
            <w:r w:rsidRPr="002C1655">
              <w:rPr>
                <w:rFonts w:ascii="Arial Narrow" w:hAnsi="Arial Narrow" w:cs="Arial"/>
                <w:sz w:val="17"/>
                <w:szCs w:val="17"/>
              </w:rPr>
              <w:t xml:space="preserve">Регистрационное удостоверение или письмо, выданное </w:t>
            </w:r>
            <w:r>
              <w:rPr>
                <w:rFonts w:ascii="Arial Narrow" w:hAnsi="Arial Narrow" w:cs="Arial"/>
                <w:sz w:val="17"/>
                <w:szCs w:val="17"/>
              </w:rPr>
              <w:t>ГУП «</w:t>
            </w:r>
            <w:r w:rsidRPr="002C1655">
              <w:rPr>
                <w:rFonts w:ascii="Arial Narrow" w:hAnsi="Arial Narrow" w:cs="Arial"/>
                <w:sz w:val="17"/>
                <w:szCs w:val="17"/>
              </w:rPr>
              <w:t xml:space="preserve">Государственным Центром экспертизы и стандартизации лекарственных средств, изделий медицинского назначения и медицинской техники» </w:t>
            </w:r>
            <w:r>
              <w:rPr>
                <w:rFonts w:ascii="Arial Narrow" w:hAnsi="Arial Narrow" w:cs="Arial"/>
                <w:sz w:val="17"/>
                <w:szCs w:val="17"/>
              </w:rPr>
              <w:t xml:space="preserve">Агентства по развитию фармацевтической отрасли при Министерстве здравоохранения </w:t>
            </w:r>
            <w:r w:rsidRPr="002C1655">
              <w:rPr>
                <w:rFonts w:ascii="Arial Narrow" w:hAnsi="Arial Narrow" w:cs="Arial"/>
                <w:sz w:val="17"/>
                <w:szCs w:val="17"/>
              </w:rPr>
              <w:t>Республики Узбекистан – 2 копии;</w:t>
            </w:r>
          </w:p>
          <w:p w14:paraId="62BDF5CB" w14:textId="77777777" w:rsidR="00A002BB" w:rsidRPr="00A263E9" w:rsidRDefault="00A002BB" w:rsidP="00BC2222">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Сертификат Соответствия или письмо, выданн</w:t>
            </w:r>
            <w:r>
              <w:rPr>
                <w:rFonts w:ascii="Arial Narrow" w:hAnsi="Arial Narrow" w:cs="Arial"/>
                <w:sz w:val="17"/>
                <w:szCs w:val="17"/>
              </w:rPr>
              <w:t>о</w:t>
            </w:r>
            <w:r w:rsidRPr="002C1655">
              <w:rPr>
                <w:rFonts w:ascii="Arial Narrow" w:hAnsi="Arial Narrow" w:cs="Arial"/>
                <w:sz w:val="17"/>
                <w:szCs w:val="17"/>
              </w:rPr>
              <w:t xml:space="preserve">е уполномоченным </w:t>
            </w:r>
            <w:r w:rsidRPr="00A263E9">
              <w:rPr>
                <w:rFonts w:ascii="Arial Narrow" w:hAnsi="Arial Narrow" w:cs="Arial"/>
                <w:sz w:val="17"/>
                <w:szCs w:val="17"/>
              </w:rPr>
              <w:t xml:space="preserve">органом </w:t>
            </w:r>
            <w:r>
              <w:rPr>
                <w:rFonts w:ascii="Arial Narrow" w:hAnsi="Arial Narrow" w:cs="Arial"/>
                <w:sz w:val="17"/>
                <w:szCs w:val="17"/>
              </w:rPr>
              <w:t>«</w:t>
            </w:r>
            <w:r w:rsidRPr="008A74B7">
              <w:rPr>
                <w:rFonts w:ascii="Arial Narrow" w:hAnsi="Arial Narrow" w:cs="Arial"/>
                <w:sz w:val="17"/>
                <w:szCs w:val="17"/>
              </w:rPr>
              <w:t>Узбекское агентство по техническому регулированию при Министерстве инвестиций и внешней торговли Республики Узбекистан</w:t>
            </w:r>
            <w:r>
              <w:rPr>
                <w:rFonts w:ascii="Arial Narrow" w:hAnsi="Arial Narrow" w:cs="Arial"/>
                <w:sz w:val="17"/>
                <w:szCs w:val="17"/>
              </w:rPr>
              <w:t xml:space="preserve">», </w:t>
            </w:r>
            <w:r w:rsidRPr="008A74B7">
              <w:rPr>
                <w:rFonts w:ascii="Arial Narrow" w:hAnsi="Arial Narrow" w:cs="Arial"/>
                <w:sz w:val="17"/>
                <w:szCs w:val="17"/>
              </w:rPr>
              <w:t>(где применимо)</w:t>
            </w:r>
            <w:r>
              <w:rPr>
                <w:rFonts w:ascii="Arial Narrow" w:hAnsi="Arial Narrow" w:cs="Arial"/>
                <w:sz w:val="17"/>
                <w:szCs w:val="17"/>
              </w:rPr>
              <w:t xml:space="preserve"> </w:t>
            </w:r>
            <w:r w:rsidRPr="00A263E9">
              <w:rPr>
                <w:rFonts w:ascii="Arial Narrow" w:hAnsi="Arial Narrow" w:cs="Arial"/>
                <w:sz w:val="17"/>
                <w:szCs w:val="17"/>
              </w:rPr>
              <w:t>– 1 оригинал, 2 копия;</w:t>
            </w:r>
          </w:p>
          <w:p w14:paraId="2C8B4C0E" w14:textId="77777777" w:rsidR="00A002BB" w:rsidRPr="00CC5EB4" w:rsidRDefault="00A002BB" w:rsidP="00BC2222">
            <w:pPr>
              <w:pStyle w:val="a4"/>
              <w:tabs>
                <w:tab w:val="left" w:pos="0"/>
              </w:tabs>
              <w:spacing w:after="0"/>
              <w:jc w:val="both"/>
              <w:rPr>
                <w:rFonts w:ascii="Arial Narrow" w:hAnsi="Arial Narrow" w:cs="Arial"/>
                <w:sz w:val="17"/>
                <w:szCs w:val="17"/>
              </w:rPr>
            </w:pPr>
            <w:r w:rsidRPr="00A263E9">
              <w:rPr>
                <w:rFonts w:ascii="Arial Narrow" w:hAnsi="Arial Narrow" w:cs="Arial"/>
                <w:sz w:val="17"/>
                <w:szCs w:val="17"/>
              </w:rPr>
              <w:t>- Гарантийный сертификат, выданный Продавцом или сервисным центром Продавца на т</w:t>
            </w:r>
            <w:r>
              <w:rPr>
                <w:rFonts w:ascii="Arial Narrow" w:hAnsi="Arial Narrow" w:cs="Arial"/>
                <w:sz w:val="17"/>
                <w:szCs w:val="17"/>
              </w:rPr>
              <w:t>ерритории Республики Узбекистан</w:t>
            </w:r>
            <w:r w:rsidRPr="00A263E9">
              <w:rPr>
                <w:rFonts w:ascii="Arial Narrow" w:hAnsi="Arial Narrow" w:cs="Arial"/>
                <w:sz w:val="17"/>
                <w:szCs w:val="17"/>
              </w:rPr>
              <w:t xml:space="preserve"> с </w:t>
            </w:r>
            <w:r w:rsidRPr="00A263E9">
              <w:rPr>
                <w:rFonts w:ascii="Arial Narrow" w:hAnsi="Arial Narrow" w:cs="Arial"/>
                <w:sz w:val="17"/>
                <w:szCs w:val="17"/>
              </w:rPr>
              <w:lastRenderedPageBreak/>
              <w:t>указанием серийных номеров Товаров, там, где требуется</w:t>
            </w:r>
            <w:r w:rsidRPr="00CC5EB4">
              <w:rPr>
                <w:rFonts w:ascii="Arial Narrow" w:hAnsi="Arial Narrow" w:cs="Arial"/>
                <w:sz w:val="17"/>
                <w:szCs w:val="17"/>
              </w:rPr>
              <w:t xml:space="preserve">- 1 </w:t>
            </w:r>
            <w:r>
              <w:rPr>
                <w:rFonts w:ascii="Arial Narrow" w:hAnsi="Arial Narrow" w:cs="Arial"/>
                <w:sz w:val="17"/>
                <w:szCs w:val="17"/>
              </w:rPr>
              <w:t>оригинал, 1 копия;</w:t>
            </w:r>
          </w:p>
          <w:p w14:paraId="76F190B8" w14:textId="77777777" w:rsidR="00A002BB" w:rsidRPr="0039730B" w:rsidRDefault="00A002BB" w:rsidP="00BC2222">
            <w:pPr>
              <w:pStyle w:val="a4"/>
              <w:tabs>
                <w:tab w:val="left" w:pos="0"/>
              </w:tabs>
              <w:spacing w:after="0"/>
              <w:jc w:val="both"/>
              <w:rPr>
                <w:rFonts w:ascii="Arial Narrow" w:hAnsi="Arial Narrow" w:cs="Arial"/>
                <w:sz w:val="17"/>
                <w:szCs w:val="17"/>
                <w:u w:val="single"/>
              </w:rPr>
            </w:pPr>
            <w:r w:rsidRPr="0039730B">
              <w:rPr>
                <w:rFonts w:ascii="Arial Narrow" w:hAnsi="Arial Narrow" w:cs="Arial"/>
                <w:sz w:val="17"/>
                <w:szCs w:val="17"/>
                <w:u w:val="single"/>
              </w:rPr>
              <w:t>В случае необходимости Продавец также предоставляет:</w:t>
            </w:r>
          </w:p>
          <w:p w14:paraId="2C49E8AB" w14:textId="77777777" w:rsidR="00A002BB" w:rsidRPr="00341895" w:rsidRDefault="00A002BB" w:rsidP="00BC2222">
            <w:pPr>
              <w:pStyle w:val="a4"/>
              <w:tabs>
                <w:tab w:val="left" w:pos="0"/>
              </w:tabs>
              <w:spacing w:after="0"/>
              <w:jc w:val="both"/>
              <w:rPr>
                <w:rFonts w:ascii="Arial Narrow" w:hAnsi="Arial Narrow" w:cs="Arial"/>
                <w:sz w:val="17"/>
                <w:szCs w:val="17"/>
              </w:rPr>
            </w:pPr>
            <w:r w:rsidRPr="008A74B7">
              <w:rPr>
                <w:rFonts w:ascii="Arial Narrow" w:hAnsi="Arial Narrow" w:cs="Arial"/>
                <w:sz w:val="17"/>
                <w:szCs w:val="17"/>
              </w:rPr>
              <w:t>- Санитарно-эпидемиологическое заключение или письмо, выданное уполномоченным органом Республики Узбекистан – 1 оригинал;</w:t>
            </w:r>
          </w:p>
          <w:p w14:paraId="2A6FAB7C" w14:textId="77777777" w:rsidR="00A002BB" w:rsidRPr="002C1655" w:rsidRDefault="00A002BB" w:rsidP="00BC2222">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 любые другие разрешительные документы уполномоченных органов Республики </w:t>
            </w:r>
            <w:proofErr w:type="gramStart"/>
            <w:r w:rsidRPr="002C1655">
              <w:rPr>
                <w:rFonts w:ascii="Arial Narrow" w:hAnsi="Arial Narrow" w:cs="Arial"/>
                <w:sz w:val="17"/>
                <w:szCs w:val="17"/>
              </w:rPr>
              <w:t>Узбекистан</w:t>
            </w:r>
            <w:proofErr w:type="gramEnd"/>
            <w:r w:rsidRPr="002C1655">
              <w:rPr>
                <w:rFonts w:ascii="Arial Narrow" w:hAnsi="Arial Narrow" w:cs="Arial"/>
                <w:sz w:val="17"/>
                <w:szCs w:val="17"/>
              </w:rPr>
              <w:t xml:space="preserve"> не предусмотренные настоящим контрактом, которые согласно действующему законодательству Республики Узбекистан могут потребоваться при оформлении товара в таможенный режим </w:t>
            </w:r>
            <w:r>
              <w:rPr>
                <w:rFonts w:ascii="Arial Narrow" w:hAnsi="Arial Narrow" w:cs="Arial"/>
                <w:sz w:val="17"/>
                <w:szCs w:val="17"/>
              </w:rPr>
              <w:t>«Свободное обращение» (</w:t>
            </w:r>
            <w:r w:rsidRPr="002C1655">
              <w:rPr>
                <w:rFonts w:ascii="Arial Narrow" w:hAnsi="Arial Narrow" w:cs="Arial"/>
                <w:sz w:val="17"/>
                <w:szCs w:val="17"/>
              </w:rPr>
              <w:t>ИМ-40</w:t>
            </w:r>
            <w:r>
              <w:rPr>
                <w:rFonts w:ascii="Arial Narrow" w:hAnsi="Arial Narrow" w:cs="Arial"/>
                <w:sz w:val="17"/>
                <w:szCs w:val="17"/>
              </w:rPr>
              <w:t>)</w:t>
            </w:r>
            <w:r w:rsidRPr="002C1655">
              <w:rPr>
                <w:rFonts w:ascii="Arial Narrow" w:hAnsi="Arial Narrow" w:cs="Arial"/>
                <w:sz w:val="17"/>
                <w:szCs w:val="17"/>
              </w:rPr>
              <w:t>.</w:t>
            </w:r>
          </w:p>
        </w:tc>
        <w:tc>
          <w:tcPr>
            <w:tcW w:w="4790" w:type="dxa"/>
            <w:gridSpan w:val="2"/>
          </w:tcPr>
          <w:p w14:paraId="191272D7"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lastRenderedPageBreak/>
              <w:t>3.4. For the import of goods into the territory of the Republic of Uzbekistan and its Custom’s clearance, the Seller must provide the following documents with the goods, duly executed and without any discrepancies:</w:t>
            </w:r>
          </w:p>
          <w:p w14:paraId="73CC5DD2" w14:textId="77777777" w:rsidR="00A002BB" w:rsidRDefault="00A002BB" w:rsidP="00BC2222">
            <w:pPr>
              <w:jc w:val="both"/>
              <w:rPr>
                <w:rFonts w:ascii="Arial Narrow" w:hAnsi="Arial Narrow" w:cs="Arial"/>
                <w:noProof/>
                <w:sz w:val="17"/>
                <w:szCs w:val="17"/>
                <w:lang w:val="en-US"/>
              </w:rPr>
            </w:pPr>
          </w:p>
          <w:p w14:paraId="02383894"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in Russian or English - 1 original, 2 copies;</w:t>
            </w:r>
          </w:p>
          <w:p w14:paraId="41DF3FD6"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Way bill -1 original, 2 copies;</w:t>
            </w:r>
          </w:p>
          <w:p w14:paraId="2CA0C5D2"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Packing List </w:t>
            </w:r>
            <w:r w:rsidRPr="00747FAF">
              <w:rPr>
                <w:rFonts w:ascii="Arial Narrow" w:hAnsi="Arial Narrow" w:cs="Arial"/>
                <w:noProof/>
                <w:sz w:val="17"/>
                <w:szCs w:val="17"/>
                <w:lang w:val="en-US"/>
              </w:rPr>
              <w:t xml:space="preserve">indicating the contents of each package  and indicating the </w:t>
            </w:r>
            <w:r w:rsidRPr="00385B62">
              <w:rPr>
                <w:rFonts w:ascii="Arial Narrow" w:hAnsi="Arial Narrow" w:cs="Arial"/>
                <w:i/>
                <w:noProof/>
                <w:sz w:val="17"/>
                <w:szCs w:val="17"/>
                <w:lang w:val="en-US"/>
              </w:rPr>
              <w:t>serial numbers of the Goods</w:t>
            </w:r>
            <w:r w:rsidRPr="00747FAF">
              <w:rPr>
                <w:rFonts w:ascii="Arial Narrow" w:hAnsi="Arial Narrow" w:cs="Arial"/>
                <w:noProof/>
                <w:sz w:val="17"/>
                <w:szCs w:val="17"/>
                <w:lang w:val="en-US"/>
              </w:rPr>
              <w:t xml:space="preserve"> </w:t>
            </w:r>
            <w:r w:rsidRPr="00E153A8">
              <w:rPr>
                <w:rFonts w:ascii="Arial Narrow" w:hAnsi="Arial Narrow" w:cs="Arial"/>
                <w:i/>
                <w:noProof/>
                <w:sz w:val="17"/>
                <w:szCs w:val="17"/>
                <w:lang w:val="en-US"/>
              </w:rPr>
              <w:t>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-1 original, 2 copies;</w:t>
            </w:r>
          </w:p>
          <w:p w14:paraId="2ED1C1F0" w14:textId="77777777" w:rsidR="00A002BB" w:rsidRPr="002C1655" w:rsidRDefault="00A002BB" w:rsidP="00BC2222">
            <w:pPr>
              <w:jc w:val="both"/>
              <w:rPr>
                <w:rFonts w:ascii="Arial Narrow" w:hAnsi="Arial Narrow" w:cs="Arial"/>
                <w:noProof/>
                <w:sz w:val="17"/>
                <w:szCs w:val="17"/>
                <w:lang w:val="en-US"/>
              </w:rPr>
            </w:pPr>
            <w:r>
              <w:rPr>
                <w:rFonts w:ascii="Arial Narrow" w:hAnsi="Arial Narrow" w:cs="Arial"/>
                <w:noProof/>
                <w:sz w:val="17"/>
                <w:szCs w:val="17"/>
                <w:lang w:val="en-US"/>
              </w:rPr>
              <w:t>-</w:t>
            </w:r>
            <w:r w:rsidRPr="002C1655">
              <w:rPr>
                <w:rFonts w:ascii="Arial Narrow" w:hAnsi="Arial Narrow" w:cs="Arial"/>
                <w:noProof/>
                <w:sz w:val="17"/>
                <w:szCs w:val="17"/>
                <w:lang w:val="en-US"/>
              </w:rPr>
              <w:t xml:space="preserve"> </w:t>
            </w:r>
            <w:r>
              <w:rPr>
                <w:rFonts w:ascii="Arial Narrow" w:hAnsi="Arial Narrow" w:cs="Arial"/>
                <w:noProof/>
                <w:sz w:val="17"/>
                <w:szCs w:val="17"/>
                <w:lang w:val="en-US"/>
              </w:rPr>
              <w:t xml:space="preserve">Copies of the manufacturer’s quality </w:t>
            </w:r>
            <w:r w:rsidRPr="002C1655">
              <w:rPr>
                <w:rFonts w:ascii="Arial Narrow" w:hAnsi="Arial Narrow" w:cs="Arial"/>
                <w:noProof/>
                <w:sz w:val="17"/>
                <w:szCs w:val="17"/>
                <w:lang w:val="en-US"/>
              </w:rPr>
              <w:t>Certificate</w:t>
            </w:r>
            <w:r>
              <w:rPr>
                <w:rFonts w:ascii="Arial Narrow" w:hAnsi="Arial Narrow" w:cs="Arial"/>
                <w:noProof/>
                <w:sz w:val="17"/>
                <w:szCs w:val="17"/>
                <w:lang w:val="en-US"/>
              </w:rPr>
              <w:t>, sealed by the manufacure or Seller</w:t>
            </w:r>
            <w:r w:rsidRPr="002C1655">
              <w:rPr>
                <w:rFonts w:ascii="Arial Narrow" w:hAnsi="Arial Narrow" w:cs="Arial"/>
                <w:noProof/>
                <w:sz w:val="17"/>
                <w:szCs w:val="17"/>
                <w:lang w:val="en-US"/>
              </w:rPr>
              <w:t xml:space="preserve"> - 1 original, 1 copy;</w:t>
            </w:r>
          </w:p>
          <w:p w14:paraId="4009D3F4"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Registration certificate or letter, issued by the SUE «The State Center for Expertise and Standardization of Medicines, Medical Devices and Medical Equipment» </w:t>
            </w:r>
            <w:r>
              <w:rPr>
                <w:rFonts w:ascii="Arial Narrow" w:hAnsi="Arial Narrow" w:cs="Arial"/>
                <w:noProof/>
                <w:sz w:val="17"/>
                <w:szCs w:val="17"/>
                <w:lang w:val="en-US"/>
              </w:rPr>
              <w:t xml:space="preserve">Agency for the development of thr pharmaceutical industry under the Ministry of health </w:t>
            </w:r>
            <w:r w:rsidRPr="002C1655">
              <w:rPr>
                <w:rFonts w:ascii="Arial Narrow" w:hAnsi="Arial Narrow" w:cs="Arial"/>
                <w:noProof/>
                <w:sz w:val="17"/>
                <w:szCs w:val="17"/>
                <w:lang w:val="en-US"/>
              </w:rPr>
              <w:t>of the Republic of Uzbekistan – 2 copies;</w:t>
            </w:r>
          </w:p>
          <w:p w14:paraId="54150138" w14:textId="77777777" w:rsidR="00A002BB" w:rsidRDefault="00A002BB" w:rsidP="00BC2222">
            <w:pPr>
              <w:jc w:val="both"/>
              <w:rPr>
                <w:rFonts w:ascii="Arial Narrow" w:hAnsi="Arial Narrow" w:cs="Arial"/>
                <w:noProof/>
                <w:sz w:val="17"/>
                <w:szCs w:val="17"/>
                <w:lang w:val="en-US"/>
              </w:rPr>
            </w:pPr>
          </w:p>
          <w:p w14:paraId="44DCA96B"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Certificate of conformity or letter issued by the authorized department of </w:t>
            </w:r>
            <w:r w:rsidRPr="00E47891">
              <w:rPr>
                <w:rFonts w:ascii="Arial Narrow" w:hAnsi="Arial Narrow" w:cs="Arial"/>
                <w:noProof/>
                <w:sz w:val="17"/>
                <w:szCs w:val="17"/>
                <w:lang w:val="en-US"/>
              </w:rPr>
              <w:t xml:space="preserve">"Uzbek Agency for Technical Regulation under the Ministry of Investment and Foreign Trade of the Republic of Uzbekistan", (where applicable) </w:t>
            </w:r>
            <w:r w:rsidRPr="002C1655">
              <w:rPr>
                <w:rFonts w:ascii="Arial Narrow" w:hAnsi="Arial Narrow" w:cs="Arial"/>
                <w:noProof/>
                <w:sz w:val="17"/>
                <w:szCs w:val="17"/>
                <w:lang w:val="en-US"/>
              </w:rPr>
              <w:t xml:space="preserve">-1 original, </w:t>
            </w:r>
            <w:r w:rsidRPr="000F739B">
              <w:rPr>
                <w:rFonts w:ascii="Arial Narrow" w:hAnsi="Arial Narrow" w:cs="Arial"/>
                <w:noProof/>
                <w:sz w:val="17"/>
                <w:szCs w:val="17"/>
                <w:lang w:val="en-US"/>
              </w:rPr>
              <w:t>2</w:t>
            </w:r>
            <w:r w:rsidRPr="002C1655">
              <w:rPr>
                <w:rFonts w:ascii="Arial Narrow" w:hAnsi="Arial Narrow" w:cs="Arial"/>
                <w:noProof/>
                <w:sz w:val="17"/>
                <w:szCs w:val="17"/>
                <w:lang w:val="en-US"/>
              </w:rPr>
              <w:t xml:space="preserve"> copy;</w:t>
            </w:r>
          </w:p>
          <w:p w14:paraId="605C532C" w14:textId="77777777" w:rsidR="00A002BB" w:rsidRDefault="00A002BB" w:rsidP="00BC2222">
            <w:pPr>
              <w:jc w:val="both"/>
              <w:rPr>
                <w:rFonts w:ascii="Arial Narrow" w:hAnsi="Arial Narrow" w:cs="Arial"/>
                <w:noProof/>
                <w:sz w:val="17"/>
                <w:szCs w:val="17"/>
                <w:lang w:val="en-US"/>
              </w:rPr>
            </w:pPr>
            <w:r w:rsidRPr="0027663A">
              <w:rPr>
                <w:rFonts w:ascii="Arial Narrow" w:hAnsi="Arial Narrow" w:cs="Arial"/>
                <w:noProof/>
                <w:sz w:val="17"/>
                <w:szCs w:val="17"/>
                <w:lang w:val="en-US"/>
              </w:rPr>
              <w:t xml:space="preserve">- </w:t>
            </w:r>
            <w:r>
              <w:rPr>
                <w:rFonts w:ascii="Arial Narrow" w:hAnsi="Arial Narrow" w:cs="Arial"/>
                <w:noProof/>
                <w:sz w:val="17"/>
                <w:szCs w:val="17"/>
                <w:lang w:val="en-US"/>
              </w:rPr>
              <w:t>W</w:t>
            </w:r>
            <w:r w:rsidRPr="0027663A">
              <w:rPr>
                <w:rFonts w:ascii="Arial Narrow" w:hAnsi="Arial Narrow" w:cs="Arial"/>
                <w:noProof/>
                <w:sz w:val="17"/>
                <w:szCs w:val="17"/>
                <w:lang w:val="en-US"/>
              </w:rPr>
              <w:t xml:space="preserve">arranty certificate </w:t>
            </w:r>
            <w:r w:rsidRPr="0004131C">
              <w:rPr>
                <w:rFonts w:ascii="Arial Narrow" w:hAnsi="Arial Narrow" w:cs="Arial"/>
                <w:noProof/>
                <w:sz w:val="17"/>
                <w:szCs w:val="17"/>
                <w:lang w:val="en-US"/>
              </w:rPr>
              <w:t xml:space="preserve">issued by the </w:t>
            </w:r>
            <w:r w:rsidRPr="00BF0A4E">
              <w:rPr>
                <w:rFonts w:ascii="Arial Narrow" w:hAnsi="Arial Narrow" w:cs="Arial"/>
                <w:noProof/>
                <w:sz w:val="17"/>
                <w:szCs w:val="17"/>
                <w:lang w:val="en-US"/>
              </w:rPr>
              <w:t>Seller</w:t>
            </w:r>
            <w:r>
              <w:rPr>
                <w:rFonts w:ascii="Arial Narrow" w:hAnsi="Arial Narrow" w:cs="Arial"/>
                <w:noProof/>
                <w:sz w:val="17"/>
                <w:szCs w:val="17"/>
                <w:lang w:val="en-US"/>
              </w:rPr>
              <w:t xml:space="preserve"> </w:t>
            </w:r>
            <w:r w:rsidRPr="0004131C">
              <w:rPr>
                <w:rFonts w:ascii="Arial Narrow" w:hAnsi="Arial Narrow" w:cs="Arial"/>
                <w:noProof/>
                <w:sz w:val="17"/>
                <w:szCs w:val="17"/>
                <w:lang w:val="en-US"/>
              </w:rPr>
              <w:t xml:space="preserve">or the </w:t>
            </w:r>
            <w:r w:rsidRPr="00F46525">
              <w:rPr>
                <w:rFonts w:ascii="Arial Narrow" w:hAnsi="Arial Narrow" w:cs="Arial"/>
                <w:noProof/>
                <w:sz w:val="17"/>
                <w:szCs w:val="17"/>
                <w:lang w:val="en-US"/>
              </w:rPr>
              <w:t>Seller</w:t>
            </w:r>
            <w:r w:rsidRPr="0004131C">
              <w:rPr>
                <w:rFonts w:ascii="Arial Narrow" w:hAnsi="Arial Narrow" w:cs="Arial"/>
                <w:noProof/>
                <w:sz w:val="17"/>
                <w:szCs w:val="17"/>
                <w:lang w:val="en-US"/>
              </w:rPr>
              <w:t>'s service center in the territory of the Republic of Uzbekistan</w:t>
            </w:r>
            <w:r w:rsidRPr="00E750F5">
              <w:rPr>
                <w:rFonts w:ascii="Arial Narrow" w:hAnsi="Arial Narrow" w:cs="Arial"/>
                <w:noProof/>
                <w:sz w:val="17"/>
                <w:szCs w:val="17"/>
                <w:lang w:val="en-US"/>
              </w:rPr>
              <w:t xml:space="preserve"> with the indication serial number of the Goods</w:t>
            </w:r>
            <w:r w:rsidRPr="00D6403D">
              <w:rPr>
                <w:rFonts w:ascii="Arial Narrow" w:hAnsi="Arial Narrow" w:cs="Arial"/>
                <w:noProof/>
                <w:sz w:val="17"/>
                <w:szCs w:val="17"/>
                <w:lang w:val="en-US"/>
              </w:rPr>
              <w:t>,</w:t>
            </w:r>
            <w:r w:rsidRPr="00E750F5">
              <w:rPr>
                <w:rFonts w:ascii="Arial Narrow" w:hAnsi="Arial Narrow" w:cs="Arial"/>
                <w:noProof/>
                <w:sz w:val="17"/>
                <w:szCs w:val="17"/>
                <w:lang w:val="en-US"/>
              </w:rPr>
              <w:t xml:space="preserve"> 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-1 original, 1 copy;</w:t>
            </w:r>
          </w:p>
          <w:p w14:paraId="50EFAF00" w14:textId="77777777" w:rsidR="00A002BB" w:rsidRPr="0039730B" w:rsidRDefault="00A002BB" w:rsidP="00BC2222">
            <w:pPr>
              <w:jc w:val="both"/>
              <w:rPr>
                <w:rFonts w:ascii="Arial Narrow" w:hAnsi="Arial Narrow" w:cs="Arial"/>
                <w:noProof/>
                <w:sz w:val="17"/>
                <w:szCs w:val="17"/>
                <w:u w:val="single"/>
                <w:lang w:val="en-US"/>
              </w:rPr>
            </w:pPr>
            <w:r w:rsidRPr="0039730B">
              <w:rPr>
                <w:rFonts w:ascii="Arial Narrow" w:hAnsi="Arial Narrow" w:cs="Arial"/>
                <w:noProof/>
                <w:sz w:val="17"/>
                <w:szCs w:val="17"/>
                <w:u w:val="single"/>
                <w:lang w:val="en-US"/>
              </w:rPr>
              <w:t xml:space="preserve">If necessary, the Seller also provides: </w:t>
            </w:r>
          </w:p>
          <w:p w14:paraId="1619820C" w14:textId="77777777" w:rsidR="00A002BB" w:rsidRPr="00341895" w:rsidRDefault="00A002BB" w:rsidP="00BC2222">
            <w:pPr>
              <w:jc w:val="both"/>
              <w:rPr>
                <w:rFonts w:ascii="Arial Narrow" w:hAnsi="Arial Narrow" w:cs="Arial"/>
                <w:noProof/>
                <w:sz w:val="17"/>
                <w:szCs w:val="17"/>
                <w:lang w:val="en-US"/>
              </w:rPr>
            </w:pPr>
            <w:r w:rsidRPr="008A74B7">
              <w:rPr>
                <w:rFonts w:ascii="Arial Narrow" w:hAnsi="Arial Narrow" w:cs="Arial"/>
                <w:noProof/>
                <w:sz w:val="17"/>
                <w:szCs w:val="17"/>
                <w:lang w:val="en-US"/>
              </w:rPr>
              <w:lastRenderedPageBreak/>
              <w:t>- Sanitary-epidemiological conclusion or letter, issued by authorized agency of the Republic of Uzbekistan– 1 original;</w:t>
            </w:r>
          </w:p>
          <w:p w14:paraId="6B9EC12D"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any other permissive documents of the authorized </w:t>
            </w:r>
            <w:r>
              <w:rPr>
                <w:rFonts w:ascii="Arial Narrow" w:hAnsi="Arial Narrow" w:cs="Arial"/>
                <w:noProof/>
                <w:sz w:val="17"/>
                <w:szCs w:val="17"/>
                <w:lang w:val="en-US"/>
              </w:rPr>
              <w:t>agency</w:t>
            </w:r>
            <w:r w:rsidRPr="002C1655">
              <w:rPr>
                <w:rFonts w:ascii="Arial Narrow" w:hAnsi="Arial Narrow" w:cs="Arial"/>
                <w:noProof/>
                <w:sz w:val="17"/>
                <w:szCs w:val="17"/>
                <w:lang w:val="en-US"/>
              </w:rPr>
              <w:t xml:space="preserve"> of the Republic of Uzbekistan are not provided for by present contract, which may be required according to the current legislation of the Republic of Uzbekistan during registration of the Goods to IM-40 Customs mode.</w:t>
            </w:r>
          </w:p>
        </w:tc>
      </w:tr>
      <w:tr w:rsidR="00A002BB" w:rsidRPr="00686408" w14:paraId="19019293" w14:textId="77777777" w:rsidTr="00BC2222">
        <w:tc>
          <w:tcPr>
            <w:tcW w:w="4741" w:type="dxa"/>
            <w:gridSpan w:val="2"/>
          </w:tcPr>
          <w:p w14:paraId="1045FD2F" w14:textId="77777777" w:rsidR="00A002BB" w:rsidRPr="006724D4" w:rsidRDefault="00A002BB" w:rsidP="00BC2222">
            <w:pPr>
              <w:pStyle w:val="a4"/>
              <w:tabs>
                <w:tab w:val="left" w:pos="0"/>
              </w:tabs>
              <w:spacing w:after="0"/>
              <w:jc w:val="both"/>
              <w:rPr>
                <w:rFonts w:ascii="Arial Narrow" w:hAnsi="Arial Narrow" w:cs="Arial"/>
                <w:sz w:val="17"/>
                <w:szCs w:val="17"/>
              </w:rPr>
            </w:pPr>
            <w:r w:rsidRPr="006724D4">
              <w:rPr>
                <w:rFonts w:ascii="Arial Narrow" w:hAnsi="Arial Narrow" w:cs="Arial"/>
                <w:sz w:val="17"/>
                <w:szCs w:val="17"/>
              </w:rPr>
              <w:lastRenderedPageBreak/>
              <w:t>3.5. В необходимых случаях Покупатель может провести работы по сертификации товаров, поставляемых в Республику Узбекистан, от своего имени, но за счет Продавца, а Продавец обязуется покрыть расходы Покупателя в течение 15 дней со дня предоставления счета на оплату (инвойса). Покупатель обязан в течении 10 дней после проведения сертификационных работ и получения соответствующих документов направить копии полученных документов Продавцу.</w:t>
            </w:r>
          </w:p>
        </w:tc>
        <w:tc>
          <w:tcPr>
            <w:tcW w:w="4790" w:type="dxa"/>
            <w:gridSpan w:val="2"/>
          </w:tcPr>
          <w:p w14:paraId="680EC0A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3.5. If necessary the Buyer may on its own behalf carry out the works for certification of the goods delivered to Uzbekistan, but for account of the Seller, and the Seller undertakes to compensate all charges of the Buyer within 15 days from the date of submission of the invoice for payment.</w:t>
            </w:r>
            <w:r w:rsidRPr="006724D4">
              <w:rPr>
                <w:lang w:val="en-US"/>
              </w:rPr>
              <w:t xml:space="preserve"> </w:t>
            </w:r>
            <w:r w:rsidRPr="006724D4">
              <w:rPr>
                <w:rFonts w:ascii="Arial Narrow" w:hAnsi="Arial Narrow" w:cs="Arial"/>
                <w:noProof/>
                <w:sz w:val="17"/>
                <w:szCs w:val="17"/>
                <w:lang w:val="en-US"/>
              </w:rPr>
              <w:t>The Buyer is obliged to send copies of the received documents to the Seller within 10 days after the certification works are carried out and the relevant documents are received</w:t>
            </w:r>
          </w:p>
        </w:tc>
      </w:tr>
      <w:tr w:rsidR="00A002BB" w:rsidRPr="00686408" w14:paraId="164EA881" w14:textId="77777777" w:rsidTr="00BC2222">
        <w:trPr>
          <w:trHeight w:val="284"/>
        </w:trPr>
        <w:tc>
          <w:tcPr>
            <w:tcW w:w="4741" w:type="dxa"/>
            <w:gridSpan w:val="2"/>
          </w:tcPr>
          <w:p w14:paraId="6C60C4F3" w14:textId="77777777" w:rsidR="00A002BB" w:rsidRPr="006724D4" w:rsidRDefault="00A002BB" w:rsidP="00BC2222">
            <w:pPr>
              <w:pStyle w:val="a4"/>
              <w:tabs>
                <w:tab w:val="left" w:pos="0"/>
              </w:tabs>
              <w:spacing w:after="0"/>
              <w:jc w:val="both"/>
              <w:rPr>
                <w:rFonts w:ascii="Arial Narrow" w:hAnsi="Arial Narrow" w:cs="Arial"/>
                <w:sz w:val="17"/>
                <w:szCs w:val="17"/>
              </w:rPr>
            </w:pPr>
            <w:r w:rsidRPr="006724D4">
              <w:rPr>
                <w:rFonts w:ascii="Arial Narrow" w:hAnsi="Arial Narrow" w:cs="Arial"/>
                <w:sz w:val="17"/>
                <w:szCs w:val="17"/>
              </w:rPr>
              <w:t>3.6. До предоставления, полного и правильно оформленного пакета документов, указанного в п. 3.4. контракта, все расходы, связанные с поступлением, обработкой и хранением товара, а также расходы по таможенному оформлению Товара до его перехода в таможенный режим «Свободное обращение» (ИМ-40) относятся на счет Продавца.</w:t>
            </w:r>
          </w:p>
        </w:tc>
        <w:tc>
          <w:tcPr>
            <w:tcW w:w="4790" w:type="dxa"/>
            <w:gridSpan w:val="2"/>
          </w:tcPr>
          <w:p w14:paraId="57709D4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3.6. Prior to the submission of a complete and properly executed package of documents specified in clause 3.4 of the contract, all expenses associated with the receipt, processing and storage of the goods, as well as expenses for Customs clearance of the Goods before their transition to the IM-40 regime (free circulation) to be paid by the Seller.</w:t>
            </w:r>
          </w:p>
        </w:tc>
      </w:tr>
      <w:tr w:rsidR="00A002BB" w:rsidRPr="00686408" w14:paraId="0128086B" w14:textId="77777777" w:rsidTr="00BC2222">
        <w:tc>
          <w:tcPr>
            <w:tcW w:w="4741" w:type="dxa"/>
            <w:gridSpan w:val="2"/>
          </w:tcPr>
          <w:p w14:paraId="62A30C11"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2412D2A7" w14:textId="77777777" w:rsidR="00A002BB" w:rsidRPr="006724D4" w:rsidRDefault="00A002BB" w:rsidP="00BC2222">
            <w:pPr>
              <w:jc w:val="both"/>
              <w:rPr>
                <w:rFonts w:ascii="Arial Narrow" w:hAnsi="Arial Narrow" w:cs="Arial"/>
                <w:noProof/>
                <w:sz w:val="17"/>
                <w:szCs w:val="17"/>
                <w:lang w:val="en-US"/>
              </w:rPr>
            </w:pPr>
          </w:p>
        </w:tc>
      </w:tr>
      <w:tr w:rsidR="00A002BB" w:rsidRPr="006724D4" w14:paraId="01AF1F6C" w14:textId="77777777" w:rsidTr="00BC2222">
        <w:tc>
          <w:tcPr>
            <w:tcW w:w="4741" w:type="dxa"/>
            <w:gridSpan w:val="2"/>
          </w:tcPr>
          <w:p w14:paraId="77D7A9BD"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4. ПОРЯДОК ИЗВЕЩЕНИЯ ОБ ОТГРУЗКЕ</w:t>
            </w:r>
          </w:p>
        </w:tc>
        <w:tc>
          <w:tcPr>
            <w:tcW w:w="4790" w:type="dxa"/>
            <w:gridSpan w:val="2"/>
          </w:tcPr>
          <w:p w14:paraId="2797B2B2"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4. SHIPMENT NOTIFICATION PROCEDURE</w:t>
            </w:r>
          </w:p>
        </w:tc>
      </w:tr>
      <w:tr w:rsidR="00A002BB" w:rsidRPr="00686408" w14:paraId="73F6FFAA" w14:textId="77777777" w:rsidTr="00BC2222">
        <w:tc>
          <w:tcPr>
            <w:tcW w:w="4741" w:type="dxa"/>
            <w:gridSpan w:val="2"/>
          </w:tcPr>
          <w:p w14:paraId="36553406"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4.1. Продавец, не позднее, чем за 5 рабочих дней до начала отгрузки, направляет Покупателю по электронной почте подтверждение о готовности к отгрузке с приложением проектов следующих отгрузочных документов в электронном виде:</w:t>
            </w:r>
          </w:p>
          <w:p w14:paraId="7DB99016" w14:textId="77777777" w:rsidR="00A002BB" w:rsidRPr="006724D4" w:rsidRDefault="00A002BB" w:rsidP="00BC2222">
            <w:pPr>
              <w:tabs>
                <w:tab w:val="left" w:pos="0"/>
              </w:tabs>
              <w:jc w:val="both"/>
              <w:rPr>
                <w:rFonts w:ascii="Arial Narrow" w:hAnsi="Arial Narrow" w:cs="Arial"/>
                <w:sz w:val="17"/>
                <w:szCs w:val="17"/>
              </w:rPr>
            </w:pPr>
            <w:r w:rsidRPr="006724D4">
              <w:rPr>
                <w:rFonts w:ascii="Arial Narrow" w:hAnsi="Arial Narrow" w:cs="Arial"/>
                <w:sz w:val="17"/>
                <w:szCs w:val="17"/>
              </w:rPr>
              <w:t>- Инвойс - 1 копия;</w:t>
            </w:r>
          </w:p>
          <w:p w14:paraId="52D99EE4"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Упаковочный лист - 1 копия.</w:t>
            </w:r>
          </w:p>
        </w:tc>
        <w:tc>
          <w:tcPr>
            <w:tcW w:w="4790" w:type="dxa"/>
            <w:gridSpan w:val="2"/>
          </w:tcPr>
          <w:p w14:paraId="01B1774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4.1. The Seller, not later than 5 working days prior shipment, is obliged to send to the Buyer by e-mail confirmation of readiness for shipment with the application of the following shipping documents in electronic form:</w:t>
            </w:r>
          </w:p>
          <w:p w14:paraId="1038DE12" w14:textId="77777777" w:rsidR="00A002BB" w:rsidRPr="006724D4" w:rsidRDefault="00A002BB" w:rsidP="00BC2222">
            <w:pPr>
              <w:jc w:val="both"/>
              <w:rPr>
                <w:rFonts w:ascii="Arial Narrow" w:hAnsi="Arial Narrow" w:cs="Arial"/>
                <w:noProof/>
                <w:sz w:val="17"/>
                <w:szCs w:val="17"/>
                <w:lang w:val="en-US"/>
              </w:rPr>
            </w:pPr>
          </w:p>
          <w:p w14:paraId="70AC09C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Invoice - 1 copy;</w:t>
            </w:r>
          </w:p>
          <w:p w14:paraId="12FFA20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Packing list - 1 copy.</w:t>
            </w:r>
          </w:p>
        </w:tc>
      </w:tr>
      <w:tr w:rsidR="00A002BB" w:rsidRPr="00686408" w14:paraId="2E6683BE" w14:textId="77777777" w:rsidTr="00BC2222">
        <w:tc>
          <w:tcPr>
            <w:tcW w:w="4741" w:type="dxa"/>
            <w:gridSpan w:val="2"/>
          </w:tcPr>
          <w:p w14:paraId="65BB0DE6"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4.2. Покупатель обязуется согласовать предоставленные отгрузочные документы либо предоставить обоснованную формулировку вносимых изменений в течение 5 рабочих дней после предоставления Продавцом документов, указанных в п.4.1. </w:t>
            </w:r>
          </w:p>
        </w:tc>
        <w:tc>
          <w:tcPr>
            <w:tcW w:w="4790" w:type="dxa"/>
            <w:gridSpan w:val="2"/>
          </w:tcPr>
          <w:p w14:paraId="5411152F"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4.2. The Buyer is obliged to coordinate provided shipping documents or to provide reasoned formulation of the changes made within 5 working days after the Seller has provided the documents specified in p.4.1.</w:t>
            </w:r>
          </w:p>
        </w:tc>
      </w:tr>
      <w:tr w:rsidR="00A002BB" w:rsidRPr="00686408" w14:paraId="4F05934A" w14:textId="77777777" w:rsidTr="00BC2222">
        <w:tc>
          <w:tcPr>
            <w:tcW w:w="4741" w:type="dxa"/>
            <w:gridSpan w:val="2"/>
          </w:tcPr>
          <w:p w14:paraId="2DD8D76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4.3. В случае, если Продавец после согласования с Покупателем предоставленных документов, представит неверно оформленные отгрузочные документы, все дополнительные расходы Покупателя, связанные с хранением и оформлением соответствующих документов на поставленные товары, будут отнесены на счет Продавца.</w:t>
            </w:r>
          </w:p>
        </w:tc>
        <w:tc>
          <w:tcPr>
            <w:tcW w:w="4790" w:type="dxa"/>
            <w:gridSpan w:val="2"/>
          </w:tcPr>
          <w:p w14:paraId="72CD74C5"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4.3. In case of the Seller, after agreeing with the Buyer of the submitted documents, submits the incorrectly executed shipping documents, all additional costs incurred by the Buyer relating to the storage and processing of the relevant documents for the delivered goods will be charged to the Seller's account.</w:t>
            </w:r>
          </w:p>
        </w:tc>
      </w:tr>
      <w:tr w:rsidR="00A002BB" w:rsidRPr="00686408" w14:paraId="0822E183" w14:textId="77777777" w:rsidTr="00BC2222">
        <w:tc>
          <w:tcPr>
            <w:tcW w:w="4741" w:type="dxa"/>
            <w:gridSpan w:val="2"/>
          </w:tcPr>
          <w:p w14:paraId="23F0631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4.4. После отгрузки, Продавец в течение </w:t>
            </w:r>
            <w:r w:rsidRPr="006724D4">
              <w:rPr>
                <w:rFonts w:ascii="Arial Narrow" w:hAnsi="Arial Narrow" w:cs="Arial"/>
                <w:b/>
                <w:sz w:val="17"/>
                <w:szCs w:val="17"/>
              </w:rPr>
              <w:t>48</w:t>
            </w:r>
            <w:r w:rsidRPr="006724D4">
              <w:rPr>
                <w:rFonts w:ascii="Arial Narrow" w:hAnsi="Arial Narrow" w:cs="Arial"/>
                <w:sz w:val="17"/>
                <w:szCs w:val="17"/>
              </w:rPr>
              <w:t xml:space="preserve"> часов направляет Покупателю по электронной почте официальное уведомление, с указанием: № контракта, даты отгрузки, наименования товара, количества мест, веса нетто и брутто, номера транспортной накладной и стоимости отгруженной партии товара.</w:t>
            </w:r>
          </w:p>
        </w:tc>
        <w:tc>
          <w:tcPr>
            <w:tcW w:w="4790" w:type="dxa"/>
            <w:gridSpan w:val="2"/>
          </w:tcPr>
          <w:p w14:paraId="5817123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4.4. After the shipment, the Seller should send to the Buyer an official notification within </w:t>
            </w:r>
            <w:r w:rsidRPr="006724D4">
              <w:rPr>
                <w:rFonts w:ascii="Arial Narrow" w:hAnsi="Arial Narrow" w:cs="Arial"/>
                <w:b/>
                <w:noProof/>
                <w:sz w:val="17"/>
                <w:szCs w:val="17"/>
                <w:lang w:val="en-US"/>
              </w:rPr>
              <w:t>48</w:t>
            </w:r>
            <w:r w:rsidRPr="006724D4">
              <w:rPr>
                <w:rFonts w:ascii="Arial Narrow" w:hAnsi="Arial Narrow" w:cs="Arial"/>
                <w:noProof/>
                <w:sz w:val="17"/>
                <w:szCs w:val="17"/>
                <w:lang w:val="en-US"/>
              </w:rPr>
              <w:t xml:space="preserve"> hours via e-mail with indication of the contract number, the date of shipment, the name of the goods, the number of seats, the net and gross weight, the number of the way bill and the value of the shipped part of the goods.</w:t>
            </w:r>
          </w:p>
        </w:tc>
      </w:tr>
      <w:tr w:rsidR="00A002BB" w:rsidRPr="00686408" w14:paraId="5A6EF463" w14:textId="77777777" w:rsidTr="00BC2222">
        <w:tc>
          <w:tcPr>
            <w:tcW w:w="4741" w:type="dxa"/>
            <w:gridSpan w:val="2"/>
          </w:tcPr>
          <w:p w14:paraId="3D321909"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4.5. К уведомлению прикладываются следующие документы:</w:t>
            </w:r>
          </w:p>
          <w:p w14:paraId="45F73BD2" w14:textId="77777777" w:rsidR="00A002BB" w:rsidRPr="006724D4" w:rsidRDefault="00A002BB" w:rsidP="00BC2222">
            <w:pPr>
              <w:pStyle w:val="a4"/>
              <w:tabs>
                <w:tab w:val="left" w:pos="0"/>
              </w:tabs>
              <w:spacing w:after="0"/>
              <w:jc w:val="both"/>
              <w:rPr>
                <w:rFonts w:ascii="Arial Narrow" w:eastAsiaTheme="minorEastAsia" w:hAnsi="Arial Narrow" w:cs="Arial"/>
                <w:sz w:val="17"/>
                <w:szCs w:val="17"/>
              </w:rPr>
            </w:pPr>
            <w:r w:rsidRPr="006724D4">
              <w:rPr>
                <w:rFonts w:ascii="Arial Narrow" w:eastAsiaTheme="minorEastAsia" w:hAnsi="Arial Narrow" w:cs="Arial"/>
                <w:sz w:val="17"/>
                <w:szCs w:val="17"/>
              </w:rPr>
              <w:t>- Инвойс на русском или английском языке –1 копия;</w:t>
            </w:r>
          </w:p>
          <w:p w14:paraId="38BEC10E" w14:textId="77777777" w:rsidR="00A002BB" w:rsidRPr="006724D4" w:rsidRDefault="00A002BB" w:rsidP="00BC2222">
            <w:pPr>
              <w:pStyle w:val="a4"/>
              <w:tabs>
                <w:tab w:val="left" w:pos="0"/>
              </w:tabs>
              <w:spacing w:after="0"/>
              <w:jc w:val="both"/>
              <w:rPr>
                <w:rFonts w:ascii="Arial Narrow" w:eastAsiaTheme="minorEastAsia" w:hAnsi="Arial Narrow" w:cs="Arial"/>
                <w:sz w:val="17"/>
                <w:szCs w:val="17"/>
              </w:rPr>
            </w:pPr>
            <w:r w:rsidRPr="006724D4">
              <w:rPr>
                <w:rFonts w:ascii="Arial Narrow" w:eastAsiaTheme="minorEastAsia" w:hAnsi="Arial Narrow" w:cs="Arial"/>
                <w:sz w:val="17"/>
                <w:szCs w:val="17"/>
              </w:rPr>
              <w:t>- Транспортная накладная – 1 копия;</w:t>
            </w:r>
          </w:p>
          <w:p w14:paraId="090100CB" w14:textId="77777777" w:rsidR="00A002BB" w:rsidRPr="006724D4" w:rsidRDefault="00A002BB" w:rsidP="00BC2222">
            <w:pPr>
              <w:pStyle w:val="a4"/>
              <w:tabs>
                <w:tab w:val="left" w:pos="0"/>
              </w:tabs>
              <w:spacing w:after="0"/>
              <w:jc w:val="both"/>
              <w:rPr>
                <w:rFonts w:ascii="Arial Narrow" w:eastAsiaTheme="minorEastAsia" w:hAnsi="Arial Narrow" w:cs="Arial"/>
                <w:sz w:val="17"/>
                <w:szCs w:val="17"/>
              </w:rPr>
            </w:pPr>
            <w:r w:rsidRPr="006724D4">
              <w:rPr>
                <w:rFonts w:ascii="Arial Narrow" w:eastAsiaTheme="minorEastAsia" w:hAnsi="Arial Narrow" w:cs="Arial"/>
                <w:sz w:val="17"/>
                <w:szCs w:val="17"/>
              </w:rPr>
              <w:t xml:space="preserve">- Упаковочный лист с указанием содержимого каждой упаковки и </w:t>
            </w:r>
            <w:r w:rsidRPr="006724D4">
              <w:rPr>
                <w:rFonts w:ascii="Arial Narrow" w:hAnsi="Arial Narrow" w:cs="Arial"/>
                <w:i/>
                <w:sz w:val="17"/>
                <w:szCs w:val="17"/>
              </w:rPr>
              <w:t xml:space="preserve">сроков годности товара </w:t>
            </w:r>
            <w:r w:rsidRPr="006724D4">
              <w:rPr>
                <w:rFonts w:ascii="Arial Narrow" w:eastAsiaTheme="minorEastAsia" w:hAnsi="Arial Narrow" w:cs="Arial"/>
                <w:sz w:val="17"/>
                <w:szCs w:val="17"/>
              </w:rPr>
              <w:t>и серийных номеров товара</w:t>
            </w:r>
            <w:r>
              <w:rPr>
                <w:rFonts w:ascii="Arial Narrow" w:eastAsiaTheme="minorEastAsia" w:hAnsi="Arial Narrow" w:cs="Arial"/>
                <w:sz w:val="17"/>
                <w:szCs w:val="17"/>
              </w:rPr>
              <w:t xml:space="preserve">, </w:t>
            </w:r>
            <w:proofErr w:type="gramStart"/>
            <w:r>
              <w:rPr>
                <w:rFonts w:ascii="Arial Narrow" w:eastAsiaTheme="minorEastAsia" w:hAnsi="Arial Narrow" w:cs="Arial"/>
                <w:sz w:val="17"/>
                <w:szCs w:val="17"/>
              </w:rPr>
              <w:t>там где</w:t>
            </w:r>
            <w:proofErr w:type="gramEnd"/>
            <w:r>
              <w:rPr>
                <w:rFonts w:ascii="Arial Narrow" w:eastAsiaTheme="minorEastAsia" w:hAnsi="Arial Narrow" w:cs="Arial"/>
                <w:sz w:val="17"/>
                <w:szCs w:val="17"/>
              </w:rPr>
              <w:t xml:space="preserve"> требуется</w:t>
            </w:r>
            <w:r w:rsidRPr="006724D4">
              <w:rPr>
                <w:rFonts w:ascii="Arial Narrow" w:eastAsiaTheme="minorEastAsia" w:hAnsi="Arial Narrow" w:cs="Arial"/>
                <w:sz w:val="17"/>
                <w:szCs w:val="17"/>
              </w:rPr>
              <w:t xml:space="preserve"> – 1 копия;</w:t>
            </w:r>
          </w:p>
        </w:tc>
        <w:tc>
          <w:tcPr>
            <w:tcW w:w="4790" w:type="dxa"/>
            <w:gridSpan w:val="2"/>
          </w:tcPr>
          <w:p w14:paraId="068822E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4.5. The following documents shall be attached to the notification:</w:t>
            </w:r>
          </w:p>
          <w:p w14:paraId="2FAF790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Invoice in Russian or English - 1 copy;</w:t>
            </w:r>
          </w:p>
          <w:p w14:paraId="79C36A4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Way bill -1 copy;</w:t>
            </w:r>
          </w:p>
          <w:p w14:paraId="58D0B9A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 Packing List indicating the contents of each package  and </w:t>
            </w:r>
            <w:r w:rsidRPr="006724D4">
              <w:rPr>
                <w:rFonts w:ascii="Arial Narrow" w:hAnsi="Arial Narrow" w:cs="Arial"/>
                <w:i/>
                <w:noProof/>
                <w:sz w:val="17"/>
                <w:szCs w:val="17"/>
                <w:lang w:val="en-US"/>
              </w:rPr>
              <w:t xml:space="preserve">indicated expire dates of the Goods </w:t>
            </w:r>
            <w:r w:rsidRPr="00DC7929">
              <w:rPr>
                <w:rFonts w:ascii="Arial Narrow" w:hAnsi="Arial Narrow" w:cs="Arial"/>
                <w:noProof/>
                <w:sz w:val="17"/>
                <w:szCs w:val="17"/>
                <w:lang w:val="en-US"/>
              </w:rPr>
              <w:t>where required</w:t>
            </w:r>
            <w:r>
              <w:rPr>
                <w:rFonts w:ascii="Arial Narrow" w:hAnsi="Arial Narrow" w:cs="Arial"/>
                <w:noProof/>
                <w:sz w:val="17"/>
                <w:szCs w:val="17"/>
                <w:lang w:val="en-US"/>
              </w:rPr>
              <w:t xml:space="preserve"> </w:t>
            </w:r>
            <w:r w:rsidRPr="006724D4">
              <w:rPr>
                <w:rFonts w:ascii="Arial Narrow" w:hAnsi="Arial Narrow" w:cs="Arial"/>
                <w:noProof/>
                <w:sz w:val="17"/>
                <w:szCs w:val="17"/>
                <w:lang w:val="en-US"/>
              </w:rPr>
              <w:t>-1 copy</w:t>
            </w:r>
          </w:p>
        </w:tc>
      </w:tr>
      <w:tr w:rsidR="00A002BB" w:rsidRPr="00686408" w14:paraId="0389BD98" w14:textId="77777777" w:rsidTr="00BC2222">
        <w:tc>
          <w:tcPr>
            <w:tcW w:w="4741" w:type="dxa"/>
            <w:gridSpan w:val="2"/>
          </w:tcPr>
          <w:p w14:paraId="6DA2670F"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0A589646"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08284DE1" w14:textId="77777777" w:rsidTr="00BC2222">
        <w:tc>
          <w:tcPr>
            <w:tcW w:w="4741" w:type="dxa"/>
            <w:gridSpan w:val="2"/>
          </w:tcPr>
          <w:p w14:paraId="563B329B"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5. ЦЕНА ТОВАРА И ОБЩАЯ СУММА КОНТРАКТА</w:t>
            </w:r>
          </w:p>
        </w:tc>
        <w:tc>
          <w:tcPr>
            <w:tcW w:w="4790" w:type="dxa"/>
            <w:gridSpan w:val="2"/>
          </w:tcPr>
          <w:p w14:paraId="38113B9A" w14:textId="77777777" w:rsidR="00A002BB" w:rsidRPr="006724D4" w:rsidRDefault="00A002BB" w:rsidP="00BC2222">
            <w:pPr>
              <w:jc w:val="both"/>
              <w:rPr>
                <w:rFonts w:ascii="Arial Narrow" w:hAnsi="Arial Narrow" w:cs="Arial"/>
                <w:b/>
                <w:sz w:val="17"/>
                <w:szCs w:val="17"/>
                <w:lang w:val="en-US"/>
              </w:rPr>
            </w:pPr>
            <w:r w:rsidRPr="006724D4">
              <w:rPr>
                <w:rFonts w:ascii="Arial Narrow" w:hAnsi="Arial Narrow" w:cs="Arial"/>
                <w:b/>
                <w:sz w:val="17"/>
                <w:szCs w:val="17"/>
                <w:lang w:val="en-US"/>
              </w:rPr>
              <w:t>5. PRICE OF GOODS AND TOTAL AMOUNT OF CONTRACT</w:t>
            </w:r>
          </w:p>
        </w:tc>
      </w:tr>
      <w:tr w:rsidR="00A002BB" w:rsidRPr="00686408" w14:paraId="5CCCBB2D" w14:textId="77777777" w:rsidTr="00BC2222">
        <w:tc>
          <w:tcPr>
            <w:tcW w:w="4741" w:type="dxa"/>
            <w:gridSpan w:val="2"/>
          </w:tcPr>
          <w:p w14:paraId="0D40566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5.1. Цены на товары, указанные в Приложении №1, установлены в</w:t>
            </w:r>
            <w:r w:rsidRPr="00686408">
              <w:rPr>
                <w:rFonts w:ascii="Arial Narrow" w:hAnsi="Arial Narrow" w:cs="Arial"/>
                <w:sz w:val="17"/>
                <w:szCs w:val="17"/>
              </w:rPr>
              <w:t xml:space="preserve"> </w:t>
            </w:r>
            <w:proofErr w:type="spellStart"/>
            <w:r w:rsidRPr="0049268E">
              <w:rPr>
                <w:rFonts w:ascii="Arial Narrow" w:hAnsi="Arial Narrow" w:cs="Arial"/>
                <w:b/>
                <w:sz w:val="17"/>
                <w:szCs w:val="17"/>
              </w:rPr>
              <w:t>Дол.США</w:t>
            </w:r>
            <w:proofErr w:type="spellEnd"/>
            <w:r w:rsidRPr="0049268E">
              <w:rPr>
                <w:rFonts w:ascii="Arial Narrow" w:hAnsi="Arial Narrow" w:cs="Arial"/>
                <w:b/>
                <w:sz w:val="17"/>
                <w:szCs w:val="17"/>
              </w:rPr>
              <w:t xml:space="preserve"> / </w:t>
            </w:r>
            <w:r w:rsidRPr="00A45B3E">
              <w:rPr>
                <w:rFonts w:ascii="Arial Narrow" w:hAnsi="Arial Narrow" w:cs="Arial"/>
                <w:b/>
                <w:sz w:val="17"/>
                <w:szCs w:val="17"/>
                <w:lang w:val="uz-Cyrl-UZ"/>
              </w:rPr>
              <w:t>Евро</w:t>
            </w:r>
            <w:r w:rsidRPr="006724D4">
              <w:rPr>
                <w:rFonts w:ascii="Arial Narrow" w:hAnsi="Arial Narrow" w:cs="Arial"/>
                <w:sz w:val="17"/>
                <w:szCs w:val="17"/>
              </w:rPr>
              <w:t xml:space="preserve"> и понимаются на условиях поставки </w:t>
            </w:r>
            <w:r w:rsidRPr="006724D4">
              <w:rPr>
                <w:rFonts w:ascii="Arial Narrow" w:hAnsi="Arial Narrow" w:cs="Arial"/>
                <w:sz w:val="17"/>
                <w:szCs w:val="17"/>
                <w:lang w:val="en-US"/>
              </w:rPr>
              <w:t>DAP</w:t>
            </w:r>
            <w:r w:rsidRPr="006724D4">
              <w:rPr>
                <w:rFonts w:ascii="Arial Narrow" w:hAnsi="Arial Narrow" w:cs="Arial"/>
                <w:sz w:val="17"/>
                <w:szCs w:val="17"/>
              </w:rPr>
              <w:t>-Ташкент (ИНКОТЕРМС 2020), являются фиксированными на весь срок действия контракта и изменению не подлежат.</w:t>
            </w:r>
          </w:p>
        </w:tc>
        <w:tc>
          <w:tcPr>
            <w:tcW w:w="4790" w:type="dxa"/>
            <w:gridSpan w:val="2"/>
          </w:tcPr>
          <w:p w14:paraId="78407B7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5.1. The prices for the goods specified in Annex №1 are established in </w:t>
            </w:r>
            <w:r w:rsidRPr="0049268E">
              <w:rPr>
                <w:rFonts w:ascii="Arial Narrow" w:hAnsi="Arial Narrow" w:cs="Arial"/>
                <w:b/>
                <w:noProof/>
                <w:sz w:val="17"/>
                <w:szCs w:val="17"/>
                <w:lang w:val="en-US"/>
              </w:rPr>
              <w:t>USD</w:t>
            </w:r>
            <w:r>
              <w:rPr>
                <w:rFonts w:ascii="Arial Narrow" w:hAnsi="Arial Narrow" w:cs="Arial"/>
                <w:b/>
                <w:noProof/>
                <w:sz w:val="17"/>
                <w:szCs w:val="17"/>
                <w:lang w:val="en-US"/>
              </w:rPr>
              <w:t>/Euro</w:t>
            </w:r>
            <w:r w:rsidRPr="006724D4">
              <w:rPr>
                <w:rFonts w:ascii="Arial Narrow" w:hAnsi="Arial Narrow" w:cs="Arial"/>
                <w:noProof/>
                <w:sz w:val="17"/>
                <w:szCs w:val="17"/>
                <w:lang w:val="en-US"/>
              </w:rPr>
              <w:t xml:space="preserve"> and are understood on the DAP-Tashkent delivery terms (INCOTERMS 2020), are fixed for the entire term of the contract and are not subject to change.</w:t>
            </w:r>
          </w:p>
        </w:tc>
      </w:tr>
      <w:tr w:rsidR="00A002BB" w:rsidRPr="00686408" w14:paraId="64B97307" w14:textId="77777777" w:rsidTr="00BC2222">
        <w:tc>
          <w:tcPr>
            <w:tcW w:w="4741" w:type="dxa"/>
            <w:gridSpan w:val="2"/>
          </w:tcPr>
          <w:p w14:paraId="3535837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5.2. Цены на товары, указанные в Приложении №1, включают в себя: стоимость Товара, экспортной упаковки, маркировки, погрузки и транспортировки, а также расходы, связанные с оформлением экспортных документов.</w:t>
            </w:r>
          </w:p>
        </w:tc>
        <w:tc>
          <w:tcPr>
            <w:tcW w:w="4790" w:type="dxa"/>
            <w:gridSpan w:val="2"/>
          </w:tcPr>
          <w:p w14:paraId="6100549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5.2. The prices for the goods specified in Annex №1 include: the cost of the Goods, export packaging, marking, loading and transportation, as well as costs associated with the execution of export documents.</w:t>
            </w:r>
          </w:p>
        </w:tc>
      </w:tr>
      <w:tr w:rsidR="00A002BB" w:rsidRPr="00686408" w14:paraId="5DD84B1E" w14:textId="77777777" w:rsidTr="00BC2222">
        <w:tc>
          <w:tcPr>
            <w:tcW w:w="4741" w:type="dxa"/>
            <w:gridSpan w:val="2"/>
          </w:tcPr>
          <w:p w14:paraId="397EB566" w14:textId="77777777" w:rsidR="00A002BB" w:rsidRPr="00693478" w:rsidRDefault="00A002BB" w:rsidP="00BC2222">
            <w:pPr>
              <w:jc w:val="both"/>
              <w:rPr>
                <w:rFonts w:ascii="Arial Narrow" w:hAnsi="Arial Narrow" w:cs="Arial"/>
                <w:b/>
                <w:sz w:val="17"/>
                <w:szCs w:val="17"/>
              </w:rPr>
            </w:pPr>
            <w:r w:rsidRPr="006724D4">
              <w:rPr>
                <w:rFonts w:ascii="Arial Narrow" w:hAnsi="Arial Narrow" w:cs="Arial"/>
                <w:sz w:val="17"/>
                <w:szCs w:val="17"/>
              </w:rPr>
              <w:t xml:space="preserve">5.3. Общая сумма Контракта составляет: </w:t>
            </w:r>
            <w:r w:rsidRPr="00686408">
              <w:rPr>
                <w:rFonts w:ascii="Arial Narrow" w:hAnsi="Arial Narrow" w:cs="Arial"/>
                <w:sz w:val="17"/>
                <w:szCs w:val="17"/>
              </w:rPr>
              <w:t>_______</w:t>
            </w:r>
            <w:r w:rsidRPr="00990939">
              <w:rPr>
                <w:rFonts w:ascii="Arial Narrow" w:hAnsi="Arial Narrow" w:cs="Arial"/>
                <w:b/>
                <w:sz w:val="17"/>
                <w:szCs w:val="17"/>
              </w:rPr>
              <w:t xml:space="preserve"> </w:t>
            </w:r>
            <w:r w:rsidRPr="00686408">
              <w:rPr>
                <w:rFonts w:ascii="Arial Narrow" w:hAnsi="Arial Narrow" w:cs="Arial"/>
                <w:i/>
                <w:iCs/>
                <w:sz w:val="17"/>
                <w:szCs w:val="17"/>
              </w:rPr>
              <w:t>(____сумма прописью_______)</w:t>
            </w:r>
            <w:r>
              <w:rPr>
                <w:rFonts w:ascii="Arial Narrow" w:hAnsi="Arial Narrow" w:cs="Arial"/>
                <w:b/>
                <w:sz w:val="17"/>
                <w:szCs w:val="17"/>
              </w:rPr>
              <w:t xml:space="preserve"> </w:t>
            </w:r>
            <w:proofErr w:type="spellStart"/>
            <w:r>
              <w:rPr>
                <w:rFonts w:ascii="Arial Narrow" w:hAnsi="Arial Narrow" w:cs="Arial"/>
                <w:b/>
                <w:sz w:val="17"/>
                <w:szCs w:val="17"/>
              </w:rPr>
              <w:t>Д</w:t>
            </w:r>
            <w:r w:rsidRPr="0049268E">
              <w:rPr>
                <w:rFonts w:ascii="Arial Narrow" w:hAnsi="Arial Narrow" w:cs="Arial"/>
                <w:b/>
                <w:sz w:val="17"/>
                <w:szCs w:val="17"/>
              </w:rPr>
              <w:t>ол</w:t>
            </w:r>
            <w:r>
              <w:rPr>
                <w:rFonts w:ascii="Arial Narrow" w:hAnsi="Arial Narrow" w:cs="Arial"/>
                <w:b/>
                <w:sz w:val="17"/>
                <w:szCs w:val="17"/>
              </w:rPr>
              <w:t>л</w:t>
            </w:r>
            <w:r w:rsidRPr="0049268E">
              <w:rPr>
                <w:rFonts w:ascii="Arial Narrow" w:hAnsi="Arial Narrow" w:cs="Arial"/>
                <w:b/>
                <w:sz w:val="17"/>
                <w:szCs w:val="17"/>
              </w:rPr>
              <w:t>.США</w:t>
            </w:r>
            <w:proofErr w:type="spellEnd"/>
            <w:r>
              <w:rPr>
                <w:rFonts w:ascii="Arial Narrow" w:hAnsi="Arial Narrow" w:cs="Arial"/>
                <w:b/>
                <w:sz w:val="17"/>
                <w:szCs w:val="17"/>
              </w:rPr>
              <w:t>/Евро.</w:t>
            </w:r>
          </w:p>
        </w:tc>
        <w:tc>
          <w:tcPr>
            <w:tcW w:w="4790" w:type="dxa"/>
            <w:gridSpan w:val="2"/>
          </w:tcPr>
          <w:p w14:paraId="4D01EC6F" w14:textId="77777777" w:rsidR="00A002BB" w:rsidRPr="002537C1" w:rsidRDefault="00A002BB" w:rsidP="00BC2222">
            <w:pPr>
              <w:jc w:val="both"/>
              <w:rPr>
                <w:rFonts w:ascii="Arial Narrow" w:hAnsi="Arial Narrow" w:cs="Arial"/>
                <w:b/>
                <w:noProof/>
                <w:sz w:val="17"/>
                <w:szCs w:val="17"/>
                <w:lang w:val="en-US"/>
              </w:rPr>
            </w:pPr>
            <w:r w:rsidRPr="006724D4">
              <w:rPr>
                <w:rFonts w:ascii="Arial Narrow" w:hAnsi="Arial Narrow" w:cs="Arial"/>
                <w:noProof/>
                <w:sz w:val="17"/>
                <w:szCs w:val="17"/>
                <w:lang w:val="en-US"/>
              </w:rPr>
              <w:t xml:space="preserve">5.3. The total amount of the Contract is </w:t>
            </w:r>
            <w:r w:rsidRPr="00E44E5B">
              <w:rPr>
                <w:rFonts w:ascii="Arial Narrow" w:hAnsi="Arial Narrow" w:cs="Arial"/>
                <w:noProof/>
                <w:sz w:val="17"/>
                <w:szCs w:val="17"/>
                <w:lang w:val="en-US"/>
              </w:rPr>
              <w:t xml:space="preserve">The total amount of the Contract is </w:t>
            </w:r>
            <w:r w:rsidRPr="00686408">
              <w:rPr>
                <w:rFonts w:ascii="Arial Narrow" w:hAnsi="Arial Narrow" w:cs="Arial"/>
                <w:noProof/>
                <w:sz w:val="17"/>
                <w:szCs w:val="17"/>
                <w:lang w:val="en-US"/>
              </w:rPr>
              <w:t>___________</w:t>
            </w:r>
            <w:r w:rsidRPr="00496265">
              <w:rPr>
                <w:rFonts w:ascii="Arial Narrow" w:hAnsi="Arial Narrow" w:cs="Arial"/>
                <w:noProof/>
                <w:sz w:val="17"/>
                <w:szCs w:val="17"/>
                <w:lang w:val="en-US"/>
              </w:rPr>
              <w:t xml:space="preserve"> </w:t>
            </w:r>
            <w:r w:rsidRPr="00686408">
              <w:rPr>
                <w:rFonts w:ascii="Arial Narrow" w:hAnsi="Arial Narrow" w:cs="Arial"/>
                <w:i/>
                <w:noProof/>
                <w:sz w:val="17"/>
                <w:szCs w:val="17"/>
                <w:lang w:val="en-US"/>
              </w:rPr>
              <w:t>(_________in words________)</w:t>
            </w:r>
            <w:r w:rsidRPr="00496265">
              <w:rPr>
                <w:rFonts w:ascii="Arial Narrow" w:hAnsi="Arial Narrow" w:cs="Arial"/>
                <w:noProof/>
                <w:sz w:val="17"/>
                <w:szCs w:val="17"/>
                <w:lang w:val="en-US"/>
              </w:rPr>
              <w:t xml:space="preserve"> </w:t>
            </w:r>
            <w:r w:rsidRPr="0049268E">
              <w:rPr>
                <w:rFonts w:ascii="Arial Narrow" w:hAnsi="Arial Narrow" w:cs="Arial"/>
                <w:b/>
                <w:noProof/>
                <w:sz w:val="17"/>
                <w:szCs w:val="17"/>
                <w:lang w:val="en-US"/>
              </w:rPr>
              <w:t>USD</w:t>
            </w:r>
            <w:r>
              <w:rPr>
                <w:rFonts w:ascii="Arial Narrow" w:hAnsi="Arial Narrow" w:cs="Arial"/>
                <w:b/>
                <w:noProof/>
                <w:sz w:val="17"/>
                <w:szCs w:val="17"/>
                <w:lang w:val="en-US"/>
              </w:rPr>
              <w:t>/Euro.</w:t>
            </w:r>
          </w:p>
        </w:tc>
      </w:tr>
      <w:tr w:rsidR="00A002BB" w:rsidRPr="00686408" w14:paraId="1C5067B9" w14:textId="77777777" w:rsidTr="00BC2222">
        <w:tc>
          <w:tcPr>
            <w:tcW w:w="4741" w:type="dxa"/>
            <w:gridSpan w:val="2"/>
          </w:tcPr>
          <w:p w14:paraId="4DC6B436"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5AFC4E30" w14:textId="77777777" w:rsidR="00A002BB" w:rsidRPr="006724D4" w:rsidRDefault="00A002BB" w:rsidP="00BC2222">
            <w:pPr>
              <w:jc w:val="both"/>
              <w:rPr>
                <w:rFonts w:ascii="Arial Narrow" w:hAnsi="Arial Narrow" w:cs="Arial"/>
                <w:noProof/>
                <w:sz w:val="17"/>
                <w:szCs w:val="17"/>
                <w:lang w:val="en-US"/>
              </w:rPr>
            </w:pPr>
          </w:p>
        </w:tc>
      </w:tr>
      <w:tr w:rsidR="00A002BB" w:rsidRPr="006724D4" w14:paraId="4CE68B6D" w14:textId="77777777" w:rsidTr="00BC2222">
        <w:tc>
          <w:tcPr>
            <w:tcW w:w="4741" w:type="dxa"/>
            <w:gridSpan w:val="2"/>
          </w:tcPr>
          <w:p w14:paraId="53A7E758" w14:textId="77777777" w:rsidR="00A002BB" w:rsidRPr="006724D4" w:rsidRDefault="00A002BB" w:rsidP="00BC2222">
            <w:pPr>
              <w:tabs>
                <w:tab w:val="left" w:pos="0"/>
              </w:tabs>
              <w:jc w:val="both"/>
              <w:rPr>
                <w:rFonts w:ascii="Arial Narrow" w:hAnsi="Arial Narrow" w:cs="Arial"/>
                <w:b/>
                <w:sz w:val="17"/>
                <w:szCs w:val="17"/>
              </w:rPr>
            </w:pPr>
            <w:r w:rsidRPr="006724D4">
              <w:rPr>
                <w:rFonts w:ascii="Arial Narrow" w:hAnsi="Arial Narrow" w:cs="Arial"/>
                <w:b/>
                <w:sz w:val="17"/>
                <w:szCs w:val="17"/>
                <w:lang w:val="en-US"/>
              </w:rPr>
              <w:t>6</w:t>
            </w:r>
            <w:r w:rsidRPr="006724D4">
              <w:rPr>
                <w:rFonts w:ascii="Arial Narrow" w:hAnsi="Arial Narrow" w:cs="Arial"/>
                <w:b/>
                <w:sz w:val="17"/>
                <w:szCs w:val="17"/>
              </w:rPr>
              <w:t>. ПОРЯДОК И УСЛОВИЯ ОПЛАТЫ</w:t>
            </w:r>
          </w:p>
        </w:tc>
        <w:tc>
          <w:tcPr>
            <w:tcW w:w="4790" w:type="dxa"/>
            <w:gridSpan w:val="2"/>
          </w:tcPr>
          <w:p w14:paraId="6B62EB37" w14:textId="77777777" w:rsidR="00A002BB" w:rsidRPr="006724D4" w:rsidRDefault="00A002BB" w:rsidP="00BC2222">
            <w:pPr>
              <w:jc w:val="both"/>
              <w:rPr>
                <w:rFonts w:ascii="Arial Narrow" w:hAnsi="Arial Narrow" w:cs="Arial"/>
                <w:b/>
                <w:noProof/>
                <w:spacing w:val="-2"/>
                <w:sz w:val="17"/>
                <w:szCs w:val="17"/>
                <w:lang w:val="en-US"/>
              </w:rPr>
            </w:pPr>
            <w:r w:rsidRPr="006724D4">
              <w:rPr>
                <w:rFonts w:ascii="Arial Narrow" w:hAnsi="Arial Narrow" w:cs="Arial"/>
                <w:b/>
                <w:noProof/>
                <w:spacing w:val="-2"/>
                <w:sz w:val="17"/>
                <w:szCs w:val="17"/>
                <w:lang w:val="en-US"/>
              </w:rPr>
              <w:t>6. PAYMENT TERMS AND CONDITIONS</w:t>
            </w:r>
          </w:p>
        </w:tc>
      </w:tr>
      <w:tr w:rsidR="00A002BB" w:rsidRPr="00686408" w14:paraId="121E993F" w14:textId="77777777" w:rsidTr="00BC2222">
        <w:tc>
          <w:tcPr>
            <w:tcW w:w="4741" w:type="dxa"/>
            <w:gridSpan w:val="2"/>
          </w:tcPr>
          <w:p w14:paraId="437FA48C"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sz w:val="17"/>
                <w:szCs w:val="17"/>
              </w:rPr>
              <w:t xml:space="preserve">6.1. Платежи производятся в валюте Контракта (в </w:t>
            </w:r>
            <w:proofErr w:type="spellStart"/>
            <w:r w:rsidRPr="0049268E">
              <w:rPr>
                <w:rFonts w:ascii="Arial Narrow" w:hAnsi="Arial Narrow" w:cs="Arial"/>
                <w:b/>
                <w:sz w:val="17"/>
                <w:szCs w:val="17"/>
              </w:rPr>
              <w:t>Дол</w:t>
            </w:r>
            <w:r>
              <w:rPr>
                <w:rFonts w:ascii="Arial Narrow" w:hAnsi="Arial Narrow" w:cs="Arial"/>
                <w:b/>
                <w:sz w:val="17"/>
                <w:szCs w:val="17"/>
              </w:rPr>
              <w:t>л</w:t>
            </w:r>
            <w:r w:rsidRPr="0049268E">
              <w:rPr>
                <w:rFonts w:ascii="Arial Narrow" w:hAnsi="Arial Narrow" w:cs="Arial"/>
                <w:b/>
                <w:sz w:val="17"/>
                <w:szCs w:val="17"/>
              </w:rPr>
              <w:t>.США</w:t>
            </w:r>
            <w:proofErr w:type="spellEnd"/>
            <w:r>
              <w:rPr>
                <w:rFonts w:ascii="Arial Narrow" w:hAnsi="Arial Narrow" w:cs="Arial"/>
                <w:b/>
                <w:sz w:val="17"/>
                <w:szCs w:val="17"/>
              </w:rPr>
              <w:t>/Евро</w:t>
            </w:r>
            <w:r w:rsidRPr="006724D4">
              <w:rPr>
                <w:rFonts w:ascii="Arial Narrow" w:hAnsi="Arial Narrow" w:cs="Arial"/>
                <w:sz w:val="17"/>
                <w:szCs w:val="17"/>
              </w:rPr>
              <w:t>) путем открытия безотзывного, делимого, документарного аккредитива на сумму</w:t>
            </w:r>
            <w:r>
              <w:rPr>
                <w:rFonts w:ascii="Arial Narrow" w:hAnsi="Arial Narrow" w:cs="Arial"/>
                <w:sz w:val="17"/>
                <w:szCs w:val="17"/>
              </w:rPr>
              <w:t>________</w:t>
            </w:r>
            <w:r w:rsidRPr="00990939">
              <w:rPr>
                <w:rFonts w:ascii="Arial Narrow" w:hAnsi="Arial Narrow" w:cs="Arial"/>
                <w:b/>
                <w:sz w:val="17"/>
                <w:szCs w:val="17"/>
              </w:rPr>
              <w:t xml:space="preserve"> </w:t>
            </w:r>
            <w:r w:rsidRPr="005F6A38">
              <w:rPr>
                <w:rFonts w:ascii="Arial Narrow" w:hAnsi="Arial Narrow" w:cs="Arial"/>
                <w:bCs/>
                <w:i/>
                <w:iCs/>
                <w:sz w:val="17"/>
                <w:szCs w:val="17"/>
              </w:rPr>
              <w:t>(_____сумма прописью_____</w:t>
            </w:r>
            <w:r w:rsidRPr="005F6A38">
              <w:rPr>
                <w:rFonts w:ascii="Arial Narrow" w:hAnsi="Arial Narrow" w:cs="Arial"/>
                <w:i/>
                <w:iCs/>
                <w:sz w:val="17"/>
                <w:szCs w:val="17"/>
              </w:rPr>
              <w:t>)</w:t>
            </w:r>
            <w:r w:rsidRPr="0049268E">
              <w:rPr>
                <w:rFonts w:ascii="Arial Narrow" w:hAnsi="Arial Narrow" w:cs="Arial"/>
                <w:b/>
                <w:sz w:val="17"/>
                <w:szCs w:val="17"/>
              </w:rPr>
              <w:t xml:space="preserve"> </w:t>
            </w:r>
            <w:proofErr w:type="spellStart"/>
            <w:r w:rsidRPr="0049268E">
              <w:rPr>
                <w:rFonts w:ascii="Arial Narrow" w:hAnsi="Arial Narrow" w:cs="Arial"/>
                <w:b/>
                <w:sz w:val="17"/>
                <w:szCs w:val="17"/>
              </w:rPr>
              <w:t>Дол</w:t>
            </w:r>
            <w:r>
              <w:rPr>
                <w:rFonts w:ascii="Arial Narrow" w:hAnsi="Arial Narrow" w:cs="Arial"/>
                <w:b/>
                <w:sz w:val="17"/>
                <w:szCs w:val="17"/>
              </w:rPr>
              <w:t>л</w:t>
            </w:r>
            <w:r w:rsidRPr="0049268E">
              <w:rPr>
                <w:rFonts w:ascii="Arial Narrow" w:hAnsi="Arial Narrow" w:cs="Arial"/>
                <w:b/>
                <w:sz w:val="17"/>
                <w:szCs w:val="17"/>
              </w:rPr>
              <w:t>.США</w:t>
            </w:r>
            <w:proofErr w:type="spellEnd"/>
            <w:r>
              <w:rPr>
                <w:rFonts w:ascii="Arial Narrow" w:hAnsi="Arial Narrow" w:cs="Arial"/>
                <w:b/>
                <w:sz w:val="17"/>
                <w:szCs w:val="17"/>
              </w:rPr>
              <w:t>/Евро</w:t>
            </w:r>
            <w:r>
              <w:rPr>
                <w:rFonts w:ascii="Arial Narrow" w:hAnsi="Arial Narrow" w:cs="Arial"/>
                <w:sz w:val="17"/>
                <w:szCs w:val="17"/>
              </w:rPr>
              <w:t xml:space="preserve"> </w:t>
            </w:r>
            <w:r w:rsidRPr="006724D4">
              <w:rPr>
                <w:rFonts w:ascii="Arial Narrow" w:hAnsi="Arial Narrow" w:cs="Arial"/>
                <w:sz w:val="17"/>
                <w:szCs w:val="17"/>
              </w:rPr>
              <w:t>открываемого Покупателем со сроком действия 240 дней. Аккредитив открывается после поступления денежных средств от Министерства здравоохранения Республики Узбекистан на расчетный счет ООО «</w:t>
            </w:r>
            <w:proofErr w:type="spellStart"/>
            <w:r w:rsidRPr="006724D4">
              <w:rPr>
                <w:rFonts w:ascii="Arial Narrow" w:hAnsi="Arial Narrow" w:cs="Arial"/>
                <w:sz w:val="17"/>
                <w:szCs w:val="17"/>
              </w:rPr>
              <w:t>O’zmedimpeks</w:t>
            </w:r>
            <w:proofErr w:type="spellEnd"/>
            <w:r w:rsidRPr="006724D4">
              <w:rPr>
                <w:rFonts w:ascii="Arial Narrow" w:hAnsi="Arial Narrow" w:cs="Arial"/>
                <w:sz w:val="17"/>
                <w:szCs w:val="17"/>
              </w:rPr>
              <w:t>» для оплаты по данному контракту.</w:t>
            </w:r>
          </w:p>
        </w:tc>
        <w:tc>
          <w:tcPr>
            <w:tcW w:w="4790" w:type="dxa"/>
            <w:gridSpan w:val="2"/>
          </w:tcPr>
          <w:p w14:paraId="12D8616F"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6.1. </w:t>
            </w:r>
            <w:r w:rsidRPr="006A08DA">
              <w:rPr>
                <w:rFonts w:ascii="Arial Narrow" w:hAnsi="Arial Narrow" w:cs="Arial"/>
                <w:noProof/>
                <w:sz w:val="17"/>
                <w:szCs w:val="17"/>
                <w:lang w:val="en-US"/>
              </w:rPr>
              <w:t xml:space="preserve">Payments are made in the currency of the Contract (in </w:t>
            </w:r>
            <w:r w:rsidRPr="0049268E">
              <w:rPr>
                <w:rFonts w:ascii="Arial Narrow" w:hAnsi="Arial Narrow" w:cs="Arial"/>
                <w:b/>
                <w:noProof/>
                <w:sz w:val="17"/>
                <w:szCs w:val="17"/>
                <w:lang w:val="en-US"/>
              </w:rPr>
              <w:t>USD</w:t>
            </w:r>
            <w:r w:rsidRPr="005F6A38">
              <w:rPr>
                <w:rFonts w:ascii="Arial Narrow" w:hAnsi="Arial Narrow" w:cs="Arial"/>
                <w:b/>
                <w:noProof/>
                <w:sz w:val="17"/>
                <w:szCs w:val="17"/>
                <w:lang w:val="en-US"/>
              </w:rPr>
              <w:t>/</w:t>
            </w:r>
            <w:r>
              <w:rPr>
                <w:rFonts w:ascii="Arial Narrow" w:hAnsi="Arial Narrow" w:cs="Arial"/>
                <w:b/>
                <w:noProof/>
                <w:sz w:val="17"/>
                <w:szCs w:val="17"/>
                <w:lang w:val="en-US"/>
              </w:rPr>
              <w:t>Euro</w:t>
            </w:r>
            <w:r w:rsidRPr="006A08DA">
              <w:rPr>
                <w:rFonts w:ascii="Arial Narrow" w:hAnsi="Arial Narrow" w:cs="Arial"/>
                <w:noProof/>
                <w:sz w:val="17"/>
                <w:szCs w:val="17"/>
                <w:lang w:val="en-US"/>
              </w:rPr>
              <w:t xml:space="preserve">) by opening an irrevocable, divisible, documentary credit in the amount of </w:t>
            </w:r>
            <w:r>
              <w:rPr>
                <w:rFonts w:ascii="Arial Narrow" w:hAnsi="Arial Narrow" w:cs="Arial"/>
                <w:noProof/>
                <w:sz w:val="17"/>
                <w:szCs w:val="17"/>
                <w:lang w:val="en-US"/>
              </w:rPr>
              <w:br/>
              <w:t>__________</w:t>
            </w:r>
            <w:r w:rsidRPr="00496265">
              <w:rPr>
                <w:rFonts w:ascii="Arial Narrow" w:hAnsi="Arial Narrow" w:cs="Arial"/>
                <w:noProof/>
                <w:sz w:val="17"/>
                <w:szCs w:val="17"/>
                <w:lang w:val="en-US"/>
              </w:rPr>
              <w:t xml:space="preserve"> </w:t>
            </w:r>
            <w:r w:rsidRPr="005F6A38">
              <w:rPr>
                <w:rFonts w:ascii="Arial Narrow" w:hAnsi="Arial Narrow" w:cs="Arial"/>
                <w:i/>
                <w:iCs/>
                <w:noProof/>
                <w:sz w:val="17"/>
                <w:szCs w:val="17"/>
                <w:lang w:val="en-US"/>
              </w:rPr>
              <w:t>(_________in words_________)</w:t>
            </w:r>
            <w:r w:rsidRPr="00496265">
              <w:rPr>
                <w:rFonts w:ascii="Arial Narrow" w:hAnsi="Arial Narrow" w:cs="Arial"/>
                <w:noProof/>
                <w:sz w:val="17"/>
                <w:szCs w:val="17"/>
                <w:lang w:val="en-US"/>
              </w:rPr>
              <w:t xml:space="preserve"> </w:t>
            </w:r>
            <w:r w:rsidRPr="0049268E">
              <w:rPr>
                <w:rFonts w:ascii="Arial Narrow" w:hAnsi="Arial Narrow" w:cs="Arial"/>
                <w:b/>
                <w:noProof/>
                <w:sz w:val="17"/>
                <w:szCs w:val="17"/>
                <w:lang w:val="en-US"/>
              </w:rPr>
              <w:t>USD</w:t>
            </w:r>
            <w:r>
              <w:rPr>
                <w:rFonts w:ascii="Arial Narrow" w:hAnsi="Arial Narrow" w:cs="Arial"/>
                <w:b/>
                <w:noProof/>
                <w:sz w:val="17"/>
                <w:szCs w:val="17"/>
                <w:lang w:val="en-US"/>
              </w:rPr>
              <w:t xml:space="preserve">/Euro </w:t>
            </w:r>
            <w:r w:rsidRPr="006A08DA">
              <w:rPr>
                <w:rFonts w:ascii="Arial Narrow" w:hAnsi="Arial Narrow" w:cs="Arial"/>
                <w:noProof/>
                <w:sz w:val="17"/>
                <w:szCs w:val="17"/>
                <w:lang w:val="en-US"/>
              </w:rPr>
              <w:t>opened by the Buyer with a validity period of 240 days. The letter of credit is opened after the receipt of funds from the Ministry of Health of the Republic of Uzbekistan to the settlement account of O'zmedimpeks LLC for payment under this contract.</w:t>
            </w:r>
          </w:p>
        </w:tc>
      </w:tr>
      <w:tr w:rsidR="00A002BB" w:rsidRPr="00686408" w14:paraId="4A10330B" w14:textId="77777777" w:rsidTr="00BC2222">
        <w:tc>
          <w:tcPr>
            <w:tcW w:w="4741" w:type="dxa"/>
            <w:gridSpan w:val="2"/>
          </w:tcPr>
          <w:p w14:paraId="3AE9C906"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6.2. При необходимости, сроки действия аккредитива по согласованию Сторон могут быть продлены.</w:t>
            </w:r>
          </w:p>
        </w:tc>
        <w:tc>
          <w:tcPr>
            <w:tcW w:w="4790" w:type="dxa"/>
            <w:gridSpan w:val="2"/>
          </w:tcPr>
          <w:p w14:paraId="35D1BB6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6.2. If necessary, the validity period of the letter of credit as agreed by the Parties may be extended.</w:t>
            </w:r>
          </w:p>
        </w:tc>
      </w:tr>
      <w:tr w:rsidR="00A002BB" w:rsidRPr="00686408" w14:paraId="418F7B8C" w14:textId="77777777" w:rsidTr="00BC2222">
        <w:tc>
          <w:tcPr>
            <w:tcW w:w="4741" w:type="dxa"/>
            <w:gridSpan w:val="2"/>
          </w:tcPr>
          <w:p w14:paraId="6A82FCC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6.3. Все расходы по изменению условий аккредитива, относятся на счет инициирующей Стороны.</w:t>
            </w:r>
          </w:p>
        </w:tc>
        <w:tc>
          <w:tcPr>
            <w:tcW w:w="4790" w:type="dxa"/>
            <w:gridSpan w:val="2"/>
          </w:tcPr>
          <w:p w14:paraId="3E28E2B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6.3. All costs for changing the terms of the letter of credit are charged to the account of the initiating Party.</w:t>
            </w:r>
          </w:p>
        </w:tc>
      </w:tr>
      <w:tr w:rsidR="00A002BB" w:rsidRPr="00686408" w14:paraId="479B6BA9" w14:textId="77777777" w:rsidTr="00BC2222">
        <w:tc>
          <w:tcPr>
            <w:tcW w:w="4741" w:type="dxa"/>
            <w:gridSpan w:val="2"/>
          </w:tcPr>
          <w:p w14:paraId="3883929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6.4. Аккредитив открывается через АО “КДБ Банк Узбекистан”,</w:t>
            </w:r>
            <w:r>
              <w:rPr>
                <w:rFonts w:ascii="Arial Narrow" w:hAnsi="Arial Narrow" w:cs="Arial"/>
                <w:sz w:val="17"/>
                <w:szCs w:val="17"/>
              </w:rPr>
              <w:br/>
            </w:r>
            <w:r w:rsidRPr="006724D4">
              <w:rPr>
                <w:rFonts w:ascii="Arial Narrow" w:hAnsi="Arial Narrow" w:cs="Arial"/>
                <w:sz w:val="17"/>
                <w:szCs w:val="17"/>
              </w:rPr>
              <w:t>г.</w:t>
            </w:r>
            <w:r>
              <w:rPr>
                <w:rFonts w:ascii="Arial Narrow" w:hAnsi="Arial Narrow" w:cs="Arial"/>
                <w:sz w:val="17"/>
                <w:szCs w:val="17"/>
              </w:rPr>
              <w:t xml:space="preserve"> </w:t>
            </w:r>
            <w:r w:rsidRPr="006724D4">
              <w:rPr>
                <w:rFonts w:ascii="Arial Narrow" w:hAnsi="Arial Narrow" w:cs="Arial"/>
                <w:sz w:val="17"/>
                <w:szCs w:val="17"/>
              </w:rPr>
              <w:t>Ташкент.</w:t>
            </w:r>
          </w:p>
        </w:tc>
        <w:tc>
          <w:tcPr>
            <w:tcW w:w="4790" w:type="dxa"/>
            <w:gridSpan w:val="2"/>
          </w:tcPr>
          <w:p w14:paraId="2A9C41F7"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6.4. The Letter of Credit shall be issued by JSC “KDB Bank Uzbekistan”, Tashkent.</w:t>
            </w:r>
          </w:p>
        </w:tc>
      </w:tr>
      <w:tr w:rsidR="00A002BB" w:rsidRPr="005F6A38" w14:paraId="01FC581B" w14:textId="77777777" w:rsidTr="00BC2222">
        <w:tc>
          <w:tcPr>
            <w:tcW w:w="4741" w:type="dxa"/>
            <w:gridSpan w:val="2"/>
          </w:tcPr>
          <w:p w14:paraId="307DFE73" w14:textId="77777777" w:rsidR="00A002BB" w:rsidRPr="005F6A38" w:rsidRDefault="00A002BB" w:rsidP="00BC2222">
            <w:pPr>
              <w:jc w:val="both"/>
              <w:rPr>
                <w:rFonts w:ascii="Arial Narrow" w:hAnsi="Arial Narrow" w:cs="Arial"/>
                <w:sz w:val="17"/>
                <w:szCs w:val="17"/>
              </w:rPr>
            </w:pPr>
            <w:r w:rsidRPr="006724D4">
              <w:rPr>
                <w:rFonts w:ascii="Arial Narrow" w:hAnsi="Arial Narrow" w:cs="Arial"/>
                <w:sz w:val="17"/>
                <w:szCs w:val="17"/>
              </w:rPr>
              <w:lastRenderedPageBreak/>
              <w:t xml:space="preserve">6.5. Валюта платежа – </w:t>
            </w:r>
            <w:proofErr w:type="spellStart"/>
            <w:r>
              <w:rPr>
                <w:rFonts w:ascii="Arial Narrow" w:hAnsi="Arial Narrow" w:cs="Arial"/>
                <w:sz w:val="17"/>
                <w:szCs w:val="17"/>
              </w:rPr>
              <w:t>Долл</w:t>
            </w:r>
            <w:r w:rsidRPr="006724D4">
              <w:rPr>
                <w:rFonts w:ascii="Arial Narrow" w:hAnsi="Arial Narrow" w:cs="Arial"/>
                <w:sz w:val="17"/>
                <w:szCs w:val="17"/>
              </w:rPr>
              <w:t>.</w:t>
            </w:r>
            <w:r>
              <w:rPr>
                <w:rFonts w:ascii="Arial Narrow" w:hAnsi="Arial Narrow" w:cs="Arial"/>
                <w:sz w:val="17"/>
                <w:szCs w:val="17"/>
              </w:rPr>
              <w:t>США</w:t>
            </w:r>
            <w:proofErr w:type="spellEnd"/>
            <w:r w:rsidRPr="005F6A38">
              <w:rPr>
                <w:rFonts w:ascii="Arial Narrow" w:hAnsi="Arial Narrow" w:cs="Arial"/>
                <w:sz w:val="17"/>
                <w:szCs w:val="17"/>
              </w:rPr>
              <w:t>/</w:t>
            </w:r>
            <w:r>
              <w:rPr>
                <w:rFonts w:ascii="Arial Narrow" w:hAnsi="Arial Narrow" w:cs="Arial"/>
                <w:sz w:val="17"/>
                <w:szCs w:val="17"/>
              </w:rPr>
              <w:t>Евро</w:t>
            </w:r>
            <w:r w:rsidRPr="005F6A38">
              <w:rPr>
                <w:rFonts w:ascii="Arial Narrow" w:hAnsi="Arial Narrow" w:cs="Arial"/>
                <w:sz w:val="17"/>
                <w:szCs w:val="17"/>
              </w:rPr>
              <w:t>.</w:t>
            </w:r>
          </w:p>
        </w:tc>
        <w:tc>
          <w:tcPr>
            <w:tcW w:w="4790" w:type="dxa"/>
            <w:gridSpan w:val="2"/>
          </w:tcPr>
          <w:p w14:paraId="6C97434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6.5. Currency of payment – </w:t>
            </w:r>
            <w:r>
              <w:rPr>
                <w:rFonts w:ascii="Arial Narrow" w:hAnsi="Arial Narrow" w:cs="Arial"/>
                <w:noProof/>
                <w:sz w:val="17"/>
                <w:szCs w:val="17"/>
                <w:lang w:val="en-US"/>
              </w:rPr>
              <w:t>USD</w:t>
            </w:r>
            <w:r w:rsidRPr="005F6A38">
              <w:rPr>
                <w:rFonts w:ascii="Arial Narrow" w:hAnsi="Arial Narrow" w:cs="Arial"/>
                <w:noProof/>
                <w:sz w:val="17"/>
                <w:szCs w:val="17"/>
                <w:lang w:val="en-US"/>
              </w:rPr>
              <w:t>/</w:t>
            </w:r>
            <w:r>
              <w:rPr>
                <w:rFonts w:ascii="Arial Narrow" w:hAnsi="Arial Narrow" w:cs="Arial"/>
                <w:noProof/>
                <w:sz w:val="17"/>
                <w:szCs w:val="17"/>
                <w:lang w:val="en-US"/>
              </w:rPr>
              <w:t>Euro</w:t>
            </w:r>
            <w:r w:rsidRPr="006724D4">
              <w:rPr>
                <w:rFonts w:ascii="Arial Narrow" w:hAnsi="Arial Narrow" w:cs="Arial"/>
                <w:noProof/>
                <w:sz w:val="17"/>
                <w:szCs w:val="17"/>
                <w:lang w:val="en-US"/>
              </w:rPr>
              <w:t>.</w:t>
            </w:r>
          </w:p>
        </w:tc>
      </w:tr>
      <w:tr w:rsidR="00A002BB" w:rsidRPr="00686408" w14:paraId="57D4FB1F" w14:textId="77777777" w:rsidTr="00BC2222">
        <w:tc>
          <w:tcPr>
            <w:tcW w:w="4741" w:type="dxa"/>
            <w:gridSpan w:val="2"/>
          </w:tcPr>
          <w:p w14:paraId="48CCB38A" w14:textId="77777777" w:rsidR="00A002BB" w:rsidRDefault="00A002BB" w:rsidP="00BC2222">
            <w:pPr>
              <w:jc w:val="both"/>
              <w:rPr>
                <w:rFonts w:ascii="Arial Narrow" w:hAnsi="Arial Narrow" w:cs="Arial"/>
                <w:sz w:val="17"/>
                <w:szCs w:val="17"/>
              </w:rPr>
            </w:pPr>
            <w:r w:rsidRPr="002C1655">
              <w:rPr>
                <w:rFonts w:ascii="Arial Narrow" w:hAnsi="Arial Narrow" w:cs="Arial"/>
                <w:sz w:val="17"/>
                <w:szCs w:val="17"/>
              </w:rPr>
              <w:t xml:space="preserve">6.6. </w:t>
            </w:r>
            <w:r>
              <w:rPr>
                <w:rFonts w:ascii="Arial Narrow" w:hAnsi="Arial Narrow" w:cs="Arial"/>
                <w:sz w:val="17"/>
                <w:szCs w:val="17"/>
              </w:rPr>
              <w:t>Оплата 100% (процентной) стоимости поставленной партии товара, с аккредитива осуществляется по предоставлению Продавцом в банк Покупателя через банк Продавца следующих документов:</w:t>
            </w:r>
            <w:r w:rsidRPr="002C1655">
              <w:rPr>
                <w:rFonts w:ascii="Arial Narrow" w:hAnsi="Arial Narrow" w:cs="Arial"/>
                <w:sz w:val="17"/>
                <w:szCs w:val="17"/>
              </w:rPr>
              <w:t xml:space="preserve"> </w:t>
            </w:r>
          </w:p>
          <w:p w14:paraId="701083A8" w14:textId="77777777" w:rsidR="00A002BB" w:rsidRDefault="00A002BB" w:rsidP="00BC2222">
            <w:pPr>
              <w:jc w:val="both"/>
              <w:rPr>
                <w:rFonts w:ascii="Arial Narrow" w:hAnsi="Arial Narrow" w:cs="Arial"/>
                <w:sz w:val="17"/>
                <w:szCs w:val="17"/>
              </w:rPr>
            </w:pPr>
          </w:p>
          <w:p w14:paraId="4497C2A9" w14:textId="77777777" w:rsidR="00A002BB" w:rsidRPr="008D6C2B" w:rsidRDefault="00A002BB" w:rsidP="00BC2222">
            <w:pPr>
              <w:jc w:val="both"/>
              <w:rPr>
                <w:rFonts w:ascii="Arial Narrow" w:hAnsi="Arial Narrow" w:cs="Arial"/>
                <w:sz w:val="17"/>
                <w:szCs w:val="17"/>
              </w:rPr>
            </w:pPr>
            <w:r w:rsidRPr="008D6C2B">
              <w:rPr>
                <w:rFonts w:ascii="Arial Narrow" w:hAnsi="Arial Narrow" w:cs="Arial"/>
                <w:sz w:val="17"/>
                <w:szCs w:val="17"/>
              </w:rPr>
              <w:t>-</w:t>
            </w:r>
            <w:r w:rsidRPr="00863E27">
              <w:rPr>
                <w:rFonts w:ascii="Arial Narrow" w:hAnsi="Arial Narrow" w:cs="Arial"/>
                <w:sz w:val="17"/>
                <w:szCs w:val="17"/>
              </w:rPr>
              <w:t xml:space="preserve"> </w:t>
            </w:r>
            <w:r w:rsidRPr="008D6C2B">
              <w:rPr>
                <w:rFonts w:ascii="Arial Narrow" w:hAnsi="Arial Narrow" w:cs="Arial"/>
                <w:sz w:val="17"/>
                <w:szCs w:val="17"/>
              </w:rPr>
              <w:t>инвойс (счет</w:t>
            </w:r>
            <w:r>
              <w:rPr>
                <w:rFonts w:ascii="Arial Narrow" w:hAnsi="Arial Narrow" w:cs="Arial"/>
                <w:sz w:val="17"/>
                <w:szCs w:val="17"/>
              </w:rPr>
              <w:t>-</w:t>
            </w:r>
            <w:r w:rsidRPr="008D6C2B">
              <w:rPr>
                <w:rFonts w:ascii="Arial Narrow" w:hAnsi="Arial Narrow" w:cs="Arial"/>
                <w:sz w:val="17"/>
                <w:szCs w:val="17"/>
              </w:rPr>
              <w:t xml:space="preserve">фактура) на оплату </w:t>
            </w:r>
            <w:r>
              <w:rPr>
                <w:rFonts w:ascii="Arial Narrow" w:hAnsi="Arial Narrow" w:cs="Arial"/>
                <w:sz w:val="17"/>
                <w:szCs w:val="17"/>
              </w:rPr>
              <w:t>10</w:t>
            </w:r>
            <w:r w:rsidRPr="008D6C2B">
              <w:rPr>
                <w:rFonts w:ascii="Arial Narrow" w:hAnsi="Arial Narrow" w:cs="Arial"/>
                <w:sz w:val="17"/>
                <w:szCs w:val="17"/>
              </w:rPr>
              <w:t>0% стоимости поставленной партии товара – 1 оригинал, 2 копии</w:t>
            </w:r>
            <w:r>
              <w:rPr>
                <w:rFonts w:ascii="Arial Narrow" w:hAnsi="Arial Narrow" w:cs="Arial"/>
                <w:sz w:val="17"/>
                <w:szCs w:val="17"/>
              </w:rPr>
              <w:t>;</w:t>
            </w:r>
          </w:p>
          <w:p w14:paraId="0D13A656" w14:textId="77777777" w:rsidR="00A002BB" w:rsidRDefault="00A002BB" w:rsidP="00BC2222">
            <w:pPr>
              <w:jc w:val="both"/>
              <w:rPr>
                <w:rFonts w:ascii="Arial Narrow" w:hAnsi="Arial Narrow" w:cs="Arial"/>
                <w:sz w:val="17"/>
                <w:szCs w:val="17"/>
              </w:rPr>
            </w:pPr>
            <w:r w:rsidRPr="008D6C2B">
              <w:rPr>
                <w:rFonts w:ascii="Arial Narrow" w:hAnsi="Arial Narrow" w:cs="Arial"/>
                <w:sz w:val="17"/>
                <w:szCs w:val="17"/>
              </w:rPr>
              <w:t>-</w:t>
            </w:r>
            <w:r w:rsidRPr="00863E27">
              <w:rPr>
                <w:rFonts w:ascii="Arial Narrow" w:hAnsi="Arial Narrow" w:cs="Arial"/>
                <w:sz w:val="17"/>
                <w:szCs w:val="17"/>
              </w:rPr>
              <w:t xml:space="preserve"> </w:t>
            </w:r>
            <w:r>
              <w:rPr>
                <w:rFonts w:ascii="Arial Narrow" w:hAnsi="Arial Narrow" w:cs="Arial"/>
                <w:sz w:val="17"/>
                <w:szCs w:val="17"/>
              </w:rPr>
              <w:t>т</w:t>
            </w:r>
            <w:r w:rsidRPr="008D6C2B">
              <w:rPr>
                <w:rFonts w:ascii="Arial Narrow" w:hAnsi="Arial Narrow" w:cs="Arial"/>
                <w:sz w:val="17"/>
                <w:szCs w:val="17"/>
              </w:rPr>
              <w:t>ранспортная накладная со штемпелем таможенного пункта назначения о прибытии груза – 2 копии</w:t>
            </w:r>
            <w:r>
              <w:rPr>
                <w:rFonts w:ascii="Arial Narrow" w:hAnsi="Arial Narrow" w:cs="Arial"/>
                <w:sz w:val="17"/>
                <w:szCs w:val="17"/>
              </w:rPr>
              <w:t>;</w:t>
            </w:r>
          </w:p>
          <w:p w14:paraId="45E0FC05" w14:textId="77777777" w:rsidR="00A002BB" w:rsidRPr="00E750F5" w:rsidRDefault="00A002BB" w:rsidP="00BC2222">
            <w:pPr>
              <w:jc w:val="both"/>
              <w:rPr>
                <w:rFonts w:ascii="Arial Narrow" w:hAnsi="Arial Narrow" w:cs="Arial"/>
                <w:sz w:val="17"/>
                <w:szCs w:val="17"/>
                <w:highlight w:val="green"/>
              </w:rPr>
            </w:pPr>
            <w:r w:rsidRPr="008D6C2B">
              <w:rPr>
                <w:rFonts w:ascii="Arial Narrow" w:hAnsi="Arial Narrow" w:cs="Arial"/>
                <w:sz w:val="17"/>
                <w:szCs w:val="17"/>
              </w:rPr>
              <w:t>-</w:t>
            </w:r>
            <w:r w:rsidRPr="00863E27">
              <w:rPr>
                <w:rFonts w:ascii="Arial Narrow" w:hAnsi="Arial Narrow" w:cs="Arial"/>
                <w:sz w:val="17"/>
                <w:szCs w:val="17"/>
              </w:rPr>
              <w:t xml:space="preserve"> </w:t>
            </w:r>
            <w:r w:rsidRPr="008D6C2B">
              <w:rPr>
                <w:rFonts w:ascii="Arial Narrow" w:hAnsi="Arial Narrow" w:cs="Arial"/>
                <w:sz w:val="17"/>
                <w:szCs w:val="17"/>
              </w:rPr>
              <w:t>Грузовая таможенная декларация И</w:t>
            </w:r>
            <w:r>
              <w:rPr>
                <w:rFonts w:ascii="Arial Narrow" w:hAnsi="Arial Narrow" w:cs="Arial"/>
                <w:sz w:val="17"/>
                <w:szCs w:val="17"/>
              </w:rPr>
              <w:t>М-4</w:t>
            </w:r>
            <w:r w:rsidRPr="008D6C2B">
              <w:rPr>
                <w:rFonts w:ascii="Arial Narrow" w:hAnsi="Arial Narrow" w:cs="Arial"/>
                <w:sz w:val="17"/>
                <w:szCs w:val="17"/>
              </w:rPr>
              <w:t>0</w:t>
            </w:r>
            <w:r w:rsidRPr="006E4360">
              <w:rPr>
                <w:rFonts w:ascii="Arial Narrow" w:hAnsi="Arial Narrow" w:cs="Arial"/>
                <w:sz w:val="17"/>
                <w:szCs w:val="17"/>
              </w:rPr>
              <w:t xml:space="preserve"> </w:t>
            </w:r>
            <w:r w:rsidRPr="008D6C2B">
              <w:rPr>
                <w:rFonts w:ascii="Arial Narrow" w:hAnsi="Arial Narrow" w:cs="Arial"/>
                <w:sz w:val="17"/>
                <w:szCs w:val="17"/>
              </w:rPr>
              <w:t xml:space="preserve">с </w:t>
            </w:r>
            <w:r>
              <w:rPr>
                <w:rFonts w:ascii="Arial Narrow" w:hAnsi="Arial Narrow" w:cs="Arial"/>
                <w:sz w:val="17"/>
                <w:szCs w:val="17"/>
                <w:lang w:val="en-US"/>
              </w:rPr>
              <w:t>QR</w:t>
            </w:r>
            <w:r w:rsidRPr="008303C3">
              <w:rPr>
                <w:rFonts w:ascii="Arial Narrow" w:hAnsi="Arial Narrow" w:cs="Arial"/>
                <w:sz w:val="17"/>
                <w:szCs w:val="17"/>
              </w:rPr>
              <w:t>-</w:t>
            </w:r>
            <w:r w:rsidRPr="008D6C2B">
              <w:rPr>
                <w:rFonts w:ascii="Arial Narrow" w:hAnsi="Arial Narrow" w:cs="Arial"/>
                <w:sz w:val="17"/>
                <w:szCs w:val="17"/>
              </w:rPr>
              <w:t>кодом таможенного органа Республики Узбекистан на русском языке – 2</w:t>
            </w:r>
            <w:r w:rsidRPr="007931E9">
              <w:rPr>
                <w:rFonts w:ascii="Arial Narrow" w:hAnsi="Arial Narrow" w:cs="Arial"/>
                <w:sz w:val="17"/>
                <w:szCs w:val="17"/>
              </w:rPr>
              <w:t xml:space="preserve"> </w:t>
            </w:r>
            <w:r w:rsidRPr="008D6C2B">
              <w:rPr>
                <w:rFonts w:ascii="Arial Narrow" w:hAnsi="Arial Narrow" w:cs="Arial"/>
                <w:sz w:val="17"/>
                <w:szCs w:val="17"/>
              </w:rPr>
              <w:t>копии</w:t>
            </w:r>
            <w:r>
              <w:rPr>
                <w:rFonts w:ascii="Arial Narrow" w:hAnsi="Arial Narrow" w:cs="Arial"/>
                <w:sz w:val="17"/>
                <w:szCs w:val="17"/>
              </w:rPr>
              <w:t>.</w:t>
            </w:r>
          </w:p>
        </w:tc>
        <w:tc>
          <w:tcPr>
            <w:tcW w:w="4790" w:type="dxa"/>
            <w:gridSpan w:val="2"/>
          </w:tcPr>
          <w:p w14:paraId="6331304B" w14:textId="77777777" w:rsidR="00A002BB" w:rsidRPr="00671EDC"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6.6. </w:t>
            </w:r>
            <w:r>
              <w:rPr>
                <w:rFonts w:ascii="Arial Narrow" w:hAnsi="Arial Narrow" w:cs="Arial"/>
                <w:noProof/>
                <w:sz w:val="17"/>
                <w:szCs w:val="17"/>
                <w:lang w:val="en-US"/>
              </w:rPr>
              <w:t>10</w:t>
            </w:r>
            <w:r w:rsidRPr="00E750F5">
              <w:rPr>
                <w:rFonts w:ascii="Arial Narrow" w:hAnsi="Arial Narrow" w:cs="Arial"/>
                <w:noProof/>
                <w:sz w:val="17"/>
                <w:szCs w:val="17"/>
                <w:lang w:val="en-US"/>
              </w:rPr>
              <w:t>0%</w:t>
            </w:r>
            <w:r>
              <w:rPr>
                <w:rFonts w:ascii="Arial Narrow" w:hAnsi="Arial Narrow" w:cs="Arial"/>
                <w:noProof/>
                <w:sz w:val="17"/>
                <w:szCs w:val="17"/>
                <w:lang w:val="en-US"/>
              </w:rPr>
              <w:t xml:space="preserve"> (procent)</w:t>
            </w:r>
            <w:r w:rsidRPr="00671EDC">
              <w:rPr>
                <w:rFonts w:ascii="Arial Narrow" w:hAnsi="Arial Narrow" w:cs="Arial"/>
                <w:noProof/>
                <w:sz w:val="17"/>
                <w:szCs w:val="17"/>
                <w:lang w:val="en-US"/>
              </w:rPr>
              <w:t xml:space="preserve"> of the contract value of the delivered part of the goods</w:t>
            </w:r>
            <w:r>
              <w:rPr>
                <w:rFonts w:ascii="Arial Narrow" w:hAnsi="Arial Narrow" w:cs="Arial"/>
                <w:noProof/>
                <w:sz w:val="17"/>
                <w:szCs w:val="17"/>
                <w:lang w:val="en-US"/>
              </w:rPr>
              <w:t xml:space="preserve"> </w:t>
            </w:r>
            <w:r w:rsidRPr="000D0A4C">
              <w:rPr>
                <w:rFonts w:ascii="Arial Narrow" w:hAnsi="Arial Narrow" w:cs="Arial"/>
                <w:noProof/>
                <w:sz w:val="17"/>
                <w:szCs w:val="17"/>
                <w:lang w:val="en-US"/>
              </w:rPr>
              <w:t xml:space="preserve">from the letter of credit </w:t>
            </w:r>
            <w:r w:rsidRPr="00671EDC">
              <w:rPr>
                <w:rFonts w:ascii="Arial Narrow" w:hAnsi="Arial Narrow" w:cs="Arial"/>
                <w:noProof/>
                <w:sz w:val="17"/>
                <w:szCs w:val="17"/>
                <w:lang w:val="en-US"/>
              </w:rPr>
              <w:t xml:space="preserve">against presentation of the following documents </w:t>
            </w:r>
            <w:r w:rsidRPr="000D0A4C">
              <w:rPr>
                <w:rFonts w:ascii="Arial Narrow" w:hAnsi="Arial Narrow" w:cs="Arial"/>
                <w:noProof/>
                <w:sz w:val="17"/>
                <w:szCs w:val="17"/>
                <w:lang w:val="en-US"/>
              </w:rPr>
              <w:t xml:space="preserve"> by the Seller to the Buyer's Bank via the Seller's Bank the following documents </w:t>
            </w:r>
            <w:r w:rsidRPr="00671EDC">
              <w:rPr>
                <w:rFonts w:ascii="Arial Narrow" w:hAnsi="Arial Narrow" w:cs="Arial"/>
                <w:noProof/>
                <w:sz w:val="17"/>
                <w:szCs w:val="17"/>
                <w:lang w:val="en-US"/>
              </w:rPr>
              <w:t>to the Buyer's bank:</w:t>
            </w:r>
          </w:p>
          <w:p w14:paraId="71169D56" w14:textId="77777777" w:rsidR="00A002BB" w:rsidRPr="00671EDC" w:rsidRDefault="00A002BB" w:rsidP="00BC2222">
            <w:pPr>
              <w:jc w:val="both"/>
              <w:rPr>
                <w:rFonts w:ascii="Arial Narrow" w:hAnsi="Arial Narrow" w:cs="Arial"/>
                <w:noProof/>
                <w:sz w:val="17"/>
                <w:szCs w:val="17"/>
                <w:lang w:val="en-US"/>
              </w:rPr>
            </w:pPr>
            <w:r w:rsidRPr="00671EDC">
              <w:rPr>
                <w:rFonts w:ascii="Arial Narrow" w:hAnsi="Arial Narrow" w:cs="Arial"/>
                <w:noProof/>
                <w:sz w:val="17"/>
                <w:szCs w:val="17"/>
                <w:lang w:val="en-US"/>
              </w:rPr>
              <w:t>-</w:t>
            </w:r>
            <w:r w:rsidRPr="005A3C31">
              <w:rPr>
                <w:rFonts w:ascii="Arial Narrow" w:hAnsi="Arial Narrow" w:cs="Arial"/>
                <w:noProof/>
                <w:sz w:val="17"/>
                <w:szCs w:val="17"/>
                <w:lang w:val="en-US"/>
              </w:rPr>
              <w:t xml:space="preserve"> </w:t>
            </w:r>
            <w:r>
              <w:rPr>
                <w:rFonts w:ascii="Arial Narrow" w:hAnsi="Arial Narrow" w:cs="Arial"/>
                <w:noProof/>
                <w:sz w:val="17"/>
                <w:szCs w:val="17"/>
                <w:lang w:val="en-US"/>
              </w:rPr>
              <w:t>c</w:t>
            </w:r>
            <w:r w:rsidRPr="00671EDC">
              <w:rPr>
                <w:rFonts w:ascii="Arial Narrow" w:hAnsi="Arial Narrow" w:cs="Arial"/>
                <w:noProof/>
                <w:sz w:val="17"/>
                <w:szCs w:val="17"/>
                <w:lang w:val="en-US"/>
              </w:rPr>
              <w:t xml:space="preserve">ommercial Invoice for payment of the </w:t>
            </w:r>
            <w:r>
              <w:rPr>
                <w:rFonts w:ascii="Arial Narrow" w:hAnsi="Arial Narrow" w:cs="Arial"/>
                <w:noProof/>
                <w:sz w:val="17"/>
                <w:szCs w:val="17"/>
                <w:lang w:val="en-US"/>
              </w:rPr>
              <w:t>10</w:t>
            </w:r>
            <w:r w:rsidRPr="00671EDC">
              <w:rPr>
                <w:rFonts w:ascii="Arial Narrow" w:hAnsi="Arial Narrow" w:cs="Arial"/>
                <w:noProof/>
                <w:sz w:val="17"/>
                <w:szCs w:val="17"/>
                <w:lang w:val="en-US"/>
              </w:rPr>
              <w:t xml:space="preserve">0% of the cost of the delivered part of the goods </w:t>
            </w:r>
            <w:r>
              <w:rPr>
                <w:rFonts w:ascii="Arial Narrow" w:hAnsi="Arial Narrow" w:cs="Arial"/>
                <w:noProof/>
                <w:sz w:val="17"/>
                <w:szCs w:val="17"/>
                <w:lang w:val="en-US"/>
              </w:rPr>
              <w:t>–</w:t>
            </w:r>
            <w:r w:rsidRPr="00671EDC">
              <w:rPr>
                <w:rFonts w:ascii="Arial Narrow" w:hAnsi="Arial Narrow" w:cs="Arial"/>
                <w:noProof/>
                <w:sz w:val="17"/>
                <w:szCs w:val="17"/>
                <w:lang w:val="en-US"/>
              </w:rPr>
              <w:t xml:space="preserve"> 1</w:t>
            </w:r>
            <w:r>
              <w:rPr>
                <w:rFonts w:ascii="Arial Narrow" w:hAnsi="Arial Narrow" w:cs="Arial"/>
                <w:noProof/>
                <w:sz w:val="17"/>
                <w:szCs w:val="17"/>
                <w:lang w:val="en-US"/>
              </w:rPr>
              <w:t xml:space="preserve"> </w:t>
            </w:r>
            <w:r w:rsidRPr="00671EDC">
              <w:rPr>
                <w:rFonts w:ascii="Arial Narrow" w:hAnsi="Arial Narrow" w:cs="Arial"/>
                <w:noProof/>
                <w:sz w:val="17"/>
                <w:szCs w:val="17"/>
                <w:lang w:val="en-US"/>
              </w:rPr>
              <w:t>original, 2 copies;</w:t>
            </w:r>
          </w:p>
          <w:p w14:paraId="0B9EE242" w14:textId="77777777" w:rsidR="00A002BB" w:rsidRPr="00671EDC" w:rsidRDefault="00A002BB" w:rsidP="00BC2222">
            <w:pPr>
              <w:jc w:val="both"/>
              <w:rPr>
                <w:rFonts w:ascii="Arial Narrow" w:hAnsi="Arial Narrow" w:cs="Arial"/>
                <w:noProof/>
                <w:sz w:val="17"/>
                <w:szCs w:val="17"/>
                <w:lang w:val="en-US"/>
              </w:rPr>
            </w:pPr>
            <w:r w:rsidRPr="00671EDC">
              <w:rPr>
                <w:rFonts w:ascii="Arial Narrow" w:hAnsi="Arial Narrow" w:cs="Arial"/>
                <w:noProof/>
                <w:sz w:val="17"/>
                <w:szCs w:val="17"/>
                <w:lang w:val="en-US"/>
              </w:rPr>
              <w:t>-</w:t>
            </w:r>
            <w:r w:rsidRPr="005A3C31">
              <w:rPr>
                <w:rFonts w:ascii="Arial Narrow" w:hAnsi="Arial Narrow" w:cs="Arial"/>
                <w:noProof/>
                <w:sz w:val="17"/>
                <w:szCs w:val="17"/>
                <w:lang w:val="en-US"/>
              </w:rPr>
              <w:t xml:space="preserve"> </w:t>
            </w:r>
            <w:r>
              <w:rPr>
                <w:rFonts w:ascii="Arial Narrow" w:hAnsi="Arial Narrow" w:cs="Arial"/>
                <w:noProof/>
                <w:sz w:val="17"/>
                <w:szCs w:val="17"/>
                <w:lang w:val="en-US"/>
              </w:rPr>
              <w:t>w</w:t>
            </w:r>
            <w:r w:rsidRPr="00671EDC">
              <w:rPr>
                <w:rFonts w:ascii="Arial Narrow" w:hAnsi="Arial Narrow" w:cs="Arial"/>
                <w:noProof/>
                <w:sz w:val="17"/>
                <w:szCs w:val="17"/>
                <w:lang w:val="en-US"/>
              </w:rPr>
              <w:t xml:space="preserve">ay bill with a stamp of the Customs point of destination about arrival of the Goods </w:t>
            </w:r>
            <w:r>
              <w:rPr>
                <w:rFonts w:ascii="Arial Narrow" w:hAnsi="Arial Narrow" w:cs="Arial"/>
                <w:noProof/>
                <w:sz w:val="17"/>
                <w:szCs w:val="17"/>
                <w:lang w:val="en-US"/>
              </w:rPr>
              <w:t>–</w:t>
            </w:r>
            <w:r w:rsidRPr="00671EDC">
              <w:rPr>
                <w:rFonts w:ascii="Arial Narrow" w:hAnsi="Arial Narrow" w:cs="Arial"/>
                <w:noProof/>
                <w:sz w:val="17"/>
                <w:szCs w:val="17"/>
                <w:lang w:val="en-US"/>
              </w:rPr>
              <w:t xml:space="preserve"> 2 copies;</w:t>
            </w:r>
          </w:p>
          <w:p w14:paraId="695AB4BF" w14:textId="77777777" w:rsidR="00A002BB" w:rsidRPr="006B350F" w:rsidRDefault="00A002BB" w:rsidP="00BC2222">
            <w:pPr>
              <w:jc w:val="both"/>
              <w:rPr>
                <w:rFonts w:ascii="Arial Narrow" w:hAnsi="Arial Narrow" w:cs="Arial"/>
                <w:noProof/>
                <w:sz w:val="17"/>
                <w:szCs w:val="17"/>
                <w:lang w:val="en-US"/>
              </w:rPr>
            </w:pPr>
            <w:r w:rsidRPr="00671EDC">
              <w:rPr>
                <w:rFonts w:ascii="Arial Narrow" w:hAnsi="Arial Narrow" w:cs="Arial"/>
                <w:noProof/>
                <w:sz w:val="17"/>
                <w:szCs w:val="17"/>
                <w:lang w:val="en-US"/>
              </w:rPr>
              <w:t>-</w:t>
            </w:r>
            <w:r w:rsidRPr="005A3C31">
              <w:rPr>
                <w:rFonts w:ascii="Arial Narrow" w:hAnsi="Arial Narrow" w:cs="Arial"/>
                <w:noProof/>
                <w:sz w:val="17"/>
                <w:szCs w:val="17"/>
                <w:lang w:val="en-US"/>
              </w:rPr>
              <w:t xml:space="preserve"> </w:t>
            </w:r>
            <w:r>
              <w:rPr>
                <w:rFonts w:ascii="Arial Narrow" w:hAnsi="Arial Narrow" w:cs="Arial"/>
                <w:noProof/>
                <w:sz w:val="17"/>
                <w:szCs w:val="17"/>
                <w:lang w:val="en-US"/>
              </w:rPr>
              <w:t>C</w:t>
            </w:r>
            <w:r w:rsidRPr="00671EDC">
              <w:rPr>
                <w:rFonts w:ascii="Arial Narrow" w:hAnsi="Arial Narrow" w:cs="Arial"/>
                <w:noProof/>
                <w:sz w:val="17"/>
                <w:szCs w:val="17"/>
                <w:lang w:val="en-US"/>
              </w:rPr>
              <w:t>argo Customs declaration IM-</w:t>
            </w:r>
            <w:r>
              <w:rPr>
                <w:rFonts w:ascii="Arial Narrow" w:hAnsi="Arial Narrow" w:cs="Arial"/>
                <w:noProof/>
                <w:sz w:val="17"/>
                <w:szCs w:val="17"/>
                <w:lang w:val="en-US"/>
              </w:rPr>
              <w:t>40</w:t>
            </w:r>
            <w:r w:rsidRPr="00671EDC">
              <w:rPr>
                <w:rFonts w:ascii="Arial Narrow" w:hAnsi="Arial Narrow" w:cs="Arial"/>
                <w:noProof/>
                <w:sz w:val="17"/>
                <w:szCs w:val="17"/>
                <w:lang w:val="en-US"/>
              </w:rPr>
              <w:t xml:space="preserve"> with </w:t>
            </w:r>
            <w:r>
              <w:rPr>
                <w:rFonts w:ascii="Arial Narrow" w:hAnsi="Arial Narrow" w:cs="Arial"/>
                <w:noProof/>
                <w:sz w:val="17"/>
                <w:szCs w:val="17"/>
                <w:lang w:val="en-US"/>
              </w:rPr>
              <w:t>QR</w:t>
            </w:r>
            <w:r w:rsidRPr="00671EDC">
              <w:rPr>
                <w:rFonts w:ascii="Arial Narrow" w:hAnsi="Arial Narrow" w:cs="Arial"/>
                <w:noProof/>
                <w:sz w:val="17"/>
                <w:szCs w:val="17"/>
                <w:lang w:val="en-US"/>
              </w:rPr>
              <w:t xml:space="preserve"> code of the customs body of the Republic of Uzbekistan made in Russian </w:t>
            </w:r>
            <w:r>
              <w:rPr>
                <w:rFonts w:ascii="Arial Narrow" w:hAnsi="Arial Narrow" w:cs="Arial"/>
                <w:noProof/>
                <w:sz w:val="17"/>
                <w:szCs w:val="17"/>
                <w:lang w:val="en-US"/>
              </w:rPr>
              <w:t>–</w:t>
            </w:r>
            <w:r w:rsidRPr="00671EDC">
              <w:rPr>
                <w:rFonts w:ascii="Arial Narrow" w:hAnsi="Arial Narrow" w:cs="Arial"/>
                <w:noProof/>
                <w:sz w:val="17"/>
                <w:szCs w:val="17"/>
                <w:lang w:val="en-US"/>
              </w:rPr>
              <w:t xml:space="preserve"> 2</w:t>
            </w:r>
            <w:r>
              <w:rPr>
                <w:rFonts w:ascii="Arial Narrow" w:hAnsi="Arial Narrow" w:cs="Arial"/>
                <w:noProof/>
                <w:sz w:val="17"/>
                <w:szCs w:val="17"/>
                <w:lang w:val="en-US"/>
              </w:rPr>
              <w:t xml:space="preserve"> </w:t>
            </w:r>
            <w:r w:rsidRPr="00671EDC">
              <w:rPr>
                <w:rFonts w:ascii="Arial Narrow" w:hAnsi="Arial Narrow" w:cs="Arial"/>
                <w:noProof/>
                <w:sz w:val="17"/>
                <w:szCs w:val="17"/>
                <w:lang w:val="en-US"/>
              </w:rPr>
              <w:t>copies</w:t>
            </w:r>
            <w:r>
              <w:rPr>
                <w:rFonts w:ascii="Arial Narrow" w:hAnsi="Arial Narrow" w:cs="Arial"/>
                <w:noProof/>
                <w:sz w:val="17"/>
                <w:szCs w:val="17"/>
                <w:lang w:val="en-US"/>
              </w:rPr>
              <w:t>.</w:t>
            </w:r>
          </w:p>
        </w:tc>
      </w:tr>
      <w:tr w:rsidR="00A002BB" w:rsidRPr="00686408" w14:paraId="53C203C4" w14:textId="77777777" w:rsidTr="00BC2222">
        <w:tc>
          <w:tcPr>
            <w:tcW w:w="4741" w:type="dxa"/>
            <w:gridSpan w:val="2"/>
          </w:tcPr>
          <w:p w14:paraId="20B2B825" w14:textId="77777777" w:rsidR="00A002BB" w:rsidRPr="006724D4" w:rsidRDefault="00A002BB" w:rsidP="00BC2222">
            <w:pPr>
              <w:jc w:val="both"/>
              <w:rPr>
                <w:rFonts w:ascii="Arial Narrow" w:hAnsi="Arial Narrow" w:cs="Times New Roman"/>
                <w:sz w:val="17"/>
                <w:szCs w:val="17"/>
              </w:rPr>
            </w:pPr>
            <w:r w:rsidRPr="006724D4">
              <w:rPr>
                <w:rFonts w:ascii="Arial Narrow" w:hAnsi="Arial Narrow" w:cs="Arial"/>
                <w:sz w:val="17"/>
                <w:szCs w:val="17"/>
              </w:rPr>
              <w:t>6.7. Покупатель обязан предоставить Продавцу транспортные накладные и грузовые таможенные декларации</w:t>
            </w:r>
            <w:r w:rsidRPr="006724D4">
              <w:rPr>
                <w:rFonts w:ascii="Arial Narrow" w:hAnsi="Arial Narrow" w:cs="Times New Roman"/>
                <w:sz w:val="17"/>
                <w:szCs w:val="17"/>
              </w:rPr>
              <w:t>, указанные в пункте 6.6.1. и 6.6.2. в необходимом банку для раскрытия аккредитива виде и количестве, в срок:</w:t>
            </w:r>
          </w:p>
          <w:p w14:paraId="034F1BCB" w14:textId="77777777" w:rsidR="00A002BB" w:rsidRPr="006724D4" w:rsidRDefault="00A002BB" w:rsidP="00BC2222">
            <w:pPr>
              <w:jc w:val="both"/>
              <w:rPr>
                <w:rFonts w:ascii="Arial Narrow" w:hAnsi="Arial Narrow" w:cs="Times New Roman"/>
                <w:sz w:val="17"/>
                <w:szCs w:val="17"/>
              </w:rPr>
            </w:pPr>
            <w:r w:rsidRPr="006724D4">
              <w:rPr>
                <w:rFonts w:ascii="Arial Narrow" w:hAnsi="Arial Narrow" w:cs="Times New Roman"/>
                <w:sz w:val="17"/>
                <w:szCs w:val="17"/>
              </w:rPr>
              <w:t>- Транспортная накладная – не позднее 10 (десяти) рабочих дней от даты поставки Товара;</w:t>
            </w:r>
          </w:p>
          <w:p w14:paraId="0CE9DEA4" w14:textId="77777777" w:rsidR="00A002BB" w:rsidRPr="006724D4" w:rsidRDefault="00A002BB" w:rsidP="00BC2222">
            <w:pPr>
              <w:jc w:val="both"/>
              <w:rPr>
                <w:rFonts w:ascii="Arial Narrow" w:hAnsi="Arial Narrow" w:cs="Arial"/>
                <w:sz w:val="17"/>
                <w:szCs w:val="17"/>
              </w:rPr>
            </w:pPr>
            <w:r w:rsidRPr="006724D4">
              <w:rPr>
                <w:rFonts w:ascii="Arial Narrow" w:hAnsi="Arial Narrow" w:cs="Times New Roman"/>
                <w:sz w:val="17"/>
                <w:szCs w:val="17"/>
              </w:rPr>
              <w:t>- Грузовая таможенная декларация – не позднее 10 (десяти) рабочих дней от даты оформления ГТД;</w:t>
            </w:r>
          </w:p>
        </w:tc>
        <w:tc>
          <w:tcPr>
            <w:tcW w:w="4790" w:type="dxa"/>
            <w:gridSpan w:val="2"/>
          </w:tcPr>
          <w:p w14:paraId="030EED49"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6.7. The Buyer is obliged to provide the Seller with the way bills and cargo customs declarations specified in clauses 6.6.1. and 6.6.2., in the form necessary for the bank to open a letter of credit and in the amount on time:</w:t>
            </w:r>
          </w:p>
          <w:p w14:paraId="6EB1BA5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Way bill - no later than 10 (ten) working days from the date of delivery of the Goods;</w:t>
            </w:r>
          </w:p>
          <w:p w14:paraId="33475CD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Cargo Customs declaration - no later than 10 (ten) working days from the date of registration of the CCD.</w:t>
            </w:r>
          </w:p>
        </w:tc>
      </w:tr>
      <w:tr w:rsidR="00A002BB" w:rsidRPr="00686408" w14:paraId="4C374B78" w14:textId="77777777" w:rsidTr="00BC2222">
        <w:tc>
          <w:tcPr>
            <w:tcW w:w="4741" w:type="dxa"/>
            <w:gridSpan w:val="2"/>
          </w:tcPr>
          <w:p w14:paraId="5517579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6.8.</w:t>
            </w:r>
            <w:r w:rsidRPr="00ED20FE">
              <w:rPr>
                <w:rFonts w:ascii="Arial Narrow" w:hAnsi="Arial Narrow" w:cs="Arial"/>
                <w:sz w:val="17"/>
                <w:szCs w:val="17"/>
              </w:rPr>
              <w:t xml:space="preserve"> </w:t>
            </w:r>
            <w:r w:rsidRPr="006724D4">
              <w:rPr>
                <w:rFonts w:ascii="Arial Narrow" w:hAnsi="Arial Narrow" w:cs="Arial"/>
                <w:sz w:val="17"/>
                <w:szCs w:val="17"/>
              </w:rPr>
              <w:t>Все банковские расходы на территории Республики Узбекистан – за счет Покупателя, за пределами Республики Узбекистан – за счет Продавца.</w:t>
            </w:r>
          </w:p>
        </w:tc>
        <w:tc>
          <w:tcPr>
            <w:tcW w:w="4790" w:type="dxa"/>
            <w:gridSpan w:val="2"/>
          </w:tcPr>
          <w:p w14:paraId="7B88DA9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6.8. All bank charges on the territory of the Republic of Uzbekistan - at the expense of the Buyer, outside the Republic of Uzbekistan - at the Seller's expense</w:t>
            </w:r>
          </w:p>
        </w:tc>
      </w:tr>
      <w:tr w:rsidR="00A002BB" w:rsidRPr="00686408" w14:paraId="62185C85" w14:textId="77777777" w:rsidTr="00BC2222">
        <w:tc>
          <w:tcPr>
            <w:tcW w:w="4741" w:type="dxa"/>
            <w:gridSpan w:val="2"/>
          </w:tcPr>
          <w:p w14:paraId="00570873" w14:textId="77777777" w:rsidR="00A002BB" w:rsidRPr="006724D4" w:rsidRDefault="00A002BB" w:rsidP="00BC2222">
            <w:pPr>
              <w:tabs>
                <w:tab w:val="left" w:pos="0"/>
              </w:tabs>
              <w:jc w:val="both"/>
              <w:rPr>
                <w:rFonts w:ascii="Arial Narrow" w:hAnsi="Arial Narrow" w:cs="Arial"/>
                <w:b/>
                <w:sz w:val="17"/>
                <w:szCs w:val="17"/>
                <w:lang w:val="en-US"/>
              </w:rPr>
            </w:pPr>
          </w:p>
        </w:tc>
        <w:tc>
          <w:tcPr>
            <w:tcW w:w="4790" w:type="dxa"/>
            <w:gridSpan w:val="2"/>
          </w:tcPr>
          <w:p w14:paraId="25EBCCB1" w14:textId="77777777" w:rsidR="00A002BB" w:rsidRPr="006724D4" w:rsidRDefault="00A002BB" w:rsidP="00BC2222">
            <w:pPr>
              <w:tabs>
                <w:tab w:val="left" w:pos="0"/>
              </w:tabs>
              <w:jc w:val="both"/>
              <w:rPr>
                <w:rFonts w:ascii="Arial Narrow" w:hAnsi="Arial Narrow" w:cs="Arial"/>
                <w:b/>
                <w:sz w:val="17"/>
                <w:szCs w:val="17"/>
                <w:lang w:val="en-US"/>
              </w:rPr>
            </w:pPr>
          </w:p>
        </w:tc>
      </w:tr>
      <w:tr w:rsidR="00A002BB" w:rsidRPr="00686408" w14:paraId="2852FDBF" w14:textId="77777777" w:rsidTr="00BC2222">
        <w:tc>
          <w:tcPr>
            <w:tcW w:w="4741" w:type="dxa"/>
            <w:gridSpan w:val="2"/>
          </w:tcPr>
          <w:p w14:paraId="5BA247B6" w14:textId="77777777" w:rsidR="00A002BB" w:rsidRPr="006724D4" w:rsidRDefault="00A002BB" w:rsidP="00BC2222">
            <w:pPr>
              <w:tabs>
                <w:tab w:val="left" w:pos="0"/>
              </w:tabs>
              <w:jc w:val="both"/>
              <w:rPr>
                <w:rFonts w:ascii="Arial Narrow" w:hAnsi="Arial Narrow" w:cs="Arial"/>
                <w:b/>
                <w:sz w:val="17"/>
                <w:szCs w:val="17"/>
              </w:rPr>
            </w:pPr>
            <w:r w:rsidRPr="006724D4">
              <w:rPr>
                <w:rFonts w:ascii="Arial Narrow" w:hAnsi="Arial Narrow" w:cs="Arial"/>
                <w:b/>
                <w:sz w:val="17"/>
                <w:szCs w:val="17"/>
              </w:rPr>
              <w:t>7. КАЧЕСТВО ТОВАРА И ГАРАНТИИ</w:t>
            </w:r>
          </w:p>
        </w:tc>
        <w:tc>
          <w:tcPr>
            <w:tcW w:w="4790" w:type="dxa"/>
            <w:gridSpan w:val="2"/>
          </w:tcPr>
          <w:p w14:paraId="7BA5F272" w14:textId="77777777" w:rsidR="00A002BB" w:rsidRPr="006724D4" w:rsidRDefault="00A002BB" w:rsidP="00BC2222">
            <w:pPr>
              <w:tabs>
                <w:tab w:val="left" w:pos="0"/>
              </w:tabs>
              <w:jc w:val="both"/>
              <w:rPr>
                <w:rFonts w:ascii="Arial Narrow" w:hAnsi="Arial Narrow" w:cs="Arial"/>
                <w:b/>
                <w:sz w:val="17"/>
                <w:szCs w:val="17"/>
                <w:lang w:val="en-US"/>
              </w:rPr>
            </w:pPr>
            <w:r w:rsidRPr="006724D4">
              <w:rPr>
                <w:rFonts w:ascii="Arial Narrow" w:hAnsi="Arial Narrow" w:cs="Arial"/>
                <w:b/>
                <w:sz w:val="17"/>
                <w:szCs w:val="17"/>
                <w:lang w:val="en-US"/>
              </w:rPr>
              <w:t>7. QUALITY OF GOODS AND GUARANTEES</w:t>
            </w:r>
          </w:p>
        </w:tc>
      </w:tr>
      <w:tr w:rsidR="00A002BB" w:rsidRPr="00686408" w14:paraId="18D2A867" w14:textId="77777777" w:rsidTr="00BC2222">
        <w:tc>
          <w:tcPr>
            <w:tcW w:w="4741" w:type="dxa"/>
            <w:gridSpan w:val="2"/>
          </w:tcPr>
          <w:p w14:paraId="12DD457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7.1. Качество поставляемых товаров должно соответствовать сертификату качества Товара и требованиям настоящего контракта.</w:t>
            </w:r>
          </w:p>
        </w:tc>
        <w:tc>
          <w:tcPr>
            <w:tcW w:w="4790" w:type="dxa"/>
            <w:gridSpan w:val="2"/>
          </w:tcPr>
          <w:p w14:paraId="4DBE4E67"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7.1. The quality of the delivered goods must comply with the quality certificate of the Goods and the requirements of this contract.</w:t>
            </w:r>
          </w:p>
        </w:tc>
      </w:tr>
      <w:tr w:rsidR="00A002BB" w:rsidRPr="006724D4" w14:paraId="4C7A20A0" w14:textId="77777777" w:rsidTr="00BC2222">
        <w:tc>
          <w:tcPr>
            <w:tcW w:w="4741" w:type="dxa"/>
            <w:gridSpan w:val="2"/>
          </w:tcPr>
          <w:p w14:paraId="649328D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7.2. </w:t>
            </w:r>
            <w:r w:rsidRPr="006724D4">
              <w:rPr>
                <w:rFonts w:ascii="Arial Narrow" w:hAnsi="Arial Narrow" w:cs="Arial"/>
                <w:b/>
                <w:sz w:val="17"/>
                <w:szCs w:val="17"/>
                <w:u w:val="single"/>
              </w:rPr>
              <w:t xml:space="preserve">Продавец </w:t>
            </w:r>
            <w:proofErr w:type="spellStart"/>
            <w:r w:rsidRPr="006724D4">
              <w:rPr>
                <w:rFonts w:ascii="Arial Narrow" w:hAnsi="Arial Narrow" w:cs="Arial"/>
                <w:b/>
                <w:sz w:val="17"/>
                <w:szCs w:val="17"/>
                <w:u w:val="single"/>
                <w:lang w:val="en-US"/>
              </w:rPr>
              <w:t>гарантирует</w:t>
            </w:r>
            <w:proofErr w:type="spellEnd"/>
            <w:r w:rsidRPr="006724D4">
              <w:rPr>
                <w:rFonts w:ascii="Arial Narrow" w:hAnsi="Arial Narrow" w:cs="Arial"/>
                <w:b/>
                <w:sz w:val="17"/>
                <w:szCs w:val="17"/>
                <w:u w:val="single"/>
              </w:rPr>
              <w:t>, что:</w:t>
            </w:r>
          </w:p>
        </w:tc>
        <w:tc>
          <w:tcPr>
            <w:tcW w:w="4790" w:type="dxa"/>
            <w:gridSpan w:val="2"/>
          </w:tcPr>
          <w:p w14:paraId="7C93C85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rPr>
              <w:t>7.</w:t>
            </w:r>
            <w:r w:rsidRPr="006724D4">
              <w:rPr>
                <w:rFonts w:ascii="Arial Narrow" w:hAnsi="Arial Narrow" w:cs="Arial"/>
                <w:noProof/>
                <w:sz w:val="17"/>
                <w:szCs w:val="17"/>
                <w:lang w:val="en-US"/>
              </w:rPr>
              <w:t>2</w:t>
            </w:r>
            <w:r w:rsidRPr="006724D4">
              <w:rPr>
                <w:rFonts w:ascii="Arial Narrow" w:hAnsi="Arial Narrow" w:cs="Arial"/>
                <w:noProof/>
                <w:sz w:val="17"/>
                <w:szCs w:val="17"/>
              </w:rPr>
              <w:t xml:space="preserve">. </w:t>
            </w:r>
            <w:r w:rsidRPr="006724D4">
              <w:rPr>
                <w:rFonts w:ascii="Arial Narrow" w:hAnsi="Arial Narrow" w:cs="Arial"/>
                <w:b/>
                <w:noProof/>
                <w:sz w:val="17"/>
                <w:szCs w:val="17"/>
                <w:u w:val="single"/>
              </w:rPr>
              <w:t xml:space="preserve">The </w:t>
            </w:r>
            <w:r w:rsidRPr="006724D4">
              <w:rPr>
                <w:rFonts w:ascii="Arial Narrow" w:hAnsi="Arial Narrow" w:cs="Arial"/>
                <w:b/>
                <w:noProof/>
                <w:sz w:val="17"/>
                <w:szCs w:val="17"/>
                <w:u w:val="single"/>
                <w:lang w:val="en-US"/>
              </w:rPr>
              <w:t>S</w:t>
            </w:r>
            <w:r w:rsidRPr="006724D4">
              <w:rPr>
                <w:rFonts w:ascii="Arial Narrow" w:hAnsi="Arial Narrow" w:cs="Arial"/>
                <w:b/>
                <w:noProof/>
                <w:sz w:val="17"/>
                <w:szCs w:val="17"/>
                <w:u w:val="single"/>
              </w:rPr>
              <w:t>eller warrants that</w:t>
            </w:r>
            <w:r w:rsidRPr="006724D4">
              <w:rPr>
                <w:rFonts w:ascii="Arial Narrow" w:hAnsi="Arial Narrow" w:cs="Arial"/>
                <w:b/>
                <w:noProof/>
                <w:sz w:val="17"/>
                <w:szCs w:val="17"/>
                <w:u w:val="single"/>
                <w:lang w:val="en-US"/>
              </w:rPr>
              <w:t>:</w:t>
            </w:r>
          </w:p>
        </w:tc>
      </w:tr>
      <w:tr w:rsidR="00A002BB" w:rsidRPr="00686408" w14:paraId="13849C52" w14:textId="77777777" w:rsidTr="00BC2222">
        <w:tc>
          <w:tcPr>
            <w:tcW w:w="4741" w:type="dxa"/>
            <w:gridSpan w:val="2"/>
          </w:tcPr>
          <w:p w14:paraId="044284C0" w14:textId="77777777" w:rsidR="00A002BB" w:rsidRPr="00677BAD" w:rsidRDefault="00A002BB" w:rsidP="00BC2222">
            <w:pPr>
              <w:jc w:val="both"/>
              <w:rPr>
                <w:rFonts w:ascii="Arial Narrow" w:hAnsi="Arial Narrow" w:cs="Arial"/>
                <w:sz w:val="17"/>
                <w:szCs w:val="17"/>
              </w:rPr>
            </w:pPr>
            <w:r w:rsidRPr="00677BAD">
              <w:rPr>
                <w:rFonts w:ascii="Arial Narrow" w:hAnsi="Arial Narrow" w:cs="Arial"/>
                <w:sz w:val="17"/>
                <w:szCs w:val="17"/>
                <w:lang w:val="en-US"/>
              </w:rPr>
              <w:t>a</w:t>
            </w:r>
            <w:r w:rsidRPr="00677BAD">
              <w:rPr>
                <w:rFonts w:ascii="Arial Narrow" w:hAnsi="Arial Narrow" w:cs="Arial"/>
                <w:sz w:val="17"/>
                <w:szCs w:val="17"/>
              </w:rPr>
              <w:t>) Все товары, указанные в Приложении №1, являются новыми – произведенными не ранее 202</w:t>
            </w:r>
            <w:r w:rsidRPr="005F6A38">
              <w:rPr>
                <w:rFonts w:ascii="Arial Narrow" w:hAnsi="Arial Narrow" w:cs="Arial"/>
                <w:sz w:val="17"/>
                <w:szCs w:val="17"/>
              </w:rPr>
              <w:t>_</w:t>
            </w:r>
            <w:r w:rsidRPr="00677BAD">
              <w:rPr>
                <w:rFonts w:ascii="Arial Narrow" w:hAnsi="Arial Narrow" w:cs="Arial"/>
                <w:sz w:val="17"/>
                <w:szCs w:val="17"/>
              </w:rPr>
              <w:t>г.</w:t>
            </w:r>
          </w:p>
        </w:tc>
        <w:tc>
          <w:tcPr>
            <w:tcW w:w="4790" w:type="dxa"/>
            <w:gridSpan w:val="2"/>
          </w:tcPr>
          <w:p w14:paraId="06EB7F70" w14:textId="77777777" w:rsidR="00A002BB" w:rsidRPr="00677BAD" w:rsidRDefault="00A002BB" w:rsidP="00BC2222">
            <w:pPr>
              <w:jc w:val="both"/>
              <w:rPr>
                <w:rFonts w:ascii="Arial Narrow" w:hAnsi="Arial Narrow" w:cs="Arial"/>
                <w:noProof/>
                <w:sz w:val="17"/>
                <w:szCs w:val="17"/>
                <w:lang w:val="en-US"/>
              </w:rPr>
            </w:pPr>
            <w:r w:rsidRPr="00677BAD">
              <w:rPr>
                <w:rFonts w:ascii="Arial Narrow" w:hAnsi="Arial Narrow" w:cs="Arial"/>
                <w:noProof/>
                <w:sz w:val="17"/>
                <w:szCs w:val="17"/>
                <w:lang w:val="en-US"/>
              </w:rPr>
              <w:t>a) All goods specified in Annex №1 are new - produced no earlier than 202</w:t>
            </w:r>
            <w:r>
              <w:rPr>
                <w:rFonts w:ascii="Arial Narrow" w:hAnsi="Arial Narrow" w:cs="Arial"/>
                <w:noProof/>
                <w:sz w:val="17"/>
                <w:szCs w:val="17"/>
                <w:lang w:val="en-US"/>
              </w:rPr>
              <w:t>_</w:t>
            </w:r>
            <w:r w:rsidRPr="00677BAD">
              <w:rPr>
                <w:rFonts w:ascii="Arial Narrow" w:hAnsi="Arial Narrow" w:cs="Arial"/>
                <w:noProof/>
                <w:sz w:val="17"/>
                <w:szCs w:val="17"/>
                <w:lang w:val="en-US"/>
              </w:rPr>
              <w:t>.</w:t>
            </w:r>
          </w:p>
        </w:tc>
      </w:tr>
      <w:tr w:rsidR="00A002BB" w:rsidRPr="00686408" w14:paraId="7E673FB6" w14:textId="77777777" w:rsidTr="00BC2222">
        <w:tc>
          <w:tcPr>
            <w:tcW w:w="4741" w:type="dxa"/>
            <w:gridSpan w:val="2"/>
          </w:tcPr>
          <w:p w14:paraId="616DA4D8" w14:textId="77777777" w:rsidR="00A002BB" w:rsidRPr="00677BAD" w:rsidRDefault="00A002BB" w:rsidP="00BC2222">
            <w:pPr>
              <w:jc w:val="both"/>
              <w:rPr>
                <w:rFonts w:ascii="Arial Narrow" w:hAnsi="Arial Narrow" w:cs="Arial"/>
                <w:sz w:val="17"/>
                <w:szCs w:val="17"/>
              </w:rPr>
            </w:pPr>
            <w:r w:rsidRPr="00677BAD">
              <w:rPr>
                <w:rFonts w:ascii="Arial Narrow" w:hAnsi="Arial Narrow" w:cs="Arial"/>
                <w:sz w:val="17"/>
                <w:szCs w:val="17"/>
                <w:lang w:val="en-US"/>
              </w:rPr>
              <w:t>b</w:t>
            </w:r>
            <w:r w:rsidRPr="00677BAD">
              <w:rPr>
                <w:rFonts w:ascii="Arial Narrow" w:hAnsi="Arial Narrow" w:cs="Arial"/>
                <w:sz w:val="17"/>
                <w:szCs w:val="17"/>
              </w:rPr>
              <w:t xml:space="preserve">) </w:t>
            </w:r>
            <w:r w:rsidRPr="005F6A38">
              <w:rPr>
                <w:rFonts w:ascii="Arial Narrow" w:hAnsi="Arial Narrow" w:cs="Arial"/>
                <w:color w:val="000000" w:themeColor="text1"/>
                <w:sz w:val="17"/>
                <w:szCs w:val="17"/>
              </w:rPr>
              <w:t>Поставляемый товар соответствует высокому уровню техники и техническим условиям, а также высоким стандартам утвержденного образца (Совета Европейского Сообщества</w:t>
            </w:r>
            <w:r w:rsidRPr="005F6A38">
              <w:rPr>
                <w:rFonts w:ascii="Arial Narrow" w:hAnsi="Arial Narrow"/>
                <w:color w:val="000000" w:themeColor="text1"/>
                <w:sz w:val="17"/>
                <w:szCs w:val="17"/>
              </w:rPr>
              <w:t xml:space="preserve"> по директиве 93/42/ЕЕС от 14.06.1993г.</w:t>
            </w:r>
            <w:r w:rsidRPr="005F6A38">
              <w:rPr>
                <w:rFonts w:ascii="Arial Narrow" w:hAnsi="Arial Narrow" w:cs="Arial"/>
                <w:color w:val="000000" w:themeColor="text1"/>
                <w:sz w:val="17"/>
                <w:szCs w:val="17"/>
              </w:rPr>
              <w:t>) существующим в стране Продавца;</w:t>
            </w:r>
          </w:p>
        </w:tc>
        <w:tc>
          <w:tcPr>
            <w:tcW w:w="4790" w:type="dxa"/>
            <w:gridSpan w:val="2"/>
          </w:tcPr>
          <w:p w14:paraId="4659CF01" w14:textId="77777777" w:rsidR="00A002BB" w:rsidRPr="00677BAD" w:rsidRDefault="00A002BB" w:rsidP="00BC2222">
            <w:pPr>
              <w:jc w:val="both"/>
              <w:rPr>
                <w:rFonts w:ascii="Arial Narrow" w:hAnsi="Arial Narrow" w:cs="Arial"/>
                <w:noProof/>
                <w:sz w:val="17"/>
                <w:szCs w:val="17"/>
                <w:lang w:val="en-US"/>
              </w:rPr>
            </w:pPr>
            <w:r w:rsidRPr="005F6A38">
              <w:rPr>
                <w:rFonts w:ascii="Arial Narrow" w:hAnsi="Arial Narrow" w:cs="Arial"/>
                <w:noProof/>
                <w:sz w:val="17"/>
                <w:szCs w:val="17"/>
                <w:lang w:val="en-US"/>
              </w:rPr>
              <w:t>b) The delivered goods correspond to the high level of engineering and technical conditions, as well as the high standards of the approved sample (Council</w:t>
            </w:r>
            <w:r w:rsidRPr="005F6A38">
              <w:rPr>
                <w:rFonts w:ascii="Arial Narrow" w:hAnsi="Arial Narrow"/>
                <w:color w:val="000000"/>
                <w:sz w:val="17"/>
                <w:szCs w:val="17"/>
                <w:lang w:val="en-US" w:bidi="ru-RU"/>
              </w:rPr>
              <w:t xml:space="preserve"> Directive 93/42/EEC of 14.06.1993</w:t>
            </w:r>
            <w:r w:rsidRPr="005F6A38">
              <w:rPr>
                <w:rFonts w:ascii="Arial Narrow" w:hAnsi="Arial Narrow" w:cs="Arial"/>
                <w:noProof/>
                <w:sz w:val="17"/>
                <w:szCs w:val="17"/>
                <w:lang w:val="en-US"/>
              </w:rPr>
              <w:t>) existing in the country of the Seller;</w:t>
            </w:r>
          </w:p>
        </w:tc>
      </w:tr>
      <w:tr w:rsidR="00A002BB" w:rsidRPr="00686408" w14:paraId="38D90D59" w14:textId="77777777" w:rsidTr="00BC2222">
        <w:tc>
          <w:tcPr>
            <w:tcW w:w="4741" w:type="dxa"/>
            <w:gridSpan w:val="2"/>
          </w:tcPr>
          <w:p w14:paraId="5A042DF7"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lang w:val="en-US"/>
              </w:rPr>
              <w:t>c</w:t>
            </w:r>
            <w:r w:rsidRPr="006724D4">
              <w:rPr>
                <w:rFonts w:ascii="Arial Narrow" w:hAnsi="Arial Narrow" w:cs="Arial"/>
                <w:sz w:val="17"/>
                <w:szCs w:val="17"/>
              </w:rPr>
              <w:t>) Комплектность поставляемого Товара полностью отвечает условиям контракта и обеспечивает выполнение заявленных в технической документации функциональных возможностей;</w:t>
            </w:r>
          </w:p>
        </w:tc>
        <w:tc>
          <w:tcPr>
            <w:tcW w:w="4790" w:type="dxa"/>
            <w:gridSpan w:val="2"/>
          </w:tcPr>
          <w:p w14:paraId="6D64388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c) The completeness of the supplied Goods fully meets the terms of the contract and ensures the fulfillment of the functionality stated in the technical documentation;</w:t>
            </w:r>
          </w:p>
        </w:tc>
      </w:tr>
      <w:tr w:rsidR="00A002BB" w:rsidRPr="00686408" w14:paraId="38AF79A3" w14:textId="77777777" w:rsidTr="00BC2222">
        <w:tc>
          <w:tcPr>
            <w:tcW w:w="4741" w:type="dxa"/>
            <w:gridSpan w:val="2"/>
          </w:tcPr>
          <w:p w14:paraId="79E1F0A9"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lang w:val="en-US"/>
              </w:rPr>
              <w:t>d</w:t>
            </w:r>
            <w:r w:rsidRPr="006724D4">
              <w:rPr>
                <w:rFonts w:ascii="Arial Narrow" w:hAnsi="Arial Narrow" w:cs="Arial"/>
                <w:sz w:val="17"/>
                <w:szCs w:val="17"/>
              </w:rPr>
              <w:t>) Технические параметры, тип, модель товара соответствуют данным указанным в Спецификации (Приложение №1), которая является неотъемлемой частью настоящего Контракта;</w:t>
            </w:r>
          </w:p>
        </w:tc>
        <w:tc>
          <w:tcPr>
            <w:tcW w:w="4790" w:type="dxa"/>
            <w:gridSpan w:val="2"/>
          </w:tcPr>
          <w:p w14:paraId="6BDA81B9"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d) Technical parameters, type, model of the goods correspond to those specified in the Specification (Annex №1), which is an integral part of this Contract;</w:t>
            </w:r>
          </w:p>
        </w:tc>
      </w:tr>
      <w:tr w:rsidR="00A002BB" w:rsidRPr="00686408" w14:paraId="7F764FAD" w14:textId="77777777" w:rsidTr="00BC2222">
        <w:tc>
          <w:tcPr>
            <w:tcW w:w="4741" w:type="dxa"/>
            <w:gridSpan w:val="2"/>
          </w:tcPr>
          <w:p w14:paraId="3EDA3D8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lang w:val="en-US"/>
              </w:rPr>
              <w:t>e</w:t>
            </w:r>
            <w:r w:rsidRPr="006724D4">
              <w:rPr>
                <w:rFonts w:ascii="Arial Narrow" w:hAnsi="Arial Narrow" w:cs="Arial"/>
                <w:sz w:val="17"/>
                <w:szCs w:val="17"/>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c>
          <w:tcPr>
            <w:tcW w:w="4790" w:type="dxa"/>
            <w:gridSpan w:val="2"/>
          </w:tcPr>
          <w:p w14:paraId="5578342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rPr>
              <w:t>е</w:t>
            </w:r>
            <w:r w:rsidRPr="006724D4">
              <w:rPr>
                <w:rFonts w:ascii="Arial Narrow" w:hAnsi="Arial Narrow" w:cs="Arial"/>
                <w:noProof/>
                <w:sz w:val="17"/>
                <w:szCs w:val="17"/>
                <w:lang w:val="en-US"/>
              </w:rPr>
              <w:t>) The delivered goods are free from any rights or claims of third parties that are based on industrial or intellectual property.</w:t>
            </w:r>
          </w:p>
        </w:tc>
      </w:tr>
      <w:tr w:rsidR="00A002BB" w:rsidRPr="00686408" w14:paraId="5901102B" w14:textId="77777777" w:rsidTr="00BC2222">
        <w:tc>
          <w:tcPr>
            <w:tcW w:w="4741" w:type="dxa"/>
            <w:gridSpan w:val="2"/>
          </w:tcPr>
          <w:p w14:paraId="78DB9BE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7.3. В случае если Покупателю и/или его клиентам будут предъявлены третьими лицами какие-либо претензии и/или иски, основанные на нарушении их прав промышленной собственности, Продавец обязан урегулировать такие претензии и/или иски за свой счет и возместить все убытки, включая расходы, понесенные Покупателем и/или его клиентами.</w:t>
            </w:r>
          </w:p>
        </w:tc>
        <w:tc>
          <w:tcPr>
            <w:tcW w:w="4790" w:type="dxa"/>
            <w:gridSpan w:val="2"/>
          </w:tcPr>
          <w:p w14:paraId="1BF9CB8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7.3. In case third persons make any claims to the Buyer or the Buyer's clients based on the violation of their rights of industrial property or other intellectual property, the Seller must settle such claims and/or suits at his own expense and indemnify all the losses, including expenses incurred by the Buyer and/or his clients</w:t>
            </w:r>
          </w:p>
        </w:tc>
      </w:tr>
      <w:tr w:rsidR="00A002BB" w:rsidRPr="00686408" w14:paraId="15629D64" w14:textId="77777777" w:rsidTr="00BC2222">
        <w:tc>
          <w:tcPr>
            <w:tcW w:w="4741" w:type="dxa"/>
            <w:gridSpan w:val="2"/>
          </w:tcPr>
          <w:p w14:paraId="18D62893"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7.4. Покупатель должен в 10-ти </w:t>
            </w:r>
            <w:proofErr w:type="spellStart"/>
            <w:r w:rsidRPr="006724D4">
              <w:rPr>
                <w:rFonts w:ascii="Arial Narrow" w:hAnsi="Arial Narrow" w:cs="Arial"/>
                <w:sz w:val="17"/>
                <w:szCs w:val="17"/>
              </w:rPr>
              <w:t>дневный</w:t>
            </w:r>
            <w:proofErr w:type="spellEnd"/>
            <w:r w:rsidRPr="006724D4">
              <w:rPr>
                <w:rFonts w:ascii="Arial Narrow" w:hAnsi="Arial Narrow" w:cs="Arial"/>
                <w:sz w:val="17"/>
                <w:szCs w:val="17"/>
              </w:rPr>
              <w:t xml:space="preserve"> </w:t>
            </w:r>
            <w:proofErr w:type="gramStart"/>
            <w:r w:rsidRPr="006724D4">
              <w:rPr>
                <w:rFonts w:ascii="Arial Narrow" w:hAnsi="Arial Narrow" w:cs="Arial"/>
                <w:sz w:val="17"/>
                <w:szCs w:val="17"/>
              </w:rPr>
              <w:t>срок, после того, как</w:t>
            </w:r>
            <w:proofErr w:type="gramEnd"/>
            <w:r w:rsidRPr="006724D4">
              <w:rPr>
                <w:rFonts w:ascii="Arial Narrow" w:hAnsi="Arial Narrow" w:cs="Arial"/>
                <w:sz w:val="17"/>
                <w:szCs w:val="17"/>
              </w:rPr>
              <w:t xml:space="preserve"> он узнал о предъявленных ему и/или его клиентам таких претензиях и/или исках, известить о них Продавца.</w:t>
            </w:r>
          </w:p>
        </w:tc>
        <w:tc>
          <w:tcPr>
            <w:tcW w:w="4790" w:type="dxa"/>
            <w:gridSpan w:val="2"/>
          </w:tcPr>
          <w:p w14:paraId="6ADF58E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7.4. The Buyer must within 10 days after he learned about such claims and/or suits made against him and/or his clients notify the Seller about them.</w:t>
            </w:r>
          </w:p>
        </w:tc>
      </w:tr>
      <w:tr w:rsidR="00A002BB" w:rsidRPr="00686408" w14:paraId="35D9C5E1" w14:textId="77777777" w:rsidTr="00BC2222">
        <w:tc>
          <w:tcPr>
            <w:tcW w:w="4741" w:type="dxa"/>
            <w:gridSpan w:val="2"/>
          </w:tcPr>
          <w:p w14:paraId="033CC86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7.5. Все текстовые (инструкции) материалы должны быть выполнены на русском или английском языке. В случае отсутствия технической документации в ящиках, поставка считается некомплектной, и допустимый срок хранения исчисляется в этом случае со дня поступления полного комплекта технической документации в адрес, указанный Покупателем.</w:t>
            </w:r>
          </w:p>
        </w:tc>
        <w:tc>
          <w:tcPr>
            <w:tcW w:w="4790" w:type="dxa"/>
            <w:gridSpan w:val="2"/>
          </w:tcPr>
          <w:p w14:paraId="4DE06D9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7.5. All text (instructions) materials must be written in Russian or English. In the absence of technical documentation in the boxes, the delivery is considered incomplete, and the acceptable storage period is calculated in this case from the date of receipt of the full set of technical documentation to the address specified by the Buyer.</w:t>
            </w:r>
          </w:p>
        </w:tc>
      </w:tr>
      <w:tr w:rsidR="00A002BB" w:rsidRPr="00686408" w14:paraId="6FD5ACD6" w14:textId="77777777" w:rsidTr="00BC2222">
        <w:tc>
          <w:tcPr>
            <w:tcW w:w="4741" w:type="dxa"/>
            <w:gridSpan w:val="2"/>
          </w:tcPr>
          <w:p w14:paraId="7E8908CC" w14:textId="77777777" w:rsidR="00A002BB" w:rsidRPr="003F21FA" w:rsidRDefault="00A002BB" w:rsidP="00BC2222">
            <w:pPr>
              <w:jc w:val="both"/>
              <w:rPr>
                <w:rFonts w:ascii="Arial Narrow" w:hAnsi="Arial Narrow" w:cs="Arial"/>
                <w:sz w:val="17"/>
                <w:szCs w:val="17"/>
              </w:rPr>
            </w:pPr>
            <w:r w:rsidRPr="003F21FA">
              <w:rPr>
                <w:rFonts w:ascii="Arial Narrow" w:hAnsi="Arial Narrow" w:cs="Arial"/>
                <w:sz w:val="17"/>
                <w:szCs w:val="17"/>
              </w:rPr>
              <w:t xml:space="preserve">7.6. Продавец несет ответственность за качество товара в течение всего периода срока годности, установленного производителем при условии правильного хранения. </w:t>
            </w:r>
            <w:r>
              <w:rPr>
                <w:rFonts w:ascii="Arial Narrow" w:hAnsi="Arial Narrow" w:cs="Arial"/>
                <w:sz w:val="17"/>
                <w:szCs w:val="17"/>
              </w:rPr>
              <w:t xml:space="preserve">Срок годности – не менее </w:t>
            </w:r>
            <w:r>
              <w:rPr>
                <w:rFonts w:ascii="Arial Narrow" w:hAnsi="Arial Narrow" w:cs="Arial"/>
                <w:sz w:val="17"/>
                <w:szCs w:val="17"/>
                <w:lang w:val="en-US"/>
              </w:rPr>
              <w:t>___</w:t>
            </w:r>
            <w:r>
              <w:rPr>
                <w:rFonts w:ascii="Arial Narrow" w:hAnsi="Arial Narrow" w:cs="Arial"/>
                <w:sz w:val="17"/>
                <w:szCs w:val="17"/>
              </w:rPr>
              <w:t xml:space="preserve"> месяцев. С</w:t>
            </w:r>
            <w:r w:rsidRPr="003F21FA">
              <w:rPr>
                <w:rFonts w:ascii="Arial Narrow" w:hAnsi="Arial Narrow" w:cs="Arial"/>
                <w:sz w:val="17"/>
                <w:szCs w:val="17"/>
              </w:rPr>
              <w:t xml:space="preserve">рок годности на </w:t>
            </w:r>
            <w:r>
              <w:rPr>
                <w:rFonts w:ascii="Arial Narrow" w:hAnsi="Arial Narrow" w:cs="Arial"/>
                <w:sz w:val="17"/>
                <w:szCs w:val="17"/>
              </w:rPr>
              <w:t>дату</w:t>
            </w:r>
            <w:r w:rsidRPr="003F21FA">
              <w:rPr>
                <w:rFonts w:ascii="Arial Narrow" w:hAnsi="Arial Narrow" w:cs="Arial"/>
                <w:sz w:val="17"/>
                <w:szCs w:val="17"/>
              </w:rPr>
              <w:t xml:space="preserve"> поставки товар</w:t>
            </w:r>
            <w:r>
              <w:rPr>
                <w:rFonts w:ascii="Arial Narrow" w:hAnsi="Arial Narrow" w:cs="Arial"/>
                <w:sz w:val="17"/>
                <w:szCs w:val="17"/>
              </w:rPr>
              <w:t>а</w:t>
            </w:r>
            <w:r w:rsidRPr="003F21FA">
              <w:rPr>
                <w:rFonts w:ascii="Arial Narrow" w:hAnsi="Arial Narrow" w:cs="Arial"/>
                <w:sz w:val="17"/>
                <w:szCs w:val="17"/>
              </w:rPr>
              <w:t xml:space="preserve"> должен</w:t>
            </w:r>
            <w:r>
              <w:rPr>
                <w:rFonts w:ascii="Arial Narrow" w:hAnsi="Arial Narrow" w:cs="Arial"/>
                <w:sz w:val="17"/>
                <w:szCs w:val="17"/>
              </w:rPr>
              <w:t xml:space="preserve"> составлять </w:t>
            </w:r>
            <w:r w:rsidRPr="003F21FA">
              <w:rPr>
                <w:rFonts w:ascii="Arial Narrow" w:hAnsi="Arial Narrow" w:cs="Arial"/>
                <w:sz w:val="17"/>
                <w:szCs w:val="17"/>
              </w:rPr>
              <w:t xml:space="preserve">не менее </w:t>
            </w:r>
            <w:r>
              <w:rPr>
                <w:rFonts w:ascii="Arial Narrow" w:hAnsi="Arial Narrow" w:cs="Arial"/>
                <w:sz w:val="17"/>
                <w:szCs w:val="17"/>
              </w:rPr>
              <w:t>80</w:t>
            </w:r>
            <w:r w:rsidRPr="003F21FA">
              <w:rPr>
                <w:rFonts w:ascii="Arial Narrow" w:hAnsi="Arial Narrow" w:cs="Arial"/>
                <w:sz w:val="17"/>
                <w:szCs w:val="17"/>
              </w:rPr>
              <w:t>%</w:t>
            </w:r>
            <w:r>
              <w:rPr>
                <w:rFonts w:ascii="Arial Narrow" w:hAnsi="Arial Narrow" w:cs="Arial"/>
                <w:sz w:val="17"/>
                <w:szCs w:val="17"/>
              </w:rPr>
              <w:t xml:space="preserve"> срока годности</w:t>
            </w:r>
            <w:r w:rsidRPr="003F21FA">
              <w:rPr>
                <w:rFonts w:ascii="Arial Narrow" w:hAnsi="Arial Narrow" w:cs="Arial"/>
                <w:sz w:val="17"/>
                <w:szCs w:val="17"/>
              </w:rPr>
              <w:t>, предусмотренно</w:t>
            </w:r>
            <w:r>
              <w:rPr>
                <w:rFonts w:ascii="Arial Narrow" w:hAnsi="Arial Narrow" w:cs="Arial"/>
                <w:sz w:val="17"/>
                <w:szCs w:val="17"/>
              </w:rPr>
              <w:t>го</w:t>
            </w:r>
            <w:r w:rsidRPr="003F21FA">
              <w:rPr>
                <w:rFonts w:ascii="Arial Narrow" w:hAnsi="Arial Narrow" w:cs="Arial"/>
                <w:sz w:val="17"/>
                <w:szCs w:val="17"/>
              </w:rPr>
              <w:t xml:space="preserve"> заводом изготовителем</w:t>
            </w:r>
            <w:r>
              <w:rPr>
                <w:rFonts w:ascii="Arial Narrow" w:hAnsi="Arial Narrow" w:cs="Arial"/>
                <w:sz w:val="17"/>
                <w:szCs w:val="17"/>
              </w:rPr>
              <w:t>.</w:t>
            </w:r>
          </w:p>
        </w:tc>
        <w:tc>
          <w:tcPr>
            <w:tcW w:w="4790" w:type="dxa"/>
            <w:gridSpan w:val="2"/>
          </w:tcPr>
          <w:p w14:paraId="6A2385EC" w14:textId="77777777" w:rsidR="00A002BB" w:rsidRPr="003F21FA" w:rsidRDefault="00A002BB" w:rsidP="00BC2222">
            <w:pPr>
              <w:jc w:val="both"/>
              <w:rPr>
                <w:rFonts w:ascii="Arial Narrow" w:hAnsi="Arial Narrow" w:cs="Arial"/>
                <w:noProof/>
                <w:sz w:val="17"/>
                <w:szCs w:val="17"/>
                <w:lang w:val="en-US"/>
              </w:rPr>
            </w:pPr>
            <w:r w:rsidRPr="003F21FA">
              <w:rPr>
                <w:rFonts w:ascii="Arial Narrow" w:hAnsi="Arial Narrow" w:cs="Arial"/>
                <w:noProof/>
                <w:sz w:val="17"/>
                <w:szCs w:val="17"/>
                <w:lang w:val="en-US"/>
              </w:rPr>
              <w:t xml:space="preserve">7.6. The Seller is responsible for the quality of goods within the expiry date stated by the manufacturer provided the proper storage by the Buyer. </w:t>
            </w:r>
            <w:r w:rsidRPr="009D3B85">
              <w:rPr>
                <w:rFonts w:ascii="Arial Narrow" w:hAnsi="Arial Narrow" w:cs="Arial"/>
                <w:noProof/>
                <w:sz w:val="17"/>
                <w:szCs w:val="17"/>
                <w:lang w:val="en-US"/>
              </w:rPr>
              <w:t xml:space="preserve">Shelf life – at least </w:t>
            </w:r>
            <w:r>
              <w:rPr>
                <w:rFonts w:ascii="Arial Narrow" w:hAnsi="Arial Narrow" w:cs="Arial"/>
                <w:noProof/>
                <w:sz w:val="17"/>
                <w:szCs w:val="17"/>
                <w:lang w:val="en-US"/>
              </w:rPr>
              <w:t>___</w:t>
            </w:r>
            <w:r w:rsidRPr="009D3B85">
              <w:rPr>
                <w:rFonts w:ascii="Arial Narrow" w:hAnsi="Arial Narrow" w:cs="Arial"/>
                <w:noProof/>
                <w:sz w:val="17"/>
                <w:szCs w:val="17"/>
                <w:lang w:val="en-US"/>
              </w:rPr>
              <w:t xml:space="preserve"> months. </w:t>
            </w:r>
            <w:r w:rsidRPr="0098411E">
              <w:rPr>
                <w:rFonts w:ascii="Arial Narrow" w:hAnsi="Arial Narrow" w:cs="Arial"/>
                <w:noProof/>
                <w:sz w:val="17"/>
                <w:szCs w:val="17"/>
                <w:lang w:val="en-US"/>
              </w:rPr>
              <w:t xml:space="preserve">The shelf life on the date of delivery of the goods must be at least </w:t>
            </w:r>
            <w:r w:rsidRPr="008A7E0B">
              <w:rPr>
                <w:rFonts w:ascii="Arial Narrow" w:hAnsi="Arial Narrow" w:cs="Arial"/>
                <w:noProof/>
                <w:sz w:val="17"/>
                <w:szCs w:val="17"/>
                <w:lang w:val="en-US"/>
              </w:rPr>
              <w:t>80</w:t>
            </w:r>
            <w:r w:rsidRPr="0098411E">
              <w:rPr>
                <w:rFonts w:ascii="Arial Narrow" w:hAnsi="Arial Narrow" w:cs="Arial"/>
                <w:noProof/>
                <w:sz w:val="17"/>
                <w:szCs w:val="17"/>
                <w:lang w:val="en-US"/>
              </w:rPr>
              <w:t>% of the shelf life provided by the manufacturer.</w:t>
            </w:r>
          </w:p>
        </w:tc>
      </w:tr>
      <w:tr w:rsidR="00A002BB" w:rsidRPr="00686408" w14:paraId="0982206E" w14:textId="77777777" w:rsidTr="00BC2222">
        <w:tc>
          <w:tcPr>
            <w:tcW w:w="4741" w:type="dxa"/>
            <w:gridSpan w:val="2"/>
          </w:tcPr>
          <w:p w14:paraId="7354827A" w14:textId="77777777" w:rsidR="00A002BB" w:rsidRPr="003F21FA" w:rsidRDefault="00A002BB" w:rsidP="00BC2222">
            <w:pPr>
              <w:jc w:val="both"/>
              <w:rPr>
                <w:rFonts w:ascii="Arial Narrow" w:hAnsi="Arial Narrow" w:cs="Arial"/>
                <w:sz w:val="17"/>
                <w:szCs w:val="17"/>
              </w:rPr>
            </w:pPr>
            <w:r w:rsidRPr="003F21FA">
              <w:rPr>
                <w:rFonts w:ascii="Arial Narrow" w:hAnsi="Arial Narrow" w:cs="Arial"/>
                <w:sz w:val="17"/>
                <w:szCs w:val="17"/>
              </w:rPr>
              <w:t xml:space="preserve">7.7. Если поставленный товар окажется дефектным или не соответствующим условиям Контракта, то Продавец обязан за свой счет заменить его новым не позднее </w:t>
            </w:r>
            <w:r>
              <w:rPr>
                <w:rFonts w:ascii="Arial Narrow" w:hAnsi="Arial Narrow" w:cs="Arial"/>
                <w:sz w:val="17"/>
                <w:szCs w:val="17"/>
              </w:rPr>
              <w:t>9</w:t>
            </w:r>
            <w:r w:rsidRPr="003F21FA">
              <w:rPr>
                <w:rFonts w:ascii="Arial Narrow" w:hAnsi="Arial Narrow" w:cs="Arial"/>
                <w:sz w:val="17"/>
                <w:szCs w:val="17"/>
              </w:rPr>
              <w:t>0 дней со дня получения претензии.</w:t>
            </w:r>
          </w:p>
        </w:tc>
        <w:tc>
          <w:tcPr>
            <w:tcW w:w="4790" w:type="dxa"/>
            <w:gridSpan w:val="2"/>
          </w:tcPr>
          <w:p w14:paraId="0C1E8287" w14:textId="77777777" w:rsidR="00A002BB" w:rsidRPr="002435D1" w:rsidRDefault="00A002BB" w:rsidP="00BC2222">
            <w:pPr>
              <w:jc w:val="both"/>
              <w:rPr>
                <w:rFonts w:ascii="Arial Narrow" w:hAnsi="Arial Narrow" w:cs="Arial"/>
                <w:noProof/>
                <w:sz w:val="17"/>
                <w:szCs w:val="17"/>
                <w:lang w:val="en-US"/>
              </w:rPr>
            </w:pPr>
            <w:r w:rsidRPr="003F21FA">
              <w:rPr>
                <w:rFonts w:ascii="Arial Narrow" w:hAnsi="Arial Narrow" w:cs="Arial"/>
                <w:noProof/>
                <w:sz w:val="17"/>
                <w:szCs w:val="17"/>
                <w:lang w:val="en-US"/>
              </w:rPr>
              <w:t xml:space="preserve">7.7. If the delivered goods prove to be defective or do not correspond to the terms of the Contract, the Seller has at his expense to replace the goods with new ones, not later than </w:t>
            </w:r>
            <w:r w:rsidRPr="00C856F8">
              <w:rPr>
                <w:rFonts w:ascii="Arial Narrow" w:hAnsi="Arial Narrow" w:cs="Arial"/>
                <w:noProof/>
                <w:sz w:val="17"/>
                <w:szCs w:val="17"/>
                <w:lang w:val="en-US"/>
              </w:rPr>
              <w:t>9</w:t>
            </w:r>
            <w:r w:rsidRPr="003F21FA">
              <w:rPr>
                <w:rFonts w:ascii="Arial Narrow" w:hAnsi="Arial Narrow" w:cs="Arial"/>
                <w:noProof/>
                <w:sz w:val="17"/>
                <w:szCs w:val="17"/>
                <w:lang w:val="en-US"/>
              </w:rPr>
              <w:t>0 days after the day of receipt the claim.</w:t>
            </w:r>
          </w:p>
        </w:tc>
      </w:tr>
      <w:tr w:rsidR="00A002BB" w:rsidRPr="00686408" w14:paraId="72CD184C" w14:textId="77777777" w:rsidTr="00BC2222">
        <w:tc>
          <w:tcPr>
            <w:tcW w:w="4741" w:type="dxa"/>
            <w:gridSpan w:val="2"/>
          </w:tcPr>
          <w:p w14:paraId="6022D5F4" w14:textId="77777777" w:rsidR="00A002BB" w:rsidRPr="002435D1" w:rsidRDefault="00A002BB" w:rsidP="00BC2222">
            <w:pPr>
              <w:jc w:val="both"/>
              <w:rPr>
                <w:rFonts w:ascii="Arial Narrow" w:hAnsi="Arial Narrow" w:cs="Arial"/>
                <w:sz w:val="17"/>
                <w:szCs w:val="17"/>
              </w:rPr>
            </w:pPr>
            <w:r w:rsidRPr="002435D1">
              <w:rPr>
                <w:rFonts w:ascii="Arial Narrow" w:hAnsi="Arial Narrow" w:cs="Arial"/>
                <w:sz w:val="17"/>
                <w:szCs w:val="17"/>
              </w:rPr>
              <w:t xml:space="preserve">7.8. Базисные условия поставки товара (в том числе в случае замены дефектного товара на качественный и допоставки не достающегося количества товара) - DAP Ташкент (Инкотермс 2020). </w:t>
            </w:r>
          </w:p>
        </w:tc>
        <w:tc>
          <w:tcPr>
            <w:tcW w:w="4790" w:type="dxa"/>
            <w:gridSpan w:val="2"/>
          </w:tcPr>
          <w:p w14:paraId="3376E21C" w14:textId="77777777" w:rsidR="00A002BB" w:rsidRPr="00356735" w:rsidRDefault="00A002BB" w:rsidP="00BC2222">
            <w:pPr>
              <w:jc w:val="both"/>
              <w:rPr>
                <w:rFonts w:ascii="Arial Narrow" w:hAnsi="Arial Narrow" w:cs="Arial"/>
                <w:noProof/>
                <w:sz w:val="17"/>
                <w:szCs w:val="17"/>
                <w:lang w:val="en-US"/>
              </w:rPr>
            </w:pPr>
            <w:r w:rsidRPr="002435D1">
              <w:rPr>
                <w:rFonts w:ascii="Arial Narrow" w:hAnsi="Arial Narrow" w:cs="Arial"/>
                <w:noProof/>
                <w:sz w:val="17"/>
                <w:szCs w:val="17"/>
                <w:lang w:val="en-US"/>
              </w:rPr>
              <w:t>7.8. Basic terms of goods delivery (including in case of replacement of the defective goods to qualitative and additional deliveries of a missing quantity of the goods) – DAP Tashkent (Incoterms 2020)</w:t>
            </w:r>
            <w:r w:rsidRPr="00356735">
              <w:rPr>
                <w:rFonts w:ascii="Arial Narrow" w:hAnsi="Arial Narrow" w:cs="Arial"/>
                <w:noProof/>
                <w:sz w:val="17"/>
                <w:szCs w:val="17"/>
                <w:lang w:val="en-US"/>
              </w:rPr>
              <w:t>.</w:t>
            </w:r>
          </w:p>
        </w:tc>
      </w:tr>
      <w:tr w:rsidR="00A002BB" w:rsidRPr="00686408" w14:paraId="76CFDC6C" w14:textId="77777777" w:rsidTr="00BC2222">
        <w:tc>
          <w:tcPr>
            <w:tcW w:w="4741" w:type="dxa"/>
            <w:gridSpan w:val="2"/>
          </w:tcPr>
          <w:p w14:paraId="412A0A6E" w14:textId="77777777" w:rsidR="00A002BB" w:rsidRPr="003F21FA" w:rsidRDefault="00A002BB" w:rsidP="00BC2222">
            <w:pPr>
              <w:jc w:val="both"/>
              <w:rPr>
                <w:rFonts w:ascii="Arial Narrow" w:hAnsi="Arial Narrow" w:cs="Arial"/>
                <w:sz w:val="17"/>
                <w:szCs w:val="17"/>
              </w:rPr>
            </w:pPr>
            <w:r w:rsidRPr="003F21FA">
              <w:rPr>
                <w:rFonts w:ascii="Arial Narrow" w:hAnsi="Arial Narrow" w:cs="Arial"/>
                <w:sz w:val="17"/>
                <w:szCs w:val="17"/>
              </w:rPr>
              <w:t>7.9. Замененный дефектный или несоответствующий условиям контракта товар возвращается Продавцу за его счет и по его требованию, которое должно последовать не позднее 1-го месяца со дня его замены. Продавец несет все транспортные и другие расходы, связанные с заменой или возвратом такого товара в стране Покупателя, так же как на территориях стран транзита и Продавца.</w:t>
            </w:r>
          </w:p>
        </w:tc>
        <w:tc>
          <w:tcPr>
            <w:tcW w:w="4790" w:type="dxa"/>
            <w:gridSpan w:val="2"/>
          </w:tcPr>
          <w:p w14:paraId="04DEEA51" w14:textId="77777777" w:rsidR="00A002BB" w:rsidRPr="003F21FA" w:rsidRDefault="00A002BB" w:rsidP="00BC2222">
            <w:pPr>
              <w:jc w:val="both"/>
              <w:rPr>
                <w:rFonts w:ascii="Arial Narrow" w:hAnsi="Arial Narrow" w:cs="Arial"/>
                <w:noProof/>
                <w:sz w:val="17"/>
                <w:szCs w:val="17"/>
                <w:lang w:val="en-US"/>
              </w:rPr>
            </w:pPr>
            <w:r w:rsidRPr="003F21FA">
              <w:rPr>
                <w:rFonts w:ascii="Arial Narrow" w:hAnsi="Arial Narrow" w:cs="Arial"/>
                <w:noProof/>
                <w:sz w:val="17"/>
                <w:szCs w:val="17"/>
                <w:lang w:val="en-US"/>
              </w:rPr>
              <w:t>7.9. At the Seller’s request the defective or do not correspond to the terms of the Contract goods shall be returned to the Seller at his expense, followed not later than 1 month after the day of replacement. The Seller shall bear all transport and other expenses, connected to replacement or returning of such goods in the Buyer’s country, as well as in the territories of transit countries and the Seller’s countries.</w:t>
            </w:r>
          </w:p>
        </w:tc>
      </w:tr>
      <w:tr w:rsidR="00A002BB" w:rsidRPr="00686408" w14:paraId="3F1B8983" w14:textId="77777777" w:rsidTr="00BC2222">
        <w:tc>
          <w:tcPr>
            <w:tcW w:w="4741" w:type="dxa"/>
            <w:gridSpan w:val="2"/>
          </w:tcPr>
          <w:p w14:paraId="1F480184" w14:textId="77777777" w:rsidR="00A002BB" w:rsidRPr="003F21FA" w:rsidRDefault="00A002BB" w:rsidP="00BC2222">
            <w:pPr>
              <w:jc w:val="both"/>
              <w:rPr>
                <w:rFonts w:ascii="Arial Narrow" w:hAnsi="Arial Narrow" w:cs="Arial"/>
                <w:sz w:val="17"/>
                <w:szCs w:val="17"/>
              </w:rPr>
            </w:pPr>
            <w:r w:rsidRPr="003F21FA">
              <w:rPr>
                <w:rFonts w:ascii="Arial Narrow" w:hAnsi="Arial Narrow" w:cs="Arial"/>
                <w:sz w:val="17"/>
                <w:szCs w:val="17"/>
              </w:rPr>
              <w:t xml:space="preserve">7.10. Если Продавец не заменит дефектный или несоответствующий условиям контракта товар новым в течение </w:t>
            </w:r>
            <w:r>
              <w:rPr>
                <w:rFonts w:ascii="Arial Narrow" w:hAnsi="Arial Narrow" w:cs="Arial"/>
                <w:sz w:val="17"/>
                <w:szCs w:val="17"/>
              </w:rPr>
              <w:t>9</w:t>
            </w:r>
            <w:r w:rsidRPr="003F21FA">
              <w:rPr>
                <w:rFonts w:ascii="Arial Narrow" w:hAnsi="Arial Narrow" w:cs="Arial"/>
                <w:sz w:val="17"/>
                <w:szCs w:val="17"/>
              </w:rPr>
              <w:t xml:space="preserve">0 дней со дня </w:t>
            </w:r>
            <w:r w:rsidRPr="003F21FA">
              <w:rPr>
                <w:rFonts w:ascii="Arial Narrow" w:hAnsi="Arial Narrow" w:cs="Arial"/>
                <w:sz w:val="17"/>
                <w:szCs w:val="17"/>
              </w:rPr>
              <w:lastRenderedPageBreak/>
              <w:t>предъявления претензии, то Покупатель вправе отказаться от Контракта в отношении такого товара. В этом случае Покупатель возвращает Продавцу за его счет, дефектный или несоответствующий условиям контракта товар, а Продавец обязан возместить Покупателю произведенные последним платежи, а также убытки, понесенные в этой связи.</w:t>
            </w:r>
          </w:p>
        </w:tc>
        <w:tc>
          <w:tcPr>
            <w:tcW w:w="4790" w:type="dxa"/>
            <w:gridSpan w:val="2"/>
          </w:tcPr>
          <w:p w14:paraId="286ED62F" w14:textId="77777777" w:rsidR="00A002BB" w:rsidRPr="003F21FA" w:rsidRDefault="00A002BB" w:rsidP="00BC2222">
            <w:pPr>
              <w:jc w:val="both"/>
              <w:rPr>
                <w:rFonts w:ascii="Arial Narrow" w:hAnsi="Arial Narrow" w:cs="Arial"/>
                <w:noProof/>
                <w:sz w:val="17"/>
                <w:szCs w:val="17"/>
                <w:lang w:val="en-US"/>
              </w:rPr>
            </w:pPr>
            <w:r w:rsidRPr="003F21FA">
              <w:rPr>
                <w:rFonts w:ascii="Arial Narrow" w:hAnsi="Arial Narrow" w:cs="Arial"/>
                <w:noProof/>
                <w:sz w:val="17"/>
                <w:szCs w:val="17"/>
                <w:lang w:val="en-US"/>
              </w:rPr>
              <w:lastRenderedPageBreak/>
              <w:t xml:space="preserve">7.10. If the Seller fails to replace the defective or do not correspond to the terms of the Contract goods with a new one within </w:t>
            </w:r>
            <w:r w:rsidRPr="00C856F8">
              <w:rPr>
                <w:rFonts w:ascii="Arial Narrow" w:hAnsi="Arial Narrow" w:cs="Arial"/>
                <w:noProof/>
                <w:sz w:val="17"/>
                <w:szCs w:val="17"/>
                <w:lang w:val="en-US"/>
              </w:rPr>
              <w:t>9</w:t>
            </w:r>
            <w:r w:rsidRPr="003F21FA">
              <w:rPr>
                <w:rFonts w:ascii="Arial Narrow" w:hAnsi="Arial Narrow" w:cs="Arial"/>
                <w:noProof/>
                <w:sz w:val="17"/>
                <w:szCs w:val="17"/>
                <w:lang w:val="en-US"/>
              </w:rPr>
              <w:t xml:space="preserve">0 days from the day of </w:t>
            </w:r>
            <w:r w:rsidRPr="003F21FA">
              <w:rPr>
                <w:rFonts w:ascii="Arial Narrow" w:hAnsi="Arial Narrow" w:cs="Arial"/>
                <w:noProof/>
                <w:sz w:val="17"/>
                <w:szCs w:val="17"/>
                <w:lang w:val="en-US"/>
              </w:rPr>
              <w:lastRenderedPageBreak/>
              <w:t>receipt of the claim, the Buyer shall have the right to reject the Contract in respect to the such goods. In this case defective or do not correspond to the terms of the Contract goods shall be returned to the Seller at his expense, and the Seller shall compensate the Buyer all payments and losses, he has incurred in this connections.</w:t>
            </w:r>
          </w:p>
        </w:tc>
      </w:tr>
      <w:tr w:rsidR="00A002BB" w:rsidRPr="00686408" w14:paraId="09CE0570" w14:textId="77777777" w:rsidTr="00BC2222">
        <w:tc>
          <w:tcPr>
            <w:tcW w:w="4741" w:type="dxa"/>
            <w:gridSpan w:val="2"/>
          </w:tcPr>
          <w:p w14:paraId="1E774886" w14:textId="77777777" w:rsidR="00A002BB" w:rsidRPr="006724D4" w:rsidRDefault="00A002BB" w:rsidP="00BC2222">
            <w:pPr>
              <w:jc w:val="both"/>
              <w:rPr>
                <w:rFonts w:ascii="Arial Narrow" w:hAnsi="Arial Narrow" w:cs="Arial"/>
                <w:noProof/>
                <w:sz w:val="17"/>
                <w:szCs w:val="17"/>
              </w:rPr>
            </w:pPr>
            <w:r w:rsidRPr="006724D4">
              <w:rPr>
                <w:rFonts w:ascii="Arial Narrow" w:hAnsi="Arial Narrow" w:cs="Arial"/>
                <w:noProof/>
                <w:sz w:val="17"/>
                <w:szCs w:val="17"/>
              </w:rPr>
              <w:lastRenderedPageBreak/>
              <w:t xml:space="preserve">7.11. </w:t>
            </w:r>
            <w:r w:rsidRPr="006724D4">
              <w:rPr>
                <w:rFonts w:ascii="Arial Narrow" w:hAnsi="Arial Narrow" w:cs="Tahoma"/>
                <w:sz w:val="17"/>
                <w:szCs w:val="17"/>
              </w:rPr>
              <w:t>Возмещение расходов Покупателя предусмотренных п.п.7.9, 7.10. настоящего контракта производится Продавцом в течение 7 дней от даты получения Продавцом требования Покупателя с приложением документов, подтверждающих понесенные расходы.</w:t>
            </w:r>
          </w:p>
        </w:tc>
        <w:tc>
          <w:tcPr>
            <w:tcW w:w="4790" w:type="dxa"/>
            <w:gridSpan w:val="2"/>
          </w:tcPr>
          <w:p w14:paraId="6125FFA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7.11. Reimbursement of the Buyer's expenses stipulated in paragraphs 7.9, 7.10. of this contract shall be made by the Seller within 7 days from the date of receipt by the Seller of the Buyer's claim with attachment of documents confirming the expenses incurred</w:t>
            </w:r>
          </w:p>
        </w:tc>
      </w:tr>
      <w:tr w:rsidR="00A002BB" w:rsidRPr="00686408" w14:paraId="26375C20" w14:textId="77777777" w:rsidTr="00BC2222">
        <w:tc>
          <w:tcPr>
            <w:tcW w:w="4741" w:type="dxa"/>
            <w:gridSpan w:val="2"/>
          </w:tcPr>
          <w:p w14:paraId="3FB343A6" w14:textId="77777777" w:rsidR="00A002BB" w:rsidRPr="006724D4" w:rsidRDefault="00A002BB" w:rsidP="00BC2222">
            <w:pPr>
              <w:jc w:val="both"/>
              <w:rPr>
                <w:rFonts w:ascii="Arial Narrow" w:hAnsi="Arial Narrow" w:cs="Arial"/>
                <w:noProof/>
                <w:sz w:val="17"/>
                <w:szCs w:val="17"/>
              </w:rPr>
            </w:pPr>
            <w:r w:rsidRPr="006724D4">
              <w:rPr>
                <w:rFonts w:ascii="Arial Narrow" w:hAnsi="Arial Narrow" w:cs="Tahoma"/>
                <w:sz w:val="17"/>
                <w:szCs w:val="17"/>
              </w:rPr>
              <w:t xml:space="preserve">7.12. </w:t>
            </w:r>
            <w:r w:rsidRPr="006724D4">
              <w:rPr>
                <w:rFonts w:ascii="Arial Narrow" w:hAnsi="Arial Narrow" w:cs="Arial"/>
                <w:noProof/>
                <w:sz w:val="17"/>
                <w:szCs w:val="17"/>
              </w:rPr>
              <w:t xml:space="preserve">В течение 30 дней с даты вступления контракта в силу, Продавец должен выпустить на имя Покупателя Банковскую гарантию (в формате СВИФТ сообщения – MT 760) на исполнение контракта (Performance Security) выпущенную банком имеющий высокий рейтинг, в размере 5% от общей стоимости Контракта </w:t>
            </w:r>
            <w:r w:rsidRPr="0067055F">
              <w:rPr>
                <w:rFonts w:ascii="Arial Narrow" w:hAnsi="Arial Narrow" w:cs="Arial"/>
                <w:noProof/>
                <w:sz w:val="17"/>
                <w:szCs w:val="17"/>
              </w:rPr>
              <w:t>(</w:t>
            </w:r>
            <w:r w:rsidRPr="005F6A38">
              <w:rPr>
                <w:rFonts w:ascii="Arial Narrow" w:hAnsi="Arial Narrow" w:cs="Arial"/>
                <w:noProof/>
                <w:sz w:val="17"/>
                <w:szCs w:val="17"/>
              </w:rPr>
              <w:t>________</w:t>
            </w:r>
            <w:r w:rsidRPr="0067055F">
              <w:rPr>
                <w:rFonts w:ascii="Arial Narrow" w:hAnsi="Arial Narrow" w:cs="Arial"/>
                <w:noProof/>
                <w:sz w:val="17"/>
                <w:szCs w:val="17"/>
              </w:rPr>
              <w:t xml:space="preserve"> Долл.США</w:t>
            </w:r>
            <w:r w:rsidRPr="005F6A38">
              <w:rPr>
                <w:rFonts w:ascii="Arial Narrow" w:hAnsi="Arial Narrow" w:cs="Arial"/>
                <w:noProof/>
                <w:sz w:val="17"/>
                <w:szCs w:val="17"/>
              </w:rPr>
              <w:t>/</w:t>
            </w:r>
            <w:r>
              <w:rPr>
                <w:rFonts w:ascii="Arial Narrow" w:hAnsi="Arial Narrow" w:cs="Arial"/>
                <w:noProof/>
                <w:sz w:val="17"/>
                <w:szCs w:val="17"/>
              </w:rPr>
              <w:t>Евро</w:t>
            </w:r>
            <w:r w:rsidRPr="0067055F">
              <w:rPr>
                <w:rFonts w:ascii="Arial Narrow" w:hAnsi="Arial Narrow" w:cs="Arial"/>
                <w:noProof/>
                <w:sz w:val="17"/>
                <w:szCs w:val="17"/>
              </w:rPr>
              <w:t>).</w:t>
            </w:r>
            <w:r w:rsidRPr="006724D4">
              <w:rPr>
                <w:rFonts w:ascii="Arial Narrow" w:hAnsi="Arial Narrow" w:cs="Arial"/>
                <w:noProof/>
                <w:sz w:val="17"/>
                <w:szCs w:val="17"/>
              </w:rPr>
              <w:t xml:space="preserve"> Банковская гарантия предоставляется не менее чем на 240 дней и должна покрывать срок поставки, оформления грузовой таможенной декларации ИМ-40. </w:t>
            </w:r>
          </w:p>
          <w:p w14:paraId="5B37065A" w14:textId="77777777" w:rsidR="00A002BB" w:rsidRPr="006724D4" w:rsidRDefault="00A002BB" w:rsidP="00BC2222">
            <w:pPr>
              <w:jc w:val="both"/>
              <w:rPr>
                <w:rFonts w:ascii="Arial Narrow" w:hAnsi="Arial Narrow" w:cs="Arial"/>
                <w:noProof/>
                <w:sz w:val="17"/>
                <w:szCs w:val="17"/>
              </w:rPr>
            </w:pPr>
            <w:r w:rsidRPr="006724D4">
              <w:rPr>
                <w:rFonts w:ascii="Arial Narrow" w:hAnsi="Arial Narrow" w:cs="Arial"/>
                <w:noProof/>
                <w:sz w:val="17"/>
                <w:szCs w:val="17"/>
              </w:rPr>
              <w:t xml:space="preserve">В случае невозможности выпуска Продавцом Банковской гарантии на имя Покупателя, Продавец в качестве обеспечения исполнения обязательств по контракту переводит на счет Покупателя денежный задаток в размере 5% от общей стоимости Контракта </w:t>
            </w:r>
            <w:r>
              <w:rPr>
                <w:rFonts w:ascii="Arial Narrow" w:hAnsi="Arial Narrow" w:cs="Arial"/>
                <w:noProof/>
                <w:sz w:val="17"/>
                <w:szCs w:val="17"/>
              </w:rPr>
              <w:br/>
            </w:r>
            <w:r w:rsidRPr="006724D4">
              <w:rPr>
                <w:rFonts w:ascii="Arial Narrow" w:hAnsi="Arial Narrow" w:cs="Arial"/>
                <w:noProof/>
                <w:sz w:val="17"/>
                <w:szCs w:val="17"/>
              </w:rPr>
              <w:t>(</w:t>
            </w:r>
            <w:r w:rsidRPr="005F6A38">
              <w:rPr>
                <w:rFonts w:ascii="Arial Narrow" w:hAnsi="Arial Narrow" w:cs="Arial"/>
                <w:noProof/>
                <w:sz w:val="17"/>
                <w:szCs w:val="17"/>
              </w:rPr>
              <w:t>________</w:t>
            </w:r>
            <w:r w:rsidRPr="0067055F">
              <w:rPr>
                <w:rFonts w:ascii="Arial Narrow" w:hAnsi="Arial Narrow" w:cs="Arial"/>
                <w:noProof/>
                <w:sz w:val="17"/>
                <w:szCs w:val="17"/>
              </w:rPr>
              <w:t xml:space="preserve"> Долл.США</w:t>
            </w:r>
            <w:r w:rsidRPr="005F6A38">
              <w:rPr>
                <w:rFonts w:ascii="Arial Narrow" w:hAnsi="Arial Narrow" w:cs="Arial"/>
                <w:noProof/>
                <w:sz w:val="17"/>
                <w:szCs w:val="17"/>
              </w:rPr>
              <w:t>/</w:t>
            </w:r>
            <w:r>
              <w:rPr>
                <w:rFonts w:ascii="Arial Narrow" w:hAnsi="Arial Narrow" w:cs="Arial"/>
                <w:noProof/>
                <w:sz w:val="17"/>
                <w:szCs w:val="17"/>
              </w:rPr>
              <w:t>Евро</w:t>
            </w:r>
            <w:r w:rsidRPr="006724D4">
              <w:rPr>
                <w:rFonts w:ascii="Arial Narrow" w:hAnsi="Arial Narrow" w:cs="Arial"/>
                <w:noProof/>
                <w:sz w:val="17"/>
                <w:szCs w:val="17"/>
              </w:rPr>
              <w:t>) на основании подписанного между Сторонами Договора об обеспече-нии обязательств исполнения импортного контракта, который должен быть заключен в течение 30 дней с даты вступления контракта в силу.</w:t>
            </w:r>
          </w:p>
        </w:tc>
        <w:tc>
          <w:tcPr>
            <w:tcW w:w="4790" w:type="dxa"/>
            <w:gridSpan w:val="2"/>
          </w:tcPr>
          <w:p w14:paraId="68FB9CB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7.12. Within 30 days from the date of the contract’s entering into force, the Seller must issue a Bank Guarantee (in the SWIFT message format - MT 760) for execution of the Contract (Performance Security) issued by a </w:t>
            </w:r>
            <w:r w:rsidRPr="0067055F">
              <w:rPr>
                <w:rFonts w:ascii="Arial Narrow" w:hAnsi="Arial Narrow" w:cs="Arial"/>
                <w:noProof/>
                <w:sz w:val="17"/>
                <w:szCs w:val="17"/>
                <w:lang w:val="en-US"/>
              </w:rPr>
              <w:t>bank with a high rating, in the amount of 5% of the total value of the Contract (</w:t>
            </w:r>
            <w:r w:rsidRPr="005F6A38">
              <w:rPr>
                <w:rFonts w:ascii="Arial Narrow" w:hAnsi="Arial Narrow" w:cs="Arial"/>
                <w:noProof/>
                <w:sz w:val="17"/>
                <w:szCs w:val="17"/>
                <w:lang w:val="en-US"/>
              </w:rPr>
              <w:t>__________</w:t>
            </w:r>
            <w:r w:rsidRPr="0067055F">
              <w:rPr>
                <w:rFonts w:ascii="Arial Narrow" w:hAnsi="Arial Narrow" w:cs="Arial"/>
                <w:noProof/>
                <w:sz w:val="17"/>
                <w:szCs w:val="17"/>
                <w:lang w:val="en-US"/>
              </w:rPr>
              <w:t>USD</w:t>
            </w:r>
            <w:r w:rsidRPr="005F6A38">
              <w:rPr>
                <w:rFonts w:ascii="Arial Narrow" w:hAnsi="Arial Narrow" w:cs="Arial"/>
                <w:noProof/>
                <w:sz w:val="17"/>
                <w:szCs w:val="17"/>
                <w:lang w:val="en-US"/>
              </w:rPr>
              <w:t>/</w:t>
            </w:r>
            <w:r>
              <w:rPr>
                <w:rFonts w:ascii="Arial Narrow" w:hAnsi="Arial Narrow" w:cs="Arial"/>
                <w:noProof/>
                <w:sz w:val="17"/>
                <w:szCs w:val="17"/>
                <w:lang w:val="en-US"/>
              </w:rPr>
              <w:t>Euro</w:t>
            </w:r>
            <w:r w:rsidRPr="0067055F">
              <w:rPr>
                <w:rFonts w:ascii="Arial Narrow" w:hAnsi="Arial Narrow" w:cs="Arial"/>
                <w:noProof/>
                <w:sz w:val="17"/>
                <w:szCs w:val="17"/>
                <w:lang w:val="en-US"/>
              </w:rPr>
              <w:t>). The Bank guarantee shall be submitted for a period not less than 240 days</w:t>
            </w:r>
            <w:r w:rsidRPr="006724D4">
              <w:rPr>
                <w:rFonts w:ascii="Arial Narrow" w:hAnsi="Arial Narrow" w:cs="Arial"/>
                <w:noProof/>
                <w:sz w:val="17"/>
                <w:szCs w:val="17"/>
                <w:lang w:val="en-US"/>
              </w:rPr>
              <w:t xml:space="preserve"> and also must cover the period of delivery, registration of cargo customs declaration IM-40.</w:t>
            </w:r>
          </w:p>
          <w:p w14:paraId="17B8C3A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In case of impossibility issuing the Bank guarantee by the Seller in the name of the Buyer, as a security for the performance of obligations under the contract, the Seller transfers a deposit of 5% of the total value of the Contract (</w:t>
            </w:r>
            <w:r w:rsidRPr="005F6A38">
              <w:rPr>
                <w:rFonts w:ascii="Arial Narrow" w:hAnsi="Arial Narrow" w:cs="Arial"/>
                <w:noProof/>
                <w:sz w:val="17"/>
                <w:szCs w:val="17"/>
                <w:lang w:val="en-US"/>
              </w:rPr>
              <w:t>__________</w:t>
            </w:r>
            <w:r w:rsidRPr="0067055F">
              <w:rPr>
                <w:rFonts w:ascii="Arial Narrow" w:hAnsi="Arial Narrow" w:cs="Arial"/>
                <w:noProof/>
                <w:sz w:val="17"/>
                <w:szCs w:val="17"/>
                <w:lang w:val="en-US"/>
              </w:rPr>
              <w:t>USD</w:t>
            </w:r>
            <w:r w:rsidRPr="005F6A38">
              <w:rPr>
                <w:rFonts w:ascii="Arial Narrow" w:hAnsi="Arial Narrow" w:cs="Arial"/>
                <w:noProof/>
                <w:sz w:val="17"/>
                <w:szCs w:val="17"/>
                <w:lang w:val="en-US"/>
              </w:rPr>
              <w:t>/</w:t>
            </w:r>
            <w:r>
              <w:rPr>
                <w:rFonts w:ascii="Arial Narrow" w:hAnsi="Arial Narrow" w:cs="Arial"/>
                <w:noProof/>
                <w:sz w:val="17"/>
                <w:szCs w:val="17"/>
                <w:lang w:val="en-US"/>
              </w:rPr>
              <w:t>Euro</w:t>
            </w:r>
            <w:r w:rsidRPr="006724D4">
              <w:rPr>
                <w:rFonts w:ascii="Arial Narrow" w:hAnsi="Arial Narrow" w:cs="Arial"/>
                <w:noProof/>
                <w:sz w:val="17"/>
                <w:szCs w:val="17"/>
                <w:lang w:val="en-US"/>
              </w:rPr>
              <w:t>) to the Buyer's account on the basis of an Agreement signed between the Parties to secure the obligations of performance of the import contract,</w:t>
            </w:r>
            <w:r w:rsidRPr="006724D4">
              <w:rPr>
                <w:lang w:val="en-US"/>
              </w:rPr>
              <w:t xml:space="preserve"> </w:t>
            </w:r>
            <w:r w:rsidRPr="006724D4">
              <w:rPr>
                <w:rFonts w:ascii="Arial Narrow" w:hAnsi="Arial Narrow" w:cs="Arial"/>
                <w:noProof/>
                <w:sz w:val="17"/>
                <w:szCs w:val="17"/>
                <w:lang w:val="en-US"/>
              </w:rPr>
              <w:t>which must be concluded within 30 days from the date of entry into force of the contract.</w:t>
            </w:r>
          </w:p>
        </w:tc>
      </w:tr>
      <w:tr w:rsidR="00A002BB" w:rsidRPr="00686408" w14:paraId="7AAEAE9D" w14:textId="77777777" w:rsidTr="00BC2222">
        <w:tc>
          <w:tcPr>
            <w:tcW w:w="4741" w:type="dxa"/>
            <w:gridSpan w:val="2"/>
          </w:tcPr>
          <w:p w14:paraId="34D60BC5" w14:textId="77777777" w:rsidR="00A002BB" w:rsidRPr="006724D4" w:rsidRDefault="00A002BB" w:rsidP="00BC2222">
            <w:pPr>
              <w:jc w:val="both"/>
              <w:rPr>
                <w:rFonts w:ascii="Arial Narrow" w:hAnsi="Arial Narrow" w:cs="Arial"/>
                <w:sz w:val="17"/>
                <w:szCs w:val="17"/>
              </w:rPr>
            </w:pPr>
            <w:r w:rsidRPr="006724D4">
              <w:rPr>
                <w:rFonts w:ascii="Arial Narrow" w:hAnsi="Arial Narrow" w:cs="Tahoma"/>
                <w:sz w:val="17"/>
                <w:szCs w:val="17"/>
              </w:rPr>
              <w:t>7.13. Сроки действия банковской гарантии, при необходимости, могут быть продлены по согласованию Покупателя</w:t>
            </w:r>
            <w:r w:rsidRPr="006724D4">
              <w:rPr>
                <w:rFonts w:ascii="Arial Narrow" w:hAnsi="Arial Narrow" w:cs="Tahoma"/>
                <w:sz w:val="17"/>
                <w:szCs w:val="17"/>
                <w:lang w:val="en-US"/>
              </w:rPr>
              <w:t xml:space="preserve"> </w:t>
            </w:r>
            <w:r w:rsidRPr="006724D4">
              <w:rPr>
                <w:rFonts w:ascii="Arial Narrow" w:hAnsi="Arial Narrow" w:cs="Tahoma"/>
                <w:sz w:val="17"/>
                <w:szCs w:val="17"/>
              </w:rPr>
              <w:t>и</w:t>
            </w:r>
            <w:r w:rsidRPr="006724D4">
              <w:rPr>
                <w:rFonts w:ascii="Arial Narrow" w:hAnsi="Arial Narrow" w:cs="Tahoma"/>
                <w:sz w:val="17"/>
                <w:szCs w:val="17"/>
                <w:lang w:val="en-US"/>
              </w:rPr>
              <w:t xml:space="preserve"> </w:t>
            </w:r>
            <w:r w:rsidRPr="006724D4">
              <w:rPr>
                <w:rFonts w:ascii="Arial Narrow" w:hAnsi="Arial Narrow" w:cs="Tahoma"/>
                <w:sz w:val="17"/>
                <w:szCs w:val="17"/>
              </w:rPr>
              <w:t>Продавца.</w:t>
            </w:r>
          </w:p>
        </w:tc>
        <w:tc>
          <w:tcPr>
            <w:tcW w:w="4790" w:type="dxa"/>
            <w:gridSpan w:val="2"/>
          </w:tcPr>
          <w:p w14:paraId="128E5DB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7.13. The validity of the bank guarantee, if it’s necessary, may be extended upon agreement between the Buyer and the Seller</w:t>
            </w:r>
          </w:p>
        </w:tc>
      </w:tr>
      <w:tr w:rsidR="00A002BB" w:rsidRPr="00686408" w14:paraId="13E3A749" w14:textId="77777777" w:rsidTr="00BC2222">
        <w:tc>
          <w:tcPr>
            <w:tcW w:w="4741" w:type="dxa"/>
            <w:gridSpan w:val="2"/>
          </w:tcPr>
          <w:p w14:paraId="1A6DBB84" w14:textId="77777777" w:rsidR="00A002BB" w:rsidRPr="006724D4" w:rsidRDefault="00A002BB" w:rsidP="00BC2222">
            <w:pPr>
              <w:jc w:val="both"/>
              <w:rPr>
                <w:rFonts w:ascii="Arial Narrow" w:hAnsi="Arial Narrow" w:cs="Tahoma"/>
                <w:sz w:val="17"/>
                <w:szCs w:val="17"/>
              </w:rPr>
            </w:pPr>
            <w:r w:rsidRPr="006724D4">
              <w:rPr>
                <w:rFonts w:ascii="Arial Narrow" w:hAnsi="Arial Narrow" w:cs="Tahoma"/>
                <w:sz w:val="17"/>
                <w:szCs w:val="17"/>
              </w:rPr>
              <w:t>7.14. Все расходы по предоставлению банковской гарантии относятся на счет Продавца.</w:t>
            </w:r>
          </w:p>
        </w:tc>
        <w:tc>
          <w:tcPr>
            <w:tcW w:w="4790" w:type="dxa"/>
            <w:gridSpan w:val="2"/>
          </w:tcPr>
          <w:p w14:paraId="7EBF81C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7.14. All costs related to the provision of the bank guarantee are charged to the Seller's account.</w:t>
            </w:r>
          </w:p>
        </w:tc>
      </w:tr>
      <w:tr w:rsidR="00A002BB" w:rsidRPr="00686408" w14:paraId="63BFC369" w14:textId="77777777" w:rsidTr="00BC2222">
        <w:tc>
          <w:tcPr>
            <w:tcW w:w="4741" w:type="dxa"/>
            <w:gridSpan w:val="2"/>
          </w:tcPr>
          <w:p w14:paraId="1F956148"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40C1BEC1" w14:textId="77777777" w:rsidR="00A002BB" w:rsidRPr="006724D4" w:rsidRDefault="00A002BB" w:rsidP="00BC2222">
            <w:pPr>
              <w:jc w:val="both"/>
              <w:rPr>
                <w:rFonts w:ascii="Arial Narrow" w:hAnsi="Arial Narrow" w:cs="Arial"/>
                <w:noProof/>
                <w:sz w:val="17"/>
                <w:szCs w:val="17"/>
                <w:lang w:val="en-US"/>
              </w:rPr>
            </w:pPr>
          </w:p>
        </w:tc>
      </w:tr>
      <w:tr w:rsidR="00A002BB" w:rsidRPr="006724D4" w14:paraId="32632040" w14:textId="77777777" w:rsidTr="00BC2222">
        <w:tc>
          <w:tcPr>
            <w:tcW w:w="4741" w:type="dxa"/>
            <w:gridSpan w:val="2"/>
          </w:tcPr>
          <w:p w14:paraId="4EB8700E" w14:textId="77777777" w:rsidR="00A002BB" w:rsidRPr="006724D4" w:rsidRDefault="00A002BB" w:rsidP="00BC2222">
            <w:pPr>
              <w:ind w:right="72"/>
              <w:jc w:val="both"/>
              <w:rPr>
                <w:rFonts w:ascii="Arial Narrow" w:hAnsi="Arial Narrow" w:cs="Arial"/>
                <w:b/>
                <w:sz w:val="17"/>
                <w:szCs w:val="17"/>
              </w:rPr>
            </w:pPr>
            <w:r w:rsidRPr="006724D4">
              <w:rPr>
                <w:rFonts w:ascii="Arial Narrow" w:hAnsi="Arial Narrow" w:cs="Tahoma"/>
                <w:b/>
                <w:sz w:val="17"/>
                <w:szCs w:val="17"/>
              </w:rPr>
              <w:t>8. УПАКОВКА</w:t>
            </w:r>
          </w:p>
        </w:tc>
        <w:tc>
          <w:tcPr>
            <w:tcW w:w="4790" w:type="dxa"/>
            <w:gridSpan w:val="2"/>
          </w:tcPr>
          <w:p w14:paraId="14AFABEB"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8. PACKAGING</w:t>
            </w:r>
          </w:p>
        </w:tc>
      </w:tr>
      <w:tr w:rsidR="00A002BB" w:rsidRPr="00686408" w14:paraId="55CAA177" w14:textId="77777777" w:rsidTr="00BC2222">
        <w:tc>
          <w:tcPr>
            <w:tcW w:w="4741" w:type="dxa"/>
            <w:gridSpan w:val="2"/>
          </w:tcPr>
          <w:p w14:paraId="1FD914D6"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8.1. Продавец должен отгрузить товар в экспортной упаковке, обеспечивающей сохранность груза от повреждений при перевозке его по железной дороге и смешанным транспортом с учетом нескольких перегрузок в пути, а также длительного хранения с температурным режимом, указанным пункте «Условия хранения», в Приложении №1 к настоящему Контракту. </w:t>
            </w:r>
            <w:r w:rsidRPr="006724D4">
              <w:rPr>
                <w:rFonts w:ascii="Arial Narrow" w:hAnsi="Arial Narrow" w:cs="Arial"/>
                <w:noProof/>
                <w:sz w:val="17"/>
                <w:szCs w:val="17"/>
              </w:rPr>
              <w:t>Для прочих сопутствующих товаров, если таковые имеются в поставляемом товаре (реагенты и т.д.), должен соблюдаться специальный температурный режим, применимый к ним.</w:t>
            </w:r>
          </w:p>
        </w:tc>
        <w:tc>
          <w:tcPr>
            <w:tcW w:w="4790" w:type="dxa"/>
            <w:gridSpan w:val="2"/>
          </w:tcPr>
          <w:p w14:paraId="66012A8F"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8.1. The seller must ship the goods in export packaging that ensures the safety of the goods from damage during transportation by rail and mixed transport, taking into account several overloads on the way, as well as long-term storage with a temperature regime specified in the item "Storage Conditions" in Annex No. 1 to this Contract. For other related products, if any in the supplied product (reagents, etc.), the special temperature regime applicable to them must be observed.</w:t>
            </w:r>
          </w:p>
        </w:tc>
      </w:tr>
      <w:tr w:rsidR="00A002BB" w:rsidRPr="00686408" w14:paraId="5A78BC9E" w14:textId="77777777" w:rsidTr="00BC2222">
        <w:tc>
          <w:tcPr>
            <w:tcW w:w="4741" w:type="dxa"/>
            <w:gridSpan w:val="2"/>
          </w:tcPr>
          <w:p w14:paraId="59A13330"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8.2. Упаковка должна быть приспособлена к перегрузке погрузчиками.</w:t>
            </w:r>
          </w:p>
        </w:tc>
        <w:tc>
          <w:tcPr>
            <w:tcW w:w="4790" w:type="dxa"/>
            <w:gridSpan w:val="2"/>
          </w:tcPr>
          <w:p w14:paraId="183593E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8.2. Packaging must be adapted to overload by loaders.</w:t>
            </w:r>
          </w:p>
        </w:tc>
      </w:tr>
      <w:tr w:rsidR="00A002BB" w:rsidRPr="00686408" w14:paraId="181DCDC9" w14:textId="77777777" w:rsidTr="00BC2222">
        <w:tc>
          <w:tcPr>
            <w:tcW w:w="4741" w:type="dxa"/>
            <w:gridSpan w:val="2"/>
          </w:tcPr>
          <w:p w14:paraId="64E8EB36"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8.3. Товар должен быть упакован способом, не допускающим его перемещения внутри тары при транспортировке и перегрузке.</w:t>
            </w:r>
          </w:p>
        </w:tc>
        <w:tc>
          <w:tcPr>
            <w:tcW w:w="4790" w:type="dxa"/>
            <w:gridSpan w:val="2"/>
          </w:tcPr>
          <w:p w14:paraId="5694737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8.3. The goods shall be properly fixed inside the package to preserve possible damage and breakage during transportation and transshipment.</w:t>
            </w:r>
          </w:p>
        </w:tc>
      </w:tr>
      <w:tr w:rsidR="00A002BB" w:rsidRPr="00686408" w14:paraId="5451F28A" w14:textId="77777777" w:rsidTr="00BC2222">
        <w:tc>
          <w:tcPr>
            <w:tcW w:w="4741" w:type="dxa"/>
            <w:gridSpan w:val="2"/>
          </w:tcPr>
          <w:p w14:paraId="4A6C44A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8.4. Упаковка должна обеспечивать также сохранность товара при перевалке (перегрузке) на складах Покупателя. </w:t>
            </w:r>
          </w:p>
        </w:tc>
        <w:tc>
          <w:tcPr>
            <w:tcW w:w="4790" w:type="dxa"/>
            <w:gridSpan w:val="2"/>
          </w:tcPr>
          <w:p w14:paraId="3693849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8.4. Packing shall also protect the goods during transshipment (overload) of goods at the Buyer's warehouses.</w:t>
            </w:r>
          </w:p>
        </w:tc>
      </w:tr>
      <w:tr w:rsidR="00A002BB" w:rsidRPr="00686408" w14:paraId="1E075518" w14:textId="77777777" w:rsidTr="00BC2222">
        <w:tc>
          <w:tcPr>
            <w:tcW w:w="4741" w:type="dxa"/>
            <w:gridSpan w:val="2"/>
          </w:tcPr>
          <w:p w14:paraId="66D26AA0"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8.5. В каждый ящик вкладывается упаковочный лист на русском или английском языке в двух экземплярах и сертификат качества в двух экземплярах.</w:t>
            </w:r>
          </w:p>
        </w:tc>
        <w:tc>
          <w:tcPr>
            <w:tcW w:w="4790" w:type="dxa"/>
            <w:gridSpan w:val="2"/>
          </w:tcPr>
          <w:p w14:paraId="31517BC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8.5. The Seller shall pack in to an every case the packing list in duplicate and quality certificate in duplicate.</w:t>
            </w:r>
          </w:p>
        </w:tc>
      </w:tr>
      <w:tr w:rsidR="00A002BB" w:rsidRPr="00686408" w14:paraId="12FAB7B2" w14:textId="77777777" w:rsidTr="00BC2222">
        <w:tc>
          <w:tcPr>
            <w:tcW w:w="4741" w:type="dxa"/>
            <w:gridSpan w:val="2"/>
          </w:tcPr>
          <w:p w14:paraId="1A58499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8.6. В упаковочном листе на русском или английском языке должны быть указаны: № контракта, наименование товара, их тип (модель), количество, серийный номер, дата выпуска (или срок годности), вес брутто каждого типа товара, вес нетто каждого типа товара.</w:t>
            </w:r>
          </w:p>
        </w:tc>
        <w:tc>
          <w:tcPr>
            <w:tcW w:w="4790" w:type="dxa"/>
            <w:gridSpan w:val="2"/>
          </w:tcPr>
          <w:p w14:paraId="480C17D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8.6. In the packing list in English or Russian, the contract number, the name of the goods, their type (model), quantity, serial number, date of issue (or expiration date), gross weight of each type of goods, net weight of each type of goods should be indicated.</w:t>
            </w:r>
          </w:p>
        </w:tc>
      </w:tr>
      <w:tr w:rsidR="00A002BB" w:rsidRPr="00686408" w14:paraId="1B8F91D6" w14:textId="77777777" w:rsidTr="00BC2222">
        <w:tc>
          <w:tcPr>
            <w:tcW w:w="4741" w:type="dxa"/>
            <w:gridSpan w:val="2"/>
          </w:tcPr>
          <w:p w14:paraId="3765EA6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8.7. Продавец несет ответственность за всякого рода порчу товара вследствие некачественной или ненадлежащей упаковки.</w:t>
            </w:r>
          </w:p>
        </w:tc>
        <w:tc>
          <w:tcPr>
            <w:tcW w:w="4790" w:type="dxa"/>
            <w:gridSpan w:val="2"/>
          </w:tcPr>
          <w:p w14:paraId="5BDF2B5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8.7. The seller is responsible for any kind of damage to the product due to poor quality or improper packaging.</w:t>
            </w:r>
          </w:p>
        </w:tc>
      </w:tr>
      <w:tr w:rsidR="00A002BB" w:rsidRPr="00686408" w14:paraId="3B8B9652" w14:textId="77777777" w:rsidTr="00BC2222">
        <w:tc>
          <w:tcPr>
            <w:tcW w:w="4741" w:type="dxa"/>
            <w:gridSpan w:val="2"/>
          </w:tcPr>
          <w:p w14:paraId="6DDA8CAA" w14:textId="77777777" w:rsidR="00A002BB" w:rsidRPr="006724D4" w:rsidRDefault="00A002BB" w:rsidP="00BC2222">
            <w:pPr>
              <w:jc w:val="both"/>
              <w:rPr>
                <w:rFonts w:ascii="Arial Narrow" w:hAnsi="Arial Narrow" w:cs="Arial"/>
                <w:b/>
                <w:sz w:val="17"/>
                <w:szCs w:val="17"/>
                <w:lang w:val="en-US"/>
              </w:rPr>
            </w:pPr>
          </w:p>
        </w:tc>
        <w:tc>
          <w:tcPr>
            <w:tcW w:w="4790" w:type="dxa"/>
            <w:gridSpan w:val="2"/>
          </w:tcPr>
          <w:p w14:paraId="7453525C" w14:textId="77777777" w:rsidR="00A002BB" w:rsidRPr="006724D4" w:rsidRDefault="00A002BB" w:rsidP="00BC2222">
            <w:pPr>
              <w:jc w:val="both"/>
              <w:rPr>
                <w:rFonts w:ascii="Arial Narrow" w:hAnsi="Arial Narrow" w:cs="Arial"/>
                <w:b/>
                <w:noProof/>
                <w:sz w:val="17"/>
                <w:szCs w:val="17"/>
                <w:lang w:val="en-US"/>
              </w:rPr>
            </w:pPr>
          </w:p>
        </w:tc>
      </w:tr>
      <w:tr w:rsidR="00A002BB" w:rsidRPr="006724D4" w14:paraId="1D1DCF11" w14:textId="77777777" w:rsidTr="00BC2222">
        <w:tc>
          <w:tcPr>
            <w:tcW w:w="4741" w:type="dxa"/>
            <w:gridSpan w:val="2"/>
          </w:tcPr>
          <w:p w14:paraId="7512AE37"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9. МАРКИРОВКА</w:t>
            </w:r>
          </w:p>
        </w:tc>
        <w:tc>
          <w:tcPr>
            <w:tcW w:w="4790" w:type="dxa"/>
            <w:gridSpan w:val="2"/>
          </w:tcPr>
          <w:p w14:paraId="68B2596E"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lang w:val="en-US"/>
              </w:rPr>
              <w:t>9</w:t>
            </w:r>
            <w:r w:rsidRPr="006724D4">
              <w:rPr>
                <w:rFonts w:ascii="Arial Narrow" w:hAnsi="Arial Narrow" w:cs="Arial"/>
                <w:b/>
                <w:noProof/>
                <w:sz w:val="17"/>
                <w:szCs w:val="17"/>
              </w:rPr>
              <w:t>. MARKING</w:t>
            </w:r>
          </w:p>
        </w:tc>
      </w:tr>
      <w:tr w:rsidR="00A002BB" w:rsidRPr="00686408" w14:paraId="53929C01" w14:textId="77777777" w:rsidTr="00BC2222">
        <w:tc>
          <w:tcPr>
            <w:tcW w:w="4741" w:type="dxa"/>
            <w:gridSpan w:val="2"/>
          </w:tcPr>
          <w:p w14:paraId="1B9D8D8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9.1. На каждое грузовое место, с двух сторон отчетливо несмываемой краской наносится на русском или английском языке, следующая маркировка:</w:t>
            </w:r>
          </w:p>
          <w:p w14:paraId="064C33EA" w14:textId="77777777" w:rsidR="00A002BB" w:rsidRPr="0039730B" w:rsidRDefault="00A002BB" w:rsidP="00BC2222">
            <w:pPr>
              <w:jc w:val="both"/>
              <w:rPr>
                <w:rFonts w:ascii="Arial Narrow" w:hAnsi="Arial Narrow" w:cs="Arial"/>
                <w:sz w:val="17"/>
                <w:szCs w:val="17"/>
              </w:rPr>
            </w:pPr>
            <w:r w:rsidRPr="0039730B">
              <w:rPr>
                <w:rFonts w:ascii="Arial Narrow" w:hAnsi="Arial Narrow" w:cs="Arial"/>
                <w:sz w:val="17"/>
                <w:szCs w:val="17"/>
              </w:rPr>
              <w:t xml:space="preserve">- </w:t>
            </w:r>
            <w:r w:rsidRPr="006724D4">
              <w:rPr>
                <w:rFonts w:ascii="Arial Narrow" w:hAnsi="Arial Narrow" w:cs="Arial"/>
                <w:sz w:val="17"/>
                <w:szCs w:val="17"/>
              </w:rPr>
              <w:t>КОНТРАКТ</w:t>
            </w:r>
            <w:r w:rsidRPr="0039730B">
              <w:rPr>
                <w:rFonts w:ascii="Arial Narrow" w:hAnsi="Arial Narrow" w:cs="Arial"/>
                <w:sz w:val="17"/>
                <w:szCs w:val="17"/>
              </w:rPr>
              <w:t xml:space="preserve"> №</w:t>
            </w:r>
            <w:r w:rsidRPr="006724D4">
              <w:rPr>
                <w:rFonts w:ascii="Arial Narrow" w:hAnsi="Arial Narrow" w:cs="Arial"/>
                <w:sz w:val="17"/>
                <w:szCs w:val="17"/>
                <w:lang w:val="en-US"/>
              </w:rPr>
              <w:t>UMI</w:t>
            </w:r>
            <w:r w:rsidRPr="0039730B">
              <w:rPr>
                <w:rFonts w:ascii="Arial Narrow" w:hAnsi="Arial Narrow" w:cs="Arial"/>
                <w:sz w:val="17"/>
                <w:szCs w:val="17"/>
              </w:rPr>
              <w:t>-202</w:t>
            </w:r>
            <w:r>
              <w:rPr>
                <w:rFonts w:ascii="Arial Narrow" w:hAnsi="Arial Narrow" w:cs="Arial"/>
                <w:sz w:val="17"/>
                <w:szCs w:val="17"/>
              </w:rPr>
              <w:t>2</w:t>
            </w:r>
            <w:r w:rsidRPr="0039730B">
              <w:rPr>
                <w:rFonts w:ascii="Arial Narrow" w:hAnsi="Arial Narrow" w:cs="Arial"/>
                <w:sz w:val="17"/>
                <w:szCs w:val="17"/>
              </w:rPr>
              <w:t>/</w:t>
            </w:r>
            <w:r w:rsidRPr="005F6A38">
              <w:rPr>
                <w:rFonts w:ascii="Arial Narrow" w:hAnsi="Arial Narrow" w:cs="Arial"/>
                <w:sz w:val="17"/>
                <w:szCs w:val="17"/>
              </w:rPr>
              <w:t>___</w:t>
            </w:r>
            <w:r w:rsidRPr="0039730B">
              <w:rPr>
                <w:rFonts w:ascii="Arial Narrow" w:hAnsi="Arial Narrow" w:cs="Arial"/>
                <w:sz w:val="17"/>
                <w:szCs w:val="17"/>
              </w:rPr>
              <w:t xml:space="preserve"> </w:t>
            </w:r>
            <w:r w:rsidRPr="006724D4">
              <w:rPr>
                <w:rFonts w:ascii="Arial Narrow" w:hAnsi="Arial Narrow" w:cs="Arial"/>
                <w:sz w:val="17"/>
                <w:szCs w:val="17"/>
              </w:rPr>
              <w:t>от</w:t>
            </w:r>
            <w:r w:rsidRPr="0039730B">
              <w:rPr>
                <w:rFonts w:ascii="Arial Narrow" w:hAnsi="Arial Narrow" w:cs="Arial"/>
                <w:sz w:val="17"/>
                <w:szCs w:val="17"/>
              </w:rPr>
              <w:t xml:space="preserve"> </w:t>
            </w:r>
            <w:r>
              <w:rPr>
                <w:rFonts w:ascii="Arial Narrow" w:hAnsi="Arial Narrow" w:cs="Arial"/>
                <w:sz w:val="17"/>
                <w:szCs w:val="17"/>
              </w:rPr>
              <w:t>_</w:t>
            </w:r>
            <w:proofErr w:type="gramStart"/>
            <w:r>
              <w:rPr>
                <w:rFonts w:ascii="Arial Narrow" w:hAnsi="Arial Narrow" w:cs="Arial"/>
                <w:sz w:val="17"/>
                <w:szCs w:val="17"/>
              </w:rPr>
              <w:t>_</w:t>
            </w:r>
            <w:r w:rsidRPr="0039730B">
              <w:rPr>
                <w:rFonts w:ascii="Arial Narrow" w:hAnsi="Arial Narrow" w:cs="Arial"/>
                <w:sz w:val="17"/>
                <w:szCs w:val="17"/>
              </w:rPr>
              <w:t>.</w:t>
            </w:r>
            <w:r w:rsidRPr="005F6A38">
              <w:rPr>
                <w:rFonts w:ascii="Arial Narrow" w:hAnsi="Arial Narrow" w:cs="Arial"/>
                <w:sz w:val="17"/>
                <w:szCs w:val="17"/>
              </w:rPr>
              <w:t>_</w:t>
            </w:r>
            <w:proofErr w:type="gramEnd"/>
            <w:r w:rsidRPr="005F6A38">
              <w:rPr>
                <w:rFonts w:ascii="Arial Narrow" w:hAnsi="Arial Narrow" w:cs="Arial"/>
                <w:sz w:val="17"/>
                <w:szCs w:val="17"/>
              </w:rPr>
              <w:t>_</w:t>
            </w:r>
            <w:r w:rsidRPr="0039730B">
              <w:rPr>
                <w:rFonts w:ascii="Arial Narrow" w:hAnsi="Arial Narrow" w:cs="Arial"/>
                <w:sz w:val="17"/>
                <w:szCs w:val="17"/>
              </w:rPr>
              <w:t>.202</w:t>
            </w:r>
            <w:r w:rsidRPr="00037E9C">
              <w:rPr>
                <w:rFonts w:ascii="Arial Narrow" w:hAnsi="Arial Narrow" w:cs="Arial"/>
                <w:sz w:val="17"/>
                <w:szCs w:val="17"/>
              </w:rPr>
              <w:t>2</w:t>
            </w:r>
            <w:r w:rsidRPr="006724D4">
              <w:rPr>
                <w:rFonts w:ascii="Arial Narrow" w:hAnsi="Arial Narrow" w:cs="Arial"/>
                <w:sz w:val="17"/>
                <w:szCs w:val="17"/>
              </w:rPr>
              <w:t>г</w:t>
            </w:r>
            <w:r w:rsidRPr="0039730B">
              <w:rPr>
                <w:rFonts w:ascii="Arial Narrow" w:hAnsi="Arial Narrow" w:cs="Arial"/>
                <w:sz w:val="17"/>
                <w:szCs w:val="17"/>
              </w:rPr>
              <w:t>.</w:t>
            </w:r>
          </w:p>
          <w:p w14:paraId="34705BBE" w14:textId="77777777" w:rsidR="00A002BB" w:rsidRDefault="00A002BB" w:rsidP="00BC2222">
            <w:pPr>
              <w:jc w:val="both"/>
              <w:rPr>
                <w:rFonts w:ascii="Arial Narrow" w:hAnsi="Arial Narrow" w:cs="Arial"/>
                <w:noProof/>
                <w:sz w:val="17"/>
                <w:szCs w:val="17"/>
              </w:rPr>
            </w:pPr>
            <w:r w:rsidRPr="0039730B">
              <w:rPr>
                <w:rFonts w:ascii="Arial Narrow" w:hAnsi="Arial Narrow" w:cs="Arial"/>
                <w:sz w:val="17"/>
                <w:szCs w:val="17"/>
              </w:rPr>
              <w:t xml:space="preserve">- </w:t>
            </w:r>
            <w:r w:rsidRPr="006724D4">
              <w:rPr>
                <w:rFonts w:ascii="Arial Narrow" w:hAnsi="Arial Narrow" w:cs="Arial"/>
                <w:sz w:val="17"/>
                <w:szCs w:val="17"/>
              </w:rPr>
              <w:t>Продавец</w:t>
            </w:r>
            <w:r w:rsidRPr="0039730B">
              <w:rPr>
                <w:rFonts w:ascii="Arial Narrow" w:hAnsi="Arial Narrow" w:cs="Arial"/>
                <w:sz w:val="17"/>
                <w:szCs w:val="17"/>
              </w:rPr>
              <w:t>: «</w:t>
            </w:r>
            <w:r>
              <w:rPr>
                <w:rFonts w:ascii="Arial Narrow" w:hAnsi="Arial Narrow" w:cs="Arial"/>
                <w:sz w:val="17"/>
                <w:szCs w:val="17"/>
              </w:rPr>
              <w:t>___________</w:t>
            </w:r>
            <w:r w:rsidRPr="0039730B">
              <w:rPr>
                <w:rFonts w:ascii="Arial Narrow" w:hAnsi="Arial Narrow" w:cs="Arial"/>
                <w:noProof/>
                <w:sz w:val="17"/>
                <w:szCs w:val="17"/>
              </w:rPr>
              <w:t>», (</w:t>
            </w:r>
            <w:r>
              <w:rPr>
                <w:rFonts w:ascii="Arial Narrow" w:hAnsi="Arial Narrow" w:cs="Arial"/>
                <w:noProof/>
                <w:sz w:val="17"/>
                <w:szCs w:val="17"/>
                <w:lang w:val="en-US"/>
              </w:rPr>
              <w:t>___________</w:t>
            </w:r>
            <w:r w:rsidRPr="0039730B">
              <w:rPr>
                <w:rFonts w:ascii="Arial Narrow" w:hAnsi="Arial Narrow" w:cs="Arial"/>
                <w:noProof/>
                <w:sz w:val="17"/>
                <w:szCs w:val="17"/>
              </w:rPr>
              <w:t>)</w:t>
            </w:r>
          </w:p>
          <w:p w14:paraId="557C69A7" w14:textId="77777777" w:rsidR="00A002BB" w:rsidRPr="006E56C0" w:rsidRDefault="00A002BB" w:rsidP="00BC2222">
            <w:pPr>
              <w:jc w:val="both"/>
              <w:rPr>
                <w:rFonts w:ascii="Arial Narrow" w:hAnsi="Arial Narrow" w:cs="Arial"/>
                <w:sz w:val="17"/>
                <w:szCs w:val="17"/>
              </w:rPr>
            </w:pPr>
            <w:r w:rsidRPr="006E56C0">
              <w:rPr>
                <w:rFonts w:ascii="Arial Narrow" w:hAnsi="Arial Narrow" w:cs="Arial"/>
                <w:sz w:val="17"/>
                <w:szCs w:val="17"/>
              </w:rPr>
              <w:t xml:space="preserve">- </w:t>
            </w:r>
            <w:r w:rsidRPr="006724D4">
              <w:rPr>
                <w:rFonts w:ascii="Arial Narrow" w:hAnsi="Arial Narrow" w:cs="Arial"/>
                <w:sz w:val="17"/>
                <w:szCs w:val="17"/>
              </w:rPr>
              <w:t>Грузоотправитель</w:t>
            </w:r>
            <w:r w:rsidRPr="006E56C0">
              <w:rPr>
                <w:rFonts w:ascii="Arial Narrow" w:hAnsi="Arial Narrow" w:cs="Arial"/>
                <w:sz w:val="17"/>
                <w:szCs w:val="17"/>
              </w:rPr>
              <w:t xml:space="preserve">: </w:t>
            </w:r>
            <w:r w:rsidRPr="0039730B">
              <w:rPr>
                <w:rFonts w:ascii="Arial Narrow" w:hAnsi="Arial Narrow" w:cs="Arial"/>
                <w:sz w:val="17"/>
                <w:szCs w:val="17"/>
              </w:rPr>
              <w:t>«</w:t>
            </w:r>
            <w:r>
              <w:rPr>
                <w:rFonts w:ascii="Arial Narrow" w:hAnsi="Arial Narrow" w:cs="Arial"/>
                <w:noProof/>
                <w:sz w:val="17"/>
                <w:szCs w:val="17"/>
              </w:rPr>
              <w:t>________________________</w:t>
            </w:r>
            <w:r w:rsidRPr="0039730B">
              <w:rPr>
                <w:rFonts w:ascii="Arial Narrow" w:hAnsi="Arial Narrow" w:cs="Arial"/>
                <w:noProof/>
                <w:sz w:val="17"/>
                <w:szCs w:val="17"/>
              </w:rPr>
              <w:t>», (</w:t>
            </w:r>
            <w:r>
              <w:rPr>
                <w:rFonts w:ascii="Arial Narrow" w:hAnsi="Arial Narrow" w:cs="Arial"/>
                <w:noProof/>
                <w:sz w:val="17"/>
                <w:szCs w:val="17"/>
              </w:rPr>
              <w:t>____</w:t>
            </w:r>
            <w:r>
              <w:rPr>
                <w:rFonts w:ascii="Arial Narrow" w:hAnsi="Arial Narrow" w:cs="Arial"/>
                <w:noProof/>
                <w:sz w:val="17"/>
                <w:szCs w:val="17"/>
                <w:lang w:val="en-US"/>
              </w:rPr>
              <w:t>____</w:t>
            </w:r>
            <w:r>
              <w:rPr>
                <w:rFonts w:ascii="Arial Narrow" w:hAnsi="Arial Narrow" w:cs="Arial"/>
                <w:noProof/>
                <w:sz w:val="17"/>
                <w:szCs w:val="17"/>
              </w:rPr>
              <w:t>___</w:t>
            </w:r>
            <w:r w:rsidRPr="0039730B">
              <w:rPr>
                <w:rFonts w:ascii="Arial Narrow" w:hAnsi="Arial Narrow" w:cs="Arial"/>
                <w:noProof/>
                <w:sz w:val="17"/>
                <w:szCs w:val="17"/>
              </w:rPr>
              <w:t>)</w:t>
            </w:r>
          </w:p>
          <w:p w14:paraId="20EE1F82"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Покупатель/Грузополучатель: ООО «</w:t>
            </w:r>
            <w:proofErr w:type="spellStart"/>
            <w:r w:rsidRPr="006724D4">
              <w:rPr>
                <w:rFonts w:ascii="Arial Narrow" w:hAnsi="Arial Narrow" w:cs="Arial"/>
                <w:sz w:val="17"/>
                <w:szCs w:val="17"/>
              </w:rPr>
              <w:t>O’zmedimpeks</w:t>
            </w:r>
            <w:proofErr w:type="spellEnd"/>
            <w:r w:rsidRPr="006724D4">
              <w:rPr>
                <w:rFonts w:ascii="Arial Narrow" w:hAnsi="Arial Narrow" w:cs="Arial"/>
                <w:sz w:val="17"/>
                <w:szCs w:val="17"/>
              </w:rPr>
              <w:t>» Министерства здравоохранения Республики Узбекистан.</w:t>
            </w:r>
          </w:p>
          <w:p w14:paraId="6A3B910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Заказчик: Министерство Здравоохранения Республики Узбекистан</w:t>
            </w:r>
          </w:p>
          <w:p w14:paraId="0A376202"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Место назначения: г. Ташкент, Республика Узбекистан («Международный аэропорт Ташкент» / терминал «</w:t>
            </w:r>
            <w:r w:rsidRPr="006724D4">
              <w:rPr>
                <w:rFonts w:ascii="Arial Narrow" w:hAnsi="Arial Narrow" w:cs="Arial"/>
                <w:sz w:val="17"/>
                <w:szCs w:val="17"/>
                <w:lang w:val="en-US"/>
              </w:rPr>
              <w:t>Ark</w:t>
            </w:r>
            <w:r w:rsidRPr="006724D4">
              <w:rPr>
                <w:rFonts w:ascii="Arial Narrow" w:hAnsi="Arial Narrow" w:cs="Arial"/>
                <w:sz w:val="17"/>
                <w:szCs w:val="17"/>
              </w:rPr>
              <w:t xml:space="preserve"> </w:t>
            </w:r>
            <w:proofErr w:type="spellStart"/>
            <w:r w:rsidRPr="006724D4">
              <w:rPr>
                <w:rFonts w:ascii="Arial Narrow" w:hAnsi="Arial Narrow" w:cs="Arial"/>
                <w:sz w:val="17"/>
                <w:szCs w:val="17"/>
                <w:lang w:val="en-US"/>
              </w:rPr>
              <w:t>Buloq</w:t>
            </w:r>
            <w:proofErr w:type="spellEnd"/>
            <w:r w:rsidRPr="006724D4">
              <w:rPr>
                <w:rFonts w:ascii="Arial Narrow" w:hAnsi="Arial Narrow" w:cs="Arial"/>
                <w:sz w:val="17"/>
                <w:szCs w:val="17"/>
              </w:rPr>
              <w:t xml:space="preserve">», код 26003 / Таможенный пост ВЭД «Авиа </w:t>
            </w:r>
            <w:proofErr w:type="spellStart"/>
            <w:r w:rsidRPr="006724D4">
              <w:rPr>
                <w:rFonts w:ascii="Arial Narrow" w:hAnsi="Arial Narrow" w:cs="Arial"/>
                <w:sz w:val="17"/>
                <w:szCs w:val="17"/>
              </w:rPr>
              <w:t>Юклар</w:t>
            </w:r>
            <w:proofErr w:type="spellEnd"/>
            <w:r w:rsidRPr="006724D4">
              <w:rPr>
                <w:rFonts w:ascii="Arial Narrow" w:hAnsi="Arial Narrow" w:cs="Arial"/>
                <w:sz w:val="17"/>
                <w:szCs w:val="17"/>
              </w:rPr>
              <w:t>» № 00102 железнодорожная станция «Ташкент-Товарный», код станции 722400);</w:t>
            </w:r>
          </w:p>
          <w:p w14:paraId="09B79D8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Место № _____ Вес брутто _________ Вес нетто _______;</w:t>
            </w:r>
          </w:p>
          <w:p w14:paraId="642208DF"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Обозначения: "Верх", "Осторожно", "Оберегать от влаги".</w:t>
            </w:r>
          </w:p>
        </w:tc>
        <w:tc>
          <w:tcPr>
            <w:tcW w:w="4790" w:type="dxa"/>
            <w:gridSpan w:val="2"/>
          </w:tcPr>
          <w:p w14:paraId="08BB36E5"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9.1. On each cargo space on two sides it is applied clearly, indelibly in Russian or English, the following marking:</w:t>
            </w:r>
          </w:p>
          <w:p w14:paraId="1135A78A" w14:textId="77777777" w:rsidR="00A002BB" w:rsidRPr="006724D4" w:rsidRDefault="00A002BB" w:rsidP="00BC2222">
            <w:pPr>
              <w:jc w:val="both"/>
              <w:rPr>
                <w:rFonts w:ascii="Arial Narrow" w:hAnsi="Arial Narrow" w:cs="Arial"/>
                <w:noProof/>
                <w:sz w:val="17"/>
                <w:szCs w:val="17"/>
                <w:lang w:val="en-US"/>
              </w:rPr>
            </w:pPr>
          </w:p>
          <w:p w14:paraId="52692363" w14:textId="77777777" w:rsidR="00A002BB" w:rsidRPr="009E2396"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CONTRACT №UMI-202</w:t>
            </w:r>
            <w:r w:rsidRPr="009E2396">
              <w:rPr>
                <w:rFonts w:ascii="Arial Narrow" w:hAnsi="Arial Narrow" w:cs="Arial"/>
                <w:noProof/>
                <w:sz w:val="17"/>
                <w:szCs w:val="17"/>
                <w:lang w:val="en-US"/>
              </w:rPr>
              <w:t>2</w:t>
            </w:r>
            <w:r w:rsidRPr="006724D4">
              <w:rPr>
                <w:rFonts w:ascii="Arial Narrow" w:hAnsi="Arial Narrow" w:cs="Arial"/>
                <w:noProof/>
                <w:sz w:val="17"/>
                <w:szCs w:val="17"/>
                <w:lang w:val="en-US"/>
              </w:rPr>
              <w:t>/</w:t>
            </w:r>
            <w:r>
              <w:rPr>
                <w:rFonts w:ascii="Arial Narrow" w:hAnsi="Arial Narrow" w:cs="Arial"/>
                <w:noProof/>
                <w:sz w:val="17"/>
                <w:szCs w:val="17"/>
                <w:lang w:val="en-US"/>
              </w:rPr>
              <w:t>___</w:t>
            </w:r>
            <w:r w:rsidRPr="006724D4">
              <w:rPr>
                <w:rFonts w:ascii="Arial Narrow" w:hAnsi="Arial Narrow" w:cs="Arial"/>
                <w:noProof/>
                <w:sz w:val="17"/>
                <w:szCs w:val="17"/>
                <w:lang w:val="en-US"/>
              </w:rPr>
              <w:t xml:space="preserve"> dd </w:t>
            </w:r>
            <w:r>
              <w:rPr>
                <w:rFonts w:ascii="Arial Narrow" w:hAnsi="Arial Narrow" w:cs="Arial"/>
                <w:noProof/>
                <w:sz w:val="17"/>
                <w:szCs w:val="17"/>
                <w:lang w:val="en-US"/>
              </w:rPr>
              <w:t>___</w:t>
            </w:r>
            <w:r w:rsidRPr="006724D4">
              <w:rPr>
                <w:rFonts w:ascii="Arial Narrow" w:hAnsi="Arial Narrow" w:cs="Arial"/>
                <w:noProof/>
                <w:sz w:val="17"/>
                <w:szCs w:val="17"/>
                <w:lang w:val="en-US"/>
              </w:rPr>
              <w:t>.</w:t>
            </w:r>
            <w:r>
              <w:rPr>
                <w:rFonts w:ascii="Arial Narrow" w:hAnsi="Arial Narrow" w:cs="Arial"/>
                <w:noProof/>
                <w:sz w:val="17"/>
                <w:szCs w:val="17"/>
                <w:lang w:val="en-US"/>
              </w:rPr>
              <w:t>__</w:t>
            </w:r>
            <w:r w:rsidRPr="006724D4">
              <w:rPr>
                <w:rFonts w:ascii="Arial Narrow" w:hAnsi="Arial Narrow" w:cs="Arial"/>
                <w:noProof/>
                <w:sz w:val="17"/>
                <w:szCs w:val="17"/>
                <w:lang w:val="en-US"/>
              </w:rPr>
              <w:t>.202</w:t>
            </w:r>
            <w:r>
              <w:rPr>
                <w:rFonts w:ascii="Arial Narrow" w:hAnsi="Arial Narrow" w:cs="Arial"/>
                <w:noProof/>
                <w:sz w:val="17"/>
                <w:szCs w:val="17"/>
                <w:lang w:val="en-US"/>
              </w:rPr>
              <w:t>2</w:t>
            </w:r>
          </w:p>
          <w:p w14:paraId="267F6708" w14:textId="77777777" w:rsidR="00A002BB"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Seller</w:t>
            </w:r>
            <w:r w:rsidRPr="0000472A">
              <w:rPr>
                <w:rFonts w:ascii="Arial Narrow" w:hAnsi="Arial Narrow" w:cs="Arial"/>
                <w:noProof/>
                <w:sz w:val="17"/>
                <w:szCs w:val="17"/>
                <w:lang w:val="en-US"/>
              </w:rPr>
              <w:t>/</w:t>
            </w:r>
            <w:r>
              <w:rPr>
                <w:rFonts w:ascii="Arial Narrow" w:hAnsi="Arial Narrow" w:cs="Arial"/>
                <w:noProof/>
                <w:sz w:val="17"/>
                <w:szCs w:val="17"/>
                <w:lang w:val="en-US"/>
              </w:rPr>
              <w:t xml:space="preserve">Consignor: </w:t>
            </w:r>
            <w:r w:rsidRPr="006E56C0">
              <w:rPr>
                <w:rFonts w:ascii="Arial Narrow" w:hAnsi="Arial Narrow" w:cs="Arial"/>
                <w:sz w:val="17"/>
                <w:szCs w:val="17"/>
                <w:lang w:val="en-US"/>
              </w:rPr>
              <w:t>«</w:t>
            </w:r>
            <w:r>
              <w:rPr>
                <w:rFonts w:ascii="Arial Narrow" w:hAnsi="Arial Narrow" w:cs="Arial"/>
                <w:sz w:val="17"/>
                <w:szCs w:val="17"/>
                <w:lang w:val="en-US"/>
              </w:rPr>
              <w:t xml:space="preserve"> ________________</w:t>
            </w:r>
            <w:r w:rsidRPr="006E56C0">
              <w:rPr>
                <w:rFonts w:ascii="Arial Narrow" w:hAnsi="Arial Narrow" w:cs="Arial"/>
                <w:noProof/>
                <w:sz w:val="17"/>
                <w:szCs w:val="17"/>
                <w:lang w:val="en-US"/>
              </w:rPr>
              <w:t>», (</w:t>
            </w:r>
            <w:r>
              <w:rPr>
                <w:rFonts w:ascii="Arial Narrow" w:hAnsi="Arial Narrow" w:cs="Arial"/>
                <w:noProof/>
                <w:sz w:val="17"/>
                <w:szCs w:val="17"/>
                <w:lang w:val="en-US"/>
              </w:rPr>
              <w:t>____________</w:t>
            </w:r>
            <w:r w:rsidRPr="006E56C0">
              <w:rPr>
                <w:rFonts w:ascii="Arial Narrow" w:hAnsi="Arial Narrow" w:cs="Arial"/>
                <w:noProof/>
                <w:sz w:val="17"/>
                <w:szCs w:val="17"/>
                <w:lang w:val="en-US"/>
              </w:rPr>
              <w:t>)</w:t>
            </w:r>
          </w:p>
          <w:p w14:paraId="00A05E20" w14:textId="77777777" w:rsidR="00A002BB" w:rsidRPr="00F433E5" w:rsidRDefault="00A002BB" w:rsidP="00BC2222">
            <w:pPr>
              <w:jc w:val="both"/>
              <w:rPr>
                <w:rFonts w:ascii="Arial Narrow" w:hAnsi="Arial Narrow" w:cs="Arial"/>
                <w:sz w:val="17"/>
                <w:szCs w:val="17"/>
                <w:lang w:val="en-US"/>
              </w:rPr>
            </w:pPr>
            <w:r w:rsidRPr="006724D4">
              <w:rPr>
                <w:rFonts w:ascii="Arial Narrow" w:hAnsi="Arial Narrow" w:cs="Arial"/>
                <w:noProof/>
                <w:sz w:val="17"/>
                <w:szCs w:val="17"/>
                <w:lang w:val="en-US"/>
              </w:rPr>
              <w:t>- Consign</w:t>
            </w:r>
            <w:r w:rsidRPr="006724D4">
              <w:rPr>
                <w:rFonts w:ascii="Arial Narrow" w:hAnsi="Arial Narrow" w:cs="Arial"/>
                <w:noProof/>
                <w:sz w:val="17"/>
                <w:szCs w:val="17"/>
              </w:rPr>
              <w:t>о</w:t>
            </w:r>
            <w:r w:rsidRPr="006724D4">
              <w:rPr>
                <w:rFonts w:ascii="Arial Narrow" w:hAnsi="Arial Narrow" w:cs="Arial"/>
                <w:noProof/>
                <w:sz w:val="17"/>
                <w:szCs w:val="17"/>
                <w:lang w:val="en-US"/>
              </w:rPr>
              <w:t xml:space="preserve">r: </w:t>
            </w:r>
            <w:r w:rsidRPr="006E56C0">
              <w:rPr>
                <w:rFonts w:ascii="Arial Narrow" w:hAnsi="Arial Narrow" w:cs="Arial"/>
                <w:sz w:val="17"/>
                <w:szCs w:val="17"/>
                <w:lang w:val="en-US"/>
              </w:rPr>
              <w:t>«</w:t>
            </w:r>
            <w:r w:rsidRPr="006E56C0">
              <w:rPr>
                <w:rFonts w:ascii="Arial Narrow" w:hAnsi="Arial Narrow" w:cs="Arial"/>
                <w:noProof/>
                <w:sz w:val="17"/>
                <w:szCs w:val="17"/>
                <w:lang w:val="en-US"/>
              </w:rPr>
              <w:t>________________________», (____</w:t>
            </w:r>
            <w:r>
              <w:rPr>
                <w:rFonts w:ascii="Arial Narrow" w:hAnsi="Arial Narrow" w:cs="Arial"/>
                <w:noProof/>
                <w:sz w:val="17"/>
                <w:szCs w:val="17"/>
                <w:lang w:val="en-US"/>
              </w:rPr>
              <w:t>_____</w:t>
            </w:r>
            <w:r w:rsidRPr="006E56C0">
              <w:rPr>
                <w:rFonts w:ascii="Arial Narrow" w:hAnsi="Arial Narrow" w:cs="Arial"/>
                <w:noProof/>
                <w:sz w:val="17"/>
                <w:szCs w:val="17"/>
                <w:lang w:val="en-US"/>
              </w:rPr>
              <w:t>___)</w:t>
            </w:r>
          </w:p>
          <w:p w14:paraId="2347984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Buyer/ Consignee: LLC  «O’zmedimpeks» Ministry of Health of the Republic of Uzbekistan</w:t>
            </w:r>
          </w:p>
          <w:p w14:paraId="0CAA1E3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Customer: The Ministry of Health of the Republic of Uzbekistan</w:t>
            </w:r>
          </w:p>
          <w:p w14:paraId="7556B07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Place of destination: Tashkent, the Republic of Uzbekistan («International Airport Tashkent» / Terminal «Ark Buloq» / Customs Terminal of FEA «Avia Yuklar» № 00102/railway station «Tashkent-Tovarniy», сode station 722400);</w:t>
            </w:r>
          </w:p>
          <w:p w14:paraId="19BD6E9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Case №. _________Gross weight _________ Net weight _________;</w:t>
            </w:r>
          </w:p>
          <w:p w14:paraId="13483129"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Warning instructions:“Upside here”,“Handle with care","Keep from water".</w:t>
            </w:r>
          </w:p>
        </w:tc>
      </w:tr>
      <w:tr w:rsidR="00A002BB" w:rsidRPr="00686408" w14:paraId="2E46851C" w14:textId="77777777" w:rsidTr="00BC2222">
        <w:tc>
          <w:tcPr>
            <w:tcW w:w="4741" w:type="dxa"/>
            <w:gridSpan w:val="2"/>
          </w:tcPr>
          <w:p w14:paraId="3A77AF5A"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9.2. Места (ящики) нумеруют дробными числами, при этом числитель означает порядковый номер, а знаменатель общее количество мест партии товара.</w:t>
            </w:r>
          </w:p>
        </w:tc>
        <w:tc>
          <w:tcPr>
            <w:tcW w:w="4790" w:type="dxa"/>
            <w:gridSpan w:val="2"/>
          </w:tcPr>
          <w:p w14:paraId="1C8ED32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9.2. Packages (cases) shall be numbered in fractions, the numerator, including the original number of package and the denominator showing the total number of packages of the Lot.</w:t>
            </w:r>
          </w:p>
        </w:tc>
      </w:tr>
      <w:tr w:rsidR="00A002BB" w:rsidRPr="00686408" w14:paraId="00BB8B38" w14:textId="77777777" w:rsidTr="00BC2222">
        <w:tc>
          <w:tcPr>
            <w:tcW w:w="4741" w:type="dxa"/>
            <w:gridSpan w:val="2"/>
          </w:tcPr>
          <w:p w14:paraId="626D6121"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193426A7"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55EBB019" w14:textId="77777777" w:rsidTr="00BC2222">
        <w:tc>
          <w:tcPr>
            <w:tcW w:w="4741" w:type="dxa"/>
            <w:gridSpan w:val="2"/>
          </w:tcPr>
          <w:p w14:paraId="35D89FD0"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 xml:space="preserve">10. </w:t>
            </w:r>
            <w:r w:rsidRPr="00F20872">
              <w:rPr>
                <w:rFonts w:ascii="Arial Narrow" w:hAnsi="Arial Narrow" w:cs="Arial"/>
                <w:b/>
                <w:sz w:val="17"/>
                <w:szCs w:val="17"/>
              </w:rPr>
              <w:t>ПОРЯДОК СДАЧИ И ПРИЕМКИ</w:t>
            </w:r>
            <w:r w:rsidRPr="006724D4">
              <w:rPr>
                <w:rFonts w:ascii="Arial Narrow" w:hAnsi="Arial Narrow" w:cs="Arial"/>
                <w:b/>
                <w:sz w:val="17"/>
                <w:szCs w:val="17"/>
              </w:rPr>
              <w:t xml:space="preserve"> ТОВАРА</w:t>
            </w:r>
          </w:p>
        </w:tc>
        <w:tc>
          <w:tcPr>
            <w:tcW w:w="4790" w:type="dxa"/>
            <w:gridSpan w:val="2"/>
          </w:tcPr>
          <w:p w14:paraId="5277B871"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10. PROCEDURE OF DELIVERY AND ACCEPTANCE OF GOODS</w:t>
            </w:r>
          </w:p>
        </w:tc>
      </w:tr>
      <w:tr w:rsidR="00A002BB" w:rsidRPr="00686408" w14:paraId="4FFA8EE1" w14:textId="77777777" w:rsidTr="00BC2222">
        <w:tc>
          <w:tcPr>
            <w:tcW w:w="4741" w:type="dxa"/>
            <w:gridSpan w:val="2"/>
          </w:tcPr>
          <w:p w14:paraId="4DCFA23F"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lastRenderedPageBreak/>
              <w:t>10.1. Товар считается сданным Продавцом и принятым Покупателем:</w:t>
            </w:r>
          </w:p>
          <w:p w14:paraId="31902BB2" w14:textId="77777777" w:rsidR="00A002BB" w:rsidRPr="006724D4" w:rsidRDefault="00A002BB" w:rsidP="00BC2222">
            <w:pPr>
              <w:jc w:val="both"/>
              <w:rPr>
                <w:rFonts w:ascii="Arial Narrow" w:hAnsi="Arial Narrow" w:cs="Arial"/>
                <w:sz w:val="17"/>
                <w:szCs w:val="17"/>
              </w:rPr>
            </w:pPr>
          </w:p>
          <w:p w14:paraId="02E9193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по качеству – согласно сертификату качества, выданного производителем;</w:t>
            </w:r>
          </w:p>
          <w:p w14:paraId="43792CBF"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по количеству мест и весу - согласно товаротранспортным документам;</w:t>
            </w:r>
          </w:p>
          <w:p w14:paraId="1AB6661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по количеству изделий – согласно спецификации, упаковочным листам.</w:t>
            </w:r>
          </w:p>
        </w:tc>
        <w:tc>
          <w:tcPr>
            <w:tcW w:w="4790" w:type="dxa"/>
            <w:gridSpan w:val="2"/>
          </w:tcPr>
          <w:p w14:paraId="627774D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10.1. The goods shall be deemed to be delivered by the Seller and accepted by the Buyer:</w:t>
            </w:r>
          </w:p>
          <w:p w14:paraId="1BCB53C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in regards of quality – according to the quality certificate, issued by a manufacturer;</w:t>
            </w:r>
          </w:p>
          <w:p w14:paraId="625A8935"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in regards of quantity of places and weight - according to commodity-transport documents;</w:t>
            </w:r>
          </w:p>
          <w:p w14:paraId="464E96C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in regards of quantity of products - according to the specification and packing lists.</w:t>
            </w:r>
          </w:p>
        </w:tc>
      </w:tr>
      <w:tr w:rsidR="00A002BB" w:rsidRPr="00686408" w14:paraId="3F5C7A22" w14:textId="77777777" w:rsidTr="00BC2222">
        <w:tc>
          <w:tcPr>
            <w:tcW w:w="4741" w:type="dxa"/>
            <w:gridSpan w:val="2"/>
          </w:tcPr>
          <w:p w14:paraId="5A4837F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10.2. В случае несоответствия качества и количества Товара товарно-сопроводительным документам и условиям настоящего контракта, Покупатель имеет право выставить Продавцу претензию в соответствии с разделом 11 настоящего контракта.</w:t>
            </w:r>
          </w:p>
        </w:tc>
        <w:tc>
          <w:tcPr>
            <w:tcW w:w="4790" w:type="dxa"/>
            <w:gridSpan w:val="2"/>
          </w:tcPr>
          <w:p w14:paraId="1F98AE1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10.2. In case of a discrepancy between the quality and quantity of the Goods to the accompanying documents and the terms of this contract, the Buyer has the right to present the Seller a claim in accordance with section 11 of the present contract.</w:t>
            </w:r>
          </w:p>
        </w:tc>
      </w:tr>
      <w:tr w:rsidR="00A002BB" w:rsidRPr="00686408" w14:paraId="594C8588" w14:textId="77777777" w:rsidTr="00BC2222">
        <w:tc>
          <w:tcPr>
            <w:tcW w:w="4741" w:type="dxa"/>
            <w:gridSpan w:val="2"/>
          </w:tcPr>
          <w:p w14:paraId="59C63DE5"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25416857"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1CBD1E3B" w14:textId="77777777" w:rsidTr="00BC2222">
        <w:tc>
          <w:tcPr>
            <w:tcW w:w="4741" w:type="dxa"/>
            <w:gridSpan w:val="2"/>
          </w:tcPr>
          <w:p w14:paraId="67AB8786"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11. ПРЕТЕНЗИИ И ПОРЯДОК ИХ РАССМОТРЕНИЯ</w:t>
            </w:r>
          </w:p>
        </w:tc>
        <w:tc>
          <w:tcPr>
            <w:tcW w:w="4790" w:type="dxa"/>
            <w:gridSpan w:val="2"/>
          </w:tcPr>
          <w:p w14:paraId="3A7B06B5"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11. CLAIMS AND PROCEDURE FOR THEIR REVIEW</w:t>
            </w:r>
          </w:p>
        </w:tc>
      </w:tr>
      <w:tr w:rsidR="00A002BB" w:rsidRPr="00686408" w14:paraId="52D29839" w14:textId="77777777" w:rsidTr="00BC2222">
        <w:tc>
          <w:tcPr>
            <w:tcW w:w="4741" w:type="dxa"/>
            <w:gridSpan w:val="2"/>
          </w:tcPr>
          <w:p w14:paraId="1E3D740F"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11.1. Любая претензия на поступивший товар, в случае его несоответствия подробному описанию и технической спецификации к настоящему Контракту, должна быть направлена Покупателем официальным письмом в течение гарантийного периода по электронной почте, получение рекламации также должно быть официально подтверждено Продавцом.</w:t>
            </w:r>
          </w:p>
        </w:tc>
        <w:tc>
          <w:tcPr>
            <w:tcW w:w="4790" w:type="dxa"/>
            <w:gridSpan w:val="2"/>
          </w:tcPr>
          <w:p w14:paraId="369A26E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11.1. Any claim for the received goods, if it does not correspond to the detailed description and the technical specification for this Contract, must be sent by the Buyer by an official letter during the guarantee period by e-mail, receipt of the complaint must also be formally confirmed by the Seller.</w:t>
            </w:r>
          </w:p>
        </w:tc>
      </w:tr>
      <w:tr w:rsidR="00A002BB" w:rsidRPr="00686408" w14:paraId="434D92DB" w14:textId="77777777" w:rsidTr="00BC2222">
        <w:tc>
          <w:tcPr>
            <w:tcW w:w="4741" w:type="dxa"/>
            <w:gridSpan w:val="2"/>
          </w:tcPr>
          <w:p w14:paraId="7426A0AA"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11.2. Содержание и обоснование претензии должно быть подтверждено актом входного контроля и/или актом, составленным с участием представителей Покупателя, представителя Конечного получателя (бенефициара) и нейтральной компетентной организации.</w:t>
            </w:r>
          </w:p>
        </w:tc>
        <w:tc>
          <w:tcPr>
            <w:tcW w:w="4790" w:type="dxa"/>
            <w:gridSpan w:val="2"/>
          </w:tcPr>
          <w:p w14:paraId="08EE916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11.2. The content and substantiation of the claim must be confirmed by an act of incoming inspection and / or an act drawn up with the participation of a representatives of the Buyer and a neutral competent organization.</w:t>
            </w:r>
          </w:p>
        </w:tc>
      </w:tr>
      <w:tr w:rsidR="00A002BB" w:rsidRPr="006724D4" w14:paraId="6DB22AAB" w14:textId="77777777" w:rsidTr="00BC2222">
        <w:tc>
          <w:tcPr>
            <w:tcW w:w="4741" w:type="dxa"/>
            <w:gridSpan w:val="2"/>
          </w:tcPr>
          <w:p w14:paraId="1207C55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11.3. Акт должен содержать следующую информацию:</w:t>
            </w:r>
          </w:p>
          <w:p w14:paraId="4F2B202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наименование товара;</w:t>
            </w:r>
          </w:p>
          <w:p w14:paraId="447E62A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количество по инвойсу;</w:t>
            </w:r>
          </w:p>
          <w:p w14:paraId="3F9C31C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фактическое количество;</w:t>
            </w:r>
          </w:p>
          <w:p w14:paraId="662EA29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веса брутто и нетто по упаковочному листу;</w:t>
            </w:r>
          </w:p>
          <w:p w14:paraId="261F7782"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фактический вес брутто и нетто;</w:t>
            </w:r>
          </w:p>
          <w:p w14:paraId="2038801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 контракта;</w:t>
            </w:r>
          </w:p>
          <w:p w14:paraId="3297696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дата поступления товара;</w:t>
            </w:r>
          </w:p>
          <w:p w14:paraId="75B31C82"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дата проведения экспертизы.</w:t>
            </w:r>
          </w:p>
        </w:tc>
        <w:tc>
          <w:tcPr>
            <w:tcW w:w="4790" w:type="dxa"/>
            <w:gridSpan w:val="2"/>
          </w:tcPr>
          <w:p w14:paraId="735998B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11.3. The act must contain the following information:</w:t>
            </w:r>
          </w:p>
          <w:p w14:paraId="4F45920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Name of the goods;</w:t>
            </w:r>
          </w:p>
          <w:p w14:paraId="3B01059E"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the amount of the invoice;</w:t>
            </w:r>
          </w:p>
          <w:p w14:paraId="314152C5"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actual quantity;</w:t>
            </w:r>
          </w:p>
          <w:p w14:paraId="3211174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Gross and net weights by packing list;</w:t>
            </w:r>
          </w:p>
          <w:p w14:paraId="54B6ABC0"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Actual gross and net weight;</w:t>
            </w:r>
          </w:p>
          <w:p w14:paraId="7EE7BDF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Contract number;</w:t>
            </w:r>
          </w:p>
          <w:p w14:paraId="1B707991"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the date of receipt of the goods;</w:t>
            </w:r>
          </w:p>
          <w:p w14:paraId="44F45D75" w14:textId="77777777" w:rsidR="00A002BB" w:rsidRPr="006724D4" w:rsidRDefault="00A002BB" w:rsidP="00BC2222">
            <w:pPr>
              <w:jc w:val="both"/>
              <w:rPr>
                <w:rFonts w:ascii="Arial Narrow" w:hAnsi="Arial Narrow" w:cs="Arial"/>
                <w:noProof/>
                <w:sz w:val="17"/>
                <w:szCs w:val="17"/>
              </w:rPr>
            </w:pPr>
            <w:r w:rsidRPr="006724D4">
              <w:rPr>
                <w:rFonts w:ascii="Arial Narrow" w:hAnsi="Arial Narrow" w:cs="Arial"/>
                <w:noProof/>
                <w:sz w:val="17"/>
                <w:szCs w:val="17"/>
              </w:rPr>
              <w:t>- date of examination.</w:t>
            </w:r>
          </w:p>
        </w:tc>
      </w:tr>
      <w:tr w:rsidR="00A002BB" w:rsidRPr="00686408" w14:paraId="6860E25D" w14:textId="77777777" w:rsidTr="00BC2222">
        <w:tc>
          <w:tcPr>
            <w:tcW w:w="4741" w:type="dxa"/>
            <w:gridSpan w:val="2"/>
          </w:tcPr>
          <w:p w14:paraId="671BC1C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c>
          <w:tcPr>
            <w:tcW w:w="4790" w:type="dxa"/>
            <w:gridSpan w:val="2"/>
          </w:tcPr>
          <w:p w14:paraId="2EE6D407"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11.4. The act should contain a detailed description of the identified defects, indicating the method of their establishment and should be drawn up against each way bill.</w:t>
            </w:r>
          </w:p>
        </w:tc>
      </w:tr>
      <w:tr w:rsidR="00A002BB" w:rsidRPr="00686408" w14:paraId="7D0ED9D1" w14:textId="77777777" w:rsidTr="00BC2222">
        <w:tc>
          <w:tcPr>
            <w:tcW w:w="4741" w:type="dxa"/>
            <w:gridSpan w:val="2"/>
          </w:tcPr>
          <w:p w14:paraId="67D8F11C"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11.5. В претензионном письме должны содержаться требования Покупателя с приложением расчетов и копий транспортных накладных.</w:t>
            </w:r>
          </w:p>
        </w:tc>
        <w:tc>
          <w:tcPr>
            <w:tcW w:w="4790" w:type="dxa"/>
            <w:gridSpan w:val="2"/>
          </w:tcPr>
          <w:p w14:paraId="08A6AB86"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11.5. The claim letter must contain the requirements of the Buyer with the application of calculations and copies of the waybills.</w:t>
            </w:r>
          </w:p>
        </w:tc>
      </w:tr>
      <w:tr w:rsidR="00A002BB" w:rsidRPr="00686408" w14:paraId="03FECFB2" w14:textId="77777777" w:rsidTr="00BC2222">
        <w:tc>
          <w:tcPr>
            <w:tcW w:w="4741" w:type="dxa"/>
            <w:gridSpan w:val="2"/>
          </w:tcPr>
          <w:p w14:paraId="3DC71239"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11.6. Продавец обязан рассмотреть полученную претензию и предоставить ответ в течение 10 рабочих дней с даты ее получения.</w:t>
            </w:r>
          </w:p>
          <w:p w14:paraId="1912F2BF"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В случае, если по истечении указанного срока ответа от Продавца не последует, претензия считается им признанной.</w:t>
            </w:r>
          </w:p>
        </w:tc>
        <w:tc>
          <w:tcPr>
            <w:tcW w:w="4790" w:type="dxa"/>
            <w:gridSpan w:val="2"/>
          </w:tcPr>
          <w:p w14:paraId="06F73B4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11.6. The seller is obliged to review the received claim and provide a reply within 10 working days from the date of receipt.</w:t>
            </w:r>
          </w:p>
          <w:p w14:paraId="55AA5EA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If the Seller does not respond after the specified deadline, the claim is deemed to be recognized.</w:t>
            </w:r>
          </w:p>
        </w:tc>
      </w:tr>
      <w:tr w:rsidR="00A002BB" w:rsidRPr="00686408" w14:paraId="6BC41C91" w14:textId="77777777" w:rsidTr="00BC2222">
        <w:tc>
          <w:tcPr>
            <w:tcW w:w="4741" w:type="dxa"/>
            <w:gridSpan w:val="2"/>
          </w:tcPr>
          <w:p w14:paraId="61727FA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11.7. Претензии в отношении количества товара предъявляются в течение 6 месяцев со дня прибытия товара в пункт назначения.</w:t>
            </w:r>
          </w:p>
        </w:tc>
        <w:tc>
          <w:tcPr>
            <w:tcW w:w="4790" w:type="dxa"/>
            <w:gridSpan w:val="2"/>
          </w:tcPr>
          <w:p w14:paraId="00983F61"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11.7. Claims in relation to the quantity of the goods are made within 6 months from the date of arrival of the goods to the destination.</w:t>
            </w:r>
          </w:p>
        </w:tc>
      </w:tr>
      <w:tr w:rsidR="00A002BB" w:rsidRPr="00686408" w14:paraId="58D355BE" w14:textId="77777777" w:rsidTr="00BC2222">
        <w:tc>
          <w:tcPr>
            <w:tcW w:w="4741" w:type="dxa"/>
            <w:gridSpan w:val="2"/>
          </w:tcPr>
          <w:p w14:paraId="5D88C69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11.8. Претензии по качеству и срокам гарантийного обслуживания товара, предъявляются в течение всего срока гарантии плюс 30 дней, при условии обнаружения недостатков в пределах срока гарантии </w:t>
            </w:r>
          </w:p>
        </w:tc>
        <w:tc>
          <w:tcPr>
            <w:tcW w:w="4790" w:type="dxa"/>
            <w:gridSpan w:val="2"/>
          </w:tcPr>
          <w:p w14:paraId="63373AB0"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11.8. Claims on the quality and shelf life of the goods are presented during the whole warranty period plus 30 days, provided defects are discovered within the guarantee period.</w:t>
            </w:r>
          </w:p>
        </w:tc>
      </w:tr>
      <w:tr w:rsidR="00A002BB" w:rsidRPr="006724D4" w14:paraId="6A0202CA" w14:textId="77777777" w:rsidTr="00BC2222">
        <w:tc>
          <w:tcPr>
            <w:tcW w:w="4741" w:type="dxa"/>
            <w:gridSpan w:val="2"/>
          </w:tcPr>
          <w:p w14:paraId="3E8D31C4" w14:textId="77777777" w:rsidR="00A002BB" w:rsidRPr="006724D4" w:rsidRDefault="00A002BB" w:rsidP="00BC2222">
            <w:pPr>
              <w:jc w:val="both"/>
              <w:rPr>
                <w:rFonts w:ascii="Arial Narrow" w:hAnsi="Arial Narrow" w:cs="Arial"/>
                <w:b/>
                <w:sz w:val="17"/>
                <w:szCs w:val="17"/>
                <w:lang w:val="en-US"/>
              </w:rPr>
            </w:pPr>
          </w:p>
          <w:p w14:paraId="49BAFA94"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b/>
                <w:sz w:val="17"/>
                <w:szCs w:val="17"/>
              </w:rPr>
              <w:t>12. ОТВЕТСТВЕННОСТЬ СТОРОН</w:t>
            </w:r>
          </w:p>
        </w:tc>
        <w:tc>
          <w:tcPr>
            <w:tcW w:w="4790" w:type="dxa"/>
            <w:gridSpan w:val="2"/>
          </w:tcPr>
          <w:p w14:paraId="252BD975" w14:textId="77777777" w:rsidR="00A002BB" w:rsidRPr="006724D4" w:rsidRDefault="00A002BB" w:rsidP="00BC2222">
            <w:pPr>
              <w:jc w:val="both"/>
              <w:rPr>
                <w:rFonts w:ascii="Arial Narrow" w:hAnsi="Arial Narrow" w:cs="Arial"/>
                <w:b/>
                <w:noProof/>
                <w:sz w:val="17"/>
                <w:szCs w:val="17"/>
              </w:rPr>
            </w:pPr>
          </w:p>
          <w:p w14:paraId="1E42213E"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12. RESPONSIBILITY OF THE PARTIES</w:t>
            </w:r>
          </w:p>
        </w:tc>
      </w:tr>
      <w:tr w:rsidR="00A002BB" w:rsidRPr="00686408" w14:paraId="79108245" w14:textId="77777777" w:rsidTr="00BC2222">
        <w:tc>
          <w:tcPr>
            <w:tcW w:w="4741" w:type="dxa"/>
            <w:gridSpan w:val="2"/>
          </w:tcPr>
          <w:p w14:paraId="6A31F33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12.1. В случае просрочки поставки или недопоставки товаров, против сроков, указанных в настоящем контракте, Продавец уплачивает Покупателю пеню в размере 0,5</w:t>
            </w:r>
            <w:r>
              <w:rPr>
                <w:rFonts w:ascii="Arial Narrow" w:hAnsi="Arial Narrow" w:cs="Arial"/>
                <w:sz w:val="17"/>
                <w:szCs w:val="17"/>
              </w:rPr>
              <w:t>%</w:t>
            </w:r>
            <w:r w:rsidRPr="006724D4">
              <w:rPr>
                <w:rFonts w:ascii="Arial Narrow" w:hAnsi="Arial Narrow" w:cs="Arial"/>
                <w:sz w:val="17"/>
                <w:szCs w:val="17"/>
              </w:rPr>
              <w:t xml:space="preserve"> неисполненной части обязательства за каждый день просрочки, но при этом общая сумма пени не должна превышать 50</w:t>
            </w:r>
            <w:r>
              <w:rPr>
                <w:rFonts w:ascii="Arial Narrow" w:hAnsi="Arial Narrow" w:cs="Arial"/>
                <w:sz w:val="17"/>
                <w:szCs w:val="17"/>
              </w:rPr>
              <w:t>%</w:t>
            </w:r>
            <w:r w:rsidRPr="006724D4">
              <w:rPr>
                <w:rFonts w:ascii="Arial Narrow" w:hAnsi="Arial Narrow" w:cs="Arial"/>
                <w:sz w:val="17"/>
                <w:szCs w:val="17"/>
              </w:rPr>
              <w:t xml:space="preserve"> стоимости недопоставленных товаров.</w:t>
            </w:r>
          </w:p>
          <w:p w14:paraId="194CA48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В случае если просрочка поставки превысит 90 дней, Покупатель имеет право отказаться от контракта или его части, а также расторгнуть контракт в одностороннем порядке с удержанием денежных средств выпущенной Банковской Гарантии на исполнение контракта либо Договора об обеспечении обязательств исполнения импортного контракта. В этом случае Продавец обязан уплатить Покупателю штраф за просрочку в поставке в размере 50</w:t>
            </w:r>
            <w:r>
              <w:rPr>
                <w:rFonts w:ascii="Arial Narrow" w:hAnsi="Arial Narrow" w:cs="Arial"/>
                <w:sz w:val="17"/>
                <w:szCs w:val="17"/>
              </w:rPr>
              <w:t>%</w:t>
            </w:r>
            <w:r w:rsidRPr="006724D4">
              <w:rPr>
                <w:rFonts w:ascii="Arial Narrow" w:hAnsi="Arial Narrow" w:cs="Arial"/>
                <w:sz w:val="17"/>
                <w:szCs w:val="17"/>
              </w:rPr>
              <w:t xml:space="preserve"> от суммы не поставленного товара.</w:t>
            </w:r>
          </w:p>
        </w:tc>
        <w:tc>
          <w:tcPr>
            <w:tcW w:w="4790" w:type="dxa"/>
            <w:gridSpan w:val="2"/>
          </w:tcPr>
          <w:p w14:paraId="2C4FB7B0"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12.1. In case of non-delivery of goods, late delivery, against the terms specified in this contract, the Seller pays the Buyer a penalty in the amount of 0,5</w:t>
            </w:r>
            <w:r w:rsidRPr="00F20872">
              <w:rPr>
                <w:rFonts w:ascii="Arial Narrow" w:hAnsi="Arial Narrow" w:cs="Arial"/>
                <w:noProof/>
                <w:sz w:val="17"/>
                <w:szCs w:val="17"/>
                <w:lang w:val="en-US"/>
              </w:rPr>
              <w:t>%</w:t>
            </w:r>
            <w:r w:rsidRPr="006724D4">
              <w:rPr>
                <w:rFonts w:ascii="Arial Narrow" w:hAnsi="Arial Narrow" w:cs="Arial"/>
                <w:noProof/>
                <w:sz w:val="17"/>
                <w:szCs w:val="17"/>
                <w:lang w:val="en-US"/>
              </w:rPr>
              <w:t xml:space="preserve"> of the unfulfilled part of the obligation for each day of delay, but the total amount of the penalty should not exceed 50</w:t>
            </w:r>
            <w:r w:rsidRPr="00F20872">
              <w:rPr>
                <w:rFonts w:ascii="Arial Narrow" w:hAnsi="Arial Narrow" w:cs="Arial"/>
                <w:noProof/>
                <w:sz w:val="17"/>
                <w:szCs w:val="17"/>
                <w:lang w:val="en-US"/>
              </w:rPr>
              <w:t>%</w:t>
            </w:r>
            <w:r w:rsidRPr="006724D4">
              <w:rPr>
                <w:rFonts w:ascii="Arial Narrow" w:hAnsi="Arial Narrow" w:cs="Arial"/>
                <w:noProof/>
                <w:sz w:val="17"/>
                <w:szCs w:val="17"/>
                <w:lang w:val="en-US"/>
              </w:rPr>
              <w:t xml:space="preserve"> of the cost of the undelivered goods.</w:t>
            </w:r>
          </w:p>
          <w:p w14:paraId="0946B81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If the delay in delivery exceeds 90 days, the Buyer has the right to withdraw from the contract or part of it, as well as to terminate the contract unilaterally withholding the funds of the issued Bank Guarantee for the performance of the contract or the Contract for securing the obligations of the import contract. In this case, the Seller is obliged to pay the Buyer a penalty for late delivery in the amount of 50</w:t>
            </w:r>
            <w:r w:rsidRPr="00F20872">
              <w:rPr>
                <w:rFonts w:ascii="Arial Narrow" w:hAnsi="Arial Narrow" w:cs="Arial"/>
                <w:noProof/>
                <w:sz w:val="17"/>
                <w:szCs w:val="17"/>
                <w:lang w:val="en-US"/>
              </w:rPr>
              <w:t>%</w:t>
            </w:r>
            <w:r w:rsidRPr="006724D4">
              <w:rPr>
                <w:rFonts w:ascii="Arial Narrow" w:hAnsi="Arial Narrow" w:cs="Arial"/>
                <w:noProof/>
                <w:sz w:val="17"/>
                <w:szCs w:val="17"/>
                <w:lang w:val="en-US"/>
              </w:rPr>
              <w:t xml:space="preserve"> of the amount of the goods not delivered</w:t>
            </w:r>
          </w:p>
        </w:tc>
      </w:tr>
      <w:tr w:rsidR="00A002BB" w:rsidRPr="00686408" w14:paraId="26AF5F03" w14:textId="77777777" w:rsidTr="00BC2222">
        <w:tc>
          <w:tcPr>
            <w:tcW w:w="4741" w:type="dxa"/>
            <w:gridSpan w:val="2"/>
          </w:tcPr>
          <w:p w14:paraId="09629B50"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12.2. Если поставленные товары, не соответствуют стандартам, техническим условиям или другим требованиям, оговоренным контрактом, а также в случае поставки некомплектных товаров с Продавца взыскивается штраф в размере 20</w:t>
            </w:r>
            <w:r>
              <w:rPr>
                <w:rFonts w:ascii="Arial Narrow" w:hAnsi="Arial Narrow" w:cs="Arial"/>
                <w:sz w:val="17"/>
                <w:szCs w:val="17"/>
              </w:rPr>
              <w:t>%</w:t>
            </w:r>
            <w:r w:rsidRPr="006724D4">
              <w:rPr>
                <w:rFonts w:ascii="Arial Narrow" w:hAnsi="Arial Narrow" w:cs="Arial"/>
                <w:sz w:val="17"/>
                <w:szCs w:val="17"/>
              </w:rPr>
              <w:t xml:space="preserve"> от стоимости товаров ненадлежащего качества, недопоставленного или некомплектного товара.</w:t>
            </w:r>
          </w:p>
        </w:tc>
        <w:tc>
          <w:tcPr>
            <w:tcW w:w="4790" w:type="dxa"/>
            <w:gridSpan w:val="2"/>
          </w:tcPr>
          <w:p w14:paraId="26ED047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12.2</w:t>
            </w:r>
            <w:r w:rsidRPr="00180983">
              <w:rPr>
                <w:rFonts w:ascii="Arial Narrow" w:hAnsi="Arial Narrow" w:cs="Arial"/>
                <w:noProof/>
                <w:sz w:val="17"/>
                <w:szCs w:val="17"/>
                <w:lang w:val="en-US"/>
              </w:rPr>
              <w:t xml:space="preserve"> </w:t>
            </w:r>
            <w:r w:rsidRPr="006724D4">
              <w:rPr>
                <w:rFonts w:ascii="Arial Narrow" w:hAnsi="Arial Narrow" w:cs="Arial"/>
                <w:noProof/>
                <w:sz w:val="17"/>
                <w:szCs w:val="17"/>
                <w:lang w:val="en-US"/>
              </w:rPr>
              <w:t>If the delivered goods do not comply with the standards, technical conditions, or other requirements stipulated by the contract, as well as in case of short delivery or delivery of incomplete goods, the Seller must pay a fine of 20</w:t>
            </w:r>
            <w:r w:rsidRPr="00180983">
              <w:rPr>
                <w:rFonts w:ascii="Arial Narrow" w:hAnsi="Arial Narrow" w:cs="Arial"/>
                <w:noProof/>
                <w:sz w:val="17"/>
                <w:szCs w:val="17"/>
                <w:lang w:val="en-US"/>
              </w:rPr>
              <w:t>%</w:t>
            </w:r>
            <w:r w:rsidRPr="006724D4">
              <w:rPr>
                <w:rFonts w:ascii="Arial Narrow" w:hAnsi="Arial Narrow" w:cs="Arial"/>
                <w:noProof/>
                <w:sz w:val="17"/>
                <w:szCs w:val="17"/>
                <w:lang w:val="en-US"/>
              </w:rPr>
              <w:t xml:space="preserve"> of the cost of goods of improper quality, short or incomplete goods</w:t>
            </w:r>
          </w:p>
          <w:p w14:paraId="6DD1DA44"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5ABC945C" w14:textId="77777777" w:rsidTr="00BC2222">
        <w:tc>
          <w:tcPr>
            <w:tcW w:w="4741" w:type="dxa"/>
            <w:gridSpan w:val="2"/>
          </w:tcPr>
          <w:p w14:paraId="30DCB6C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12.3. Продавец за свой счет обязан в течение 90 дней после принятия претензии заменить товар несоответствующий стандартам, техническим условиям или другим требованиям, оговоренным контрактом, а также в случае недопоставки или поставки некомплектных товаров, </w:t>
            </w:r>
            <w:proofErr w:type="spellStart"/>
            <w:r w:rsidRPr="006724D4">
              <w:rPr>
                <w:rFonts w:ascii="Arial Narrow" w:hAnsi="Arial Narrow" w:cs="Arial"/>
                <w:sz w:val="17"/>
                <w:szCs w:val="17"/>
              </w:rPr>
              <w:t>допоставить</w:t>
            </w:r>
            <w:proofErr w:type="spellEnd"/>
            <w:r w:rsidRPr="006724D4">
              <w:rPr>
                <w:rFonts w:ascii="Arial Narrow" w:hAnsi="Arial Narrow" w:cs="Arial"/>
                <w:sz w:val="17"/>
                <w:szCs w:val="17"/>
              </w:rPr>
              <w:t xml:space="preserve"> и/или доукомплектовать такой товар на соответствующий условиям контракта, на условиях поставки </w:t>
            </w:r>
            <w:r w:rsidRPr="006724D4">
              <w:rPr>
                <w:rFonts w:ascii="Arial Narrow" w:hAnsi="Arial Narrow" w:cs="Arial"/>
                <w:sz w:val="17"/>
                <w:szCs w:val="17"/>
                <w:lang w:val="en-US"/>
              </w:rPr>
              <w:t>DA</w:t>
            </w:r>
            <w:r w:rsidRPr="006724D4">
              <w:rPr>
                <w:rFonts w:ascii="Arial Narrow" w:hAnsi="Arial Narrow" w:cs="Arial"/>
                <w:sz w:val="17"/>
                <w:szCs w:val="17"/>
              </w:rPr>
              <w:t>P-Ташкент.</w:t>
            </w:r>
          </w:p>
          <w:p w14:paraId="1E5BDA97" w14:textId="77777777" w:rsidR="00A002BB" w:rsidRDefault="00A002BB" w:rsidP="00BC2222">
            <w:pPr>
              <w:jc w:val="both"/>
              <w:rPr>
                <w:rFonts w:ascii="Arial Narrow" w:hAnsi="Arial Narrow" w:cs="Arial"/>
                <w:sz w:val="17"/>
                <w:szCs w:val="17"/>
              </w:rPr>
            </w:pPr>
            <w:r w:rsidRPr="006724D4">
              <w:rPr>
                <w:rFonts w:ascii="Arial Narrow" w:hAnsi="Arial Narrow" w:cs="Arial"/>
                <w:sz w:val="17"/>
                <w:szCs w:val="17"/>
              </w:rPr>
              <w:lastRenderedPageBreak/>
              <w:t>В случае невыполнения данного требования, Продавец должен уплатить Покупателю штраф в размере 0,07% от суммы дефектного, недопоставленного, неукомплектованного товара или товара, несоответствующего условиям контракта за каждый день просрочки, но не более 15% от суммы дефектного товара недопоставленного, некомплектного товара или товара, несоответствующего условиям контракта.</w:t>
            </w:r>
          </w:p>
          <w:p w14:paraId="44DD897A" w14:textId="77777777" w:rsidR="00A002BB" w:rsidRPr="006724D4" w:rsidRDefault="00A002BB" w:rsidP="00BC2222">
            <w:pPr>
              <w:jc w:val="both"/>
              <w:rPr>
                <w:rFonts w:ascii="Arial Narrow" w:hAnsi="Arial Narrow" w:cs="Arial"/>
                <w:sz w:val="17"/>
                <w:szCs w:val="17"/>
              </w:rPr>
            </w:pPr>
            <w:r w:rsidRPr="005F6A38">
              <w:rPr>
                <w:rFonts w:ascii="Arial Narrow" w:hAnsi="Arial Narrow" w:cs="Arial"/>
                <w:sz w:val="17"/>
                <w:szCs w:val="17"/>
              </w:rPr>
              <w:t xml:space="preserve">12.4. В случае поставки Поставщиком товара с остаточным сроком </w:t>
            </w:r>
            <w:proofErr w:type="gramStart"/>
            <w:r w:rsidRPr="005F6A38">
              <w:rPr>
                <w:rFonts w:ascii="Arial Narrow" w:hAnsi="Arial Narrow" w:cs="Arial"/>
                <w:sz w:val="17"/>
                <w:szCs w:val="17"/>
              </w:rPr>
              <w:t>годности</w:t>
            </w:r>
            <w:proofErr w:type="gramEnd"/>
            <w:r w:rsidRPr="005F6A38">
              <w:rPr>
                <w:rFonts w:ascii="Arial Narrow" w:hAnsi="Arial Narrow" w:cs="Arial"/>
                <w:sz w:val="17"/>
                <w:szCs w:val="17"/>
              </w:rPr>
              <w:t xml:space="preserve"> менее оговоренного в пункте 7.6. на дату поставки, то за ненадлежащее исполнение обязательств по настоящему Договору, Поставщик уплачивает Покупателю штраф в размере 15% от суммы товара, с остаточным сроком годности менее оговоренного в пункте 7.6. на дату поставки. Данная штрафная санкция не применяется Покупателем в случае получения от Министерства Здравоохранения Республики Узбекистан разрешения о принятии товара с остаточным сроком годности менее сроков годности, указанных в п. 7.6., на дату поставки товара Покупателем.</w:t>
            </w:r>
          </w:p>
        </w:tc>
        <w:tc>
          <w:tcPr>
            <w:tcW w:w="4790" w:type="dxa"/>
            <w:gridSpan w:val="2"/>
          </w:tcPr>
          <w:p w14:paraId="01EFF720"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lastRenderedPageBreak/>
              <w:t>12.3. The Seller is obliged within 90 days to replace the goods which are not meet the standards, technical conditions or other requirements stipulated by the contract, and also in case of short delivery or delivery of incomplete goods, add and/or complete such goods to corresponding to the terms of the contract, on the terms of delivery of DAP-Tashkent.</w:t>
            </w:r>
          </w:p>
          <w:p w14:paraId="6DE82604" w14:textId="77777777" w:rsidR="00A002BB" w:rsidRPr="006724D4" w:rsidRDefault="00A002BB" w:rsidP="00BC2222">
            <w:pPr>
              <w:jc w:val="both"/>
              <w:rPr>
                <w:rFonts w:ascii="Arial Narrow" w:hAnsi="Arial Narrow" w:cs="Arial"/>
                <w:noProof/>
                <w:sz w:val="17"/>
                <w:szCs w:val="17"/>
                <w:lang w:val="en-US"/>
              </w:rPr>
            </w:pPr>
          </w:p>
          <w:p w14:paraId="7E076BC6" w14:textId="77777777" w:rsidR="00A002BB" w:rsidRDefault="00A002BB" w:rsidP="00BC2222">
            <w:pPr>
              <w:jc w:val="both"/>
              <w:rPr>
                <w:rFonts w:ascii="Arial Narrow" w:hAnsi="Arial Narrow" w:cs="Arial"/>
                <w:noProof/>
                <w:sz w:val="17"/>
                <w:szCs w:val="17"/>
                <w:lang w:val="en-US"/>
              </w:rPr>
            </w:pPr>
          </w:p>
          <w:p w14:paraId="7DBE99A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lastRenderedPageBreak/>
              <w:t>In case of failure to comply with this requirement, the Seller must pay to the Buyer a pennalty in the amount of 0.07% of the amount of the defective, insufficient, incomplete goods or goods which are not corresponding to the terms of the contract for each day of delay, but not more than 15% of the defective goods amount of the short, incomplete product or goods that do not comply with the terms of the contract.</w:t>
            </w:r>
          </w:p>
          <w:p w14:paraId="141A1003" w14:textId="77777777" w:rsidR="00A002BB" w:rsidRDefault="00A002BB" w:rsidP="00BC2222">
            <w:pPr>
              <w:jc w:val="both"/>
              <w:rPr>
                <w:rFonts w:ascii="Arial Narrow" w:hAnsi="Arial Narrow" w:cs="Arial"/>
                <w:noProof/>
                <w:sz w:val="17"/>
                <w:szCs w:val="17"/>
                <w:lang w:val="en-US"/>
              </w:rPr>
            </w:pPr>
          </w:p>
          <w:p w14:paraId="46E5034E" w14:textId="77777777" w:rsidR="00A002BB" w:rsidRPr="00A02244" w:rsidRDefault="00A002BB" w:rsidP="00BC2222">
            <w:pPr>
              <w:jc w:val="both"/>
              <w:rPr>
                <w:rFonts w:ascii="Arial Narrow" w:hAnsi="Arial Narrow" w:cs="Arial"/>
                <w:noProof/>
                <w:sz w:val="17"/>
                <w:szCs w:val="17"/>
                <w:lang w:val="en-US"/>
              </w:rPr>
            </w:pPr>
            <w:r w:rsidRPr="00A02244">
              <w:rPr>
                <w:rFonts w:ascii="Arial Narrow" w:hAnsi="Arial Narrow" w:cs="Arial"/>
                <w:noProof/>
                <w:sz w:val="17"/>
                <w:szCs w:val="17"/>
                <w:lang w:val="en-US"/>
              </w:rPr>
              <w:t xml:space="preserve">12.4. In case of delivery by the Supplier of goods with a residual shelf life less than specified in clause 7.6. on the date of delivery, then for improper performance of obligations under this Agreement, the Supplier </w:t>
            </w:r>
            <w:r>
              <w:rPr>
                <w:rFonts w:ascii="Arial Narrow" w:hAnsi="Arial Narrow" w:cs="Arial"/>
                <w:noProof/>
                <w:sz w:val="17"/>
                <w:szCs w:val="17"/>
                <w:lang w:val="en-US"/>
              </w:rPr>
              <w:t>must</w:t>
            </w:r>
            <w:r w:rsidRPr="00A02244">
              <w:rPr>
                <w:rFonts w:ascii="Arial Narrow" w:hAnsi="Arial Narrow" w:cs="Arial"/>
                <w:noProof/>
                <w:sz w:val="17"/>
                <w:szCs w:val="17"/>
                <w:lang w:val="en-US"/>
              </w:rPr>
              <w:t xml:space="preserve"> pay the Buyer a fine in the amount of 15% of the amount of the goods with a residual shelf life less than specified in clause 7.6. on the date of delivery. This penalty is not applied by the Buyer </w:t>
            </w:r>
            <w:r>
              <w:rPr>
                <w:rFonts w:ascii="Arial Narrow" w:hAnsi="Arial Narrow" w:cs="Arial"/>
                <w:noProof/>
                <w:sz w:val="17"/>
                <w:szCs w:val="17"/>
                <w:lang w:val="en-US"/>
              </w:rPr>
              <w:t>if the permission is received by</w:t>
            </w:r>
            <w:r w:rsidRPr="00A02244">
              <w:rPr>
                <w:rFonts w:ascii="Arial Narrow" w:hAnsi="Arial Narrow" w:cs="Arial"/>
                <w:noProof/>
                <w:sz w:val="17"/>
                <w:szCs w:val="17"/>
                <w:lang w:val="en-US"/>
              </w:rPr>
              <w:t xml:space="preserve"> the Ministry of Health of the Republic of Uzbekistan to accept the goods with a residual shelf life less than the shelf life specified in clause 7.6. </w:t>
            </w:r>
            <w:r>
              <w:rPr>
                <w:rFonts w:ascii="Arial Narrow" w:hAnsi="Arial Narrow" w:cs="Arial"/>
                <w:noProof/>
                <w:sz w:val="17"/>
                <w:szCs w:val="17"/>
                <w:lang w:val="en-US"/>
              </w:rPr>
              <w:t>o</w:t>
            </w:r>
            <w:r>
              <w:rPr>
                <w:rFonts w:ascii="Arial Narrow" w:hAnsi="Arial Narrow" w:cs="Arial"/>
                <w:noProof/>
                <w:sz w:val="17"/>
                <w:szCs w:val="17"/>
              </w:rPr>
              <w:t>анг</w:t>
            </w:r>
            <w:r w:rsidRPr="00A02244">
              <w:rPr>
                <w:rFonts w:ascii="Arial Narrow" w:hAnsi="Arial Narrow" w:cs="Arial"/>
                <w:noProof/>
                <w:sz w:val="17"/>
                <w:szCs w:val="17"/>
                <w:lang w:val="en-US"/>
              </w:rPr>
              <w:t>n the date of delivery of the goods by the Buyer.</w:t>
            </w:r>
          </w:p>
        </w:tc>
      </w:tr>
      <w:tr w:rsidR="00A002BB" w:rsidRPr="00686408" w14:paraId="1FDD2357" w14:textId="77777777" w:rsidTr="00BC2222">
        <w:tc>
          <w:tcPr>
            <w:tcW w:w="4741" w:type="dxa"/>
            <w:gridSpan w:val="2"/>
          </w:tcPr>
          <w:p w14:paraId="0F948323"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lastRenderedPageBreak/>
              <w:t>12.</w:t>
            </w:r>
            <w:r>
              <w:rPr>
                <w:rFonts w:ascii="Arial Narrow" w:hAnsi="Arial Narrow" w:cs="Arial"/>
                <w:sz w:val="17"/>
                <w:szCs w:val="17"/>
              </w:rPr>
              <w:t>5</w:t>
            </w:r>
            <w:r w:rsidRPr="006724D4">
              <w:rPr>
                <w:rFonts w:ascii="Arial Narrow" w:hAnsi="Arial Narrow" w:cs="Arial"/>
                <w:sz w:val="17"/>
                <w:szCs w:val="17"/>
              </w:rPr>
              <w:t xml:space="preserve">. В случае </w:t>
            </w:r>
            <w:proofErr w:type="gramStart"/>
            <w:r w:rsidRPr="006724D4">
              <w:rPr>
                <w:rFonts w:ascii="Arial Narrow" w:hAnsi="Arial Narrow" w:cs="Arial"/>
                <w:sz w:val="17"/>
                <w:szCs w:val="17"/>
              </w:rPr>
              <w:t>не использования</w:t>
            </w:r>
            <w:proofErr w:type="gramEnd"/>
            <w:r w:rsidRPr="006724D4">
              <w:rPr>
                <w:rFonts w:ascii="Arial Narrow" w:hAnsi="Arial Narrow" w:cs="Arial"/>
                <w:sz w:val="17"/>
                <w:szCs w:val="17"/>
              </w:rPr>
              <w:t xml:space="preserve"> выставленного аккредитива, Продавец по требованию Покупателя уплачивает Покупателю штраф в размере 5% от суммы неиспользованной части аккредитива путем прямого перевода на счет Покупателя в течение 10-ти дней с момента аннуляции аккредитива.</w:t>
            </w:r>
          </w:p>
        </w:tc>
        <w:tc>
          <w:tcPr>
            <w:tcW w:w="4790" w:type="dxa"/>
            <w:gridSpan w:val="2"/>
          </w:tcPr>
          <w:p w14:paraId="4F7796E7"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12.4. In case of non-use of L/C issued the Seller by demand of the Buyer </w:t>
            </w:r>
          </w:p>
          <w:p w14:paraId="39E4F6CF"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and within 10 days from the moment of L/C cancellation shall pay to the Buyer 5% penalty of the value of unused part of L/C by direct money transfer to the Buyer’s account.</w:t>
            </w:r>
          </w:p>
        </w:tc>
      </w:tr>
      <w:tr w:rsidR="00A002BB" w:rsidRPr="00686408" w14:paraId="292DC740" w14:textId="77777777" w:rsidTr="00BC2222">
        <w:tc>
          <w:tcPr>
            <w:tcW w:w="4741" w:type="dxa"/>
            <w:gridSpan w:val="2"/>
          </w:tcPr>
          <w:p w14:paraId="01A186A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12.</w:t>
            </w:r>
            <w:r>
              <w:rPr>
                <w:rFonts w:ascii="Arial Narrow" w:hAnsi="Arial Narrow" w:cs="Arial"/>
                <w:sz w:val="17"/>
                <w:szCs w:val="17"/>
              </w:rPr>
              <w:t>6</w:t>
            </w:r>
            <w:r w:rsidRPr="006724D4">
              <w:rPr>
                <w:rFonts w:ascii="Arial Narrow" w:hAnsi="Arial Narrow" w:cs="Arial"/>
                <w:sz w:val="17"/>
                <w:szCs w:val="17"/>
              </w:rPr>
              <w:t>.</w:t>
            </w:r>
            <w:r>
              <w:rPr>
                <w:rFonts w:ascii="Arial Narrow" w:hAnsi="Arial Narrow" w:cs="Arial"/>
                <w:sz w:val="17"/>
                <w:szCs w:val="17"/>
              </w:rPr>
              <w:t xml:space="preserve"> </w:t>
            </w:r>
            <w:r w:rsidRPr="006724D4">
              <w:rPr>
                <w:rFonts w:ascii="Arial Narrow" w:hAnsi="Arial Narrow" w:cs="Arial"/>
                <w:sz w:val="17"/>
                <w:szCs w:val="17"/>
              </w:rPr>
              <w:t xml:space="preserve">В случае поставки немаркированных либо </w:t>
            </w:r>
            <w:proofErr w:type="spellStart"/>
            <w:r w:rsidRPr="006724D4">
              <w:rPr>
                <w:rFonts w:ascii="Arial Narrow" w:hAnsi="Arial Narrow" w:cs="Arial"/>
                <w:sz w:val="17"/>
                <w:szCs w:val="17"/>
              </w:rPr>
              <w:t>ненадлежаще</w:t>
            </w:r>
            <w:proofErr w:type="spellEnd"/>
            <w:r w:rsidRPr="006724D4">
              <w:rPr>
                <w:rFonts w:ascii="Arial Narrow" w:hAnsi="Arial Narrow" w:cs="Arial"/>
                <w:sz w:val="17"/>
                <w:szCs w:val="17"/>
              </w:rPr>
              <w:t xml:space="preserve"> маркированных товаров, а также товаров без тары или упаковки либо в ненадлежащей таре или упаковке Продавец уплачивает Покупателю штраф в размере 5</w:t>
            </w:r>
            <w:r>
              <w:rPr>
                <w:rFonts w:ascii="Arial Narrow" w:hAnsi="Arial Narrow" w:cs="Arial"/>
                <w:sz w:val="17"/>
                <w:szCs w:val="17"/>
              </w:rPr>
              <w:t>%</w:t>
            </w:r>
            <w:r w:rsidRPr="006724D4">
              <w:rPr>
                <w:rFonts w:ascii="Arial Narrow" w:hAnsi="Arial Narrow" w:cs="Arial"/>
                <w:sz w:val="17"/>
                <w:szCs w:val="17"/>
              </w:rPr>
              <w:t xml:space="preserve"> стоимости таких товаров. В тех случаях, когда товары подлежат дальнейшей отправке или хранению, Покупатель, помимо взыскания штрафа, вправе произвести упаковку и затаривание товаров своими средствами, но за счет Продавца или потребовать от </w:t>
            </w:r>
            <w:proofErr w:type="spellStart"/>
            <w:r w:rsidRPr="006724D4">
              <w:rPr>
                <w:rFonts w:ascii="Arial Narrow" w:hAnsi="Arial Narrow" w:cs="Arial"/>
                <w:sz w:val="17"/>
                <w:szCs w:val="17"/>
              </w:rPr>
              <w:t>одногороднего</w:t>
            </w:r>
            <w:proofErr w:type="spellEnd"/>
            <w:r w:rsidRPr="006724D4">
              <w:rPr>
                <w:rFonts w:ascii="Arial Narrow" w:hAnsi="Arial Narrow" w:cs="Arial"/>
                <w:sz w:val="17"/>
                <w:szCs w:val="17"/>
              </w:rPr>
              <w:t xml:space="preserve"> Продавца упаковки либо затаривания товаров</w:t>
            </w:r>
            <w:r>
              <w:rPr>
                <w:rFonts w:ascii="Arial Narrow" w:hAnsi="Arial Narrow" w:cs="Arial"/>
                <w:sz w:val="17"/>
                <w:szCs w:val="17"/>
              </w:rPr>
              <w:t>.</w:t>
            </w:r>
          </w:p>
        </w:tc>
        <w:tc>
          <w:tcPr>
            <w:tcW w:w="4790" w:type="dxa"/>
            <w:gridSpan w:val="2"/>
          </w:tcPr>
          <w:p w14:paraId="2CB7FB3B" w14:textId="77777777" w:rsidR="00A002BB" w:rsidRPr="00BE78BA" w:rsidRDefault="00A002BB" w:rsidP="00BC2222">
            <w:pPr>
              <w:jc w:val="both"/>
              <w:rPr>
                <w:rFonts w:ascii="Arial Narrow" w:hAnsi="Arial Narrow" w:cs="Arial"/>
                <w:noProof/>
                <w:sz w:val="17"/>
                <w:szCs w:val="17"/>
                <w:lang w:val="en-US"/>
              </w:rPr>
            </w:pPr>
            <w:r w:rsidRPr="006724D4">
              <w:rPr>
                <w:rFonts w:ascii="Arial Narrow" w:hAnsi="Arial Narrow" w:cs="Arial"/>
                <w:sz w:val="17"/>
                <w:szCs w:val="17"/>
                <w:lang w:val="en-US"/>
              </w:rPr>
              <w:t xml:space="preserve">12.5. </w:t>
            </w:r>
            <w:r w:rsidRPr="006724D4">
              <w:rPr>
                <w:rFonts w:ascii="Arial Narrow" w:hAnsi="Arial Narrow" w:cs="Arial"/>
                <w:noProof/>
                <w:sz w:val="17"/>
                <w:szCs w:val="17"/>
                <w:lang w:val="en-US"/>
              </w:rPr>
              <w:t>In the case of delivery of unmarked or improperly marked goods, as well as goods without packaging or packaging or in improper packaging or packaging, the Seller pays the Buyer a pennalty of 5</w:t>
            </w:r>
            <w:r w:rsidRPr="00B22B49">
              <w:rPr>
                <w:rFonts w:ascii="Arial Narrow" w:hAnsi="Arial Narrow" w:cs="Arial"/>
                <w:noProof/>
                <w:sz w:val="17"/>
                <w:szCs w:val="17"/>
                <w:lang w:val="en-US"/>
              </w:rPr>
              <w:t>%</w:t>
            </w:r>
            <w:r w:rsidRPr="006724D4">
              <w:rPr>
                <w:rFonts w:ascii="Arial Narrow" w:hAnsi="Arial Narrow" w:cs="Arial"/>
                <w:noProof/>
                <w:sz w:val="17"/>
                <w:szCs w:val="17"/>
                <w:lang w:val="en-US"/>
              </w:rPr>
              <w:t xml:space="preserve"> of the cost of such goods. In cases where the goods are subject to further shipment or storage, the Buyer, in addition to collecting a pennalty, has the right to pack and pack the goods by its own means, but at the expense of the Seller, or to require a single-city Seller to pack or pack the goods</w:t>
            </w:r>
            <w:r w:rsidRPr="00BE78BA">
              <w:rPr>
                <w:rFonts w:ascii="Arial Narrow" w:hAnsi="Arial Narrow" w:cs="Arial"/>
                <w:noProof/>
                <w:sz w:val="17"/>
                <w:szCs w:val="17"/>
                <w:lang w:val="en-US"/>
              </w:rPr>
              <w:t>.</w:t>
            </w:r>
          </w:p>
        </w:tc>
      </w:tr>
      <w:tr w:rsidR="00A002BB" w:rsidRPr="00686408" w14:paraId="6EA3277F" w14:textId="77777777" w:rsidTr="00BC2222">
        <w:tc>
          <w:tcPr>
            <w:tcW w:w="4741" w:type="dxa"/>
            <w:gridSpan w:val="2"/>
          </w:tcPr>
          <w:p w14:paraId="5C41A5CC" w14:textId="77777777" w:rsidR="00A002BB" w:rsidRPr="009E2396" w:rsidRDefault="00A002BB" w:rsidP="00BC2222">
            <w:pPr>
              <w:jc w:val="both"/>
              <w:rPr>
                <w:rFonts w:ascii="Arial Narrow" w:hAnsi="Arial Narrow" w:cs="Arial"/>
                <w:sz w:val="17"/>
                <w:szCs w:val="17"/>
              </w:rPr>
            </w:pPr>
            <w:r w:rsidRPr="009E2396">
              <w:rPr>
                <w:rFonts w:ascii="Arial Narrow" w:hAnsi="Arial Narrow" w:cs="Arial"/>
                <w:sz w:val="17"/>
                <w:szCs w:val="17"/>
              </w:rPr>
              <w:t>12.</w:t>
            </w:r>
            <w:r>
              <w:rPr>
                <w:rFonts w:ascii="Arial Narrow" w:hAnsi="Arial Narrow" w:cs="Arial"/>
                <w:sz w:val="17"/>
                <w:szCs w:val="17"/>
              </w:rPr>
              <w:t>7</w:t>
            </w:r>
            <w:r w:rsidRPr="009E2396">
              <w:rPr>
                <w:rFonts w:ascii="Arial Narrow" w:hAnsi="Arial Narrow" w:cs="Arial"/>
                <w:sz w:val="17"/>
                <w:szCs w:val="17"/>
              </w:rPr>
              <w:t>. В случае не предоставления уведомления или позднего уведомления Покупателя о произведенной отгрузке, Продавец уплачивает Покупателю штраф в размере 0,1% от суммы отгруженного товара.</w:t>
            </w:r>
          </w:p>
        </w:tc>
        <w:tc>
          <w:tcPr>
            <w:tcW w:w="4790" w:type="dxa"/>
            <w:gridSpan w:val="2"/>
          </w:tcPr>
          <w:p w14:paraId="5D826680" w14:textId="77777777" w:rsidR="00A002BB" w:rsidRPr="009E2396" w:rsidRDefault="00A002BB" w:rsidP="00BC2222">
            <w:pPr>
              <w:jc w:val="both"/>
              <w:rPr>
                <w:rFonts w:ascii="Arial Narrow" w:hAnsi="Arial Narrow" w:cs="Arial"/>
                <w:noProof/>
                <w:sz w:val="17"/>
                <w:szCs w:val="17"/>
                <w:lang w:val="en-US"/>
              </w:rPr>
            </w:pPr>
            <w:r w:rsidRPr="009E2396">
              <w:rPr>
                <w:rFonts w:ascii="Arial Narrow" w:hAnsi="Arial Narrow" w:cs="Arial"/>
                <w:noProof/>
                <w:sz w:val="17"/>
                <w:szCs w:val="17"/>
                <w:lang w:val="en-US"/>
              </w:rPr>
              <w:t>12.6. In case of failure to provide notice or late notification to the Buyer regarding shipment, the Seller shall pay to the Buyer a penalty of 0.1% of the shipped goods.</w:t>
            </w:r>
          </w:p>
        </w:tc>
      </w:tr>
      <w:tr w:rsidR="00A002BB" w:rsidRPr="00686408" w14:paraId="0B4AA17C" w14:textId="77777777" w:rsidTr="00BC2222">
        <w:tc>
          <w:tcPr>
            <w:tcW w:w="4741" w:type="dxa"/>
            <w:gridSpan w:val="2"/>
          </w:tcPr>
          <w:p w14:paraId="042F1BAA" w14:textId="77777777" w:rsidR="00A002BB" w:rsidRPr="009E2396" w:rsidRDefault="00A002BB" w:rsidP="00BC2222">
            <w:pPr>
              <w:jc w:val="both"/>
              <w:rPr>
                <w:rFonts w:ascii="Arial Narrow" w:hAnsi="Arial Narrow" w:cs="Arial"/>
                <w:sz w:val="17"/>
                <w:szCs w:val="17"/>
              </w:rPr>
            </w:pPr>
            <w:r w:rsidRPr="009E2396">
              <w:rPr>
                <w:rFonts w:ascii="Arial Narrow" w:hAnsi="Arial Narrow" w:cs="Arial"/>
                <w:sz w:val="17"/>
                <w:szCs w:val="17"/>
              </w:rPr>
              <w:t>12.</w:t>
            </w:r>
            <w:r>
              <w:rPr>
                <w:rFonts w:ascii="Arial Narrow" w:hAnsi="Arial Narrow" w:cs="Arial"/>
                <w:sz w:val="17"/>
                <w:szCs w:val="17"/>
              </w:rPr>
              <w:t>8</w:t>
            </w:r>
            <w:r w:rsidRPr="009E2396">
              <w:rPr>
                <w:rFonts w:ascii="Arial Narrow" w:hAnsi="Arial Narrow" w:cs="Arial"/>
                <w:sz w:val="17"/>
                <w:szCs w:val="17"/>
              </w:rPr>
              <w:t xml:space="preserve">. В случае не предоставления Регистрационного удостоверения, предусмотренного в п.3.4. настоящего контракта, в тех случаях где оно требуется, в течение 155 календарных дней с момента вступления контракта в силу, Продавец уплачивает Покупателю пеню в размере 0,5% от стоимости товара на который Продавец не предоставил Регистрационное удостоверение, за каждую неделю просрочки, но не более 10% от стоимости товара на который Продавец не предоставил Регистрационное удостоверение. </w:t>
            </w:r>
          </w:p>
          <w:p w14:paraId="1E450B39" w14:textId="77777777" w:rsidR="00A002BB" w:rsidRPr="009E2396" w:rsidRDefault="00A002BB" w:rsidP="00BC2222">
            <w:pPr>
              <w:jc w:val="both"/>
              <w:rPr>
                <w:rFonts w:ascii="Arial Narrow" w:hAnsi="Arial Narrow" w:cs="Arial"/>
                <w:sz w:val="17"/>
                <w:szCs w:val="17"/>
              </w:rPr>
            </w:pPr>
            <w:r w:rsidRPr="009E2396">
              <w:rPr>
                <w:rFonts w:ascii="Arial Narrow" w:hAnsi="Arial Narrow" w:cs="Arial"/>
                <w:sz w:val="17"/>
                <w:szCs w:val="17"/>
              </w:rPr>
              <w:t>Также, в случае не предоставления Регистрационного удостоверения, Покупатель имеет право отказаться от товара и произвести реэкспорт данного товара. Расходы за процедуру реэкспорта в данном случае относятся на счет Продавца в полном объеме.</w:t>
            </w:r>
          </w:p>
        </w:tc>
        <w:tc>
          <w:tcPr>
            <w:tcW w:w="4790" w:type="dxa"/>
            <w:gridSpan w:val="2"/>
          </w:tcPr>
          <w:p w14:paraId="59CC419A" w14:textId="77777777" w:rsidR="00A002BB" w:rsidRPr="009E2396" w:rsidRDefault="00A002BB" w:rsidP="00BC2222">
            <w:pPr>
              <w:jc w:val="both"/>
              <w:rPr>
                <w:rFonts w:ascii="Arial Narrow" w:hAnsi="Arial Narrow" w:cs="Arial"/>
                <w:noProof/>
                <w:sz w:val="17"/>
                <w:szCs w:val="17"/>
                <w:lang w:val="en-US"/>
              </w:rPr>
            </w:pPr>
            <w:r w:rsidRPr="009E2396">
              <w:rPr>
                <w:rFonts w:ascii="Arial Narrow" w:hAnsi="Arial Narrow" w:cs="Arial"/>
                <w:noProof/>
                <w:sz w:val="17"/>
                <w:szCs w:val="17"/>
                <w:lang w:val="en-US"/>
              </w:rPr>
              <w:t>12.7. In case of failure to provide the Registration Certificate stipulated in clause 3.4. of this contract, where it is required, within 155 calendar days from the date of coming into force of the contract, the Seller pays the Buyer a penalty in the amount of 0.5% of the value of the goods for which the Seller did not provide the Registration Certificate for each day of delay, but no more than 10% of the value of the goods for which the Seller has not provided a Registration Certificate.</w:t>
            </w:r>
          </w:p>
          <w:p w14:paraId="0BFD9E1F" w14:textId="77777777" w:rsidR="00A002BB" w:rsidRPr="009E2396" w:rsidRDefault="00A002BB" w:rsidP="00BC2222">
            <w:pPr>
              <w:jc w:val="both"/>
              <w:rPr>
                <w:rFonts w:ascii="Arial Narrow" w:hAnsi="Arial Narrow" w:cs="Arial"/>
                <w:noProof/>
                <w:sz w:val="17"/>
                <w:szCs w:val="17"/>
                <w:lang w:val="en-US"/>
              </w:rPr>
            </w:pPr>
          </w:p>
          <w:p w14:paraId="1BA7B154" w14:textId="77777777" w:rsidR="00A002BB" w:rsidRPr="009E2396" w:rsidRDefault="00A002BB" w:rsidP="00BC2222">
            <w:pPr>
              <w:jc w:val="both"/>
              <w:rPr>
                <w:rFonts w:ascii="Arial Narrow" w:hAnsi="Arial Narrow" w:cs="Arial"/>
                <w:noProof/>
                <w:sz w:val="17"/>
                <w:szCs w:val="17"/>
                <w:lang w:val="en-US"/>
              </w:rPr>
            </w:pPr>
            <w:r w:rsidRPr="009E2396">
              <w:rPr>
                <w:rFonts w:ascii="Arial Narrow" w:hAnsi="Arial Narrow" w:cs="Arial"/>
                <w:noProof/>
                <w:sz w:val="17"/>
                <w:szCs w:val="17"/>
                <w:lang w:val="en-US"/>
              </w:rPr>
              <w:t>Also, in case of failure to provide the Registration Certificate, the Buyer has the right to refuse the goods and re-export these goods. The costs of the re-export procedure in this case shall be borne by the Seller in full.</w:t>
            </w:r>
          </w:p>
        </w:tc>
      </w:tr>
      <w:tr w:rsidR="00A002BB" w:rsidRPr="00686408" w14:paraId="7DAE7AF2" w14:textId="77777777" w:rsidTr="00BC2222">
        <w:tc>
          <w:tcPr>
            <w:tcW w:w="4741" w:type="dxa"/>
            <w:gridSpan w:val="2"/>
          </w:tcPr>
          <w:p w14:paraId="4921CDD7"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12.</w:t>
            </w:r>
            <w:r>
              <w:rPr>
                <w:rFonts w:ascii="Arial Narrow" w:hAnsi="Arial Narrow" w:cs="Arial"/>
                <w:sz w:val="17"/>
                <w:szCs w:val="17"/>
              </w:rPr>
              <w:t>9</w:t>
            </w:r>
            <w:r w:rsidRPr="006724D4">
              <w:rPr>
                <w:rFonts w:ascii="Arial Narrow" w:hAnsi="Arial Narrow" w:cs="Arial"/>
                <w:sz w:val="17"/>
                <w:szCs w:val="17"/>
              </w:rPr>
              <w:t>. Общая сумма штрафов не должна превышать 50% от суммы контракта.</w:t>
            </w:r>
          </w:p>
        </w:tc>
        <w:tc>
          <w:tcPr>
            <w:tcW w:w="4790" w:type="dxa"/>
            <w:gridSpan w:val="2"/>
          </w:tcPr>
          <w:p w14:paraId="30E288FF" w14:textId="77777777" w:rsidR="00A002BB" w:rsidRPr="00BC7D32" w:rsidRDefault="00A002BB" w:rsidP="00BC2222">
            <w:pPr>
              <w:jc w:val="both"/>
              <w:rPr>
                <w:rFonts w:ascii="Arial Narrow" w:hAnsi="Arial Narrow" w:cs="Arial"/>
                <w:noProof/>
                <w:sz w:val="17"/>
                <w:szCs w:val="17"/>
                <w:lang w:val="en-US"/>
              </w:rPr>
            </w:pPr>
            <w:r w:rsidRPr="00BC7D32">
              <w:rPr>
                <w:rFonts w:ascii="Arial Narrow" w:hAnsi="Arial Narrow" w:cs="Arial"/>
                <w:noProof/>
                <w:sz w:val="17"/>
                <w:szCs w:val="17"/>
                <w:lang w:val="en-US"/>
              </w:rPr>
              <w:t>12.</w:t>
            </w:r>
            <w:r w:rsidRPr="006E56C0">
              <w:rPr>
                <w:rFonts w:ascii="Arial Narrow" w:hAnsi="Arial Narrow" w:cs="Arial"/>
                <w:noProof/>
                <w:sz w:val="17"/>
                <w:szCs w:val="17"/>
                <w:lang w:val="en-US"/>
              </w:rPr>
              <w:t>8</w:t>
            </w:r>
            <w:r w:rsidRPr="00BC7D32">
              <w:rPr>
                <w:rFonts w:ascii="Arial Narrow" w:hAnsi="Arial Narrow" w:cs="Arial"/>
                <w:noProof/>
                <w:sz w:val="17"/>
                <w:szCs w:val="17"/>
                <w:lang w:val="en-US"/>
              </w:rPr>
              <w:t>. Total amount of penalty must not exceed 50% of the Contract Price.</w:t>
            </w:r>
          </w:p>
        </w:tc>
      </w:tr>
      <w:tr w:rsidR="00A002BB" w:rsidRPr="00686408" w14:paraId="0DC20612" w14:textId="77777777" w:rsidTr="00BC2222">
        <w:tc>
          <w:tcPr>
            <w:tcW w:w="4741" w:type="dxa"/>
            <w:gridSpan w:val="2"/>
          </w:tcPr>
          <w:p w14:paraId="29AF8DBA" w14:textId="77777777" w:rsidR="00A002BB" w:rsidRPr="006724D4" w:rsidRDefault="00A002BB" w:rsidP="00BC2222">
            <w:pPr>
              <w:jc w:val="both"/>
              <w:rPr>
                <w:rFonts w:ascii="Arial Narrow" w:hAnsi="Arial Narrow" w:cs="Arial"/>
                <w:sz w:val="17"/>
                <w:szCs w:val="17"/>
              </w:rPr>
            </w:pPr>
            <w:r>
              <w:rPr>
                <w:rFonts w:ascii="Arial Narrow" w:hAnsi="Arial Narrow" w:cs="Arial"/>
                <w:sz w:val="17"/>
                <w:szCs w:val="17"/>
              </w:rPr>
              <w:t>12.10</w:t>
            </w:r>
            <w:r w:rsidRPr="006724D4">
              <w:rPr>
                <w:rFonts w:ascii="Arial Narrow" w:hAnsi="Arial Narrow" w:cs="Arial"/>
                <w:sz w:val="17"/>
                <w:szCs w:val="17"/>
              </w:rPr>
              <w:t xml:space="preserve">. В случае несвоевременной предоставлении Банковской Гарантии на исполнении контракта, либо не заключению Договора об обеспечении обязательств исполнения импортного контракта в соответствии с п.7.12, Покупатель уплачивает пеню в размере 0,5% от суммы, указанной в п.7.12, за каждый день просрочки, но не более 50% от суммы выпускаемой Банковской Гарантии или суммы требуемой к оплате по Договору об обеспечении обязательств исполнения импортного контракта. </w:t>
            </w:r>
          </w:p>
          <w:p w14:paraId="4EDCDD2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12.</w:t>
            </w:r>
            <w:r>
              <w:rPr>
                <w:rFonts w:ascii="Arial Narrow" w:hAnsi="Arial Narrow" w:cs="Arial"/>
                <w:sz w:val="17"/>
                <w:szCs w:val="17"/>
              </w:rPr>
              <w:t>11</w:t>
            </w:r>
            <w:r w:rsidRPr="006724D4">
              <w:rPr>
                <w:rFonts w:ascii="Arial Narrow" w:hAnsi="Arial Narrow" w:cs="Arial"/>
                <w:sz w:val="17"/>
                <w:szCs w:val="17"/>
              </w:rPr>
              <w:t>. Продавец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Продавцом пени и штрафных санкций и не возмещения расходов, понесенных Покупателем выставленных в ходе исполнения настоящего контракта, Покупатель вправе удерживать все начисленные пени, штрафные санкции, все обоснованные расходы и прямые убытки при взаиморасчетах с Продавцом. Уплата пени и штрафных санкций, а также возмещение убытков и обоснованных расходов не освобождает Продавца от выполнения контрактных обязательств.</w:t>
            </w:r>
          </w:p>
        </w:tc>
        <w:tc>
          <w:tcPr>
            <w:tcW w:w="4790" w:type="dxa"/>
            <w:gridSpan w:val="2"/>
          </w:tcPr>
          <w:p w14:paraId="0A1C1C8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12.</w:t>
            </w:r>
            <w:r w:rsidRPr="006E56C0">
              <w:rPr>
                <w:rFonts w:ascii="Arial Narrow" w:hAnsi="Arial Narrow" w:cs="Arial"/>
                <w:noProof/>
                <w:sz w:val="17"/>
                <w:szCs w:val="17"/>
                <w:lang w:val="en-US"/>
              </w:rPr>
              <w:t>9</w:t>
            </w:r>
            <w:r w:rsidRPr="006724D4">
              <w:rPr>
                <w:rFonts w:ascii="Arial Narrow" w:hAnsi="Arial Narrow" w:cs="Arial"/>
                <w:noProof/>
                <w:sz w:val="17"/>
                <w:szCs w:val="17"/>
                <w:lang w:val="en-US"/>
              </w:rPr>
              <w:t>. In case of late provision of a Bank Guarantee for the performance of the contract (Perfomance security), or failure to conclude an Agreement on securing obligations for the performance of the import contract in accordance with clause 7.12, the Buyer pays a penalty in the amount of 0.5% of the amount specified in clause 7.12 for each day of delay, but not more than 50% of the amount of the issued Bank Guarantee or the amount required for payment under the Agreement on Securing obligations for the Performance of the import contract.</w:t>
            </w:r>
          </w:p>
          <w:p w14:paraId="737FED5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12.</w:t>
            </w:r>
            <w:r w:rsidRPr="006E56C0">
              <w:rPr>
                <w:rFonts w:ascii="Arial Narrow" w:hAnsi="Arial Narrow" w:cs="Arial"/>
                <w:noProof/>
                <w:sz w:val="17"/>
                <w:szCs w:val="17"/>
                <w:lang w:val="en-US"/>
              </w:rPr>
              <w:t>10</w:t>
            </w:r>
            <w:r w:rsidRPr="006724D4">
              <w:rPr>
                <w:rFonts w:ascii="Arial Narrow" w:hAnsi="Arial Narrow" w:cs="Arial"/>
                <w:noProof/>
                <w:sz w:val="17"/>
                <w:szCs w:val="17"/>
                <w:lang w:val="en-US"/>
              </w:rPr>
              <w:t>. The Seller must pay the penalty amount to the Buyer, as well as to reimburse expenses incurred by the Buyer within 15 calendar days from the date of acceptance of the Seller's claim. In the event of non-payment by the Seller and non-reimbursement of the expenses incurred by the Buyer of the penalties imposed during the execution of this contract, the Buyer shall be entitled to withdraw all accrued penalties, all reasonable expenses and direct losses when making settlements with the Seller. Payment of penalties, all reasonable expenses and direct losses does not relieve the Seller from fulfillment of contractual obligations</w:t>
            </w:r>
          </w:p>
        </w:tc>
      </w:tr>
      <w:tr w:rsidR="00A002BB" w:rsidRPr="00686408" w14:paraId="75E3D8A1" w14:textId="77777777" w:rsidTr="00BC2222">
        <w:tc>
          <w:tcPr>
            <w:tcW w:w="4741" w:type="dxa"/>
            <w:gridSpan w:val="2"/>
          </w:tcPr>
          <w:p w14:paraId="676F88A0"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12.1</w:t>
            </w:r>
            <w:r>
              <w:rPr>
                <w:rFonts w:ascii="Arial Narrow" w:hAnsi="Arial Narrow" w:cs="Arial"/>
                <w:sz w:val="17"/>
                <w:szCs w:val="17"/>
              </w:rPr>
              <w:t>2</w:t>
            </w:r>
            <w:r w:rsidRPr="006724D4">
              <w:rPr>
                <w:rFonts w:ascii="Arial Narrow" w:hAnsi="Arial Narrow" w:cs="Arial"/>
                <w:sz w:val="17"/>
                <w:szCs w:val="17"/>
              </w:rPr>
              <w:t>. 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контрактных обязательств.</w:t>
            </w:r>
          </w:p>
        </w:tc>
        <w:tc>
          <w:tcPr>
            <w:tcW w:w="4790" w:type="dxa"/>
            <w:gridSpan w:val="2"/>
          </w:tcPr>
          <w:p w14:paraId="3CD942C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12.1</w:t>
            </w:r>
            <w:r w:rsidRPr="006E56C0">
              <w:rPr>
                <w:rFonts w:ascii="Arial Narrow" w:hAnsi="Arial Narrow" w:cs="Arial"/>
                <w:noProof/>
                <w:sz w:val="17"/>
                <w:szCs w:val="17"/>
                <w:lang w:val="en-US"/>
              </w:rPr>
              <w:t>1</w:t>
            </w:r>
            <w:r w:rsidRPr="006724D4">
              <w:rPr>
                <w:rFonts w:ascii="Arial Narrow" w:hAnsi="Arial Narrow" w:cs="Arial"/>
                <w:noProof/>
                <w:sz w:val="17"/>
                <w:szCs w:val="17"/>
                <w:lang w:val="en-US"/>
              </w:rPr>
              <w:t>. The party that failed to fulfill or improperly fulfilled its obligations under this contract is obliged to reimburse the other party for the losses caused by such default, irrespective of the payment of penalties, and also does not release the guilty party from proper performance of contractual obligations.</w:t>
            </w:r>
          </w:p>
        </w:tc>
      </w:tr>
      <w:tr w:rsidR="00A002BB" w:rsidRPr="00686408" w14:paraId="325B32EE" w14:textId="77777777" w:rsidTr="00BC2222">
        <w:tc>
          <w:tcPr>
            <w:tcW w:w="4741" w:type="dxa"/>
            <w:gridSpan w:val="2"/>
          </w:tcPr>
          <w:p w14:paraId="40FAA0DC"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69F9E1E0" w14:textId="77777777" w:rsidR="00A002BB" w:rsidRPr="006724D4" w:rsidRDefault="00A002BB" w:rsidP="00BC2222">
            <w:pPr>
              <w:jc w:val="both"/>
              <w:rPr>
                <w:rFonts w:ascii="Arial Narrow" w:hAnsi="Arial Narrow" w:cs="Arial"/>
                <w:noProof/>
                <w:sz w:val="17"/>
                <w:szCs w:val="17"/>
                <w:lang w:val="en-US"/>
              </w:rPr>
            </w:pPr>
          </w:p>
        </w:tc>
      </w:tr>
      <w:tr w:rsidR="00A002BB" w:rsidRPr="006724D4" w14:paraId="1A55C9AC" w14:textId="77777777" w:rsidTr="00BC2222">
        <w:tc>
          <w:tcPr>
            <w:tcW w:w="4741" w:type="dxa"/>
            <w:gridSpan w:val="2"/>
          </w:tcPr>
          <w:p w14:paraId="6FBDA528" w14:textId="77777777" w:rsidR="00A002BB" w:rsidRPr="005F6A38" w:rsidRDefault="00A002BB" w:rsidP="00BC2222">
            <w:pPr>
              <w:jc w:val="both"/>
              <w:rPr>
                <w:rFonts w:ascii="Arial Narrow" w:hAnsi="Arial Narrow" w:cs="Arial"/>
                <w:b/>
                <w:sz w:val="17"/>
                <w:szCs w:val="17"/>
              </w:rPr>
            </w:pPr>
            <w:r w:rsidRPr="005F6A38">
              <w:rPr>
                <w:rFonts w:ascii="Arial Narrow" w:hAnsi="Arial Narrow" w:cs="Arial"/>
                <w:b/>
                <w:sz w:val="17"/>
                <w:szCs w:val="17"/>
              </w:rPr>
              <w:t>13. ФОРС-МАЖОР</w:t>
            </w:r>
          </w:p>
        </w:tc>
        <w:tc>
          <w:tcPr>
            <w:tcW w:w="4790" w:type="dxa"/>
            <w:gridSpan w:val="2"/>
          </w:tcPr>
          <w:p w14:paraId="5975E16C"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13. FORCE MAJEURE</w:t>
            </w:r>
          </w:p>
        </w:tc>
      </w:tr>
      <w:tr w:rsidR="00A002BB" w:rsidRPr="00686408" w14:paraId="2090FBB5" w14:textId="77777777" w:rsidTr="00BC2222">
        <w:tc>
          <w:tcPr>
            <w:tcW w:w="4741" w:type="dxa"/>
            <w:gridSpan w:val="2"/>
          </w:tcPr>
          <w:p w14:paraId="6826925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13.1. Сторона, не исполнившая или ненадлежащим образом исполнившая обязательства по контракту, несет ответственность, </w:t>
            </w:r>
            <w:r w:rsidRPr="006724D4">
              <w:rPr>
                <w:rFonts w:ascii="Arial Narrow" w:hAnsi="Arial Narrow" w:cs="Arial"/>
                <w:sz w:val="17"/>
                <w:szCs w:val="17"/>
              </w:rPr>
              <w:lastRenderedPageBreak/>
              <w:t>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c>
          <w:tcPr>
            <w:tcW w:w="4790" w:type="dxa"/>
            <w:gridSpan w:val="2"/>
          </w:tcPr>
          <w:p w14:paraId="2AC9F38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lastRenderedPageBreak/>
              <w:t xml:space="preserve">13.1. The Party that failed to fulfill or improperly fulfilled the obligations under the contract is liable if it does not prove that the proper execution was </w:t>
            </w:r>
            <w:r w:rsidRPr="006724D4">
              <w:rPr>
                <w:rFonts w:ascii="Arial Narrow" w:hAnsi="Arial Narrow" w:cs="Arial"/>
                <w:noProof/>
                <w:sz w:val="17"/>
                <w:szCs w:val="17"/>
                <w:lang w:val="en-US"/>
              </w:rPr>
              <w:lastRenderedPageBreak/>
              <w:t>impossible due to force majeure, that is, extraordinary circumstances that are unavoidable under the given circumstances (force majeure).</w:t>
            </w:r>
          </w:p>
        </w:tc>
      </w:tr>
      <w:tr w:rsidR="00A002BB" w:rsidRPr="00686408" w14:paraId="0EE5D7AB" w14:textId="77777777" w:rsidTr="00BC2222">
        <w:tc>
          <w:tcPr>
            <w:tcW w:w="4741" w:type="dxa"/>
            <w:gridSpan w:val="2"/>
          </w:tcPr>
          <w:p w14:paraId="75150AE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lastRenderedPageBreak/>
              <w:t>13.2.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c>
          <w:tcPr>
            <w:tcW w:w="4790" w:type="dxa"/>
            <w:gridSpan w:val="2"/>
          </w:tcPr>
          <w:p w14:paraId="4350D41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13.2. Force-majeure – this is an extraordinary, compelling and unexpected circumstances under the given conditions, caused by natural phenomenon (earthquakes, landslides, hurricanes, drought, etc.), or socio-economic circumstances (a state of war, blockades, prohibition of import and export in the public interest, etc.) beyond the Parties’ will and actions, in connection with which they can not fulfill their commitments.</w:t>
            </w:r>
          </w:p>
        </w:tc>
      </w:tr>
      <w:tr w:rsidR="00A002BB" w:rsidRPr="00686408" w14:paraId="037B4B2F" w14:textId="77777777" w:rsidTr="00BC2222">
        <w:tc>
          <w:tcPr>
            <w:tcW w:w="4741" w:type="dxa"/>
            <w:gridSpan w:val="2"/>
          </w:tcPr>
          <w:p w14:paraId="228F7604"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13.3. Подтверждение обстоятельств непреодолимой силы производится предоставлением оригинала сертификата, выданного уполномоченным органом страны, где имело место данное обстоятельство.</w:t>
            </w:r>
          </w:p>
        </w:tc>
        <w:tc>
          <w:tcPr>
            <w:tcW w:w="4790" w:type="dxa"/>
            <w:gridSpan w:val="2"/>
          </w:tcPr>
          <w:p w14:paraId="74AF487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13.3. Confirmation of force majeure circumstances is made by providing the original certificate issued by the authorized body of the country where this circumstance occurred.</w:t>
            </w:r>
          </w:p>
        </w:tc>
      </w:tr>
      <w:tr w:rsidR="00A002BB" w:rsidRPr="00686408" w14:paraId="35E79463" w14:textId="77777777" w:rsidTr="00BC2222">
        <w:tc>
          <w:tcPr>
            <w:tcW w:w="4741" w:type="dxa"/>
            <w:gridSpan w:val="2"/>
          </w:tcPr>
          <w:p w14:paraId="2BFFF0AA"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13.4. Сторона, для которой создалась невозможность исполнения обязательств (форс-мажор), обязана в течении 15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дней предоставить </w:t>
            </w:r>
            <w:proofErr w:type="gramStart"/>
            <w:r w:rsidRPr="006724D4">
              <w:rPr>
                <w:rFonts w:ascii="Arial Narrow" w:hAnsi="Arial Narrow" w:cs="Arial"/>
                <w:sz w:val="17"/>
                <w:szCs w:val="17"/>
              </w:rPr>
              <w:t>документ уполномоченного органа</w:t>
            </w:r>
            <w:proofErr w:type="gramEnd"/>
            <w:r w:rsidRPr="006724D4">
              <w:rPr>
                <w:rFonts w:ascii="Arial Narrow" w:hAnsi="Arial Narrow" w:cs="Arial"/>
                <w:sz w:val="17"/>
                <w:szCs w:val="17"/>
              </w:rPr>
              <w:t xml:space="preserve"> подтверждающий данные форс-мажорные обстоятельства, непосредственно повлиявшие на деятельность продавца/грузоотправителя, либо производителя товаров.</w:t>
            </w:r>
          </w:p>
        </w:tc>
        <w:tc>
          <w:tcPr>
            <w:tcW w:w="4790" w:type="dxa"/>
            <w:gridSpan w:val="2"/>
          </w:tcPr>
          <w:p w14:paraId="14C07224"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13.4. The Party fails to fulfill its obligations (force-majeure) is required within 15 days notify the other Party in writing of the occurrence, expected duration and cessation of the above circumstances and within 60 days to provide document of the authorized body confirming these force majeure circumstances that directly affected the activities of the seller/consignor or manufacturer of goods.</w:t>
            </w:r>
          </w:p>
        </w:tc>
      </w:tr>
      <w:tr w:rsidR="00A002BB" w:rsidRPr="00686408" w14:paraId="15AE48A3" w14:textId="77777777" w:rsidTr="00BC2222">
        <w:tc>
          <w:tcPr>
            <w:tcW w:w="4741" w:type="dxa"/>
            <w:gridSpan w:val="2"/>
          </w:tcPr>
          <w:p w14:paraId="1034747B"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13.5. Если Покупателем не дано иных указаний в письменной форме, Продавец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tc>
        <w:tc>
          <w:tcPr>
            <w:tcW w:w="4790" w:type="dxa"/>
            <w:gridSpan w:val="2"/>
          </w:tcPr>
          <w:p w14:paraId="4765565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13.5. If the Buyer does not give other instructions in writing, the Seller shall continue performance to practice-reasonable moment and to seek alternative and sound means of execution outside the influence of force-majeure.</w:t>
            </w:r>
          </w:p>
        </w:tc>
      </w:tr>
      <w:tr w:rsidR="00A002BB" w:rsidRPr="00686408" w14:paraId="7292CCDF" w14:textId="77777777" w:rsidTr="00BC2222">
        <w:tc>
          <w:tcPr>
            <w:tcW w:w="4741" w:type="dxa"/>
            <w:gridSpan w:val="2"/>
          </w:tcPr>
          <w:p w14:paraId="5A254072"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62264E32"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70A53CE6" w14:textId="77777777" w:rsidTr="00BC2222">
        <w:tc>
          <w:tcPr>
            <w:tcW w:w="4741" w:type="dxa"/>
            <w:gridSpan w:val="2"/>
          </w:tcPr>
          <w:p w14:paraId="04CA78C2"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14. ПОРЯДОК РАССМОТРЕНИЯ СПОРОВ</w:t>
            </w:r>
          </w:p>
        </w:tc>
        <w:tc>
          <w:tcPr>
            <w:tcW w:w="4790" w:type="dxa"/>
            <w:gridSpan w:val="2"/>
          </w:tcPr>
          <w:p w14:paraId="668753C3"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14. PROCEDURE FOR CONSIDERATION OF DISPUTES</w:t>
            </w:r>
          </w:p>
        </w:tc>
      </w:tr>
      <w:tr w:rsidR="00A002BB" w:rsidRPr="00686408" w14:paraId="73E4EE6D" w14:textId="77777777" w:rsidTr="00BC2222">
        <w:tc>
          <w:tcPr>
            <w:tcW w:w="4741" w:type="dxa"/>
            <w:gridSpan w:val="2"/>
          </w:tcPr>
          <w:p w14:paraId="0E1E3453" w14:textId="77777777" w:rsidR="00A002BB" w:rsidRPr="002C1655" w:rsidRDefault="00A002BB" w:rsidP="00BC2222">
            <w:pPr>
              <w:jc w:val="both"/>
              <w:rPr>
                <w:rFonts w:ascii="Arial Narrow" w:hAnsi="Arial Narrow" w:cs="Arial"/>
                <w:sz w:val="17"/>
                <w:szCs w:val="17"/>
              </w:rPr>
            </w:pPr>
            <w:r w:rsidRPr="002C1655">
              <w:rPr>
                <w:rFonts w:ascii="Arial Narrow" w:hAnsi="Arial Narrow" w:cs="Arial"/>
                <w:sz w:val="17"/>
                <w:szCs w:val="17"/>
              </w:rPr>
              <w:t xml:space="preserve">14.1. Все споры, которые могут возникнуть между Сторонами в ходе исполнения настоящего Контракта и не могут быть урегулированы мирным путем, подлежат разрешению в </w:t>
            </w:r>
            <w:r w:rsidRPr="006C05B5">
              <w:rPr>
                <w:rFonts w:ascii="Arial Narrow" w:hAnsi="Arial Narrow" w:cs="Arial"/>
                <w:sz w:val="17"/>
                <w:szCs w:val="17"/>
              </w:rPr>
              <w:t>Ташкентском городском суде по экономическим делам</w:t>
            </w:r>
            <w:r w:rsidRPr="002C1655">
              <w:rPr>
                <w:rFonts w:ascii="Arial Narrow" w:hAnsi="Arial Narrow" w:cs="Arial"/>
                <w:sz w:val="17"/>
                <w:szCs w:val="17"/>
              </w:rPr>
              <w:t xml:space="preserve"> Республики Узбекистан</w:t>
            </w:r>
            <w:r w:rsidRPr="00763191">
              <w:rPr>
                <w:rFonts w:ascii="Arial Narrow" w:hAnsi="Arial Narrow" w:cs="Arial"/>
                <w:sz w:val="17"/>
                <w:szCs w:val="17"/>
              </w:rPr>
              <w:t xml:space="preserve"> в соответствии с нормами законодательства</w:t>
            </w:r>
            <w:r w:rsidRPr="002C1655">
              <w:rPr>
                <w:rFonts w:ascii="Arial Narrow" w:hAnsi="Arial Narrow" w:cs="Arial"/>
                <w:sz w:val="17"/>
                <w:szCs w:val="17"/>
              </w:rPr>
              <w:t xml:space="preserve"> Республики Узбекистан. Решение суда является окончательным и обязательным для обеих сторон.</w:t>
            </w:r>
          </w:p>
          <w:p w14:paraId="37CA15DE" w14:textId="77777777" w:rsidR="00A002BB" w:rsidRPr="00763191" w:rsidRDefault="00A002BB" w:rsidP="00BC2222">
            <w:pPr>
              <w:jc w:val="both"/>
              <w:rPr>
                <w:rFonts w:ascii="Arial Narrow" w:hAnsi="Arial Narrow" w:cs="Arial"/>
                <w:sz w:val="17"/>
                <w:szCs w:val="17"/>
              </w:rPr>
            </w:pPr>
            <w:r w:rsidRPr="00763191">
              <w:rPr>
                <w:rFonts w:ascii="Arial Narrow" w:hAnsi="Arial Narrow" w:cs="Arial"/>
                <w:sz w:val="17"/>
                <w:szCs w:val="17"/>
              </w:rPr>
              <w:t>Место рассмотрения спора:</w:t>
            </w:r>
          </w:p>
          <w:p w14:paraId="5EB5A496" w14:textId="77777777" w:rsidR="00A002BB" w:rsidRPr="00763191" w:rsidRDefault="00A002BB" w:rsidP="00BC2222">
            <w:pPr>
              <w:jc w:val="both"/>
              <w:rPr>
                <w:rFonts w:ascii="Arial Narrow" w:hAnsi="Arial Narrow" w:cs="Arial"/>
                <w:sz w:val="17"/>
                <w:szCs w:val="17"/>
              </w:rPr>
            </w:pPr>
            <w:r w:rsidRPr="006C05B5">
              <w:rPr>
                <w:rFonts w:ascii="Arial Narrow" w:hAnsi="Arial Narrow" w:cs="Arial"/>
                <w:sz w:val="17"/>
                <w:szCs w:val="17"/>
              </w:rPr>
              <w:t>Ташкентский городской суд по экономическим делам</w:t>
            </w:r>
            <w:r w:rsidRPr="00763191">
              <w:rPr>
                <w:rFonts w:ascii="Arial Narrow" w:hAnsi="Arial Narrow" w:cs="Arial"/>
                <w:sz w:val="17"/>
                <w:szCs w:val="17"/>
              </w:rPr>
              <w:t>,</w:t>
            </w:r>
          </w:p>
          <w:p w14:paraId="7977FE82" w14:textId="77777777" w:rsidR="00A002BB" w:rsidRPr="00763191" w:rsidRDefault="00A002BB" w:rsidP="00BC2222">
            <w:pPr>
              <w:jc w:val="both"/>
              <w:rPr>
                <w:rFonts w:ascii="Arial Narrow" w:hAnsi="Arial Narrow" w:cs="Arial"/>
                <w:sz w:val="17"/>
                <w:szCs w:val="17"/>
              </w:rPr>
            </w:pPr>
            <w:r w:rsidRPr="00763191">
              <w:rPr>
                <w:rFonts w:ascii="Arial Narrow" w:hAnsi="Arial Narrow" w:cs="Arial"/>
                <w:sz w:val="17"/>
                <w:szCs w:val="17"/>
              </w:rPr>
              <w:t xml:space="preserve">Узбекистан, 100097, Ташкент, ул. </w:t>
            </w:r>
            <w:proofErr w:type="spellStart"/>
            <w:r w:rsidRPr="00763191">
              <w:rPr>
                <w:rFonts w:ascii="Arial Narrow" w:hAnsi="Arial Narrow" w:cs="Arial"/>
                <w:sz w:val="17"/>
                <w:szCs w:val="17"/>
              </w:rPr>
              <w:t>Чупанота</w:t>
            </w:r>
            <w:proofErr w:type="spellEnd"/>
            <w:r w:rsidRPr="00763191">
              <w:rPr>
                <w:rFonts w:ascii="Arial Narrow" w:hAnsi="Arial Narrow" w:cs="Arial"/>
                <w:sz w:val="17"/>
                <w:szCs w:val="17"/>
              </w:rPr>
              <w:t xml:space="preserve">, 6 </w:t>
            </w:r>
          </w:p>
          <w:p w14:paraId="0B6BB046" w14:textId="77777777" w:rsidR="00A002BB" w:rsidRPr="002C1655" w:rsidRDefault="00A002BB" w:rsidP="00BC2222">
            <w:pPr>
              <w:jc w:val="both"/>
              <w:rPr>
                <w:rFonts w:ascii="Arial Narrow" w:hAnsi="Arial Narrow" w:cs="Arial"/>
                <w:sz w:val="17"/>
                <w:szCs w:val="17"/>
              </w:rPr>
            </w:pPr>
            <w:r w:rsidRPr="00763191">
              <w:rPr>
                <w:rFonts w:ascii="Arial Narrow" w:hAnsi="Arial Narrow" w:cs="Arial"/>
                <w:sz w:val="17"/>
                <w:szCs w:val="17"/>
              </w:rPr>
              <w:t>Тел: (+998 71) 277-03-22; (+998 71) 277-27-48.</w:t>
            </w:r>
          </w:p>
        </w:tc>
        <w:tc>
          <w:tcPr>
            <w:tcW w:w="4790" w:type="dxa"/>
            <w:gridSpan w:val="2"/>
          </w:tcPr>
          <w:p w14:paraId="3D562866"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14.1. All disputes that may arise between the Parties during the execution of this </w:t>
            </w:r>
            <w:r>
              <w:rPr>
                <w:rFonts w:ascii="Arial Narrow" w:hAnsi="Arial Narrow" w:cs="Arial"/>
                <w:sz w:val="17"/>
                <w:szCs w:val="17"/>
                <w:lang w:val="en-US"/>
              </w:rPr>
              <w:t>Contract and can</w:t>
            </w:r>
            <w:r w:rsidRPr="003C341D">
              <w:rPr>
                <w:rFonts w:ascii="Arial Narrow" w:hAnsi="Arial Narrow" w:cs="Arial"/>
                <w:sz w:val="17"/>
                <w:szCs w:val="17"/>
                <w:lang w:val="en-US"/>
              </w:rPr>
              <w:t>not be settled peacefully shall be resolved by the Tashkent City Court for Economic Affairs of the Republic of Uzbekistan in accordance with the regulations</w:t>
            </w:r>
            <w:r w:rsidRPr="002C1655">
              <w:rPr>
                <w:rFonts w:ascii="Arial Narrow" w:hAnsi="Arial Narrow" w:cs="Arial"/>
                <w:noProof/>
                <w:sz w:val="17"/>
                <w:szCs w:val="17"/>
                <w:lang w:val="en-US"/>
              </w:rPr>
              <w:t xml:space="preserve"> of this court and application of the norms of the Legislation of the Republic of Uzbekistan. The decision of the court is final and binding on both parties.</w:t>
            </w:r>
          </w:p>
          <w:p w14:paraId="2D58A906"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Place of arbitration (or dispute consideration):</w:t>
            </w:r>
          </w:p>
          <w:p w14:paraId="3D590819" w14:textId="77777777" w:rsidR="00A002BB" w:rsidRPr="003C341D" w:rsidRDefault="00A002BB" w:rsidP="00BC2222">
            <w:pPr>
              <w:jc w:val="both"/>
              <w:rPr>
                <w:rFonts w:ascii="Arial Narrow" w:hAnsi="Arial Narrow" w:cs="Arial"/>
                <w:sz w:val="17"/>
                <w:szCs w:val="17"/>
                <w:lang w:val="en-US"/>
              </w:rPr>
            </w:pPr>
            <w:r w:rsidRPr="003C341D">
              <w:rPr>
                <w:rFonts w:ascii="Arial Narrow" w:hAnsi="Arial Narrow" w:cs="Arial"/>
                <w:sz w:val="17"/>
                <w:szCs w:val="17"/>
                <w:lang w:val="en-US"/>
              </w:rPr>
              <w:t>Tashkent City Court for Economic Affairs,</w:t>
            </w:r>
          </w:p>
          <w:p w14:paraId="1B987469"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Uzbekistan, 100097, Tashkent, 6, Chupanota str.</w:t>
            </w:r>
          </w:p>
          <w:p w14:paraId="42B6A501" w14:textId="77777777" w:rsidR="00A002BB" w:rsidRPr="002C1655" w:rsidRDefault="00A002BB" w:rsidP="00BC2222">
            <w:pPr>
              <w:jc w:val="both"/>
              <w:rPr>
                <w:rFonts w:ascii="Arial Narrow" w:hAnsi="Arial Narrow" w:cs="Arial"/>
                <w:noProof/>
                <w:sz w:val="17"/>
                <w:szCs w:val="17"/>
                <w:lang w:val="en-US"/>
              </w:rPr>
            </w:pPr>
            <w:r w:rsidRPr="002C1655">
              <w:rPr>
                <w:rFonts w:ascii="Arial Narrow" w:hAnsi="Arial Narrow" w:cs="Arial"/>
                <w:noProof/>
                <w:sz w:val="17"/>
                <w:szCs w:val="17"/>
                <w:lang w:val="en-US"/>
              </w:rPr>
              <w:t>Tel: (+998 71) 277-03-22; (+998 71) 277-27-48.</w:t>
            </w:r>
          </w:p>
        </w:tc>
      </w:tr>
      <w:tr w:rsidR="00A002BB" w:rsidRPr="00686408" w14:paraId="39EDD9FC" w14:textId="77777777" w:rsidTr="00BC2222">
        <w:tc>
          <w:tcPr>
            <w:tcW w:w="4741" w:type="dxa"/>
            <w:gridSpan w:val="2"/>
          </w:tcPr>
          <w:p w14:paraId="309BCE59"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644804D2" w14:textId="77777777" w:rsidR="00A002BB" w:rsidRPr="006724D4" w:rsidRDefault="00A002BB" w:rsidP="00BC2222">
            <w:pPr>
              <w:jc w:val="both"/>
              <w:rPr>
                <w:rFonts w:ascii="Arial Narrow" w:hAnsi="Arial Narrow" w:cs="Arial"/>
                <w:noProof/>
                <w:sz w:val="17"/>
                <w:szCs w:val="17"/>
                <w:lang w:val="en-US"/>
              </w:rPr>
            </w:pPr>
          </w:p>
        </w:tc>
      </w:tr>
      <w:tr w:rsidR="00A002BB" w:rsidRPr="006724D4" w14:paraId="7DCDE820" w14:textId="77777777" w:rsidTr="00BC2222">
        <w:tc>
          <w:tcPr>
            <w:tcW w:w="4741" w:type="dxa"/>
            <w:gridSpan w:val="2"/>
          </w:tcPr>
          <w:p w14:paraId="74D06F63"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1</w:t>
            </w:r>
            <w:r w:rsidRPr="006724D4">
              <w:rPr>
                <w:rFonts w:ascii="Arial Narrow" w:hAnsi="Arial Narrow" w:cs="Arial"/>
                <w:b/>
                <w:sz w:val="17"/>
                <w:szCs w:val="17"/>
                <w:lang w:val="en-US"/>
              </w:rPr>
              <w:t>5</w:t>
            </w:r>
            <w:r w:rsidRPr="006724D4">
              <w:rPr>
                <w:rFonts w:ascii="Arial Narrow" w:hAnsi="Arial Narrow" w:cs="Arial"/>
                <w:b/>
                <w:sz w:val="17"/>
                <w:szCs w:val="17"/>
              </w:rPr>
              <w:t>. ПРОЧИЕ УСЛОВИЯ</w:t>
            </w:r>
          </w:p>
        </w:tc>
        <w:tc>
          <w:tcPr>
            <w:tcW w:w="4790" w:type="dxa"/>
            <w:gridSpan w:val="2"/>
          </w:tcPr>
          <w:p w14:paraId="7B4E16CE"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15. OTHER CONDITIONS</w:t>
            </w:r>
          </w:p>
        </w:tc>
      </w:tr>
      <w:tr w:rsidR="00A002BB" w:rsidRPr="00686408" w14:paraId="1D880492" w14:textId="77777777" w:rsidTr="00BC2222">
        <w:tc>
          <w:tcPr>
            <w:tcW w:w="4741" w:type="dxa"/>
            <w:gridSpan w:val="2"/>
          </w:tcPr>
          <w:p w14:paraId="5F4F073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15.1. Все приложения к настоящему Контракту, являются неотъемлемой частью контракта.</w:t>
            </w:r>
          </w:p>
        </w:tc>
        <w:tc>
          <w:tcPr>
            <w:tcW w:w="4790" w:type="dxa"/>
            <w:gridSpan w:val="2"/>
          </w:tcPr>
          <w:p w14:paraId="75D5937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15.1. All the annexes to the present Contract are to be considered as integral parts of the Contract.</w:t>
            </w:r>
          </w:p>
        </w:tc>
      </w:tr>
      <w:tr w:rsidR="00A002BB" w:rsidRPr="00686408" w14:paraId="5A4AC323" w14:textId="77777777" w:rsidTr="00BC2222">
        <w:tc>
          <w:tcPr>
            <w:tcW w:w="4741" w:type="dxa"/>
            <w:gridSpan w:val="2"/>
          </w:tcPr>
          <w:p w14:paraId="062406B8" w14:textId="77777777" w:rsidR="00A002BB" w:rsidRPr="006724D4" w:rsidRDefault="00A002BB" w:rsidP="00BC2222">
            <w:pPr>
              <w:jc w:val="both"/>
              <w:rPr>
                <w:rFonts w:ascii="Arial Narrow" w:hAnsi="Arial Narrow" w:cs="Arial"/>
                <w:noProof/>
                <w:sz w:val="17"/>
                <w:szCs w:val="17"/>
              </w:rPr>
            </w:pPr>
            <w:r w:rsidRPr="006724D4">
              <w:rPr>
                <w:rFonts w:ascii="Arial Narrow" w:hAnsi="Arial Narrow" w:cs="Arial"/>
                <w:noProof/>
                <w:sz w:val="17"/>
                <w:szCs w:val="17"/>
              </w:rPr>
              <w:t xml:space="preserve">15.2. Все изменения и дополнения к настоящему Контракту действительны лишь в том случае, если они совершены в письменной форме, подписаны обеими сторонами и зарегистрированы в </w:t>
            </w:r>
            <w:r w:rsidRPr="006724D4">
              <w:rPr>
                <w:rFonts w:ascii="Arial Narrow" w:hAnsi="Arial Narrow" w:cs="Arial"/>
                <w:sz w:val="17"/>
                <w:szCs w:val="17"/>
              </w:rPr>
              <w:t>Единой электронной информационной системе внешнеторговых операций (ЕЭИСВО) Республики Узбекистан</w:t>
            </w:r>
            <w:r w:rsidRPr="006724D4">
              <w:rPr>
                <w:rFonts w:ascii="Arial Narrow" w:hAnsi="Arial Narrow" w:cs="Arial"/>
                <w:noProof/>
                <w:sz w:val="17"/>
                <w:szCs w:val="17"/>
              </w:rPr>
              <w:t>.</w:t>
            </w:r>
          </w:p>
        </w:tc>
        <w:tc>
          <w:tcPr>
            <w:tcW w:w="4790" w:type="dxa"/>
            <w:gridSpan w:val="2"/>
          </w:tcPr>
          <w:p w14:paraId="2F2284B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15.2. All the amendments and addenda to the present Contract are valid only if they are made in written form, signed by both parties and registered in the Unified Electronic Information System for Foreign Trade Operations (UEISFTO) of the Republic of Uzbekistan.</w:t>
            </w:r>
          </w:p>
        </w:tc>
      </w:tr>
      <w:tr w:rsidR="00A002BB" w:rsidRPr="00686408" w14:paraId="071A8175" w14:textId="77777777" w:rsidTr="00BC2222">
        <w:tc>
          <w:tcPr>
            <w:tcW w:w="4741" w:type="dxa"/>
            <w:gridSpan w:val="2"/>
          </w:tcPr>
          <w:p w14:paraId="012D0151"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15.3. Продавец не имеет права передавать третьим лицам исполнение настоящего Контракта без письменного разрешения Покупателя.</w:t>
            </w:r>
          </w:p>
        </w:tc>
        <w:tc>
          <w:tcPr>
            <w:tcW w:w="4790" w:type="dxa"/>
            <w:gridSpan w:val="2"/>
          </w:tcPr>
          <w:p w14:paraId="36982D9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15.3. The Seller shall have no right to transfer the execution of the Contract to third parties without the Buyer’s written consent.</w:t>
            </w:r>
          </w:p>
        </w:tc>
      </w:tr>
      <w:tr w:rsidR="00A002BB" w:rsidRPr="00686408" w14:paraId="43273D90" w14:textId="77777777" w:rsidTr="00BC2222">
        <w:tc>
          <w:tcPr>
            <w:tcW w:w="4741" w:type="dxa"/>
            <w:gridSpan w:val="2"/>
          </w:tcPr>
          <w:p w14:paraId="1EE524E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15.4. После подписания настоящего Контракта, все предыдущие переговоры и переписка по нему теряют силу.</w:t>
            </w:r>
          </w:p>
        </w:tc>
        <w:tc>
          <w:tcPr>
            <w:tcW w:w="4790" w:type="dxa"/>
            <w:gridSpan w:val="2"/>
          </w:tcPr>
          <w:p w14:paraId="57C5324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15.4. After the signing of this Contract, all previous negotiations and correspondence on it become null and void</w:t>
            </w:r>
          </w:p>
        </w:tc>
      </w:tr>
      <w:tr w:rsidR="00A002BB" w:rsidRPr="00686408" w14:paraId="64AD15C4" w14:textId="77777777" w:rsidTr="00BC2222">
        <w:tc>
          <w:tcPr>
            <w:tcW w:w="4741" w:type="dxa"/>
            <w:gridSpan w:val="2"/>
          </w:tcPr>
          <w:p w14:paraId="5371A0B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15.5. Настоящий Контракт подписан в двух экземплярах, по одному для каждой из Сторон, на Русском и Английском языках.</w:t>
            </w:r>
          </w:p>
          <w:p w14:paraId="49307449"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В случае возникновения разночтений, приоритет будет иметь версия контракта на Русском языке.</w:t>
            </w:r>
          </w:p>
        </w:tc>
        <w:tc>
          <w:tcPr>
            <w:tcW w:w="4790" w:type="dxa"/>
            <w:gridSpan w:val="2"/>
          </w:tcPr>
          <w:p w14:paraId="62E9F77F"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15.5. The present Contract is signed in duplicate, one for each of the Parties, in the Russian and English languages.</w:t>
            </w:r>
          </w:p>
          <w:p w14:paraId="44C8C151"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In the event of a discrepancy, the version of the contract in the Russian language will prevail.</w:t>
            </w:r>
          </w:p>
        </w:tc>
      </w:tr>
      <w:tr w:rsidR="00A002BB" w:rsidRPr="00686408" w14:paraId="1A3D12C4" w14:textId="77777777" w:rsidTr="00BC2222">
        <w:tc>
          <w:tcPr>
            <w:tcW w:w="4741" w:type="dxa"/>
            <w:gridSpan w:val="2"/>
          </w:tcPr>
          <w:p w14:paraId="5F28FC22"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15.6. Применимым правом к настоящему Контракту является законодательство Республики Узбекистан, действующее на дату заключения настоящего Контракта.</w:t>
            </w:r>
          </w:p>
        </w:tc>
        <w:tc>
          <w:tcPr>
            <w:tcW w:w="4790" w:type="dxa"/>
            <w:gridSpan w:val="2"/>
          </w:tcPr>
          <w:p w14:paraId="425D8ED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15.6. The applicable law to this Contract is the legislation of the Republic of Uzbekistan, effective on the date of concluding this Contract.</w:t>
            </w:r>
          </w:p>
        </w:tc>
      </w:tr>
      <w:tr w:rsidR="00A002BB" w:rsidRPr="00686408" w14:paraId="2288CF9F" w14:textId="77777777" w:rsidTr="00BC2222">
        <w:tc>
          <w:tcPr>
            <w:tcW w:w="4741" w:type="dxa"/>
            <w:gridSpan w:val="2"/>
          </w:tcPr>
          <w:p w14:paraId="3405A213"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15.7. Настоящий контракт, вступает в силу после подписания его обеими Сторонами и регистрацией в Единой электронной информационной системе внешнеторговых операций (ЕЭИСВО) Республики Узбекистан.</w:t>
            </w:r>
          </w:p>
        </w:tc>
        <w:tc>
          <w:tcPr>
            <w:tcW w:w="4790" w:type="dxa"/>
            <w:gridSpan w:val="2"/>
          </w:tcPr>
          <w:p w14:paraId="5727879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15.7. The present Contract comes into force after its signing by both Parties and registration in the Unified Electronic Information System for Foreign Trade Operations (UEISFTO) of the Republic of Uzbekistan.</w:t>
            </w:r>
          </w:p>
        </w:tc>
      </w:tr>
      <w:tr w:rsidR="00A002BB" w:rsidRPr="00686408" w14:paraId="2EA49B6E" w14:textId="77777777" w:rsidTr="00BC2222">
        <w:tc>
          <w:tcPr>
            <w:tcW w:w="4741" w:type="dxa"/>
            <w:gridSpan w:val="2"/>
          </w:tcPr>
          <w:p w14:paraId="7591C99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15.8. Срок действия настоящего Контракта </w:t>
            </w:r>
            <w:r>
              <w:rPr>
                <w:rFonts w:ascii="Arial Narrow" w:hAnsi="Arial Narrow" w:cs="Arial"/>
                <w:sz w:val="17"/>
                <w:szCs w:val="17"/>
              </w:rPr>
              <w:t>–</w:t>
            </w:r>
            <w:r w:rsidRPr="006724D4">
              <w:rPr>
                <w:rFonts w:ascii="Arial Narrow" w:hAnsi="Arial Narrow" w:cs="Arial"/>
                <w:sz w:val="17"/>
                <w:szCs w:val="17"/>
              </w:rPr>
              <w:t xml:space="preserve"> до</w:t>
            </w:r>
            <w:r>
              <w:rPr>
                <w:rFonts w:ascii="Arial Narrow" w:hAnsi="Arial Narrow" w:cs="Arial"/>
                <w:sz w:val="17"/>
                <w:szCs w:val="17"/>
              </w:rPr>
              <w:t xml:space="preserve"> </w:t>
            </w:r>
            <w:r w:rsidRPr="00E7193D">
              <w:rPr>
                <w:rFonts w:ascii="Arial Narrow" w:hAnsi="Arial Narrow" w:cs="Arial"/>
                <w:sz w:val="17"/>
                <w:szCs w:val="17"/>
              </w:rPr>
              <w:t>31.12.2022г</w:t>
            </w:r>
            <w:r w:rsidRPr="006724D4">
              <w:rPr>
                <w:rFonts w:ascii="Arial Narrow" w:hAnsi="Arial Narrow" w:cs="Arial"/>
                <w:sz w:val="17"/>
                <w:szCs w:val="17"/>
              </w:rPr>
              <w:t>.</w:t>
            </w:r>
          </w:p>
        </w:tc>
        <w:tc>
          <w:tcPr>
            <w:tcW w:w="4790" w:type="dxa"/>
            <w:gridSpan w:val="2"/>
          </w:tcPr>
          <w:p w14:paraId="74EFCD51"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15.8. The term of this Contract is until</w:t>
            </w:r>
            <w:r w:rsidRPr="00E7193D">
              <w:rPr>
                <w:rFonts w:ascii="Arial Narrow" w:hAnsi="Arial Narrow" w:cs="Arial"/>
                <w:noProof/>
                <w:sz w:val="17"/>
                <w:szCs w:val="17"/>
                <w:lang w:val="en-US"/>
              </w:rPr>
              <w:t xml:space="preserve"> 31.12.2022</w:t>
            </w:r>
            <w:r w:rsidRPr="00E7193D">
              <w:rPr>
                <w:rFonts w:ascii="Arial Narrow" w:hAnsi="Arial Narrow" w:cs="Arial"/>
                <w:noProof/>
                <w:sz w:val="17"/>
                <w:szCs w:val="17"/>
              </w:rPr>
              <w:t>г</w:t>
            </w:r>
            <w:r w:rsidRPr="00E7193D">
              <w:rPr>
                <w:rFonts w:ascii="Arial Narrow" w:hAnsi="Arial Narrow" w:cs="Arial"/>
                <w:noProof/>
                <w:sz w:val="17"/>
                <w:szCs w:val="17"/>
                <w:lang w:val="en-US"/>
              </w:rPr>
              <w:t>.</w:t>
            </w:r>
            <w:r w:rsidRPr="006724D4">
              <w:rPr>
                <w:rFonts w:ascii="Arial Narrow" w:hAnsi="Arial Narrow" w:cs="Arial"/>
                <w:noProof/>
                <w:sz w:val="17"/>
                <w:szCs w:val="17"/>
                <w:lang w:val="en-US"/>
              </w:rPr>
              <w:t>.</w:t>
            </w:r>
          </w:p>
        </w:tc>
      </w:tr>
      <w:tr w:rsidR="00A002BB" w:rsidRPr="00686408" w14:paraId="428104CF" w14:textId="77777777" w:rsidTr="00BC2222">
        <w:tc>
          <w:tcPr>
            <w:tcW w:w="4741" w:type="dxa"/>
            <w:gridSpan w:val="2"/>
          </w:tcPr>
          <w:p w14:paraId="7BEBA04D" w14:textId="77777777" w:rsidR="00A002BB" w:rsidRPr="00630159" w:rsidRDefault="00A002BB" w:rsidP="00BC2222">
            <w:pPr>
              <w:jc w:val="both"/>
              <w:rPr>
                <w:rFonts w:ascii="Arial Narrow" w:hAnsi="Arial Narrow" w:cs="Arial"/>
                <w:sz w:val="17"/>
                <w:szCs w:val="17"/>
              </w:rPr>
            </w:pPr>
            <w:r>
              <w:rPr>
                <w:rFonts w:ascii="Arial Narrow" w:hAnsi="Arial Narrow" w:cs="Arial"/>
                <w:sz w:val="17"/>
                <w:szCs w:val="17"/>
              </w:rPr>
              <w:t>15.9</w:t>
            </w:r>
            <w:r w:rsidRPr="00630159">
              <w:rPr>
                <w:rFonts w:ascii="Arial Narrow" w:hAnsi="Arial Narrow" w:cs="Arial"/>
                <w:sz w:val="17"/>
                <w:szCs w:val="17"/>
              </w:rPr>
              <w:t xml:space="preserve">. Контракт, спецификации, приложения, дополнения и изменения к нему, акты сверки взаиморасчетов, и другие документы, оформляемые в рамках исполнения настоящего Контракта, подписанные уполномоченным лицом соответствующей Стороны, могут быть переданы другой Стороне посредством, электронной (электронная почта) связи, при этом направление оригиналов документов осуществляется в установленном настоящим пунктом порядке и обязательно для Сторон. Датой получения указанных документов при передаче по электронной связи (электронная почта) - признается дата отправки сообщения. Для целей настоящего пункта Стороны используют сведения (адреса электронной почты и т.д.) указанные в разделе 16 ("ЮРИДИЧЕСКИЕ АДРЕСА И БАНКОВСКИЕ </w:t>
            </w:r>
            <w:r w:rsidRPr="00630159">
              <w:rPr>
                <w:rFonts w:ascii="Arial Narrow" w:hAnsi="Arial Narrow" w:cs="Arial"/>
                <w:sz w:val="17"/>
                <w:szCs w:val="17"/>
              </w:rPr>
              <w:lastRenderedPageBreak/>
              <w:t>РЕКВИЗИТЫ СТОРОН") настоящего Контракта, если иное не установлено настоящим Контрактом в отношении отдельных видов документов.</w:t>
            </w:r>
          </w:p>
          <w:p w14:paraId="1971A5E8" w14:textId="77777777" w:rsidR="00A002BB" w:rsidRPr="002C1655" w:rsidRDefault="00A002BB" w:rsidP="00BC2222">
            <w:pPr>
              <w:autoSpaceDE w:val="0"/>
              <w:autoSpaceDN w:val="0"/>
              <w:adjustRightInd w:val="0"/>
              <w:jc w:val="both"/>
              <w:rPr>
                <w:rFonts w:ascii="Arial Narrow" w:hAnsi="Arial Narrow" w:cs="Arial"/>
                <w:sz w:val="17"/>
                <w:szCs w:val="17"/>
              </w:rPr>
            </w:pPr>
            <w:r w:rsidRPr="00630159">
              <w:rPr>
                <w:rFonts w:ascii="Arial Narrow" w:hAnsi="Arial Narrow" w:cs="Arial"/>
                <w:sz w:val="17"/>
                <w:szCs w:val="17"/>
              </w:rPr>
              <w:t xml:space="preserve">Стороны обязуются направлять </w:t>
            </w:r>
            <w:r w:rsidRPr="00982509">
              <w:rPr>
                <w:rFonts w:ascii="Arial Narrow" w:hAnsi="Arial Narrow" w:cs="Arial"/>
                <w:sz w:val="17"/>
                <w:szCs w:val="17"/>
              </w:rPr>
              <w:t xml:space="preserve">оригиналы контрактов, спецификаций, приложений, дополнений и изменения к нему, акты сверки взаиморасчетов, платежные документы и Банковские Гарантии на исполнение контракта (переданных ранее </w:t>
            </w:r>
            <w:r w:rsidRPr="00630159">
              <w:rPr>
                <w:rFonts w:ascii="Arial Narrow" w:hAnsi="Arial Narrow" w:cs="Arial"/>
                <w:sz w:val="17"/>
                <w:szCs w:val="17"/>
              </w:rPr>
              <w:t>с использованием электронной связи) с собственноручными подписями уполномоченных лиц другой Стороне по почтовой связи, курьерской доставкой в течение 30 (Тридцать) дней с даты передачи соответствующих документов по электронной связи. Документы, переданные по электронной связи в соответствии с условиями настоящего пункта, признаются Сторонами, документами, обладающими полной юридической силой, имеющими простую письменную форму, полноценными доказательствами в судебных разбирательствах, до момента получения оригиналов соответствующих документов.</w:t>
            </w:r>
          </w:p>
        </w:tc>
        <w:tc>
          <w:tcPr>
            <w:tcW w:w="4790" w:type="dxa"/>
            <w:gridSpan w:val="2"/>
          </w:tcPr>
          <w:p w14:paraId="37F6798B" w14:textId="77777777" w:rsidR="00A002BB" w:rsidRPr="00B73643" w:rsidRDefault="00A002BB" w:rsidP="00BC2222">
            <w:pPr>
              <w:jc w:val="both"/>
              <w:rPr>
                <w:rFonts w:ascii="Arial Narrow" w:hAnsi="Arial Narrow" w:cs="Arial"/>
                <w:noProof/>
                <w:sz w:val="17"/>
                <w:szCs w:val="17"/>
                <w:lang w:val="en-US"/>
              </w:rPr>
            </w:pPr>
            <w:r w:rsidRPr="00B73643">
              <w:rPr>
                <w:rFonts w:ascii="Arial Narrow" w:hAnsi="Arial Narrow" w:cs="Arial"/>
                <w:noProof/>
                <w:sz w:val="17"/>
                <w:szCs w:val="17"/>
                <w:lang w:val="en-US"/>
              </w:rPr>
              <w:lastRenderedPageBreak/>
              <w:t xml:space="preserve">15.9. The Contract, specifications, annexces, additions and amendments to it, acts of reconciliation of mutual settlements and other documents drawn up within the framework of the execution of this Contract, signed by an authorized person of the relevant Party, may be transmitted to the opposite Party via electronic (e-mail) communication, while sending the original documents is carried out in accordance with the procedure established by this paragraph and is mandatory for the Parties. The date of receipt of the specified documents when transmitting by electronic communication (e - mail) is the date of sending the message. For the purposes of this paragraph, the Parties use the information (e-mail addresses, etc.) specified in section 16 ("LEGAL ADDRESSES AND BANK </w:t>
            </w:r>
            <w:r w:rsidRPr="00B73643">
              <w:rPr>
                <w:rFonts w:ascii="Arial Narrow" w:hAnsi="Arial Narrow" w:cs="Arial"/>
                <w:noProof/>
                <w:sz w:val="17"/>
                <w:szCs w:val="17"/>
                <w:lang w:val="en-US"/>
              </w:rPr>
              <w:lastRenderedPageBreak/>
              <w:t>DETAILS OF THE PARTIES") of this Contract, unless otherwise provided by this Contract in respect of certain types of documents.</w:t>
            </w:r>
          </w:p>
          <w:p w14:paraId="05A18F2F" w14:textId="77777777" w:rsidR="00A002BB" w:rsidRDefault="00A002BB" w:rsidP="00BC2222">
            <w:pPr>
              <w:jc w:val="both"/>
              <w:rPr>
                <w:rFonts w:ascii="Arial Narrow" w:hAnsi="Arial Narrow" w:cs="Arial"/>
                <w:noProof/>
                <w:sz w:val="17"/>
                <w:szCs w:val="17"/>
                <w:lang w:val="en-US"/>
              </w:rPr>
            </w:pPr>
          </w:p>
          <w:p w14:paraId="21FEAEB4" w14:textId="77777777" w:rsidR="00A002BB" w:rsidRPr="00B73643" w:rsidRDefault="00A002BB" w:rsidP="00BC2222">
            <w:pPr>
              <w:jc w:val="both"/>
              <w:rPr>
                <w:rFonts w:ascii="Arial Narrow" w:hAnsi="Arial Narrow" w:cs="Arial"/>
                <w:noProof/>
                <w:sz w:val="17"/>
                <w:szCs w:val="17"/>
                <w:lang w:val="en-US"/>
              </w:rPr>
            </w:pPr>
            <w:r w:rsidRPr="00B73643">
              <w:rPr>
                <w:rFonts w:ascii="Arial Narrow" w:hAnsi="Arial Narrow" w:cs="Arial"/>
                <w:noProof/>
                <w:sz w:val="17"/>
                <w:szCs w:val="17"/>
                <w:lang w:val="en-US"/>
              </w:rPr>
              <w:t xml:space="preserve">The Parties undertake to send the originals of the </w:t>
            </w:r>
            <w:r>
              <w:rPr>
                <w:rFonts w:ascii="Arial Narrow" w:hAnsi="Arial Narrow" w:cs="Arial"/>
                <w:noProof/>
                <w:sz w:val="17"/>
                <w:szCs w:val="17"/>
                <w:lang w:val="en-US"/>
              </w:rPr>
              <w:t>c</w:t>
            </w:r>
            <w:r w:rsidRPr="00B73643">
              <w:rPr>
                <w:rFonts w:ascii="Arial Narrow" w:hAnsi="Arial Narrow" w:cs="Arial"/>
                <w:noProof/>
                <w:sz w:val="17"/>
                <w:szCs w:val="17"/>
                <w:lang w:val="en-US"/>
              </w:rPr>
              <w:t>ontract</w:t>
            </w:r>
            <w:r>
              <w:rPr>
                <w:rFonts w:ascii="Arial Narrow" w:hAnsi="Arial Narrow" w:cs="Arial"/>
                <w:noProof/>
                <w:sz w:val="17"/>
                <w:szCs w:val="17"/>
                <w:lang w:val="en-US"/>
              </w:rPr>
              <w:t>s</w:t>
            </w:r>
            <w:r w:rsidRPr="00B73643">
              <w:rPr>
                <w:rFonts w:ascii="Arial Narrow" w:hAnsi="Arial Narrow" w:cs="Arial"/>
                <w:noProof/>
                <w:sz w:val="17"/>
                <w:szCs w:val="17"/>
                <w:lang w:val="en-US"/>
              </w:rPr>
              <w:t>, specifications, annexces, additions and amendments to it, acts of reconciliation</w:t>
            </w:r>
            <w:r>
              <w:rPr>
                <w:rFonts w:ascii="Arial Narrow" w:hAnsi="Arial Narrow" w:cs="Arial"/>
                <w:noProof/>
                <w:sz w:val="17"/>
                <w:szCs w:val="17"/>
                <w:lang w:val="en-US"/>
              </w:rPr>
              <w:t xml:space="preserve"> </w:t>
            </w:r>
            <w:r w:rsidRPr="00B73643">
              <w:rPr>
                <w:rFonts w:ascii="Arial Narrow" w:hAnsi="Arial Narrow" w:cs="Arial"/>
                <w:noProof/>
                <w:sz w:val="17"/>
                <w:szCs w:val="17"/>
                <w:lang w:val="en-US"/>
              </w:rPr>
              <w:t>of mutual settlements</w:t>
            </w:r>
            <w:r w:rsidRPr="00FD68BF">
              <w:rPr>
                <w:rFonts w:ascii="Arial Narrow" w:hAnsi="Arial Narrow" w:cs="Arial"/>
                <w:noProof/>
                <w:sz w:val="17"/>
                <w:szCs w:val="17"/>
                <w:lang w:val="en-US"/>
              </w:rPr>
              <w:t xml:space="preserve">, </w:t>
            </w:r>
            <w:r>
              <w:rPr>
                <w:rFonts w:ascii="Arial Narrow" w:hAnsi="Arial Narrow" w:cs="Arial"/>
                <w:noProof/>
                <w:sz w:val="17"/>
                <w:szCs w:val="17"/>
                <w:lang w:val="en-US"/>
              </w:rPr>
              <w:t>p</w:t>
            </w:r>
            <w:r w:rsidRPr="00FD68BF">
              <w:rPr>
                <w:rFonts w:ascii="Arial Narrow" w:hAnsi="Arial Narrow" w:cs="Arial"/>
                <w:noProof/>
                <w:sz w:val="17"/>
                <w:szCs w:val="17"/>
                <w:lang w:val="en-US"/>
              </w:rPr>
              <w:t xml:space="preserve">ayment documents, </w:t>
            </w:r>
            <w:r w:rsidRPr="006153CA">
              <w:rPr>
                <w:rFonts w:ascii="Arial Narrow" w:hAnsi="Arial Narrow" w:cs="Arial"/>
                <w:noProof/>
                <w:sz w:val="17"/>
                <w:szCs w:val="17"/>
                <w:lang w:val="en-US"/>
              </w:rPr>
              <w:t xml:space="preserve">Bank Guarantee for execution of the Contract </w:t>
            </w:r>
            <w:r w:rsidRPr="00B73643">
              <w:rPr>
                <w:rFonts w:ascii="Arial Narrow" w:hAnsi="Arial Narrow" w:cs="Arial"/>
                <w:noProof/>
                <w:sz w:val="17"/>
                <w:szCs w:val="17"/>
                <w:lang w:val="en-US"/>
              </w:rPr>
              <w:t>(previously transmitted using electronic communication) with the handwritten signatures of authorized persons to the other Party by mail, by courier delivery within 30 (Thirty) days from the date of transmission of the relevant documents by electronic communication. Documents transmitted by electronic communication in accordance with the terms of this paragraph are recognized by the Parties as documents that have full legal force, have a simple written form, full-fledged evidence in court proceedings, until the originals of the relevant documents are received.</w:t>
            </w:r>
          </w:p>
        </w:tc>
      </w:tr>
      <w:tr w:rsidR="00A002BB" w:rsidRPr="00DC0A3B" w14:paraId="43244904" w14:textId="77777777" w:rsidTr="00BC2222">
        <w:tc>
          <w:tcPr>
            <w:tcW w:w="4741" w:type="dxa"/>
            <w:gridSpan w:val="2"/>
          </w:tcPr>
          <w:p w14:paraId="6AA255BC" w14:textId="77777777" w:rsidR="00A002BB" w:rsidRPr="006E56C0" w:rsidRDefault="00A002BB" w:rsidP="00BC2222">
            <w:pPr>
              <w:jc w:val="both"/>
              <w:rPr>
                <w:rFonts w:ascii="Arial Narrow" w:hAnsi="Arial Narrow" w:cs="Arial"/>
                <w:b/>
                <w:sz w:val="17"/>
                <w:szCs w:val="17"/>
                <w:lang w:val="en-US"/>
              </w:rPr>
            </w:pPr>
          </w:p>
          <w:p w14:paraId="70BFF3A5" w14:textId="77777777" w:rsidR="00A002BB" w:rsidRPr="00B73643" w:rsidRDefault="00A002BB" w:rsidP="00BC2222">
            <w:pPr>
              <w:jc w:val="both"/>
              <w:rPr>
                <w:rFonts w:ascii="Arial Narrow" w:hAnsi="Arial Narrow" w:cs="Arial"/>
                <w:sz w:val="17"/>
                <w:szCs w:val="17"/>
                <w:lang w:val="en-US"/>
              </w:rPr>
            </w:pPr>
            <w:r w:rsidRPr="005A3A08">
              <w:rPr>
                <w:rFonts w:ascii="Arial Narrow" w:hAnsi="Arial Narrow" w:cs="Arial"/>
                <w:b/>
                <w:sz w:val="17"/>
                <w:szCs w:val="17"/>
              </w:rPr>
              <w:t>16. А</w:t>
            </w:r>
            <w:r>
              <w:rPr>
                <w:rFonts w:ascii="Arial Narrow" w:hAnsi="Arial Narrow" w:cs="Arial"/>
                <w:b/>
                <w:sz w:val="17"/>
                <w:szCs w:val="17"/>
              </w:rPr>
              <w:t>НТИКОРРУПЦИОННАЯ ОГОВОРКА</w:t>
            </w:r>
          </w:p>
        </w:tc>
        <w:tc>
          <w:tcPr>
            <w:tcW w:w="4790" w:type="dxa"/>
            <w:gridSpan w:val="2"/>
          </w:tcPr>
          <w:p w14:paraId="0EF305CB" w14:textId="77777777" w:rsidR="00A002BB" w:rsidRDefault="00A002BB" w:rsidP="00BC2222">
            <w:pPr>
              <w:jc w:val="both"/>
              <w:rPr>
                <w:rFonts w:ascii="Arial Narrow" w:hAnsi="Arial Narrow" w:cs="Arial"/>
                <w:b/>
                <w:noProof/>
                <w:sz w:val="17"/>
                <w:szCs w:val="17"/>
                <w:lang w:val="en-US"/>
              </w:rPr>
            </w:pPr>
          </w:p>
          <w:p w14:paraId="1C31F22C" w14:textId="77777777" w:rsidR="00A002BB" w:rsidRPr="00B73643" w:rsidRDefault="00A002BB" w:rsidP="00BC2222">
            <w:pPr>
              <w:jc w:val="both"/>
              <w:rPr>
                <w:rFonts w:ascii="Arial Narrow" w:hAnsi="Arial Narrow" w:cs="Arial"/>
                <w:noProof/>
                <w:sz w:val="17"/>
                <w:szCs w:val="17"/>
                <w:lang w:val="en-US"/>
              </w:rPr>
            </w:pPr>
            <w:r w:rsidRPr="005A3A08">
              <w:rPr>
                <w:rFonts w:ascii="Arial Narrow" w:hAnsi="Arial Narrow" w:cs="Arial"/>
                <w:b/>
                <w:noProof/>
                <w:sz w:val="17"/>
                <w:szCs w:val="17"/>
                <w:lang w:val="en-US"/>
              </w:rPr>
              <w:t>16. ANTI-CORRUPTION CLAUSE</w:t>
            </w:r>
          </w:p>
        </w:tc>
      </w:tr>
      <w:tr w:rsidR="00A002BB" w:rsidRPr="00686408" w14:paraId="7D158220" w14:textId="77777777" w:rsidTr="00BC2222">
        <w:tc>
          <w:tcPr>
            <w:tcW w:w="4741" w:type="dxa"/>
            <w:gridSpan w:val="2"/>
          </w:tcPr>
          <w:p w14:paraId="6211FFC9" w14:textId="77777777" w:rsidR="00A002BB" w:rsidRPr="005A3A08" w:rsidRDefault="00A002BB" w:rsidP="00BC2222">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 xml:space="preserve">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678E99FC" w14:textId="77777777" w:rsidR="00A002BB" w:rsidRPr="005A3A08" w:rsidRDefault="00A002BB" w:rsidP="00BC2222">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4B63BD3" w14:textId="77777777" w:rsidR="00A002BB" w:rsidRPr="005A3A08" w:rsidRDefault="00A002BB" w:rsidP="00BC2222">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3E220158" w14:textId="77777777" w:rsidR="00A002BB" w:rsidRPr="005A3A08" w:rsidRDefault="00A002BB" w:rsidP="00BC2222">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399A51D4" w14:textId="77777777" w:rsidR="00A002BB" w:rsidRPr="00F929C5" w:rsidRDefault="00A002BB" w:rsidP="00BC2222">
            <w:pPr>
              <w:jc w:val="both"/>
              <w:rPr>
                <w:rFonts w:ascii="Arial Narrow" w:hAnsi="Arial Narrow" w:cs="Arial"/>
                <w:sz w:val="17"/>
                <w:szCs w:val="17"/>
              </w:rPr>
            </w:pPr>
          </w:p>
        </w:tc>
        <w:tc>
          <w:tcPr>
            <w:tcW w:w="4790" w:type="dxa"/>
            <w:gridSpan w:val="2"/>
          </w:tcPr>
          <w:p w14:paraId="70420914" w14:textId="77777777" w:rsidR="00A002BB" w:rsidRPr="005A3A08" w:rsidRDefault="00A002BB" w:rsidP="00BC2222">
            <w:pPr>
              <w:jc w:val="both"/>
              <w:rPr>
                <w:rFonts w:ascii="Arial Narrow" w:hAnsi="Arial Narrow" w:cs="Arial"/>
                <w:noProof/>
                <w:sz w:val="17"/>
                <w:szCs w:val="17"/>
                <w:lang w:val="en-US"/>
              </w:rPr>
            </w:pPr>
            <w:r w:rsidRPr="005A3A08">
              <w:rPr>
                <w:rFonts w:ascii="Arial Narrow" w:hAnsi="Arial Narrow" w:cs="Arial"/>
                <w:noProof/>
                <w:sz w:val="17"/>
                <w:szCs w:val="17"/>
                <w:lang w:val="en-US"/>
              </w:rPr>
              <w:t>16.1. 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with to obtain any improper advantage or to achieve any other improper purpose.</w:t>
            </w:r>
          </w:p>
          <w:p w14:paraId="30634704" w14:textId="77777777" w:rsidR="00A002BB" w:rsidRDefault="00A002BB" w:rsidP="00BC2222">
            <w:pPr>
              <w:jc w:val="both"/>
              <w:rPr>
                <w:rFonts w:ascii="Arial Narrow" w:hAnsi="Arial Narrow" w:cs="Arial"/>
                <w:noProof/>
                <w:sz w:val="17"/>
                <w:szCs w:val="17"/>
                <w:lang w:val="en-US"/>
              </w:rPr>
            </w:pPr>
          </w:p>
          <w:p w14:paraId="6BA83CF1" w14:textId="77777777" w:rsidR="00A002BB" w:rsidRPr="005A3A08" w:rsidRDefault="00A002BB" w:rsidP="00BC2222">
            <w:pPr>
              <w:jc w:val="both"/>
              <w:rPr>
                <w:rFonts w:ascii="Arial Narrow" w:hAnsi="Arial Narrow" w:cs="Arial"/>
                <w:noProof/>
                <w:sz w:val="17"/>
                <w:szCs w:val="17"/>
                <w:lang w:val="en-US"/>
              </w:rPr>
            </w:pPr>
            <w:r w:rsidRPr="005A3A08">
              <w:rPr>
                <w:rFonts w:ascii="Arial Narrow" w:hAnsi="Arial Narrow" w:cs="Arial"/>
                <w:noProof/>
                <w:sz w:val="17"/>
                <w:szCs w:val="17"/>
                <w:lang w:val="en-US"/>
              </w:rPr>
              <w:t>16.2. When fulfilling their obligations under this Agreement, the Parties, their affiliates, employees or intermediaries do not carry out actions qualified by the current legislation as giving / receiving a bribe, commercial bribery, as well as other actions that violate the requirements of applicable law and international anti-corruption acts.</w:t>
            </w:r>
          </w:p>
          <w:p w14:paraId="3036D73F" w14:textId="77777777" w:rsidR="00A002BB" w:rsidRDefault="00A002BB" w:rsidP="00BC2222">
            <w:pPr>
              <w:jc w:val="both"/>
              <w:rPr>
                <w:rFonts w:ascii="Arial Narrow" w:hAnsi="Arial Narrow" w:cs="Arial"/>
                <w:noProof/>
                <w:sz w:val="17"/>
                <w:szCs w:val="17"/>
                <w:lang w:val="en-US"/>
              </w:rPr>
            </w:pPr>
          </w:p>
          <w:p w14:paraId="42EC62BB" w14:textId="77777777" w:rsidR="00A002BB" w:rsidRDefault="00A002BB" w:rsidP="00BC2222">
            <w:pPr>
              <w:jc w:val="both"/>
              <w:rPr>
                <w:rFonts w:ascii="Arial Narrow" w:hAnsi="Arial Narrow" w:cs="Arial"/>
                <w:noProof/>
                <w:sz w:val="17"/>
                <w:szCs w:val="17"/>
                <w:lang w:val="en-US"/>
              </w:rPr>
            </w:pPr>
          </w:p>
          <w:p w14:paraId="0194676B" w14:textId="77777777" w:rsidR="00A002BB" w:rsidRPr="005A3A08" w:rsidRDefault="00A002BB" w:rsidP="00BC2222">
            <w:pPr>
              <w:jc w:val="both"/>
              <w:rPr>
                <w:rFonts w:ascii="Arial Narrow" w:hAnsi="Arial Narrow" w:cs="Arial"/>
                <w:noProof/>
                <w:sz w:val="17"/>
                <w:szCs w:val="17"/>
                <w:lang w:val="en-US"/>
              </w:rPr>
            </w:pPr>
            <w:r w:rsidRPr="005A3A08">
              <w:rPr>
                <w:rFonts w:ascii="Arial Narrow" w:hAnsi="Arial Narrow" w:cs="Arial"/>
                <w:noProof/>
                <w:sz w:val="17"/>
                <w:szCs w:val="17"/>
                <w:lang w:val="en-US"/>
              </w:rPr>
              <w:t>16.3. If a Party suspects that a violation of any of the provisions of this paragraph has occurred or may occur, the relevant Party undertakes to notify the other Party in writing. In a written notice, a Party must refer to facts or provide materials that reliably confirm or give reason to believe that a violation of any of the provisions of this paragraph by the other Party, its affiliates, employees or intermediaries has occurred or may occur.</w:t>
            </w:r>
          </w:p>
          <w:p w14:paraId="3550324A" w14:textId="77777777" w:rsidR="00A002BB" w:rsidRDefault="00A002BB" w:rsidP="00BC2222">
            <w:pPr>
              <w:jc w:val="both"/>
              <w:rPr>
                <w:rFonts w:ascii="Arial Narrow" w:hAnsi="Arial Narrow" w:cs="Arial"/>
                <w:noProof/>
                <w:sz w:val="17"/>
                <w:szCs w:val="17"/>
                <w:lang w:val="en-US"/>
              </w:rPr>
            </w:pPr>
          </w:p>
          <w:p w14:paraId="60A6001F" w14:textId="77777777" w:rsidR="00A002BB" w:rsidRDefault="00A002BB" w:rsidP="00BC2222">
            <w:pPr>
              <w:jc w:val="both"/>
              <w:rPr>
                <w:rFonts w:ascii="Arial Narrow" w:hAnsi="Arial Narrow" w:cs="Arial"/>
                <w:noProof/>
                <w:sz w:val="17"/>
                <w:szCs w:val="17"/>
                <w:lang w:val="en-US"/>
              </w:rPr>
            </w:pPr>
          </w:p>
          <w:p w14:paraId="5B5F964A" w14:textId="77777777" w:rsidR="00A002BB" w:rsidRPr="00B73643" w:rsidRDefault="00A002BB" w:rsidP="00BC2222">
            <w:pPr>
              <w:jc w:val="both"/>
              <w:rPr>
                <w:rFonts w:ascii="Arial Narrow" w:hAnsi="Arial Narrow" w:cs="Arial"/>
                <w:noProof/>
                <w:sz w:val="17"/>
                <w:szCs w:val="17"/>
                <w:lang w:val="en-US"/>
              </w:rPr>
            </w:pPr>
            <w:r w:rsidRPr="005A3A08">
              <w:rPr>
                <w:rFonts w:ascii="Arial Narrow" w:hAnsi="Arial Narrow" w:cs="Arial"/>
                <w:noProof/>
                <w:sz w:val="17"/>
                <w:szCs w:val="17"/>
                <w:lang w:val="en-US"/>
              </w:rPr>
              <w:t>16.4. In case of violation of the provisions of this paragraph by one Party, the other Party has the right to terminate the Agreement unilaterally out of court by sending a written notice of withdrawal from the Agreement.</w:t>
            </w:r>
          </w:p>
        </w:tc>
      </w:tr>
      <w:tr w:rsidR="00A002BB" w:rsidRPr="006724D4" w14:paraId="6503533E" w14:textId="77777777" w:rsidTr="00BC2222">
        <w:tc>
          <w:tcPr>
            <w:tcW w:w="4741" w:type="dxa"/>
            <w:gridSpan w:val="2"/>
          </w:tcPr>
          <w:p w14:paraId="3D2DFF62" w14:textId="77777777" w:rsidR="00A002BB" w:rsidRPr="006724D4" w:rsidRDefault="00A002BB" w:rsidP="00BC2222">
            <w:pPr>
              <w:jc w:val="both"/>
              <w:rPr>
                <w:rFonts w:ascii="Arial Narrow" w:hAnsi="Arial Narrow" w:cs="Arial"/>
                <w:b/>
                <w:sz w:val="17"/>
                <w:szCs w:val="17"/>
                <w:lang w:val="en-US"/>
              </w:rPr>
            </w:pPr>
          </w:p>
          <w:p w14:paraId="28AB32E3"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ПРОДАВЕЦ / ГРУЗООТПРАВИТЕЛЬ:</w:t>
            </w:r>
          </w:p>
        </w:tc>
        <w:tc>
          <w:tcPr>
            <w:tcW w:w="4790" w:type="dxa"/>
            <w:gridSpan w:val="2"/>
          </w:tcPr>
          <w:p w14:paraId="4ACBF19A" w14:textId="77777777" w:rsidR="00A002BB" w:rsidRPr="006724D4" w:rsidRDefault="00A002BB" w:rsidP="00BC2222">
            <w:pPr>
              <w:jc w:val="both"/>
              <w:rPr>
                <w:rFonts w:ascii="Arial Narrow" w:hAnsi="Arial Narrow" w:cs="Arial"/>
                <w:b/>
                <w:noProof/>
                <w:sz w:val="17"/>
                <w:szCs w:val="17"/>
                <w:lang w:val="en-US"/>
              </w:rPr>
            </w:pPr>
          </w:p>
          <w:p w14:paraId="0D007132"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THE SELLER / CONSIGNOR:</w:t>
            </w:r>
          </w:p>
        </w:tc>
      </w:tr>
      <w:tr w:rsidR="00A002BB" w:rsidRPr="00E43346" w14:paraId="13CC4324" w14:textId="77777777" w:rsidTr="00BC2222">
        <w:trPr>
          <w:trHeight w:val="1249"/>
        </w:trPr>
        <w:tc>
          <w:tcPr>
            <w:tcW w:w="4741" w:type="dxa"/>
            <w:gridSpan w:val="2"/>
          </w:tcPr>
          <w:p w14:paraId="4B9D67AF" w14:textId="77777777" w:rsidR="00A002BB" w:rsidRPr="006E56C0" w:rsidRDefault="00A002BB" w:rsidP="00BC2222">
            <w:pPr>
              <w:rPr>
                <w:rFonts w:ascii="Arial Narrow" w:hAnsi="Arial Narrow" w:cs="Arial"/>
                <w:b/>
                <w:noProof/>
                <w:sz w:val="17"/>
                <w:szCs w:val="17"/>
              </w:rPr>
            </w:pPr>
          </w:p>
          <w:p w14:paraId="709F8F92" w14:textId="77777777" w:rsidR="00A002BB" w:rsidRPr="006E56C0" w:rsidRDefault="00A002BB" w:rsidP="00BC2222">
            <w:pPr>
              <w:rPr>
                <w:rFonts w:ascii="Arial Narrow" w:hAnsi="Arial Narrow" w:cs="Arial"/>
                <w:b/>
                <w:noProof/>
                <w:sz w:val="17"/>
                <w:szCs w:val="17"/>
              </w:rPr>
            </w:pPr>
            <w:r w:rsidRPr="006E56C0">
              <w:rPr>
                <w:rFonts w:ascii="Arial Narrow" w:hAnsi="Arial Narrow" w:cs="Arial"/>
                <w:b/>
                <w:noProof/>
                <w:sz w:val="17"/>
                <w:szCs w:val="17"/>
              </w:rPr>
              <w:t>«</w:t>
            </w:r>
            <w:r>
              <w:rPr>
                <w:rFonts w:ascii="Arial Narrow" w:hAnsi="Arial Narrow" w:cs="Arial"/>
                <w:b/>
                <w:noProof/>
                <w:sz w:val="17"/>
                <w:szCs w:val="17"/>
              </w:rPr>
              <w:t>_____________________________</w:t>
            </w:r>
            <w:r w:rsidRPr="006E56C0">
              <w:rPr>
                <w:rFonts w:ascii="Arial Narrow" w:hAnsi="Arial Narrow" w:cs="Arial"/>
                <w:b/>
                <w:noProof/>
                <w:sz w:val="17"/>
                <w:szCs w:val="17"/>
              </w:rPr>
              <w:t xml:space="preserve">»  </w:t>
            </w:r>
          </w:p>
          <w:p w14:paraId="3453BC91" w14:textId="77777777" w:rsidR="00A002BB" w:rsidRPr="006724D4" w:rsidRDefault="00A002BB" w:rsidP="00BC2222">
            <w:pPr>
              <w:rPr>
                <w:rFonts w:ascii="Arial Narrow" w:hAnsi="Arial Narrow" w:cs="Arial"/>
                <w:noProof/>
                <w:sz w:val="17"/>
                <w:szCs w:val="17"/>
              </w:rPr>
            </w:pPr>
            <w:r w:rsidRPr="006724D4">
              <w:rPr>
                <w:rFonts w:ascii="Arial Narrow" w:hAnsi="Arial Narrow" w:cs="Arial"/>
                <w:noProof/>
                <w:sz w:val="17"/>
                <w:szCs w:val="17"/>
              </w:rPr>
              <w:t xml:space="preserve">Адрес: </w:t>
            </w:r>
            <w:r>
              <w:rPr>
                <w:rFonts w:ascii="Arial Narrow" w:hAnsi="Arial Narrow" w:cs="Arial"/>
                <w:noProof/>
                <w:sz w:val="17"/>
                <w:szCs w:val="17"/>
              </w:rPr>
              <w:t>______________</w:t>
            </w:r>
          </w:p>
          <w:p w14:paraId="0B75C924" w14:textId="77777777" w:rsidR="00A002BB" w:rsidRPr="00290F95" w:rsidRDefault="00A002BB" w:rsidP="00BC2222">
            <w:pPr>
              <w:rPr>
                <w:rFonts w:ascii="Arial Narrow" w:hAnsi="Arial Narrow" w:cs="Arial"/>
                <w:noProof/>
                <w:sz w:val="17"/>
                <w:szCs w:val="17"/>
              </w:rPr>
            </w:pPr>
            <w:r w:rsidRPr="006E56C0">
              <w:rPr>
                <w:rFonts w:ascii="Arial Narrow" w:hAnsi="Arial Narrow" w:cs="Arial"/>
                <w:noProof/>
                <w:sz w:val="17"/>
                <w:szCs w:val="17"/>
              </w:rPr>
              <w:t xml:space="preserve">Тел.: </w:t>
            </w:r>
            <w:r>
              <w:rPr>
                <w:rFonts w:ascii="Arial Narrow" w:hAnsi="Arial Narrow" w:cs="Arial"/>
                <w:noProof/>
                <w:sz w:val="17"/>
                <w:szCs w:val="17"/>
              </w:rPr>
              <w:t>___________</w:t>
            </w:r>
          </w:p>
          <w:p w14:paraId="40B221FA" w14:textId="77777777" w:rsidR="00A002BB" w:rsidRPr="00290F95" w:rsidRDefault="00A002BB" w:rsidP="00BC2222">
            <w:pPr>
              <w:rPr>
                <w:rFonts w:ascii="Arial Narrow" w:hAnsi="Arial Narrow" w:cs="Arial"/>
                <w:noProof/>
                <w:sz w:val="17"/>
                <w:szCs w:val="17"/>
              </w:rPr>
            </w:pPr>
            <w:r w:rsidRPr="006724D4">
              <w:rPr>
                <w:rFonts w:ascii="Arial Narrow" w:hAnsi="Arial Narrow" w:cs="Arial"/>
                <w:noProof/>
                <w:sz w:val="17"/>
                <w:szCs w:val="17"/>
                <w:lang w:val="en-US"/>
              </w:rPr>
              <w:t>E</w:t>
            </w:r>
            <w:r w:rsidRPr="006E56C0">
              <w:rPr>
                <w:rFonts w:ascii="Arial Narrow" w:hAnsi="Arial Narrow" w:cs="Arial"/>
                <w:noProof/>
                <w:sz w:val="17"/>
                <w:szCs w:val="17"/>
              </w:rPr>
              <w:t>-</w:t>
            </w:r>
            <w:r w:rsidRPr="006724D4">
              <w:rPr>
                <w:rFonts w:ascii="Arial Narrow" w:hAnsi="Arial Narrow" w:cs="Arial"/>
                <w:noProof/>
                <w:sz w:val="17"/>
                <w:szCs w:val="17"/>
                <w:lang w:val="en-US"/>
              </w:rPr>
              <w:t>mail</w:t>
            </w:r>
            <w:r w:rsidRPr="006E56C0">
              <w:rPr>
                <w:rFonts w:ascii="Arial Narrow" w:hAnsi="Arial Narrow" w:cs="Arial"/>
                <w:noProof/>
                <w:sz w:val="17"/>
                <w:szCs w:val="17"/>
              </w:rPr>
              <w:t xml:space="preserve">: </w:t>
            </w:r>
            <w:r>
              <w:rPr>
                <w:rFonts w:ascii="Arial Narrow" w:hAnsi="Arial Narrow" w:cs="Arial"/>
                <w:noProof/>
                <w:sz w:val="17"/>
                <w:szCs w:val="17"/>
              </w:rPr>
              <w:t>________________</w:t>
            </w:r>
          </w:p>
          <w:p w14:paraId="0CCE3AA2" w14:textId="77777777" w:rsidR="00A002BB" w:rsidRPr="006E56C0" w:rsidRDefault="00A002BB" w:rsidP="00BC2222">
            <w:pPr>
              <w:rPr>
                <w:rFonts w:ascii="Arial Narrow" w:hAnsi="Arial Narrow" w:cs="Arial"/>
                <w:noProof/>
                <w:sz w:val="17"/>
                <w:szCs w:val="17"/>
              </w:rPr>
            </w:pPr>
          </w:p>
          <w:p w14:paraId="5EABFEEA"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Банк Поставщика:</w:t>
            </w:r>
          </w:p>
          <w:p w14:paraId="075F3B57" w14:textId="77777777" w:rsidR="00A002BB" w:rsidRDefault="00A002BB" w:rsidP="00BC2222">
            <w:pPr>
              <w:rPr>
                <w:rFonts w:ascii="Arial Narrow" w:hAnsi="Arial Narrow" w:cs="Arial"/>
                <w:noProof/>
                <w:sz w:val="17"/>
                <w:szCs w:val="17"/>
              </w:rPr>
            </w:pPr>
            <w:r>
              <w:rPr>
                <w:rFonts w:ascii="Arial Narrow" w:hAnsi="Arial Narrow" w:cs="Arial"/>
                <w:noProof/>
                <w:sz w:val="17"/>
                <w:szCs w:val="17"/>
              </w:rPr>
              <w:t>______________________</w:t>
            </w:r>
          </w:p>
          <w:p w14:paraId="6B743465" w14:textId="77777777" w:rsidR="00A002BB" w:rsidRPr="00E43346" w:rsidRDefault="00A002BB" w:rsidP="00BC2222">
            <w:pPr>
              <w:rPr>
                <w:rFonts w:ascii="Arial Narrow" w:hAnsi="Arial Narrow" w:cs="Arial"/>
                <w:noProof/>
                <w:sz w:val="17"/>
                <w:szCs w:val="17"/>
                <w:highlight w:val="yellow"/>
                <w:lang w:val="en-US"/>
              </w:rPr>
            </w:pPr>
            <w:r>
              <w:rPr>
                <w:rFonts w:ascii="Arial Narrow" w:hAnsi="Arial Narrow" w:cs="Arial"/>
                <w:noProof/>
                <w:sz w:val="17"/>
                <w:szCs w:val="17"/>
              </w:rPr>
              <w:t>______________________</w:t>
            </w:r>
          </w:p>
        </w:tc>
        <w:tc>
          <w:tcPr>
            <w:tcW w:w="4790" w:type="dxa"/>
            <w:gridSpan w:val="2"/>
          </w:tcPr>
          <w:p w14:paraId="640B04F2" w14:textId="77777777" w:rsidR="00A002BB" w:rsidRPr="006724D4" w:rsidRDefault="00A002BB" w:rsidP="00BC2222">
            <w:pPr>
              <w:rPr>
                <w:rFonts w:ascii="Arial Narrow" w:hAnsi="Arial Narrow" w:cs="Arial"/>
                <w:b/>
                <w:noProof/>
                <w:sz w:val="17"/>
                <w:szCs w:val="17"/>
                <w:lang w:val="en-US"/>
              </w:rPr>
            </w:pPr>
          </w:p>
          <w:p w14:paraId="15C9944E" w14:textId="77777777" w:rsidR="00A002BB" w:rsidRPr="006724D4" w:rsidRDefault="00A002BB" w:rsidP="00BC2222">
            <w:pPr>
              <w:rPr>
                <w:rFonts w:ascii="Arial Narrow" w:hAnsi="Arial Narrow" w:cs="Arial"/>
                <w:b/>
                <w:noProof/>
                <w:sz w:val="17"/>
                <w:szCs w:val="17"/>
                <w:lang w:val="en-US"/>
              </w:rPr>
            </w:pPr>
            <w:r w:rsidRPr="006724D4">
              <w:rPr>
                <w:rFonts w:ascii="Arial Narrow" w:hAnsi="Arial Narrow" w:cs="Arial"/>
                <w:b/>
                <w:noProof/>
                <w:sz w:val="17"/>
                <w:szCs w:val="17"/>
                <w:lang w:val="en-US"/>
              </w:rPr>
              <w:t>«</w:t>
            </w:r>
            <w:r w:rsidRPr="006E56C0">
              <w:rPr>
                <w:rFonts w:ascii="Arial Narrow" w:hAnsi="Arial Narrow" w:cs="Arial"/>
                <w:b/>
                <w:noProof/>
                <w:sz w:val="17"/>
                <w:szCs w:val="17"/>
                <w:lang w:val="en-US"/>
              </w:rPr>
              <w:t>_______________________________</w:t>
            </w:r>
            <w:r w:rsidRPr="006724D4">
              <w:rPr>
                <w:rFonts w:ascii="Arial Narrow" w:hAnsi="Arial Narrow" w:cs="Arial"/>
                <w:b/>
                <w:noProof/>
                <w:sz w:val="17"/>
                <w:szCs w:val="17"/>
                <w:lang w:val="en-US"/>
              </w:rPr>
              <w:t>»</w:t>
            </w:r>
          </w:p>
          <w:p w14:paraId="714B2663" w14:textId="77777777" w:rsidR="00A002BB" w:rsidRPr="006E56C0" w:rsidRDefault="00A002BB" w:rsidP="00BC2222">
            <w:pPr>
              <w:rPr>
                <w:rFonts w:ascii="Arial Narrow" w:hAnsi="Arial Narrow" w:cs="Arial"/>
                <w:noProof/>
                <w:sz w:val="17"/>
                <w:szCs w:val="17"/>
                <w:lang w:val="en-US"/>
              </w:rPr>
            </w:pPr>
            <w:r w:rsidRPr="006724D4">
              <w:rPr>
                <w:rFonts w:ascii="Arial Narrow" w:hAnsi="Arial Narrow" w:cs="Arial"/>
                <w:noProof/>
                <w:sz w:val="17"/>
                <w:szCs w:val="17"/>
                <w:lang w:val="en-US"/>
              </w:rPr>
              <w:t xml:space="preserve">Address: </w:t>
            </w:r>
            <w:r w:rsidRPr="006E56C0">
              <w:rPr>
                <w:rFonts w:ascii="Arial Narrow" w:hAnsi="Arial Narrow" w:cs="Arial"/>
                <w:noProof/>
                <w:sz w:val="17"/>
                <w:szCs w:val="17"/>
                <w:lang w:val="en-US"/>
              </w:rPr>
              <w:t>___________________</w:t>
            </w:r>
          </w:p>
          <w:p w14:paraId="6B0C8AB0" w14:textId="77777777" w:rsidR="00A002BB" w:rsidRPr="006E56C0" w:rsidRDefault="00A002BB" w:rsidP="00BC2222">
            <w:pPr>
              <w:rPr>
                <w:rFonts w:ascii="Arial Narrow" w:hAnsi="Arial Narrow" w:cs="Arial"/>
                <w:noProof/>
                <w:sz w:val="17"/>
                <w:szCs w:val="17"/>
                <w:lang w:val="en-US"/>
              </w:rPr>
            </w:pPr>
            <w:r w:rsidRPr="006724D4">
              <w:rPr>
                <w:rFonts w:ascii="Arial Narrow" w:hAnsi="Arial Narrow" w:cs="Arial"/>
                <w:noProof/>
                <w:sz w:val="17"/>
                <w:szCs w:val="17"/>
                <w:lang w:val="en-US"/>
              </w:rPr>
              <w:t xml:space="preserve">Tel .: </w:t>
            </w:r>
            <w:r w:rsidRPr="006E56C0">
              <w:rPr>
                <w:rFonts w:ascii="Arial Narrow" w:hAnsi="Arial Narrow" w:cs="Arial"/>
                <w:noProof/>
                <w:sz w:val="17"/>
                <w:szCs w:val="17"/>
                <w:lang w:val="en-US"/>
              </w:rPr>
              <w:t>________________</w:t>
            </w:r>
          </w:p>
          <w:p w14:paraId="5B318356" w14:textId="77777777" w:rsidR="00A002BB" w:rsidRPr="006E56C0" w:rsidRDefault="00A002BB" w:rsidP="00BC2222">
            <w:pPr>
              <w:rPr>
                <w:rFonts w:ascii="Arial Narrow" w:hAnsi="Arial Narrow" w:cs="Arial"/>
                <w:noProof/>
                <w:sz w:val="17"/>
                <w:szCs w:val="17"/>
                <w:lang w:val="en-US"/>
              </w:rPr>
            </w:pPr>
            <w:r w:rsidRPr="006724D4">
              <w:rPr>
                <w:rFonts w:ascii="Arial Narrow" w:hAnsi="Arial Narrow" w:cs="Arial"/>
                <w:noProof/>
                <w:sz w:val="17"/>
                <w:szCs w:val="17"/>
                <w:lang w:val="en-US"/>
              </w:rPr>
              <w:t xml:space="preserve">E-mail: </w:t>
            </w:r>
            <w:r w:rsidRPr="006E56C0">
              <w:rPr>
                <w:rFonts w:ascii="Arial Narrow" w:hAnsi="Arial Narrow" w:cs="Arial"/>
                <w:noProof/>
                <w:sz w:val="17"/>
                <w:szCs w:val="17"/>
                <w:lang w:val="en-US"/>
              </w:rPr>
              <w:t>_________________</w:t>
            </w:r>
          </w:p>
          <w:p w14:paraId="15886EC2" w14:textId="77777777" w:rsidR="00A002BB" w:rsidRPr="006724D4" w:rsidRDefault="00A002BB" w:rsidP="00BC2222">
            <w:pPr>
              <w:jc w:val="both"/>
              <w:rPr>
                <w:rFonts w:ascii="Arial Narrow" w:hAnsi="Arial Narrow" w:cs="Arial"/>
                <w:noProof/>
                <w:sz w:val="17"/>
                <w:szCs w:val="17"/>
                <w:lang w:val="en-US"/>
              </w:rPr>
            </w:pPr>
          </w:p>
          <w:p w14:paraId="2E0DCD43"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Supplier's Bank:</w:t>
            </w:r>
          </w:p>
          <w:p w14:paraId="62885370" w14:textId="77777777" w:rsidR="00A002BB" w:rsidRDefault="00A002BB" w:rsidP="00BC2222">
            <w:pPr>
              <w:rPr>
                <w:rFonts w:ascii="Arial Narrow" w:hAnsi="Arial Narrow" w:cs="Arial"/>
                <w:noProof/>
                <w:sz w:val="17"/>
                <w:szCs w:val="17"/>
              </w:rPr>
            </w:pPr>
            <w:r>
              <w:rPr>
                <w:rFonts w:ascii="Arial Narrow" w:hAnsi="Arial Narrow" w:cs="Arial"/>
                <w:noProof/>
                <w:sz w:val="17"/>
                <w:szCs w:val="17"/>
              </w:rPr>
              <w:t>______________________</w:t>
            </w:r>
          </w:p>
          <w:p w14:paraId="22F5D032" w14:textId="77777777" w:rsidR="00A002BB" w:rsidRDefault="00A002BB" w:rsidP="00BC2222">
            <w:pPr>
              <w:rPr>
                <w:rFonts w:ascii="Arial Narrow" w:hAnsi="Arial Narrow" w:cs="Arial"/>
                <w:noProof/>
                <w:sz w:val="17"/>
                <w:szCs w:val="17"/>
                <w:lang w:val="en-US"/>
              </w:rPr>
            </w:pPr>
            <w:r>
              <w:rPr>
                <w:rFonts w:ascii="Arial Narrow" w:hAnsi="Arial Narrow" w:cs="Arial"/>
                <w:noProof/>
                <w:sz w:val="17"/>
                <w:szCs w:val="17"/>
              </w:rPr>
              <w:t>______________________</w:t>
            </w:r>
          </w:p>
          <w:p w14:paraId="4B40E634" w14:textId="77777777" w:rsidR="00A002BB" w:rsidRPr="00FD3CEB" w:rsidRDefault="00A002BB" w:rsidP="00BC2222">
            <w:pPr>
              <w:rPr>
                <w:rFonts w:ascii="Arial Narrow" w:hAnsi="Arial Narrow" w:cs="Arial"/>
                <w:b/>
                <w:bCs/>
                <w:noProof/>
                <w:sz w:val="17"/>
                <w:szCs w:val="17"/>
                <w:highlight w:val="yellow"/>
                <w:lang w:val="en-US"/>
              </w:rPr>
            </w:pPr>
          </w:p>
        </w:tc>
      </w:tr>
      <w:tr w:rsidR="00A002BB" w:rsidRPr="00E43346" w14:paraId="2735EDA9" w14:textId="77777777" w:rsidTr="00BC2222">
        <w:tc>
          <w:tcPr>
            <w:tcW w:w="4741" w:type="dxa"/>
            <w:gridSpan w:val="2"/>
          </w:tcPr>
          <w:p w14:paraId="1E388549"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795E06C0" w14:textId="77777777" w:rsidR="00A002BB" w:rsidRPr="006724D4" w:rsidRDefault="00A002BB" w:rsidP="00BC2222">
            <w:pPr>
              <w:jc w:val="both"/>
              <w:rPr>
                <w:rFonts w:ascii="Arial Narrow" w:hAnsi="Arial Narrow" w:cs="Arial"/>
                <w:noProof/>
                <w:sz w:val="17"/>
                <w:szCs w:val="17"/>
                <w:lang w:val="en-US"/>
              </w:rPr>
            </w:pPr>
          </w:p>
        </w:tc>
      </w:tr>
      <w:tr w:rsidR="00A002BB" w:rsidRPr="006724D4" w14:paraId="078D4A1D" w14:textId="77777777" w:rsidTr="00BC2222">
        <w:tc>
          <w:tcPr>
            <w:tcW w:w="4741" w:type="dxa"/>
            <w:gridSpan w:val="2"/>
          </w:tcPr>
          <w:p w14:paraId="5AEB3440"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ПОКУПАТЕЛЬ / ГРУЗОПОЛУЧАТЕЛЬ:</w:t>
            </w:r>
          </w:p>
          <w:p w14:paraId="0C405C83" w14:textId="77777777" w:rsidR="00A002BB" w:rsidRPr="006724D4" w:rsidRDefault="00A002BB" w:rsidP="00BC2222">
            <w:pPr>
              <w:jc w:val="both"/>
              <w:rPr>
                <w:rFonts w:ascii="Arial Narrow" w:hAnsi="Arial Narrow" w:cs="Arial"/>
                <w:b/>
                <w:sz w:val="17"/>
                <w:szCs w:val="17"/>
              </w:rPr>
            </w:pPr>
          </w:p>
        </w:tc>
        <w:tc>
          <w:tcPr>
            <w:tcW w:w="4790" w:type="dxa"/>
            <w:gridSpan w:val="2"/>
          </w:tcPr>
          <w:p w14:paraId="1C29B83A" w14:textId="77777777" w:rsidR="00A002BB" w:rsidRPr="006724D4" w:rsidRDefault="00A002BB" w:rsidP="00BC2222">
            <w:pPr>
              <w:jc w:val="both"/>
              <w:rPr>
                <w:rFonts w:ascii="Arial Narrow" w:hAnsi="Arial Narrow" w:cs="Arial"/>
                <w:b/>
                <w:noProof/>
                <w:sz w:val="17"/>
                <w:szCs w:val="17"/>
              </w:rPr>
            </w:pPr>
            <w:r w:rsidRPr="006724D4">
              <w:rPr>
                <w:rFonts w:ascii="Arial Narrow" w:hAnsi="Arial Narrow" w:cs="Arial"/>
                <w:b/>
                <w:noProof/>
                <w:sz w:val="17"/>
                <w:szCs w:val="17"/>
              </w:rPr>
              <w:t>THE BUYER / CONSIGNEE:</w:t>
            </w:r>
          </w:p>
        </w:tc>
      </w:tr>
      <w:tr w:rsidR="00A002BB" w:rsidRPr="00686408" w14:paraId="10D6B60B" w14:textId="77777777" w:rsidTr="00BC2222">
        <w:tc>
          <w:tcPr>
            <w:tcW w:w="4741" w:type="dxa"/>
            <w:gridSpan w:val="2"/>
          </w:tcPr>
          <w:p w14:paraId="5260E11F"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ООО «</w:t>
            </w:r>
            <w:proofErr w:type="spellStart"/>
            <w:r w:rsidRPr="006724D4">
              <w:rPr>
                <w:rFonts w:ascii="Arial Narrow" w:hAnsi="Arial Narrow" w:cs="Arial"/>
                <w:b/>
                <w:sz w:val="17"/>
                <w:szCs w:val="17"/>
              </w:rPr>
              <w:t>O’zmedimpeks</w:t>
            </w:r>
            <w:proofErr w:type="spellEnd"/>
            <w:r w:rsidRPr="006724D4">
              <w:rPr>
                <w:rFonts w:ascii="Arial Narrow" w:hAnsi="Arial Narrow" w:cs="Arial"/>
                <w:b/>
                <w:sz w:val="17"/>
                <w:szCs w:val="17"/>
              </w:rPr>
              <w:t xml:space="preserve">» Министерства здравоохранения </w:t>
            </w:r>
          </w:p>
          <w:p w14:paraId="69A95101"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Республики Узбекистан</w:t>
            </w:r>
          </w:p>
          <w:p w14:paraId="1F957F0A"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Республика Узбекистан, 100007, Ташкент, </w:t>
            </w:r>
          </w:p>
          <w:p w14:paraId="453756C8"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ул. М. Улугбека, 32Б</w:t>
            </w:r>
          </w:p>
          <w:p w14:paraId="770920AD"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Тел. (998-71) 268-25-44, 268-03-24, Факс (998-71) 268-36-01.</w:t>
            </w:r>
          </w:p>
          <w:p w14:paraId="34378DE0"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lang w:val="en-US"/>
              </w:rPr>
              <w:t>e</w:t>
            </w:r>
            <w:r w:rsidRPr="006724D4">
              <w:rPr>
                <w:rFonts w:ascii="Arial Narrow" w:hAnsi="Arial Narrow" w:cs="Arial"/>
                <w:sz w:val="17"/>
                <w:szCs w:val="17"/>
              </w:rPr>
              <w:t>-</w:t>
            </w:r>
            <w:r w:rsidRPr="006724D4">
              <w:rPr>
                <w:rFonts w:ascii="Arial Narrow" w:hAnsi="Arial Narrow" w:cs="Arial"/>
                <w:sz w:val="17"/>
                <w:szCs w:val="17"/>
                <w:lang w:val="en-US"/>
              </w:rPr>
              <w:t>mail</w:t>
            </w:r>
            <w:r w:rsidRPr="006724D4">
              <w:rPr>
                <w:rFonts w:ascii="Arial Narrow" w:hAnsi="Arial Narrow" w:cs="Arial"/>
                <w:sz w:val="17"/>
                <w:szCs w:val="17"/>
              </w:rPr>
              <w:t xml:space="preserve">: contract@uzmedimpex.uz </w:t>
            </w:r>
          </w:p>
          <w:p w14:paraId="524A9C1F" w14:textId="77777777" w:rsidR="00A002BB" w:rsidRPr="006724D4" w:rsidRDefault="00A002BB" w:rsidP="00BC2222">
            <w:pPr>
              <w:jc w:val="both"/>
              <w:rPr>
                <w:rFonts w:ascii="Arial Narrow" w:hAnsi="Arial Narrow" w:cs="Arial"/>
                <w:sz w:val="17"/>
                <w:szCs w:val="17"/>
              </w:rPr>
            </w:pPr>
          </w:p>
          <w:p w14:paraId="1354319F"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Банк Покупателя:</w:t>
            </w:r>
          </w:p>
          <w:p w14:paraId="20006ADE"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 xml:space="preserve">АО «КДБ Банк Узбекистан», Республика Узбекистан, </w:t>
            </w:r>
          </w:p>
          <w:p w14:paraId="4B1092C6"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г. Ташкент, 100047, Ул. Бухара, 3</w:t>
            </w:r>
          </w:p>
          <w:p w14:paraId="55DBA4BF" w14:textId="77777777" w:rsidR="00A002BB" w:rsidRPr="00DC0A3B" w:rsidRDefault="00A002BB" w:rsidP="00BC2222">
            <w:pPr>
              <w:jc w:val="both"/>
              <w:rPr>
                <w:rFonts w:ascii="Arial Narrow" w:hAnsi="Arial Narrow" w:cs="Arial"/>
                <w:sz w:val="17"/>
                <w:szCs w:val="17"/>
              </w:rPr>
            </w:pPr>
            <w:r w:rsidRPr="006724D4">
              <w:rPr>
                <w:rFonts w:ascii="Arial Narrow" w:hAnsi="Arial Narrow" w:cs="Arial"/>
                <w:sz w:val="17"/>
                <w:szCs w:val="17"/>
              </w:rPr>
              <w:t>р</w:t>
            </w:r>
            <w:r w:rsidRPr="00DC0A3B">
              <w:rPr>
                <w:rFonts w:ascii="Arial Narrow" w:hAnsi="Arial Narrow" w:cs="Arial"/>
                <w:sz w:val="17"/>
                <w:szCs w:val="17"/>
              </w:rPr>
              <w:t>/</w:t>
            </w:r>
            <w:r w:rsidRPr="006724D4">
              <w:rPr>
                <w:rFonts w:ascii="Arial Narrow" w:hAnsi="Arial Narrow" w:cs="Arial"/>
                <w:sz w:val="17"/>
                <w:szCs w:val="17"/>
              </w:rPr>
              <w:t>с</w:t>
            </w:r>
            <w:r w:rsidRPr="00DC0A3B">
              <w:rPr>
                <w:rFonts w:ascii="Arial Narrow" w:hAnsi="Arial Narrow" w:cs="Arial"/>
                <w:sz w:val="17"/>
                <w:szCs w:val="17"/>
              </w:rPr>
              <w:t xml:space="preserve"> </w:t>
            </w:r>
            <w:r w:rsidRPr="006724D4">
              <w:rPr>
                <w:rFonts w:ascii="Arial Narrow" w:hAnsi="Arial Narrow" w:cs="Arial"/>
                <w:sz w:val="17"/>
                <w:szCs w:val="17"/>
                <w:lang w:val="en-US"/>
              </w:rPr>
              <w:t>EUR</w:t>
            </w:r>
            <w:r w:rsidRPr="00DC0A3B">
              <w:rPr>
                <w:rFonts w:ascii="Arial Narrow" w:hAnsi="Arial Narrow" w:cs="Arial"/>
                <w:sz w:val="17"/>
                <w:szCs w:val="17"/>
              </w:rPr>
              <w:t>: 2021 0978 3006 0011 8006</w:t>
            </w:r>
          </w:p>
          <w:p w14:paraId="664C2606" w14:textId="77777777" w:rsidR="00A002BB" w:rsidRPr="006724D4" w:rsidRDefault="00A002BB" w:rsidP="00BC2222">
            <w:pPr>
              <w:jc w:val="both"/>
              <w:rPr>
                <w:rFonts w:ascii="Arial Narrow" w:hAnsi="Arial Narrow" w:cs="Arial"/>
                <w:sz w:val="17"/>
                <w:szCs w:val="17"/>
                <w:lang w:val="en-US"/>
              </w:rPr>
            </w:pPr>
            <w:r w:rsidRPr="006724D4">
              <w:rPr>
                <w:rFonts w:ascii="Arial Narrow" w:hAnsi="Arial Narrow" w:cs="Arial"/>
                <w:sz w:val="17"/>
                <w:szCs w:val="17"/>
                <w:lang w:val="en-US"/>
              </w:rPr>
              <w:t>SWIFT: KODBUZ22</w:t>
            </w:r>
          </w:p>
        </w:tc>
        <w:tc>
          <w:tcPr>
            <w:tcW w:w="4790" w:type="dxa"/>
            <w:gridSpan w:val="2"/>
          </w:tcPr>
          <w:p w14:paraId="125BB0F0"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 xml:space="preserve">LLC «O’zmedimpeks» Ministry of Healthcare of </w:t>
            </w:r>
          </w:p>
          <w:p w14:paraId="629FAB38"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b/>
                <w:noProof/>
                <w:sz w:val="17"/>
                <w:szCs w:val="17"/>
                <w:lang w:val="en-US"/>
              </w:rPr>
              <w:t>the Republic of Uzbekistan</w:t>
            </w:r>
          </w:p>
          <w:p w14:paraId="227880D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Republic of Uzbekistan, 100007, Tashkent,</w:t>
            </w:r>
          </w:p>
          <w:p w14:paraId="03F3E831"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32B, M. Ulugbek Street, </w:t>
            </w:r>
          </w:p>
          <w:p w14:paraId="3F1F4DBB"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Tel: (998-71) 268-25-44, 268-03-24, Fax: (998-71) 268-36-01.</w:t>
            </w:r>
          </w:p>
          <w:p w14:paraId="2EF5E609"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sz w:val="17"/>
                <w:szCs w:val="17"/>
                <w:lang w:val="en-US"/>
              </w:rPr>
              <w:t xml:space="preserve">e-mail: </w:t>
            </w:r>
            <w:r w:rsidRPr="006724D4">
              <w:rPr>
                <w:rFonts w:ascii="Arial Narrow" w:hAnsi="Arial Narrow" w:cs="Arial"/>
                <w:noProof/>
                <w:sz w:val="17"/>
                <w:szCs w:val="17"/>
                <w:lang w:val="en-US"/>
              </w:rPr>
              <w:t>contract@uzmedimpex.uz</w:t>
            </w:r>
          </w:p>
          <w:p w14:paraId="2A86BEB6" w14:textId="77777777" w:rsidR="00A002BB" w:rsidRPr="006724D4" w:rsidRDefault="00A002BB" w:rsidP="00BC2222">
            <w:pPr>
              <w:jc w:val="both"/>
              <w:rPr>
                <w:rFonts w:ascii="Arial Narrow" w:hAnsi="Arial Narrow" w:cs="Arial"/>
                <w:noProof/>
                <w:sz w:val="17"/>
                <w:szCs w:val="17"/>
                <w:lang w:val="en-US"/>
              </w:rPr>
            </w:pPr>
          </w:p>
          <w:p w14:paraId="0E4F24FC"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Buyer’s Bank:</w:t>
            </w:r>
          </w:p>
          <w:p w14:paraId="0D4A9B5C"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 xml:space="preserve">JSC «KDB Bank Uzbekistan», 3, Bukhara Street, </w:t>
            </w:r>
          </w:p>
          <w:p w14:paraId="0236DAAA"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Tashkent 100047, Uzbekistan</w:t>
            </w:r>
          </w:p>
          <w:p w14:paraId="0D6F4EC1"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EUR acc.: 2021 0978 3006 0011 8006</w:t>
            </w:r>
          </w:p>
          <w:p w14:paraId="022CEEED"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SWIFT: KODBUZ22</w:t>
            </w:r>
          </w:p>
        </w:tc>
      </w:tr>
      <w:tr w:rsidR="00A002BB" w:rsidRPr="00686408" w14:paraId="4E4456AE" w14:textId="77777777" w:rsidTr="00BC2222">
        <w:tc>
          <w:tcPr>
            <w:tcW w:w="4741" w:type="dxa"/>
            <w:gridSpan w:val="2"/>
          </w:tcPr>
          <w:p w14:paraId="18128377"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194A30F1"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34CCE2C2" w14:textId="77777777" w:rsidTr="00BC2222">
        <w:tc>
          <w:tcPr>
            <w:tcW w:w="4741" w:type="dxa"/>
            <w:gridSpan w:val="2"/>
          </w:tcPr>
          <w:p w14:paraId="2EBE35D7"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t>ЗАКАЗЧИК:</w:t>
            </w:r>
          </w:p>
          <w:p w14:paraId="522450C5" w14:textId="77777777" w:rsidR="00A002BB" w:rsidRPr="006724D4" w:rsidRDefault="00A002BB" w:rsidP="00BC2222">
            <w:pPr>
              <w:jc w:val="both"/>
              <w:rPr>
                <w:rFonts w:ascii="Arial Narrow" w:hAnsi="Arial Narrow" w:cs="Arial"/>
                <w:sz w:val="17"/>
                <w:szCs w:val="17"/>
              </w:rPr>
            </w:pPr>
            <w:r w:rsidRPr="006724D4">
              <w:rPr>
                <w:rFonts w:ascii="Arial Narrow" w:hAnsi="Arial Narrow" w:cs="Arial"/>
                <w:sz w:val="17"/>
                <w:szCs w:val="17"/>
              </w:rPr>
              <w:t>Министерство здравоохранения Республики Узбекистан</w:t>
            </w:r>
          </w:p>
          <w:p w14:paraId="563B8356" w14:textId="77777777" w:rsidR="00A002BB" w:rsidRPr="006724D4" w:rsidRDefault="00A002BB" w:rsidP="00BC2222">
            <w:pPr>
              <w:jc w:val="both"/>
              <w:rPr>
                <w:rFonts w:ascii="Arial Narrow" w:hAnsi="Arial Narrow" w:cs="Arial"/>
                <w:sz w:val="17"/>
                <w:szCs w:val="17"/>
                <w:lang w:val="en-US"/>
              </w:rPr>
            </w:pPr>
            <w:r w:rsidRPr="006724D4">
              <w:rPr>
                <w:rFonts w:ascii="Arial Narrow" w:hAnsi="Arial Narrow" w:cs="Arial"/>
                <w:sz w:val="17"/>
                <w:szCs w:val="17"/>
              </w:rPr>
              <w:t xml:space="preserve">100011, г. Ташкент, ул. Навои, </w:t>
            </w:r>
            <w:r w:rsidRPr="006724D4">
              <w:rPr>
                <w:rFonts w:ascii="Arial Narrow" w:hAnsi="Arial Narrow" w:cs="Arial"/>
                <w:sz w:val="17"/>
                <w:szCs w:val="17"/>
                <w:lang w:val="en-US"/>
              </w:rPr>
              <w:t>4</w:t>
            </w:r>
          </w:p>
        </w:tc>
        <w:tc>
          <w:tcPr>
            <w:tcW w:w="4790" w:type="dxa"/>
            <w:gridSpan w:val="2"/>
          </w:tcPr>
          <w:p w14:paraId="442A580D"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CUSTOMER:</w:t>
            </w:r>
          </w:p>
          <w:p w14:paraId="2780D473"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Ministry of Healthcare of the Republic of Uzbekistan</w:t>
            </w:r>
          </w:p>
          <w:p w14:paraId="1462FE92" w14:textId="77777777" w:rsidR="00A002BB" w:rsidRPr="006724D4" w:rsidRDefault="00A002BB" w:rsidP="00BC2222">
            <w:pPr>
              <w:jc w:val="both"/>
              <w:rPr>
                <w:rFonts w:ascii="Arial Narrow" w:hAnsi="Arial Narrow" w:cs="Arial"/>
                <w:noProof/>
                <w:sz w:val="17"/>
                <w:szCs w:val="17"/>
                <w:lang w:val="en-US"/>
              </w:rPr>
            </w:pPr>
            <w:r w:rsidRPr="006724D4">
              <w:rPr>
                <w:rFonts w:ascii="Arial Narrow" w:hAnsi="Arial Narrow" w:cs="Arial"/>
                <w:noProof/>
                <w:sz w:val="17"/>
                <w:szCs w:val="17"/>
                <w:lang w:val="en-US"/>
              </w:rPr>
              <w:t>4, Navoi Street, Tashkent, Republic of Uzbekistan, 100011.</w:t>
            </w:r>
          </w:p>
        </w:tc>
      </w:tr>
      <w:tr w:rsidR="00A002BB" w:rsidRPr="00686408" w14:paraId="1E7B167C" w14:textId="77777777" w:rsidTr="00BC2222">
        <w:tc>
          <w:tcPr>
            <w:tcW w:w="4741" w:type="dxa"/>
            <w:gridSpan w:val="2"/>
          </w:tcPr>
          <w:p w14:paraId="3323FD66" w14:textId="77777777" w:rsidR="00A002BB" w:rsidRPr="006724D4" w:rsidRDefault="00A002BB" w:rsidP="00BC2222">
            <w:pPr>
              <w:jc w:val="both"/>
              <w:rPr>
                <w:rFonts w:ascii="Arial Narrow" w:hAnsi="Arial Narrow" w:cs="Arial"/>
                <w:sz w:val="17"/>
                <w:szCs w:val="17"/>
                <w:lang w:val="en-US"/>
              </w:rPr>
            </w:pPr>
          </w:p>
        </w:tc>
        <w:tc>
          <w:tcPr>
            <w:tcW w:w="4790" w:type="dxa"/>
            <w:gridSpan w:val="2"/>
          </w:tcPr>
          <w:p w14:paraId="06BD127E" w14:textId="77777777" w:rsidR="00A002BB" w:rsidRPr="006724D4" w:rsidRDefault="00A002BB" w:rsidP="00BC2222">
            <w:pPr>
              <w:jc w:val="both"/>
              <w:rPr>
                <w:rFonts w:ascii="Arial Narrow" w:hAnsi="Arial Narrow" w:cs="Arial"/>
                <w:noProof/>
                <w:sz w:val="17"/>
                <w:szCs w:val="17"/>
                <w:lang w:val="en-US"/>
              </w:rPr>
            </w:pPr>
          </w:p>
        </w:tc>
      </w:tr>
      <w:tr w:rsidR="00A002BB" w:rsidRPr="00686408" w14:paraId="5EDE3020" w14:textId="77777777" w:rsidTr="00BC2222">
        <w:tc>
          <w:tcPr>
            <w:tcW w:w="4741" w:type="dxa"/>
            <w:gridSpan w:val="2"/>
          </w:tcPr>
          <w:p w14:paraId="731A5B0D" w14:textId="77777777" w:rsidR="00A002BB" w:rsidRPr="006724D4" w:rsidRDefault="00A002BB" w:rsidP="00BC2222">
            <w:pPr>
              <w:jc w:val="both"/>
              <w:rPr>
                <w:rFonts w:ascii="Arial Narrow" w:hAnsi="Arial Narrow" w:cs="Arial"/>
                <w:b/>
                <w:sz w:val="17"/>
                <w:szCs w:val="17"/>
              </w:rPr>
            </w:pPr>
            <w:r w:rsidRPr="006724D4">
              <w:rPr>
                <w:rFonts w:ascii="Arial Narrow" w:hAnsi="Arial Narrow" w:cs="Arial"/>
                <w:b/>
                <w:sz w:val="17"/>
                <w:szCs w:val="17"/>
              </w:rPr>
              <w:lastRenderedPageBreak/>
              <w:t>1</w:t>
            </w:r>
            <w:r w:rsidRPr="006724D4">
              <w:rPr>
                <w:rFonts w:ascii="Arial Narrow" w:hAnsi="Arial Narrow" w:cs="Arial"/>
                <w:b/>
                <w:sz w:val="17"/>
                <w:szCs w:val="17"/>
                <w:lang w:val="en-US"/>
              </w:rPr>
              <w:t>7</w:t>
            </w:r>
            <w:r w:rsidRPr="006724D4">
              <w:rPr>
                <w:rFonts w:ascii="Arial Narrow" w:hAnsi="Arial Narrow" w:cs="Arial"/>
                <w:b/>
                <w:sz w:val="17"/>
                <w:szCs w:val="17"/>
              </w:rPr>
              <w:t>. ПОДПИСИ СТОРОН</w:t>
            </w:r>
          </w:p>
        </w:tc>
        <w:tc>
          <w:tcPr>
            <w:tcW w:w="4790" w:type="dxa"/>
            <w:gridSpan w:val="2"/>
          </w:tcPr>
          <w:p w14:paraId="5523F0EA"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17. THE SIGNATURES OF THE PARTIES</w:t>
            </w:r>
          </w:p>
        </w:tc>
      </w:tr>
      <w:tr w:rsidR="00A002BB" w:rsidRPr="00686408" w14:paraId="5160CF51" w14:textId="77777777" w:rsidTr="00BC2222">
        <w:tc>
          <w:tcPr>
            <w:tcW w:w="4741" w:type="dxa"/>
            <w:gridSpan w:val="2"/>
          </w:tcPr>
          <w:p w14:paraId="0CE923C7" w14:textId="77777777" w:rsidR="00A002BB" w:rsidRPr="006724D4" w:rsidRDefault="00A002BB" w:rsidP="00BC2222">
            <w:pPr>
              <w:tabs>
                <w:tab w:val="left" w:pos="0"/>
              </w:tabs>
              <w:jc w:val="both"/>
              <w:rPr>
                <w:rFonts w:ascii="Arial Narrow" w:hAnsi="Arial Narrow" w:cs="Arial"/>
                <w:b/>
                <w:sz w:val="17"/>
                <w:szCs w:val="17"/>
                <w:lang w:val="en-US"/>
              </w:rPr>
            </w:pPr>
          </w:p>
          <w:p w14:paraId="670E4F33" w14:textId="77777777" w:rsidR="00A002BB" w:rsidRPr="006724D4" w:rsidRDefault="00A002BB" w:rsidP="00BC2222">
            <w:pPr>
              <w:tabs>
                <w:tab w:val="left" w:pos="0"/>
              </w:tabs>
              <w:jc w:val="both"/>
              <w:rPr>
                <w:rFonts w:ascii="Arial Narrow" w:hAnsi="Arial Narrow" w:cs="Arial"/>
                <w:b/>
                <w:sz w:val="17"/>
                <w:szCs w:val="17"/>
              </w:rPr>
            </w:pPr>
            <w:r w:rsidRPr="006724D4">
              <w:rPr>
                <w:rFonts w:ascii="Arial Narrow" w:hAnsi="Arial Narrow" w:cs="Arial"/>
                <w:b/>
                <w:sz w:val="17"/>
                <w:szCs w:val="17"/>
              </w:rPr>
              <w:t>ОТ ПОКУПАТЕЛЯ:</w:t>
            </w:r>
          </w:p>
          <w:p w14:paraId="2B01436D" w14:textId="77777777" w:rsidR="00A002BB" w:rsidRPr="006724D4" w:rsidRDefault="00A002BB" w:rsidP="00BC2222">
            <w:pPr>
              <w:tabs>
                <w:tab w:val="left" w:pos="0"/>
              </w:tabs>
              <w:jc w:val="both"/>
              <w:rPr>
                <w:rFonts w:ascii="Arial Narrow" w:hAnsi="Arial Narrow" w:cs="Arial"/>
                <w:b/>
                <w:sz w:val="17"/>
                <w:szCs w:val="17"/>
              </w:rPr>
            </w:pPr>
            <w:r w:rsidRPr="006724D4">
              <w:rPr>
                <w:rFonts w:ascii="Arial Narrow" w:hAnsi="Arial Narrow" w:cs="Arial"/>
                <w:b/>
                <w:sz w:val="17"/>
                <w:szCs w:val="17"/>
              </w:rPr>
              <w:t xml:space="preserve">FROM </w:t>
            </w:r>
            <w:r w:rsidRPr="006724D4">
              <w:rPr>
                <w:rFonts w:ascii="Arial Narrow" w:hAnsi="Arial Narrow" w:cs="Arial"/>
                <w:b/>
                <w:sz w:val="17"/>
                <w:szCs w:val="17"/>
                <w:lang w:val="en-US"/>
              </w:rPr>
              <w:t>THE</w:t>
            </w:r>
            <w:r w:rsidRPr="006724D4">
              <w:rPr>
                <w:rFonts w:ascii="Arial Narrow" w:hAnsi="Arial Narrow" w:cs="Arial"/>
                <w:b/>
                <w:sz w:val="17"/>
                <w:szCs w:val="17"/>
              </w:rPr>
              <w:t xml:space="preserve"> </w:t>
            </w:r>
            <w:r w:rsidRPr="006724D4">
              <w:rPr>
                <w:rFonts w:ascii="Arial Narrow" w:hAnsi="Arial Narrow" w:cs="Arial"/>
                <w:b/>
                <w:sz w:val="17"/>
                <w:szCs w:val="17"/>
                <w:lang w:val="en-US"/>
              </w:rPr>
              <w:t>BUYER</w:t>
            </w:r>
            <w:r w:rsidRPr="006724D4">
              <w:rPr>
                <w:rFonts w:ascii="Arial Narrow" w:hAnsi="Arial Narrow" w:cs="Arial"/>
                <w:b/>
                <w:sz w:val="17"/>
                <w:szCs w:val="17"/>
              </w:rPr>
              <w:t>:</w:t>
            </w:r>
          </w:p>
          <w:p w14:paraId="6A8475A7" w14:textId="77777777" w:rsidR="00A002BB" w:rsidRPr="006724D4" w:rsidRDefault="00A002BB" w:rsidP="00BC2222">
            <w:pPr>
              <w:tabs>
                <w:tab w:val="left" w:pos="0"/>
              </w:tabs>
              <w:jc w:val="both"/>
              <w:rPr>
                <w:rFonts w:ascii="Arial Narrow" w:hAnsi="Arial Narrow" w:cs="Arial"/>
                <w:b/>
                <w:sz w:val="17"/>
                <w:szCs w:val="17"/>
              </w:rPr>
            </w:pPr>
          </w:p>
          <w:p w14:paraId="76A26553" w14:textId="77777777" w:rsidR="00A002BB" w:rsidRPr="006724D4" w:rsidRDefault="00A002BB" w:rsidP="00BC2222">
            <w:pPr>
              <w:pStyle w:val="a7"/>
              <w:jc w:val="both"/>
              <w:rPr>
                <w:rFonts w:ascii="Arial Narrow" w:hAnsi="Arial Narrow" w:cs="Arial"/>
                <w:b/>
                <w:sz w:val="17"/>
                <w:szCs w:val="17"/>
              </w:rPr>
            </w:pPr>
            <w:r w:rsidRPr="006724D4">
              <w:rPr>
                <w:rFonts w:ascii="Arial Narrow" w:hAnsi="Arial Narrow" w:cs="Arial"/>
                <w:b/>
                <w:sz w:val="17"/>
                <w:szCs w:val="17"/>
              </w:rPr>
              <w:t xml:space="preserve">Директор / </w:t>
            </w:r>
            <w:r w:rsidRPr="006724D4">
              <w:rPr>
                <w:rFonts w:ascii="Arial Narrow" w:hAnsi="Arial Narrow" w:cs="Arial"/>
                <w:b/>
                <w:sz w:val="17"/>
                <w:szCs w:val="17"/>
                <w:lang w:val="en-US"/>
              </w:rPr>
              <w:t>Director</w:t>
            </w:r>
            <w:r w:rsidRPr="006724D4">
              <w:rPr>
                <w:rFonts w:ascii="Arial Narrow" w:hAnsi="Arial Narrow" w:cs="Arial"/>
                <w:b/>
                <w:sz w:val="17"/>
                <w:szCs w:val="17"/>
              </w:rPr>
              <w:t xml:space="preserve"> </w:t>
            </w:r>
          </w:p>
          <w:p w14:paraId="4F16234D" w14:textId="77777777" w:rsidR="00A002BB" w:rsidRPr="006724D4" w:rsidRDefault="00A002BB" w:rsidP="00BC2222">
            <w:pPr>
              <w:jc w:val="both"/>
              <w:rPr>
                <w:rFonts w:ascii="Arial Narrow" w:hAnsi="Arial Narrow" w:cs="Arial"/>
                <w:b/>
                <w:sz w:val="17"/>
                <w:szCs w:val="17"/>
              </w:rPr>
            </w:pPr>
          </w:p>
          <w:p w14:paraId="1F552E72" w14:textId="77777777" w:rsidR="00A002BB" w:rsidRPr="006724D4" w:rsidRDefault="00A002BB" w:rsidP="00BC2222">
            <w:pPr>
              <w:jc w:val="both"/>
              <w:rPr>
                <w:rFonts w:ascii="Arial Narrow" w:hAnsi="Arial Narrow" w:cs="Arial"/>
                <w:b/>
                <w:sz w:val="17"/>
                <w:szCs w:val="17"/>
              </w:rPr>
            </w:pPr>
          </w:p>
          <w:p w14:paraId="21E38D5A" w14:textId="77777777" w:rsidR="00A002BB" w:rsidRPr="006724D4" w:rsidRDefault="00A002BB" w:rsidP="00BC2222">
            <w:pPr>
              <w:jc w:val="both"/>
              <w:rPr>
                <w:rFonts w:ascii="Arial Narrow" w:hAnsi="Arial Narrow" w:cs="Arial"/>
                <w:sz w:val="17"/>
                <w:szCs w:val="17"/>
              </w:rPr>
            </w:pPr>
            <w:r>
              <w:rPr>
                <w:rFonts w:ascii="Arial Narrow" w:hAnsi="Arial Narrow" w:cs="Arial"/>
                <w:b/>
                <w:sz w:val="17"/>
                <w:szCs w:val="17"/>
              </w:rPr>
              <w:t>А</w:t>
            </w:r>
            <w:r w:rsidRPr="006724D4">
              <w:rPr>
                <w:rFonts w:ascii="Arial Narrow" w:hAnsi="Arial Narrow" w:cs="Arial"/>
                <w:b/>
                <w:sz w:val="17"/>
                <w:szCs w:val="17"/>
              </w:rPr>
              <w:t>.</w:t>
            </w:r>
            <w:r>
              <w:rPr>
                <w:rFonts w:ascii="Arial Narrow" w:hAnsi="Arial Narrow" w:cs="Arial"/>
                <w:b/>
                <w:sz w:val="17"/>
                <w:szCs w:val="17"/>
              </w:rPr>
              <w:t>Х</w:t>
            </w:r>
            <w:r w:rsidRPr="006724D4">
              <w:rPr>
                <w:rFonts w:ascii="Arial Narrow" w:hAnsi="Arial Narrow" w:cs="Arial"/>
                <w:b/>
                <w:sz w:val="17"/>
                <w:szCs w:val="17"/>
              </w:rPr>
              <w:t xml:space="preserve">. </w:t>
            </w:r>
            <w:r>
              <w:rPr>
                <w:rFonts w:ascii="Arial Narrow" w:hAnsi="Arial Narrow" w:cs="Arial"/>
                <w:b/>
                <w:sz w:val="17"/>
                <w:szCs w:val="17"/>
              </w:rPr>
              <w:t>Набиев</w:t>
            </w:r>
            <w:r w:rsidRPr="006724D4">
              <w:rPr>
                <w:rFonts w:ascii="Arial Narrow" w:hAnsi="Arial Narrow" w:cs="Arial"/>
                <w:b/>
                <w:sz w:val="17"/>
                <w:szCs w:val="17"/>
              </w:rPr>
              <w:t xml:space="preserve"> / </w:t>
            </w:r>
            <w:r>
              <w:rPr>
                <w:rFonts w:ascii="Arial Narrow" w:hAnsi="Arial Narrow" w:cs="Arial"/>
                <w:b/>
                <w:sz w:val="17"/>
                <w:szCs w:val="17"/>
                <w:lang w:val="en-US"/>
              </w:rPr>
              <w:t>A</w:t>
            </w:r>
            <w:r w:rsidRPr="006724D4">
              <w:rPr>
                <w:rFonts w:ascii="Arial Narrow" w:hAnsi="Arial Narrow" w:cs="Arial"/>
                <w:b/>
                <w:sz w:val="17"/>
                <w:szCs w:val="17"/>
              </w:rPr>
              <w:t>.</w:t>
            </w:r>
            <w:proofErr w:type="spellStart"/>
            <w:r>
              <w:rPr>
                <w:rFonts w:ascii="Arial Narrow" w:hAnsi="Arial Narrow" w:cs="Arial"/>
                <w:b/>
                <w:sz w:val="17"/>
                <w:szCs w:val="17"/>
                <w:lang w:val="en-US"/>
              </w:rPr>
              <w:t>Kh</w:t>
            </w:r>
            <w:proofErr w:type="spellEnd"/>
            <w:r w:rsidRPr="006724D4">
              <w:rPr>
                <w:rFonts w:ascii="Arial Narrow" w:hAnsi="Arial Narrow" w:cs="Arial"/>
                <w:b/>
                <w:sz w:val="17"/>
                <w:szCs w:val="17"/>
              </w:rPr>
              <w:t xml:space="preserve">. </w:t>
            </w:r>
            <w:proofErr w:type="spellStart"/>
            <w:r>
              <w:rPr>
                <w:rFonts w:ascii="Arial Narrow" w:hAnsi="Arial Narrow" w:cs="Arial"/>
                <w:b/>
                <w:sz w:val="17"/>
                <w:szCs w:val="17"/>
              </w:rPr>
              <w:t>Nabiev</w:t>
            </w:r>
            <w:proofErr w:type="spellEnd"/>
            <w:r w:rsidRPr="006724D4">
              <w:rPr>
                <w:rFonts w:ascii="Arial Narrow" w:hAnsi="Arial Narrow" w:cs="Arial"/>
                <w:b/>
                <w:sz w:val="17"/>
                <w:szCs w:val="17"/>
              </w:rPr>
              <w:t xml:space="preserve">   ______________________</w:t>
            </w:r>
          </w:p>
        </w:tc>
        <w:tc>
          <w:tcPr>
            <w:tcW w:w="4790" w:type="dxa"/>
            <w:gridSpan w:val="2"/>
          </w:tcPr>
          <w:p w14:paraId="31B2898B" w14:textId="77777777" w:rsidR="00A002BB" w:rsidRPr="006724D4" w:rsidRDefault="00A002BB" w:rsidP="00BC2222">
            <w:pPr>
              <w:jc w:val="both"/>
              <w:rPr>
                <w:rFonts w:ascii="Arial Narrow" w:hAnsi="Arial Narrow" w:cs="Arial"/>
                <w:noProof/>
                <w:sz w:val="17"/>
                <w:szCs w:val="17"/>
              </w:rPr>
            </w:pPr>
          </w:p>
          <w:p w14:paraId="295356CA"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rPr>
              <w:t>ОТ</w:t>
            </w:r>
            <w:r w:rsidRPr="006724D4">
              <w:rPr>
                <w:rFonts w:ascii="Arial Narrow" w:hAnsi="Arial Narrow" w:cs="Arial"/>
                <w:b/>
                <w:noProof/>
                <w:sz w:val="17"/>
                <w:szCs w:val="17"/>
                <w:lang w:val="en-US"/>
              </w:rPr>
              <w:t xml:space="preserve"> </w:t>
            </w:r>
            <w:r w:rsidRPr="006724D4">
              <w:rPr>
                <w:rFonts w:ascii="Arial Narrow" w:hAnsi="Arial Narrow" w:cs="Arial"/>
                <w:b/>
                <w:noProof/>
                <w:sz w:val="17"/>
                <w:szCs w:val="17"/>
              </w:rPr>
              <w:t>ПРОДАВЦА</w:t>
            </w:r>
            <w:r w:rsidRPr="006724D4">
              <w:rPr>
                <w:rFonts w:ascii="Arial Narrow" w:hAnsi="Arial Narrow" w:cs="Arial"/>
                <w:b/>
                <w:noProof/>
                <w:sz w:val="17"/>
                <w:szCs w:val="17"/>
                <w:lang w:val="en-US"/>
              </w:rPr>
              <w:t>:</w:t>
            </w:r>
          </w:p>
          <w:p w14:paraId="7D354D2F" w14:textId="77777777" w:rsidR="00A002BB" w:rsidRPr="006724D4" w:rsidRDefault="00A002BB" w:rsidP="00BC2222">
            <w:pPr>
              <w:jc w:val="both"/>
              <w:rPr>
                <w:rFonts w:ascii="Arial Narrow" w:hAnsi="Arial Narrow" w:cs="Arial"/>
                <w:b/>
                <w:noProof/>
                <w:sz w:val="17"/>
                <w:szCs w:val="17"/>
                <w:lang w:val="en-US"/>
              </w:rPr>
            </w:pPr>
            <w:r w:rsidRPr="006724D4">
              <w:rPr>
                <w:rFonts w:ascii="Arial Narrow" w:hAnsi="Arial Narrow" w:cs="Arial"/>
                <w:b/>
                <w:noProof/>
                <w:sz w:val="17"/>
                <w:szCs w:val="17"/>
                <w:lang w:val="en-US"/>
              </w:rPr>
              <w:t>FROM THE SELLER:</w:t>
            </w:r>
          </w:p>
          <w:p w14:paraId="00DF010F" w14:textId="77777777" w:rsidR="00A002BB" w:rsidRPr="006724D4" w:rsidRDefault="00A002BB" w:rsidP="00BC2222">
            <w:pPr>
              <w:jc w:val="both"/>
              <w:rPr>
                <w:rFonts w:ascii="Arial Narrow" w:hAnsi="Arial Narrow" w:cs="Arial"/>
                <w:b/>
                <w:noProof/>
                <w:sz w:val="17"/>
                <w:szCs w:val="17"/>
                <w:lang w:val="en-US"/>
              </w:rPr>
            </w:pPr>
          </w:p>
          <w:p w14:paraId="06384F08" w14:textId="77777777" w:rsidR="00A002BB" w:rsidRPr="00037E9C" w:rsidRDefault="00A002BB" w:rsidP="00BC2222">
            <w:pPr>
              <w:rPr>
                <w:rFonts w:ascii="Arial Narrow" w:hAnsi="Arial Narrow" w:cs="Arial"/>
                <w:b/>
                <w:noProof/>
                <w:sz w:val="17"/>
                <w:szCs w:val="17"/>
                <w:lang w:val="en-US"/>
              </w:rPr>
            </w:pPr>
            <w:r w:rsidRPr="006724D4">
              <w:rPr>
                <w:rFonts w:ascii="Arial Narrow" w:hAnsi="Arial Narrow" w:cs="Arial"/>
                <w:b/>
                <w:sz w:val="17"/>
                <w:szCs w:val="17"/>
              </w:rPr>
              <w:t>Директор</w:t>
            </w:r>
            <w:r w:rsidRPr="00037E9C">
              <w:rPr>
                <w:rFonts w:ascii="Arial Narrow" w:hAnsi="Arial Narrow" w:cs="Arial"/>
                <w:b/>
                <w:sz w:val="17"/>
                <w:szCs w:val="17"/>
                <w:lang w:val="en-US"/>
              </w:rPr>
              <w:t xml:space="preserve"> / </w:t>
            </w:r>
            <w:r w:rsidRPr="006724D4">
              <w:rPr>
                <w:rFonts w:ascii="Arial Narrow" w:hAnsi="Arial Narrow" w:cs="Arial"/>
                <w:b/>
                <w:sz w:val="17"/>
                <w:szCs w:val="17"/>
                <w:lang w:val="en-US"/>
              </w:rPr>
              <w:t>Director</w:t>
            </w:r>
          </w:p>
          <w:p w14:paraId="393C8A53" w14:textId="77777777" w:rsidR="00A002BB" w:rsidRPr="00037E9C" w:rsidRDefault="00A002BB" w:rsidP="00BC2222">
            <w:pPr>
              <w:rPr>
                <w:rFonts w:ascii="Arial Narrow" w:hAnsi="Arial Narrow" w:cs="Arial"/>
                <w:b/>
                <w:noProof/>
                <w:sz w:val="17"/>
                <w:szCs w:val="17"/>
                <w:lang w:val="en-US"/>
              </w:rPr>
            </w:pPr>
          </w:p>
          <w:p w14:paraId="62935BC3" w14:textId="77777777" w:rsidR="00A002BB" w:rsidRPr="00037E9C" w:rsidRDefault="00A002BB" w:rsidP="00BC2222">
            <w:pPr>
              <w:rPr>
                <w:rFonts w:ascii="Arial Narrow" w:hAnsi="Arial Narrow" w:cs="Arial"/>
                <w:b/>
                <w:noProof/>
                <w:sz w:val="17"/>
                <w:szCs w:val="17"/>
                <w:lang w:val="en-US"/>
              </w:rPr>
            </w:pPr>
          </w:p>
          <w:p w14:paraId="4A343EFA" w14:textId="77777777" w:rsidR="00A002BB" w:rsidRPr="006724D4" w:rsidRDefault="00A002BB" w:rsidP="00BC2222">
            <w:pPr>
              <w:jc w:val="both"/>
              <w:rPr>
                <w:rFonts w:ascii="Arial Narrow" w:hAnsi="Arial Narrow" w:cs="Arial"/>
                <w:noProof/>
                <w:sz w:val="17"/>
                <w:szCs w:val="17"/>
                <w:lang w:val="en-US"/>
              </w:rPr>
            </w:pPr>
            <w:r>
              <w:rPr>
                <w:rFonts w:ascii="Arial Narrow" w:hAnsi="Arial Narrow" w:cs="Arial"/>
                <w:b/>
                <w:sz w:val="17"/>
                <w:szCs w:val="17"/>
                <w:lang w:val="en-US"/>
              </w:rPr>
              <w:t>_____________</w:t>
            </w:r>
            <w:r w:rsidRPr="00037E9C">
              <w:rPr>
                <w:rFonts w:ascii="Arial Narrow" w:hAnsi="Arial Narrow" w:cs="Arial"/>
                <w:b/>
                <w:sz w:val="17"/>
                <w:szCs w:val="17"/>
                <w:lang w:val="en-US"/>
              </w:rPr>
              <w:t xml:space="preserve"> / </w:t>
            </w:r>
            <w:r>
              <w:rPr>
                <w:rFonts w:ascii="Arial Narrow" w:hAnsi="Arial Narrow" w:cs="Arial"/>
                <w:b/>
                <w:sz w:val="17"/>
                <w:szCs w:val="17"/>
                <w:lang w:val="en-US"/>
              </w:rPr>
              <w:t>______________</w:t>
            </w:r>
            <w:r w:rsidRPr="00037E9C">
              <w:rPr>
                <w:rFonts w:ascii="Arial Narrow" w:hAnsi="Arial Narrow" w:cs="Arial"/>
                <w:b/>
                <w:sz w:val="17"/>
                <w:szCs w:val="17"/>
                <w:lang w:val="en-US"/>
              </w:rPr>
              <w:t xml:space="preserve">  </w:t>
            </w:r>
            <w:r w:rsidRPr="006724D4">
              <w:rPr>
                <w:rFonts w:ascii="Arial Narrow" w:hAnsi="Arial Narrow" w:cs="Arial"/>
                <w:b/>
                <w:noProof/>
                <w:sz w:val="17"/>
                <w:szCs w:val="17"/>
                <w:lang w:val="en-US"/>
              </w:rPr>
              <w:t>_______________________</w:t>
            </w:r>
          </w:p>
        </w:tc>
      </w:tr>
    </w:tbl>
    <w:p w14:paraId="09FE2FBE" w14:textId="77777777" w:rsidR="00A002BB" w:rsidRPr="006724D4" w:rsidRDefault="00A002BB" w:rsidP="00A002BB">
      <w:pPr>
        <w:rPr>
          <w:rFonts w:ascii="Arial Narrow" w:hAnsi="Arial Narrow"/>
          <w:sz w:val="17"/>
          <w:szCs w:val="17"/>
          <w:lang w:val="en-US"/>
        </w:rPr>
      </w:pPr>
      <w:r w:rsidRPr="006724D4">
        <w:rPr>
          <w:rFonts w:ascii="Arial Narrow" w:hAnsi="Arial Narrow"/>
          <w:sz w:val="17"/>
          <w:szCs w:val="17"/>
          <w:lang w:val="en-US"/>
        </w:rPr>
        <w:br w:type="page"/>
      </w:r>
    </w:p>
    <w:p w14:paraId="777A5347" w14:textId="77777777" w:rsidR="00A002BB" w:rsidRPr="006724D4" w:rsidRDefault="00A002BB" w:rsidP="00A002BB">
      <w:pPr>
        <w:rPr>
          <w:rFonts w:ascii="Arial Narrow" w:hAnsi="Arial Narrow"/>
          <w:sz w:val="17"/>
          <w:szCs w:val="17"/>
          <w:lang w:val="en-US"/>
        </w:rPr>
        <w:sectPr w:rsidR="00A002BB" w:rsidRPr="006724D4" w:rsidSect="005B1420">
          <w:footerReference w:type="default" r:id="rId9"/>
          <w:pgSz w:w="11906" w:h="16838"/>
          <w:pgMar w:top="709" w:right="850" w:bottom="567" w:left="1701" w:header="708" w:footer="273" w:gutter="0"/>
          <w:cols w:space="708"/>
          <w:docGrid w:linePitch="360"/>
        </w:sectPr>
      </w:pPr>
    </w:p>
    <w:p w14:paraId="2AD9C108" w14:textId="77777777" w:rsidR="00A002BB" w:rsidRPr="006724D4" w:rsidRDefault="00A002BB" w:rsidP="00A002BB">
      <w:pPr>
        <w:rPr>
          <w:rFonts w:ascii="Arial Narrow" w:hAnsi="Arial Narrow" w:cs="Times New Roman"/>
          <w:b/>
          <w:sz w:val="17"/>
          <w:szCs w:val="17"/>
          <w:lang w:val="en-US"/>
        </w:rPr>
      </w:pPr>
      <w:r w:rsidRPr="006724D4">
        <w:rPr>
          <w:rFonts w:ascii="Arial Narrow" w:hAnsi="Arial Narrow" w:cs="Times New Roman"/>
          <w:b/>
          <w:sz w:val="17"/>
          <w:szCs w:val="17"/>
          <w:lang w:val="uz-Cyrl-UZ"/>
        </w:rPr>
        <w:lastRenderedPageBreak/>
        <w:t xml:space="preserve">Приложение №1                                                                                                                                                                                                                                                                                                                                                                      </w:t>
      </w:r>
      <w:r w:rsidRPr="006724D4">
        <w:rPr>
          <w:rFonts w:ascii="Arial Narrow" w:hAnsi="Arial Narrow" w:cs="Times New Roman"/>
          <w:b/>
          <w:sz w:val="17"/>
          <w:szCs w:val="17"/>
          <w:lang w:val="en-US"/>
        </w:rPr>
        <w:t xml:space="preserve">Annex </w:t>
      </w:r>
      <w:r w:rsidRPr="006724D4">
        <w:rPr>
          <w:rFonts w:ascii="Arial Narrow" w:hAnsi="Arial Narrow" w:cs="Times New Roman"/>
          <w:b/>
          <w:sz w:val="17"/>
          <w:szCs w:val="17"/>
          <w:lang w:val="uz-Cyrl-UZ"/>
        </w:rPr>
        <w:t>№1</w:t>
      </w:r>
    </w:p>
    <w:p w14:paraId="7ECF1BA8" w14:textId="77777777" w:rsidR="00A002BB" w:rsidRPr="002A7F37" w:rsidRDefault="00A002BB" w:rsidP="00A002BB">
      <w:pPr>
        <w:rPr>
          <w:rFonts w:ascii="Arial Narrow" w:hAnsi="Arial Narrow" w:cs="Times New Roman"/>
          <w:sz w:val="17"/>
          <w:szCs w:val="17"/>
          <w:lang w:val="en-US"/>
        </w:rPr>
      </w:pPr>
      <w:r w:rsidRPr="006724D4">
        <w:rPr>
          <w:rFonts w:ascii="Arial Narrow" w:hAnsi="Arial Narrow" w:cs="Times New Roman"/>
          <w:b/>
          <w:color w:val="000000" w:themeColor="text1"/>
          <w:sz w:val="17"/>
          <w:szCs w:val="17"/>
        </w:rPr>
        <w:t>Спецификация</w:t>
      </w:r>
      <w:r w:rsidRPr="006724D4">
        <w:rPr>
          <w:rFonts w:ascii="Arial Narrow" w:hAnsi="Arial Narrow" w:cs="Times New Roman"/>
          <w:b/>
          <w:color w:val="000000" w:themeColor="text1"/>
          <w:sz w:val="17"/>
          <w:szCs w:val="17"/>
          <w:lang w:val="en-US"/>
        </w:rPr>
        <w:t xml:space="preserve"> </w:t>
      </w:r>
      <w:r w:rsidRPr="006724D4">
        <w:rPr>
          <w:rFonts w:ascii="Arial Narrow" w:hAnsi="Arial Narrow" w:cs="Times New Roman"/>
          <w:b/>
          <w:color w:val="000000" w:themeColor="text1"/>
          <w:sz w:val="17"/>
          <w:szCs w:val="17"/>
        </w:rPr>
        <w:t>к</w:t>
      </w:r>
      <w:r w:rsidRPr="006724D4">
        <w:rPr>
          <w:rFonts w:ascii="Arial Narrow" w:hAnsi="Arial Narrow" w:cs="Times New Roman"/>
          <w:b/>
          <w:color w:val="000000" w:themeColor="text1"/>
          <w:sz w:val="17"/>
          <w:szCs w:val="17"/>
          <w:lang w:val="en-US"/>
        </w:rPr>
        <w:t xml:space="preserve"> </w:t>
      </w:r>
      <w:r w:rsidRPr="006724D4">
        <w:rPr>
          <w:rFonts w:ascii="Arial Narrow" w:hAnsi="Arial Narrow" w:cs="Times New Roman"/>
          <w:b/>
          <w:color w:val="000000" w:themeColor="text1"/>
          <w:sz w:val="17"/>
          <w:szCs w:val="17"/>
        </w:rPr>
        <w:t>контракту</w:t>
      </w:r>
      <w:r w:rsidRPr="006724D4">
        <w:rPr>
          <w:rFonts w:ascii="Arial Narrow" w:hAnsi="Arial Narrow" w:cs="Times New Roman"/>
          <w:b/>
          <w:color w:val="000000" w:themeColor="text1"/>
          <w:sz w:val="17"/>
          <w:szCs w:val="17"/>
          <w:lang w:val="en-US"/>
        </w:rPr>
        <w:t xml:space="preserve"> №UMI-202</w:t>
      </w:r>
      <w:r w:rsidRPr="00A40052">
        <w:rPr>
          <w:rFonts w:ascii="Arial Narrow" w:hAnsi="Arial Narrow" w:cs="Times New Roman"/>
          <w:b/>
          <w:color w:val="000000" w:themeColor="text1"/>
          <w:sz w:val="17"/>
          <w:szCs w:val="17"/>
          <w:lang w:val="en-US"/>
        </w:rPr>
        <w:t>2</w:t>
      </w:r>
      <w:r w:rsidRPr="006724D4">
        <w:rPr>
          <w:rFonts w:ascii="Arial Narrow" w:hAnsi="Arial Narrow" w:cs="Times New Roman"/>
          <w:b/>
          <w:color w:val="000000" w:themeColor="text1"/>
          <w:sz w:val="17"/>
          <w:szCs w:val="17"/>
          <w:lang w:val="en-US"/>
        </w:rPr>
        <w:t>/</w:t>
      </w:r>
      <w:r w:rsidRPr="00A40052">
        <w:rPr>
          <w:rFonts w:ascii="Arial Narrow" w:hAnsi="Arial Narrow" w:cs="Times New Roman"/>
          <w:b/>
          <w:color w:val="000000" w:themeColor="text1"/>
          <w:sz w:val="17"/>
          <w:szCs w:val="17"/>
          <w:lang w:val="en-US"/>
        </w:rPr>
        <w:t>___</w:t>
      </w:r>
      <w:r w:rsidRPr="006724D4">
        <w:rPr>
          <w:rFonts w:ascii="Arial Narrow" w:hAnsi="Arial Narrow" w:cs="Times New Roman"/>
          <w:b/>
          <w:color w:val="000000" w:themeColor="text1"/>
          <w:sz w:val="17"/>
          <w:szCs w:val="17"/>
          <w:lang w:val="en-US"/>
        </w:rPr>
        <w:t xml:space="preserve"> </w:t>
      </w:r>
      <w:r w:rsidRPr="006724D4">
        <w:rPr>
          <w:rFonts w:ascii="Arial Narrow" w:hAnsi="Arial Narrow" w:cs="Times New Roman"/>
          <w:b/>
          <w:color w:val="000000" w:themeColor="text1"/>
          <w:sz w:val="17"/>
          <w:szCs w:val="17"/>
        </w:rPr>
        <w:t>от</w:t>
      </w:r>
      <w:r w:rsidRPr="006724D4">
        <w:rPr>
          <w:rFonts w:ascii="Arial Narrow" w:hAnsi="Arial Narrow" w:cs="Times New Roman"/>
          <w:b/>
          <w:color w:val="000000" w:themeColor="text1"/>
          <w:sz w:val="17"/>
          <w:szCs w:val="17"/>
          <w:lang w:val="en-US"/>
        </w:rPr>
        <w:t xml:space="preserve"> </w:t>
      </w:r>
      <w:r w:rsidRPr="00A40052">
        <w:rPr>
          <w:rFonts w:ascii="Arial Narrow" w:hAnsi="Arial Narrow" w:cs="Times New Roman"/>
          <w:b/>
          <w:color w:val="000000" w:themeColor="text1"/>
          <w:sz w:val="17"/>
          <w:szCs w:val="17"/>
          <w:lang w:val="en-US"/>
        </w:rPr>
        <w:t>_</w:t>
      </w:r>
      <w:proofErr w:type="gramStart"/>
      <w:r w:rsidRPr="00A40052">
        <w:rPr>
          <w:rFonts w:ascii="Arial Narrow" w:hAnsi="Arial Narrow" w:cs="Times New Roman"/>
          <w:b/>
          <w:color w:val="000000" w:themeColor="text1"/>
          <w:sz w:val="17"/>
          <w:szCs w:val="17"/>
          <w:lang w:val="en-US"/>
        </w:rPr>
        <w:t>_</w:t>
      </w:r>
      <w:r w:rsidRPr="006724D4">
        <w:rPr>
          <w:rFonts w:ascii="Arial Narrow" w:hAnsi="Arial Narrow" w:cs="Times New Roman"/>
          <w:b/>
          <w:color w:val="000000" w:themeColor="text1"/>
          <w:sz w:val="17"/>
          <w:szCs w:val="17"/>
          <w:lang w:val="en-US"/>
        </w:rPr>
        <w:t>.</w:t>
      </w:r>
      <w:r w:rsidRPr="00A40052">
        <w:rPr>
          <w:rFonts w:ascii="Arial Narrow" w:hAnsi="Arial Narrow" w:cs="Times New Roman"/>
          <w:b/>
          <w:color w:val="000000" w:themeColor="text1"/>
          <w:sz w:val="17"/>
          <w:szCs w:val="17"/>
          <w:lang w:val="en-US"/>
        </w:rPr>
        <w:t>_</w:t>
      </w:r>
      <w:proofErr w:type="gramEnd"/>
      <w:r w:rsidRPr="00A40052">
        <w:rPr>
          <w:rFonts w:ascii="Arial Narrow" w:hAnsi="Arial Narrow" w:cs="Times New Roman"/>
          <w:b/>
          <w:color w:val="000000" w:themeColor="text1"/>
          <w:sz w:val="17"/>
          <w:szCs w:val="17"/>
          <w:lang w:val="en-US"/>
        </w:rPr>
        <w:t>_</w:t>
      </w:r>
      <w:r w:rsidRPr="006724D4">
        <w:rPr>
          <w:rFonts w:ascii="Arial Narrow" w:hAnsi="Arial Narrow" w:cs="Times New Roman"/>
          <w:b/>
          <w:color w:val="000000" w:themeColor="text1"/>
          <w:sz w:val="17"/>
          <w:szCs w:val="17"/>
          <w:lang w:val="en-US"/>
        </w:rPr>
        <w:t>.202</w:t>
      </w:r>
      <w:r>
        <w:rPr>
          <w:rFonts w:ascii="Arial Narrow" w:hAnsi="Arial Narrow" w:cs="Times New Roman"/>
          <w:b/>
          <w:color w:val="000000" w:themeColor="text1"/>
          <w:sz w:val="17"/>
          <w:szCs w:val="17"/>
          <w:lang w:val="en-US"/>
        </w:rPr>
        <w:t>__</w:t>
      </w:r>
      <w:r w:rsidRPr="006724D4">
        <w:rPr>
          <w:rFonts w:ascii="Arial Narrow" w:hAnsi="Arial Narrow" w:cs="Times New Roman"/>
          <w:b/>
          <w:color w:val="000000" w:themeColor="text1"/>
          <w:sz w:val="17"/>
          <w:szCs w:val="17"/>
        </w:rPr>
        <w:t>г</w:t>
      </w:r>
      <w:r w:rsidRPr="006724D4">
        <w:rPr>
          <w:rFonts w:ascii="Arial Narrow" w:hAnsi="Arial Narrow" w:cs="Times New Roman"/>
          <w:b/>
          <w:color w:val="000000" w:themeColor="text1"/>
          <w:sz w:val="17"/>
          <w:szCs w:val="17"/>
          <w:lang w:val="en-US"/>
        </w:rPr>
        <w:t xml:space="preserve">                                                                                                                                                                                                           Specifica</w:t>
      </w:r>
      <w:r>
        <w:rPr>
          <w:rFonts w:ascii="Arial Narrow" w:hAnsi="Arial Narrow" w:cs="Times New Roman"/>
          <w:b/>
          <w:color w:val="000000" w:themeColor="text1"/>
          <w:sz w:val="17"/>
          <w:szCs w:val="17"/>
          <w:lang w:val="en-US"/>
        </w:rPr>
        <w:t>tion to the Contract No UMI-2022</w:t>
      </w:r>
      <w:r w:rsidRPr="006724D4">
        <w:rPr>
          <w:rFonts w:ascii="Arial Narrow" w:hAnsi="Arial Narrow" w:cs="Times New Roman"/>
          <w:b/>
          <w:color w:val="000000" w:themeColor="text1"/>
          <w:sz w:val="17"/>
          <w:szCs w:val="17"/>
          <w:lang w:val="en-US"/>
        </w:rPr>
        <w:t>/</w:t>
      </w:r>
      <w:r w:rsidRPr="00A40052">
        <w:rPr>
          <w:rFonts w:ascii="Arial Narrow" w:hAnsi="Arial Narrow" w:cs="Times New Roman"/>
          <w:b/>
          <w:color w:val="000000" w:themeColor="text1"/>
          <w:sz w:val="17"/>
          <w:szCs w:val="17"/>
          <w:lang w:val="en-US"/>
        </w:rPr>
        <w:t>__</w:t>
      </w:r>
      <w:r w:rsidRPr="006724D4">
        <w:rPr>
          <w:rFonts w:ascii="Arial Narrow" w:hAnsi="Arial Narrow" w:cs="Times New Roman"/>
          <w:b/>
          <w:color w:val="000000" w:themeColor="text1"/>
          <w:sz w:val="17"/>
          <w:szCs w:val="17"/>
          <w:lang w:val="en-US"/>
        </w:rPr>
        <w:t xml:space="preserve"> dd. </w:t>
      </w:r>
      <w:r w:rsidRPr="002A7F37">
        <w:rPr>
          <w:rFonts w:ascii="Arial Narrow" w:hAnsi="Arial Narrow" w:cs="Times New Roman"/>
          <w:b/>
          <w:color w:val="000000" w:themeColor="text1"/>
          <w:sz w:val="17"/>
          <w:szCs w:val="17"/>
          <w:lang w:val="en-US"/>
        </w:rPr>
        <w:t>__</w:t>
      </w:r>
      <w:r w:rsidRPr="006724D4">
        <w:rPr>
          <w:rFonts w:ascii="Arial Narrow" w:hAnsi="Arial Narrow" w:cs="Times New Roman"/>
          <w:b/>
          <w:color w:val="000000" w:themeColor="text1"/>
          <w:sz w:val="17"/>
          <w:szCs w:val="17"/>
          <w:lang w:val="en-US"/>
        </w:rPr>
        <w:t>.</w:t>
      </w:r>
      <w:r w:rsidRPr="002A7F37">
        <w:rPr>
          <w:rFonts w:ascii="Arial Narrow" w:hAnsi="Arial Narrow" w:cs="Times New Roman"/>
          <w:b/>
          <w:color w:val="000000" w:themeColor="text1"/>
          <w:sz w:val="17"/>
          <w:szCs w:val="17"/>
          <w:lang w:val="en-US"/>
        </w:rPr>
        <w:t>__</w:t>
      </w:r>
      <w:r w:rsidRPr="006724D4">
        <w:rPr>
          <w:rFonts w:ascii="Arial Narrow" w:hAnsi="Arial Narrow" w:cs="Times New Roman"/>
          <w:b/>
          <w:color w:val="000000" w:themeColor="text1"/>
          <w:sz w:val="17"/>
          <w:szCs w:val="17"/>
          <w:lang w:val="en-US"/>
        </w:rPr>
        <w:t>.202</w:t>
      </w:r>
      <w:r>
        <w:rPr>
          <w:rFonts w:ascii="Arial Narrow" w:hAnsi="Arial Narrow" w:cs="Times New Roman"/>
          <w:b/>
          <w:color w:val="000000" w:themeColor="text1"/>
          <w:sz w:val="17"/>
          <w:szCs w:val="17"/>
          <w:lang w:val="en-US"/>
        </w:rPr>
        <w:t>_</w:t>
      </w:r>
    </w:p>
    <w:tbl>
      <w:tblPr>
        <w:tblStyle w:val="10"/>
        <w:tblW w:w="15984" w:type="dxa"/>
        <w:jc w:val="center"/>
        <w:tblLook w:val="04A0" w:firstRow="1" w:lastRow="0" w:firstColumn="1" w:lastColumn="0" w:noHBand="0" w:noVBand="1"/>
      </w:tblPr>
      <w:tblGrid>
        <w:gridCol w:w="428"/>
        <w:gridCol w:w="6927"/>
        <w:gridCol w:w="833"/>
        <w:gridCol w:w="840"/>
        <w:gridCol w:w="1196"/>
        <w:gridCol w:w="1196"/>
        <w:gridCol w:w="1098"/>
        <w:gridCol w:w="1452"/>
        <w:gridCol w:w="2014"/>
      </w:tblGrid>
      <w:tr w:rsidR="00A002BB" w:rsidRPr="00626EA4" w14:paraId="654A9FC2" w14:textId="77777777" w:rsidTr="00BC2222">
        <w:trPr>
          <w:jc w:val="center"/>
        </w:trPr>
        <w:tc>
          <w:tcPr>
            <w:tcW w:w="428" w:type="dxa"/>
            <w:vAlign w:val="center"/>
          </w:tcPr>
          <w:p w14:paraId="6A64EE5F"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rPr>
              <w:t>№</w:t>
            </w:r>
          </w:p>
          <w:p w14:paraId="3D19938B" w14:textId="77777777" w:rsidR="00A002BB" w:rsidRPr="006724D4" w:rsidRDefault="00A002BB" w:rsidP="00BC2222">
            <w:pPr>
              <w:jc w:val="center"/>
            </w:pPr>
            <w:r w:rsidRPr="006724D4">
              <w:rPr>
                <w:rFonts w:ascii="Arial Narrow" w:hAnsi="Arial Narrow" w:cs="Times New Roman"/>
                <w:b/>
                <w:sz w:val="16"/>
                <w:szCs w:val="16"/>
                <w:lang w:val="en-US"/>
              </w:rPr>
              <w:t>No</w:t>
            </w:r>
            <w:r w:rsidRPr="006724D4">
              <w:rPr>
                <w:rFonts w:ascii="Arial Narrow" w:hAnsi="Arial Narrow" w:cs="Times New Roman"/>
                <w:b/>
                <w:sz w:val="16"/>
                <w:szCs w:val="16"/>
              </w:rPr>
              <w:t>.</w:t>
            </w:r>
          </w:p>
        </w:tc>
        <w:tc>
          <w:tcPr>
            <w:tcW w:w="7260" w:type="dxa"/>
            <w:vAlign w:val="center"/>
          </w:tcPr>
          <w:p w14:paraId="193E1DF4" w14:textId="77777777" w:rsidR="00A002BB" w:rsidRPr="006724D4" w:rsidRDefault="00A002BB" w:rsidP="00BC2222">
            <w:pPr>
              <w:pStyle w:val="a8"/>
              <w:jc w:val="center"/>
              <w:rPr>
                <w:rFonts w:ascii="Arial Narrow" w:hAnsi="Arial Narrow"/>
                <w:b/>
                <w:sz w:val="16"/>
                <w:szCs w:val="16"/>
                <w:lang w:val="en-US"/>
              </w:rPr>
            </w:pPr>
            <w:r w:rsidRPr="006724D4">
              <w:rPr>
                <w:rFonts w:ascii="Arial Narrow" w:hAnsi="Arial Narrow"/>
                <w:b/>
                <w:sz w:val="16"/>
                <w:szCs w:val="16"/>
              </w:rPr>
              <w:t>Наименование</w:t>
            </w:r>
            <w:r w:rsidRPr="006724D4">
              <w:rPr>
                <w:rFonts w:ascii="Arial Narrow" w:hAnsi="Arial Narrow"/>
                <w:b/>
                <w:sz w:val="16"/>
                <w:szCs w:val="16"/>
                <w:lang w:val="en-US"/>
              </w:rPr>
              <w:t xml:space="preserve"> </w:t>
            </w:r>
            <w:r w:rsidRPr="006724D4">
              <w:rPr>
                <w:rFonts w:ascii="Arial Narrow" w:hAnsi="Arial Narrow"/>
                <w:b/>
                <w:sz w:val="16"/>
                <w:szCs w:val="16"/>
              </w:rPr>
              <w:t>товаров</w:t>
            </w:r>
          </w:p>
          <w:p w14:paraId="7F0FE70A" w14:textId="77777777" w:rsidR="00A002BB" w:rsidRPr="006724D4" w:rsidRDefault="00A002BB" w:rsidP="00BC2222">
            <w:pPr>
              <w:jc w:val="center"/>
              <w:rPr>
                <w:lang w:val="en-US"/>
              </w:rPr>
            </w:pPr>
            <w:r w:rsidRPr="006724D4">
              <w:rPr>
                <w:rFonts w:ascii="Arial Narrow" w:hAnsi="Arial Narrow" w:cs="Times New Roman"/>
                <w:b/>
                <w:sz w:val="16"/>
                <w:szCs w:val="16"/>
                <w:lang w:val="en-US"/>
              </w:rPr>
              <w:t>Name of the goods</w:t>
            </w:r>
          </w:p>
        </w:tc>
        <w:tc>
          <w:tcPr>
            <w:tcW w:w="852" w:type="dxa"/>
            <w:vAlign w:val="center"/>
          </w:tcPr>
          <w:p w14:paraId="201F5CD3"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rPr>
              <w:t>Ед. изм.</w:t>
            </w:r>
          </w:p>
          <w:p w14:paraId="6E38DD98" w14:textId="77777777" w:rsidR="00A002BB" w:rsidRPr="006724D4" w:rsidRDefault="00A002BB" w:rsidP="00BC2222">
            <w:pPr>
              <w:jc w:val="center"/>
            </w:pPr>
            <w:r w:rsidRPr="006724D4">
              <w:rPr>
                <w:rFonts w:ascii="Arial Narrow" w:hAnsi="Arial Narrow" w:cs="Times New Roman"/>
                <w:b/>
                <w:sz w:val="16"/>
                <w:szCs w:val="16"/>
                <w:lang w:val="en-US"/>
              </w:rPr>
              <w:t>Unit</w:t>
            </w:r>
          </w:p>
        </w:tc>
        <w:tc>
          <w:tcPr>
            <w:tcW w:w="845" w:type="dxa"/>
            <w:vAlign w:val="center"/>
          </w:tcPr>
          <w:p w14:paraId="169A1359" w14:textId="77777777" w:rsidR="00A002BB" w:rsidRPr="006724D4" w:rsidRDefault="00A002BB" w:rsidP="00BC2222">
            <w:pPr>
              <w:jc w:val="center"/>
              <w:rPr>
                <w:rFonts w:ascii="Arial Narrow" w:hAnsi="Arial Narrow" w:cs="Times New Roman"/>
                <w:b/>
                <w:sz w:val="16"/>
                <w:szCs w:val="16"/>
              </w:rPr>
            </w:pPr>
            <w:r w:rsidRPr="006724D4">
              <w:rPr>
                <w:rFonts w:ascii="Arial Narrow" w:hAnsi="Arial Narrow" w:cs="Times New Roman"/>
                <w:b/>
                <w:sz w:val="16"/>
                <w:szCs w:val="16"/>
              </w:rPr>
              <w:t>Кол-во</w:t>
            </w:r>
          </w:p>
          <w:p w14:paraId="2FE4EC03" w14:textId="77777777" w:rsidR="00A002BB" w:rsidRPr="006724D4" w:rsidRDefault="00A002BB" w:rsidP="00BC2222">
            <w:pPr>
              <w:jc w:val="center"/>
            </w:pPr>
            <w:r w:rsidRPr="006724D4">
              <w:rPr>
                <w:rFonts w:ascii="Arial Narrow" w:hAnsi="Arial Narrow" w:cs="Times New Roman"/>
                <w:b/>
                <w:sz w:val="16"/>
                <w:szCs w:val="16"/>
                <w:lang w:val="en-US"/>
              </w:rPr>
              <w:t>Quantity</w:t>
            </w:r>
          </w:p>
        </w:tc>
        <w:tc>
          <w:tcPr>
            <w:tcW w:w="973" w:type="dxa"/>
            <w:vAlign w:val="center"/>
          </w:tcPr>
          <w:p w14:paraId="7C3F0F25" w14:textId="77777777" w:rsidR="00A002BB" w:rsidRPr="00A40052" w:rsidRDefault="00A002BB" w:rsidP="00BC2222">
            <w:pPr>
              <w:pStyle w:val="a8"/>
              <w:jc w:val="center"/>
              <w:rPr>
                <w:rFonts w:ascii="Arial Narrow" w:hAnsi="Arial Narrow"/>
                <w:b/>
                <w:sz w:val="16"/>
                <w:szCs w:val="16"/>
              </w:rPr>
            </w:pPr>
            <w:r w:rsidRPr="006724D4">
              <w:rPr>
                <w:rFonts w:ascii="Arial Narrow" w:hAnsi="Arial Narrow"/>
                <w:b/>
                <w:sz w:val="16"/>
                <w:szCs w:val="16"/>
              </w:rPr>
              <w:t>Цена</w:t>
            </w:r>
            <w:r w:rsidRPr="00A40052">
              <w:rPr>
                <w:rFonts w:ascii="Arial Narrow" w:hAnsi="Arial Narrow"/>
                <w:b/>
                <w:sz w:val="16"/>
                <w:szCs w:val="16"/>
              </w:rPr>
              <w:t xml:space="preserve"> </w:t>
            </w:r>
            <w:r w:rsidRPr="006724D4">
              <w:rPr>
                <w:rFonts w:ascii="Arial Narrow" w:hAnsi="Arial Narrow"/>
                <w:b/>
                <w:sz w:val="16"/>
                <w:szCs w:val="16"/>
                <w:lang w:val="en-US"/>
              </w:rPr>
              <w:t>DAP</w:t>
            </w:r>
            <w:r w:rsidRPr="00A40052">
              <w:rPr>
                <w:rFonts w:ascii="Arial Narrow" w:hAnsi="Arial Narrow"/>
                <w:b/>
                <w:sz w:val="16"/>
                <w:szCs w:val="16"/>
              </w:rPr>
              <w:t xml:space="preserve">, </w:t>
            </w:r>
            <w:proofErr w:type="spellStart"/>
            <w:r>
              <w:rPr>
                <w:rFonts w:ascii="Arial Narrow" w:hAnsi="Arial Narrow"/>
                <w:b/>
                <w:sz w:val="16"/>
                <w:szCs w:val="16"/>
              </w:rPr>
              <w:t>Дол.США</w:t>
            </w:r>
            <w:proofErr w:type="spellEnd"/>
            <w:r>
              <w:rPr>
                <w:rFonts w:ascii="Arial Narrow" w:hAnsi="Arial Narrow"/>
                <w:b/>
                <w:sz w:val="16"/>
                <w:szCs w:val="16"/>
              </w:rPr>
              <w:t>/</w:t>
            </w:r>
            <w:r w:rsidRPr="006724D4">
              <w:rPr>
                <w:rFonts w:ascii="Arial Narrow" w:hAnsi="Arial Narrow"/>
                <w:b/>
                <w:sz w:val="16"/>
                <w:szCs w:val="16"/>
              </w:rPr>
              <w:t>Е</w:t>
            </w:r>
            <w:r>
              <w:rPr>
                <w:rFonts w:ascii="Arial Narrow" w:hAnsi="Arial Narrow"/>
                <w:b/>
                <w:sz w:val="16"/>
                <w:szCs w:val="16"/>
              </w:rPr>
              <w:t>вро</w:t>
            </w:r>
          </w:p>
          <w:p w14:paraId="1A34F967" w14:textId="77777777" w:rsidR="00A002BB" w:rsidRPr="00A40052" w:rsidRDefault="00A002BB" w:rsidP="00BC2222">
            <w:pPr>
              <w:pStyle w:val="a8"/>
              <w:jc w:val="center"/>
              <w:rPr>
                <w:rFonts w:ascii="Arial Narrow" w:hAnsi="Arial Narrow"/>
                <w:b/>
                <w:sz w:val="16"/>
                <w:szCs w:val="16"/>
              </w:rPr>
            </w:pPr>
            <w:r w:rsidRPr="006724D4">
              <w:rPr>
                <w:rFonts w:ascii="Arial Narrow" w:hAnsi="Arial Narrow"/>
                <w:b/>
                <w:sz w:val="16"/>
                <w:szCs w:val="16"/>
                <w:lang w:val="en-US"/>
              </w:rPr>
              <w:t>Price</w:t>
            </w:r>
            <w:r w:rsidRPr="00A40052">
              <w:rPr>
                <w:rFonts w:ascii="Arial Narrow" w:hAnsi="Arial Narrow"/>
                <w:b/>
                <w:sz w:val="16"/>
                <w:szCs w:val="16"/>
              </w:rPr>
              <w:t xml:space="preserve"> </w:t>
            </w:r>
            <w:r w:rsidRPr="006724D4">
              <w:rPr>
                <w:rFonts w:ascii="Arial Narrow" w:hAnsi="Arial Narrow"/>
                <w:b/>
                <w:sz w:val="16"/>
                <w:szCs w:val="16"/>
                <w:lang w:val="en-US"/>
              </w:rPr>
              <w:t>DAP</w:t>
            </w:r>
            <w:r w:rsidRPr="00A40052">
              <w:rPr>
                <w:rFonts w:ascii="Arial Narrow" w:hAnsi="Arial Narrow"/>
                <w:b/>
                <w:sz w:val="16"/>
                <w:szCs w:val="16"/>
              </w:rPr>
              <w:t xml:space="preserve">, </w:t>
            </w:r>
            <w:r>
              <w:rPr>
                <w:rFonts w:ascii="Arial Narrow" w:hAnsi="Arial Narrow"/>
                <w:b/>
                <w:sz w:val="16"/>
                <w:szCs w:val="16"/>
                <w:lang w:val="en-US"/>
              </w:rPr>
              <w:t>USD</w:t>
            </w:r>
            <w:r w:rsidRPr="00A40052">
              <w:rPr>
                <w:rFonts w:ascii="Arial Narrow" w:hAnsi="Arial Narrow"/>
                <w:b/>
                <w:sz w:val="16"/>
                <w:szCs w:val="16"/>
              </w:rPr>
              <w:t>/</w:t>
            </w:r>
            <w:r w:rsidRPr="006724D4">
              <w:rPr>
                <w:rFonts w:ascii="Arial Narrow" w:hAnsi="Arial Narrow"/>
                <w:b/>
                <w:sz w:val="16"/>
                <w:szCs w:val="16"/>
                <w:lang w:val="en-US"/>
              </w:rPr>
              <w:t>E</w:t>
            </w:r>
            <w:r>
              <w:rPr>
                <w:rFonts w:ascii="Arial Narrow" w:hAnsi="Arial Narrow"/>
                <w:b/>
                <w:sz w:val="16"/>
                <w:szCs w:val="16"/>
                <w:lang w:val="en-US"/>
              </w:rPr>
              <w:t>uro</w:t>
            </w:r>
          </w:p>
        </w:tc>
        <w:tc>
          <w:tcPr>
            <w:tcW w:w="986" w:type="dxa"/>
            <w:vAlign w:val="center"/>
          </w:tcPr>
          <w:p w14:paraId="7D509ABD" w14:textId="77777777" w:rsidR="00A002BB" w:rsidRPr="006724D4" w:rsidRDefault="00A002BB" w:rsidP="00BC2222">
            <w:pPr>
              <w:pStyle w:val="a8"/>
              <w:jc w:val="center"/>
              <w:rPr>
                <w:rFonts w:ascii="Arial Narrow" w:hAnsi="Arial Narrow"/>
                <w:b/>
                <w:sz w:val="16"/>
                <w:szCs w:val="16"/>
                <w:lang w:val="en-US"/>
              </w:rPr>
            </w:pPr>
            <w:r w:rsidRPr="006724D4">
              <w:rPr>
                <w:rFonts w:ascii="Arial Narrow" w:hAnsi="Arial Narrow"/>
                <w:b/>
                <w:sz w:val="16"/>
                <w:szCs w:val="16"/>
              </w:rPr>
              <w:t>Сумма</w:t>
            </w:r>
            <w:r w:rsidRPr="006724D4">
              <w:rPr>
                <w:rFonts w:ascii="Arial Narrow" w:hAnsi="Arial Narrow"/>
                <w:b/>
                <w:sz w:val="16"/>
                <w:szCs w:val="16"/>
                <w:lang w:val="en-US"/>
              </w:rPr>
              <w:t xml:space="preserve">, </w:t>
            </w:r>
            <w:proofErr w:type="spellStart"/>
            <w:r>
              <w:rPr>
                <w:rFonts w:ascii="Arial Narrow" w:hAnsi="Arial Narrow"/>
                <w:b/>
                <w:sz w:val="16"/>
                <w:szCs w:val="16"/>
              </w:rPr>
              <w:t>Дол.США</w:t>
            </w:r>
            <w:proofErr w:type="spellEnd"/>
            <w:r>
              <w:rPr>
                <w:rFonts w:ascii="Arial Narrow" w:hAnsi="Arial Narrow"/>
                <w:b/>
                <w:sz w:val="16"/>
                <w:szCs w:val="16"/>
              </w:rPr>
              <w:t>/</w:t>
            </w:r>
            <w:r w:rsidRPr="006724D4">
              <w:rPr>
                <w:rFonts w:ascii="Arial Narrow" w:hAnsi="Arial Narrow"/>
                <w:b/>
                <w:sz w:val="16"/>
                <w:szCs w:val="16"/>
              </w:rPr>
              <w:t>Е</w:t>
            </w:r>
            <w:r>
              <w:rPr>
                <w:rFonts w:ascii="Arial Narrow" w:hAnsi="Arial Narrow"/>
                <w:b/>
                <w:sz w:val="16"/>
                <w:szCs w:val="16"/>
              </w:rPr>
              <w:t>вро</w:t>
            </w:r>
          </w:p>
          <w:p w14:paraId="184D38F4"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lang w:val="en-US"/>
              </w:rPr>
              <w:t xml:space="preserve">Amount, </w:t>
            </w:r>
            <w:r>
              <w:rPr>
                <w:rFonts w:ascii="Arial Narrow" w:hAnsi="Arial Narrow"/>
                <w:b/>
                <w:sz w:val="16"/>
                <w:szCs w:val="16"/>
                <w:lang w:val="en-US"/>
              </w:rPr>
              <w:t>USD</w:t>
            </w:r>
            <w:r w:rsidRPr="00A40052">
              <w:rPr>
                <w:rFonts w:ascii="Arial Narrow" w:hAnsi="Arial Narrow"/>
                <w:b/>
                <w:sz w:val="16"/>
                <w:szCs w:val="16"/>
              </w:rPr>
              <w:t>/</w:t>
            </w:r>
            <w:r w:rsidRPr="006724D4">
              <w:rPr>
                <w:rFonts w:ascii="Arial Narrow" w:hAnsi="Arial Narrow"/>
                <w:b/>
                <w:sz w:val="16"/>
                <w:szCs w:val="16"/>
                <w:lang w:val="en-US"/>
              </w:rPr>
              <w:t>E</w:t>
            </w:r>
            <w:r>
              <w:rPr>
                <w:rFonts w:ascii="Arial Narrow" w:hAnsi="Arial Narrow"/>
                <w:b/>
                <w:sz w:val="16"/>
                <w:szCs w:val="16"/>
                <w:lang w:val="en-US"/>
              </w:rPr>
              <w:t>uro</w:t>
            </w:r>
          </w:p>
        </w:tc>
        <w:tc>
          <w:tcPr>
            <w:tcW w:w="1116" w:type="dxa"/>
            <w:vAlign w:val="center"/>
          </w:tcPr>
          <w:p w14:paraId="658E9885"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rPr>
              <w:t>Код по ТН ВЭД</w:t>
            </w:r>
          </w:p>
          <w:p w14:paraId="2A7E02C8"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lang w:val="en-US"/>
              </w:rPr>
              <w:t>Customs</w:t>
            </w:r>
            <w:r w:rsidRPr="006724D4">
              <w:rPr>
                <w:rFonts w:ascii="Arial Narrow" w:hAnsi="Arial Narrow"/>
                <w:b/>
                <w:sz w:val="16"/>
                <w:szCs w:val="16"/>
              </w:rPr>
              <w:t xml:space="preserve"> </w:t>
            </w:r>
            <w:r w:rsidRPr="006724D4">
              <w:rPr>
                <w:rFonts w:ascii="Arial Narrow" w:hAnsi="Arial Narrow"/>
                <w:b/>
                <w:sz w:val="16"/>
                <w:szCs w:val="16"/>
                <w:lang w:val="en-US"/>
              </w:rPr>
              <w:t>HS</w:t>
            </w:r>
            <w:r w:rsidRPr="006724D4">
              <w:rPr>
                <w:rFonts w:ascii="Arial Narrow" w:hAnsi="Arial Narrow"/>
                <w:b/>
                <w:sz w:val="16"/>
                <w:szCs w:val="16"/>
              </w:rPr>
              <w:t xml:space="preserve"> </w:t>
            </w:r>
            <w:r w:rsidRPr="006724D4">
              <w:rPr>
                <w:rFonts w:ascii="Arial Narrow" w:hAnsi="Arial Narrow"/>
                <w:b/>
                <w:sz w:val="16"/>
                <w:szCs w:val="16"/>
                <w:lang w:val="en-US"/>
              </w:rPr>
              <w:t>code</w:t>
            </w:r>
          </w:p>
        </w:tc>
        <w:tc>
          <w:tcPr>
            <w:tcW w:w="1464" w:type="dxa"/>
            <w:vAlign w:val="center"/>
          </w:tcPr>
          <w:p w14:paraId="3F3D6BAD"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rPr>
              <w:t>Страна происхождения</w:t>
            </w:r>
          </w:p>
          <w:p w14:paraId="3258AE74" w14:textId="77777777" w:rsidR="00A002BB" w:rsidRPr="006724D4" w:rsidRDefault="00A002BB" w:rsidP="00BC2222">
            <w:pPr>
              <w:pStyle w:val="a8"/>
              <w:jc w:val="center"/>
              <w:rPr>
                <w:rFonts w:ascii="Arial Narrow" w:hAnsi="Arial Narrow"/>
                <w:b/>
                <w:sz w:val="16"/>
                <w:szCs w:val="16"/>
              </w:rPr>
            </w:pPr>
            <w:r w:rsidRPr="006724D4">
              <w:rPr>
                <w:rFonts w:ascii="Arial Narrow" w:hAnsi="Arial Narrow"/>
                <w:b/>
                <w:sz w:val="16"/>
                <w:szCs w:val="16"/>
                <w:lang w:val="en-US"/>
              </w:rPr>
              <w:t>Country</w:t>
            </w:r>
            <w:r w:rsidRPr="006724D4">
              <w:rPr>
                <w:rFonts w:ascii="Arial Narrow" w:hAnsi="Arial Narrow"/>
                <w:b/>
                <w:sz w:val="16"/>
                <w:szCs w:val="16"/>
              </w:rPr>
              <w:t xml:space="preserve"> </w:t>
            </w:r>
            <w:r w:rsidRPr="006724D4">
              <w:rPr>
                <w:rFonts w:ascii="Arial Narrow" w:hAnsi="Arial Narrow"/>
                <w:b/>
                <w:sz w:val="16"/>
                <w:szCs w:val="16"/>
                <w:lang w:val="en-US"/>
              </w:rPr>
              <w:t>of</w:t>
            </w:r>
            <w:r w:rsidRPr="006724D4">
              <w:rPr>
                <w:rFonts w:ascii="Arial Narrow" w:hAnsi="Arial Narrow"/>
                <w:b/>
                <w:sz w:val="16"/>
                <w:szCs w:val="16"/>
              </w:rPr>
              <w:t xml:space="preserve"> </w:t>
            </w:r>
            <w:r w:rsidRPr="006724D4">
              <w:rPr>
                <w:rFonts w:ascii="Arial Narrow" w:hAnsi="Arial Narrow"/>
                <w:b/>
                <w:sz w:val="16"/>
                <w:szCs w:val="16"/>
                <w:lang w:val="en-US"/>
              </w:rPr>
              <w:t>origin</w:t>
            </w:r>
          </w:p>
        </w:tc>
        <w:tc>
          <w:tcPr>
            <w:tcW w:w="2060" w:type="dxa"/>
            <w:vAlign w:val="center"/>
          </w:tcPr>
          <w:p w14:paraId="0F29737B" w14:textId="77777777" w:rsidR="00A002BB" w:rsidRPr="006724D4" w:rsidRDefault="00A002BB" w:rsidP="00BC2222">
            <w:pPr>
              <w:pStyle w:val="a8"/>
              <w:jc w:val="center"/>
              <w:rPr>
                <w:rFonts w:ascii="Arial Narrow" w:hAnsi="Arial Narrow"/>
                <w:b/>
                <w:sz w:val="16"/>
                <w:szCs w:val="16"/>
                <w:lang w:val="en-US"/>
              </w:rPr>
            </w:pPr>
            <w:r w:rsidRPr="006724D4">
              <w:rPr>
                <w:rFonts w:ascii="Arial Narrow" w:hAnsi="Arial Narrow"/>
                <w:b/>
                <w:sz w:val="16"/>
                <w:szCs w:val="16"/>
              </w:rPr>
              <w:t>Наименование</w:t>
            </w:r>
            <w:r w:rsidRPr="006724D4">
              <w:rPr>
                <w:rFonts w:ascii="Arial Narrow" w:hAnsi="Arial Narrow"/>
                <w:b/>
                <w:sz w:val="16"/>
                <w:szCs w:val="16"/>
                <w:lang w:val="en-US"/>
              </w:rPr>
              <w:t xml:space="preserve"> </w:t>
            </w:r>
            <w:r w:rsidRPr="006724D4">
              <w:rPr>
                <w:rFonts w:ascii="Arial Narrow" w:hAnsi="Arial Narrow"/>
                <w:b/>
                <w:sz w:val="16"/>
                <w:szCs w:val="16"/>
              </w:rPr>
              <w:t>и</w:t>
            </w:r>
            <w:r w:rsidRPr="006724D4">
              <w:rPr>
                <w:rFonts w:ascii="Arial Narrow" w:hAnsi="Arial Narrow"/>
                <w:b/>
                <w:sz w:val="16"/>
                <w:szCs w:val="16"/>
                <w:lang w:val="en-US"/>
              </w:rPr>
              <w:t xml:space="preserve"> </w:t>
            </w:r>
            <w:r w:rsidRPr="006724D4">
              <w:rPr>
                <w:rFonts w:ascii="Arial Narrow" w:hAnsi="Arial Narrow"/>
                <w:b/>
                <w:sz w:val="16"/>
                <w:szCs w:val="16"/>
              </w:rPr>
              <w:t>страна</w:t>
            </w:r>
            <w:r w:rsidRPr="006724D4">
              <w:rPr>
                <w:rFonts w:ascii="Arial Narrow" w:hAnsi="Arial Narrow"/>
                <w:b/>
                <w:sz w:val="16"/>
                <w:szCs w:val="16"/>
                <w:lang w:val="en-US"/>
              </w:rPr>
              <w:t xml:space="preserve"> </w:t>
            </w:r>
            <w:r w:rsidRPr="006724D4">
              <w:rPr>
                <w:rFonts w:ascii="Arial Narrow" w:hAnsi="Arial Narrow"/>
                <w:b/>
                <w:sz w:val="16"/>
                <w:szCs w:val="16"/>
              </w:rPr>
              <w:t>производителя</w:t>
            </w:r>
          </w:p>
          <w:p w14:paraId="443FF945" w14:textId="77777777" w:rsidR="00A002BB" w:rsidRPr="006724D4" w:rsidRDefault="00A002BB" w:rsidP="00BC2222">
            <w:pPr>
              <w:pStyle w:val="a8"/>
              <w:jc w:val="center"/>
              <w:rPr>
                <w:rFonts w:ascii="Arial Narrow" w:hAnsi="Arial Narrow"/>
                <w:b/>
                <w:sz w:val="16"/>
                <w:szCs w:val="16"/>
                <w:lang w:val="en-US"/>
              </w:rPr>
            </w:pPr>
            <w:r w:rsidRPr="006724D4">
              <w:rPr>
                <w:rFonts w:ascii="Arial Narrow" w:hAnsi="Arial Narrow"/>
                <w:b/>
                <w:sz w:val="16"/>
                <w:szCs w:val="16"/>
                <w:lang w:val="en-US"/>
              </w:rPr>
              <w:t>Name and country of the manufacturer</w:t>
            </w:r>
          </w:p>
        </w:tc>
      </w:tr>
      <w:tr w:rsidR="00A002BB" w:rsidRPr="00DC0A3B" w14:paraId="552E7991" w14:textId="77777777" w:rsidTr="00BC2222">
        <w:trPr>
          <w:jc w:val="center"/>
        </w:trPr>
        <w:tc>
          <w:tcPr>
            <w:tcW w:w="428" w:type="dxa"/>
            <w:vAlign w:val="center"/>
          </w:tcPr>
          <w:p w14:paraId="7ADFD18E" w14:textId="77777777" w:rsidR="00A002BB" w:rsidRPr="006724D4" w:rsidRDefault="00A002BB" w:rsidP="00BC2222">
            <w:pPr>
              <w:rPr>
                <w:b/>
              </w:rPr>
            </w:pPr>
            <w:r w:rsidRPr="006724D4">
              <w:rPr>
                <w:b/>
              </w:rPr>
              <w:t>1</w:t>
            </w:r>
          </w:p>
        </w:tc>
        <w:tc>
          <w:tcPr>
            <w:tcW w:w="7260" w:type="dxa"/>
            <w:vAlign w:val="center"/>
          </w:tcPr>
          <w:p w14:paraId="77772CFE" w14:textId="77777777" w:rsidR="00A002BB" w:rsidRPr="001E38F1" w:rsidRDefault="00A002BB" w:rsidP="00BC2222">
            <w:pPr>
              <w:ind w:left="-51"/>
              <w:jc w:val="both"/>
              <w:rPr>
                <w:rFonts w:ascii="Arial Narrow" w:hAnsi="Arial Narrow" w:cs="Arial"/>
                <w:b/>
                <w:sz w:val="17"/>
                <w:szCs w:val="17"/>
                <w:lang w:val="en-US"/>
              </w:rPr>
            </w:pPr>
          </w:p>
        </w:tc>
        <w:tc>
          <w:tcPr>
            <w:tcW w:w="852" w:type="dxa"/>
            <w:vAlign w:val="center"/>
          </w:tcPr>
          <w:p w14:paraId="32060895" w14:textId="77777777" w:rsidR="00A002BB" w:rsidRPr="00C12C09" w:rsidRDefault="00A002BB" w:rsidP="00BC2222">
            <w:pPr>
              <w:pStyle w:val="a8"/>
              <w:jc w:val="center"/>
              <w:rPr>
                <w:rFonts w:ascii="Arial Narrow" w:hAnsi="Arial Narrow"/>
                <w:sz w:val="16"/>
                <w:szCs w:val="16"/>
                <w:lang w:val="uz-Cyrl-UZ"/>
              </w:rPr>
            </w:pPr>
          </w:p>
        </w:tc>
        <w:tc>
          <w:tcPr>
            <w:tcW w:w="845" w:type="dxa"/>
            <w:vAlign w:val="center"/>
          </w:tcPr>
          <w:p w14:paraId="2C83FCCB" w14:textId="77777777" w:rsidR="00A002BB" w:rsidRPr="00CA5BDF" w:rsidRDefault="00A002BB" w:rsidP="00BC2222">
            <w:pPr>
              <w:pStyle w:val="a8"/>
              <w:jc w:val="center"/>
              <w:rPr>
                <w:rFonts w:ascii="Arial Narrow" w:hAnsi="Arial Narrow"/>
                <w:sz w:val="16"/>
                <w:szCs w:val="16"/>
              </w:rPr>
            </w:pPr>
          </w:p>
        </w:tc>
        <w:tc>
          <w:tcPr>
            <w:tcW w:w="973" w:type="dxa"/>
            <w:vAlign w:val="center"/>
          </w:tcPr>
          <w:p w14:paraId="5E85C838" w14:textId="77777777" w:rsidR="00A002BB" w:rsidRPr="006724D4" w:rsidRDefault="00A002BB" w:rsidP="00BC2222">
            <w:pPr>
              <w:pStyle w:val="a8"/>
              <w:jc w:val="center"/>
              <w:rPr>
                <w:rFonts w:ascii="Arial Narrow" w:hAnsi="Arial Narrow"/>
                <w:sz w:val="16"/>
                <w:szCs w:val="16"/>
              </w:rPr>
            </w:pPr>
          </w:p>
        </w:tc>
        <w:tc>
          <w:tcPr>
            <w:tcW w:w="986" w:type="dxa"/>
            <w:vAlign w:val="center"/>
          </w:tcPr>
          <w:p w14:paraId="4D5EE954" w14:textId="77777777" w:rsidR="00A002BB" w:rsidRPr="006724D4" w:rsidRDefault="00A002BB" w:rsidP="00BC2222">
            <w:pPr>
              <w:pStyle w:val="a8"/>
              <w:jc w:val="center"/>
              <w:rPr>
                <w:rFonts w:ascii="Arial Narrow" w:hAnsi="Arial Narrow"/>
                <w:sz w:val="16"/>
                <w:szCs w:val="16"/>
              </w:rPr>
            </w:pPr>
          </w:p>
        </w:tc>
        <w:tc>
          <w:tcPr>
            <w:tcW w:w="1116" w:type="dxa"/>
            <w:vAlign w:val="center"/>
          </w:tcPr>
          <w:p w14:paraId="4D2A2550" w14:textId="77777777" w:rsidR="00A002BB" w:rsidRPr="006724D4" w:rsidRDefault="00A002BB" w:rsidP="00BC2222">
            <w:pPr>
              <w:pStyle w:val="a8"/>
              <w:jc w:val="center"/>
              <w:rPr>
                <w:rFonts w:ascii="Arial Narrow" w:hAnsi="Arial Narrow"/>
                <w:sz w:val="16"/>
                <w:szCs w:val="16"/>
              </w:rPr>
            </w:pPr>
          </w:p>
        </w:tc>
        <w:tc>
          <w:tcPr>
            <w:tcW w:w="1464" w:type="dxa"/>
            <w:vAlign w:val="center"/>
          </w:tcPr>
          <w:p w14:paraId="64E65A2F" w14:textId="77777777" w:rsidR="00A002BB" w:rsidRPr="006724D4" w:rsidRDefault="00A002BB" w:rsidP="00BC2222">
            <w:pPr>
              <w:pStyle w:val="a8"/>
              <w:jc w:val="center"/>
              <w:rPr>
                <w:rFonts w:ascii="Arial Narrow" w:hAnsi="Arial Narrow"/>
                <w:sz w:val="16"/>
                <w:szCs w:val="16"/>
              </w:rPr>
            </w:pPr>
          </w:p>
        </w:tc>
        <w:tc>
          <w:tcPr>
            <w:tcW w:w="2060" w:type="dxa"/>
            <w:vAlign w:val="center"/>
          </w:tcPr>
          <w:p w14:paraId="741E9B08" w14:textId="77777777" w:rsidR="00A002BB" w:rsidRPr="00333379" w:rsidRDefault="00A002BB" w:rsidP="00BC2222">
            <w:pPr>
              <w:pStyle w:val="a8"/>
              <w:jc w:val="center"/>
              <w:rPr>
                <w:rFonts w:ascii="Arial Narrow" w:hAnsi="Arial Narrow"/>
                <w:sz w:val="16"/>
                <w:szCs w:val="16"/>
                <w:lang w:val="en-US"/>
              </w:rPr>
            </w:pPr>
          </w:p>
        </w:tc>
      </w:tr>
      <w:tr w:rsidR="00A002BB" w:rsidRPr="00DC0A3B" w14:paraId="65D56618" w14:textId="77777777" w:rsidTr="00BC2222">
        <w:trPr>
          <w:jc w:val="center"/>
        </w:trPr>
        <w:tc>
          <w:tcPr>
            <w:tcW w:w="428" w:type="dxa"/>
            <w:vAlign w:val="center"/>
          </w:tcPr>
          <w:p w14:paraId="72FA8CA9" w14:textId="77777777" w:rsidR="00A002BB" w:rsidRPr="00333379" w:rsidRDefault="00A002BB" w:rsidP="00BC2222">
            <w:pPr>
              <w:rPr>
                <w:lang w:val="en-US"/>
              </w:rPr>
            </w:pPr>
          </w:p>
        </w:tc>
        <w:tc>
          <w:tcPr>
            <w:tcW w:w="7260" w:type="dxa"/>
            <w:vAlign w:val="center"/>
          </w:tcPr>
          <w:p w14:paraId="10F31932" w14:textId="77777777" w:rsidR="00A002BB" w:rsidRPr="006724D4" w:rsidRDefault="00A002BB" w:rsidP="00BC2222">
            <w:pPr>
              <w:jc w:val="both"/>
              <w:rPr>
                <w:rFonts w:ascii="Arial Narrow" w:hAnsi="Arial Narrow" w:cs="Arial"/>
                <w:b/>
                <w:sz w:val="17"/>
                <w:szCs w:val="17"/>
                <w:lang w:val="en-US"/>
              </w:rPr>
            </w:pPr>
          </w:p>
        </w:tc>
        <w:tc>
          <w:tcPr>
            <w:tcW w:w="852" w:type="dxa"/>
            <w:vAlign w:val="center"/>
          </w:tcPr>
          <w:p w14:paraId="591A58EC" w14:textId="77777777" w:rsidR="00A002BB" w:rsidRPr="006724D4" w:rsidRDefault="00A002BB" w:rsidP="00BC2222">
            <w:pPr>
              <w:rPr>
                <w:lang w:val="en-US"/>
              </w:rPr>
            </w:pPr>
          </w:p>
        </w:tc>
        <w:tc>
          <w:tcPr>
            <w:tcW w:w="845" w:type="dxa"/>
            <w:vAlign w:val="center"/>
          </w:tcPr>
          <w:p w14:paraId="62D233B1" w14:textId="77777777" w:rsidR="00A002BB" w:rsidRPr="006724D4" w:rsidRDefault="00A002BB" w:rsidP="00BC2222">
            <w:pPr>
              <w:rPr>
                <w:lang w:val="en-US"/>
              </w:rPr>
            </w:pPr>
          </w:p>
        </w:tc>
        <w:tc>
          <w:tcPr>
            <w:tcW w:w="973" w:type="dxa"/>
            <w:vAlign w:val="center"/>
          </w:tcPr>
          <w:p w14:paraId="351604F6" w14:textId="77777777" w:rsidR="00A002BB" w:rsidRPr="006724D4" w:rsidRDefault="00A002BB" w:rsidP="00BC2222">
            <w:pPr>
              <w:rPr>
                <w:lang w:val="en-US"/>
              </w:rPr>
            </w:pPr>
          </w:p>
        </w:tc>
        <w:tc>
          <w:tcPr>
            <w:tcW w:w="986" w:type="dxa"/>
            <w:vAlign w:val="center"/>
          </w:tcPr>
          <w:p w14:paraId="28C92E48" w14:textId="77777777" w:rsidR="00A002BB" w:rsidRPr="006724D4" w:rsidRDefault="00A002BB" w:rsidP="00BC2222">
            <w:pPr>
              <w:rPr>
                <w:lang w:val="en-US"/>
              </w:rPr>
            </w:pPr>
          </w:p>
        </w:tc>
        <w:tc>
          <w:tcPr>
            <w:tcW w:w="1116" w:type="dxa"/>
            <w:vAlign w:val="center"/>
          </w:tcPr>
          <w:p w14:paraId="49013CA0" w14:textId="77777777" w:rsidR="00A002BB" w:rsidRPr="006724D4" w:rsidRDefault="00A002BB" w:rsidP="00BC2222">
            <w:pPr>
              <w:rPr>
                <w:lang w:val="en-US"/>
              </w:rPr>
            </w:pPr>
          </w:p>
        </w:tc>
        <w:tc>
          <w:tcPr>
            <w:tcW w:w="1464" w:type="dxa"/>
            <w:vAlign w:val="center"/>
          </w:tcPr>
          <w:p w14:paraId="4F7F9001" w14:textId="77777777" w:rsidR="00A002BB" w:rsidRPr="006724D4" w:rsidRDefault="00A002BB" w:rsidP="00BC2222">
            <w:pPr>
              <w:rPr>
                <w:lang w:val="en-US"/>
              </w:rPr>
            </w:pPr>
          </w:p>
        </w:tc>
        <w:tc>
          <w:tcPr>
            <w:tcW w:w="2060" w:type="dxa"/>
            <w:vAlign w:val="center"/>
          </w:tcPr>
          <w:p w14:paraId="6BC453F2" w14:textId="77777777" w:rsidR="00A002BB" w:rsidRPr="006724D4" w:rsidRDefault="00A002BB" w:rsidP="00BC2222">
            <w:pPr>
              <w:rPr>
                <w:lang w:val="en-US"/>
              </w:rPr>
            </w:pPr>
          </w:p>
        </w:tc>
      </w:tr>
      <w:tr w:rsidR="00A002BB" w:rsidRPr="00DC0A3B" w14:paraId="7A4E28E2" w14:textId="77777777" w:rsidTr="00BC2222">
        <w:trPr>
          <w:jc w:val="center"/>
        </w:trPr>
        <w:tc>
          <w:tcPr>
            <w:tcW w:w="428" w:type="dxa"/>
            <w:vAlign w:val="center"/>
          </w:tcPr>
          <w:p w14:paraId="46BA983C" w14:textId="77777777" w:rsidR="00A002BB" w:rsidRPr="006724D4" w:rsidRDefault="00A002BB" w:rsidP="00BC2222">
            <w:pPr>
              <w:rPr>
                <w:lang w:val="en-US"/>
              </w:rPr>
            </w:pPr>
          </w:p>
        </w:tc>
        <w:tc>
          <w:tcPr>
            <w:tcW w:w="7260" w:type="dxa"/>
            <w:vAlign w:val="center"/>
          </w:tcPr>
          <w:p w14:paraId="7F6F16C0" w14:textId="77777777" w:rsidR="00A002BB" w:rsidRPr="006724D4" w:rsidRDefault="00A002BB" w:rsidP="00BC2222">
            <w:pPr>
              <w:jc w:val="both"/>
              <w:rPr>
                <w:rFonts w:ascii="Arial Narrow" w:hAnsi="Arial Narrow" w:cs="Arial"/>
                <w:sz w:val="17"/>
                <w:szCs w:val="17"/>
                <w:lang w:val="en-US"/>
              </w:rPr>
            </w:pPr>
          </w:p>
        </w:tc>
        <w:tc>
          <w:tcPr>
            <w:tcW w:w="852" w:type="dxa"/>
            <w:vAlign w:val="center"/>
          </w:tcPr>
          <w:p w14:paraId="63C8C599" w14:textId="77777777" w:rsidR="00A002BB" w:rsidRPr="006724D4" w:rsidRDefault="00A002BB" w:rsidP="00BC2222">
            <w:pPr>
              <w:rPr>
                <w:lang w:val="en-US"/>
              </w:rPr>
            </w:pPr>
          </w:p>
        </w:tc>
        <w:tc>
          <w:tcPr>
            <w:tcW w:w="845" w:type="dxa"/>
            <w:vAlign w:val="center"/>
          </w:tcPr>
          <w:p w14:paraId="2851768B" w14:textId="77777777" w:rsidR="00A002BB" w:rsidRPr="006724D4" w:rsidRDefault="00A002BB" w:rsidP="00BC2222">
            <w:pPr>
              <w:rPr>
                <w:lang w:val="en-US"/>
              </w:rPr>
            </w:pPr>
          </w:p>
        </w:tc>
        <w:tc>
          <w:tcPr>
            <w:tcW w:w="973" w:type="dxa"/>
            <w:vAlign w:val="center"/>
          </w:tcPr>
          <w:p w14:paraId="583D84EB" w14:textId="77777777" w:rsidR="00A002BB" w:rsidRPr="006724D4" w:rsidRDefault="00A002BB" w:rsidP="00BC2222">
            <w:pPr>
              <w:rPr>
                <w:lang w:val="en-US"/>
              </w:rPr>
            </w:pPr>
          </w:p>
        </w:tc>
        <w:tc>
          <w:tcPr>
            <w:tcW w:w="986" w:type="dxa"/>
            <w:vAlign w:val="center"/>
          </w:tcPr>
          <w:p w14:paraId="4B20FDB8" w14:textId="77777777" w:rsidR="00A002BB" w:rsidRPr="006724D4" w:rsidRDefault="00A002BB" w:rsidP="00BC2222">
            <w:pPr>
              <w:rPr>
                <w:lang w:val="en-US"/>
              </w:rPr>
            </w:pPr>
          </w:p>
        </w:tc>
        <w:tc>
          <w:tcPr>
            <w:tcW w:w="1116" w:type="dxa"/>
            <w:vAlign w:val="center"/>
          </w:tcPr>
          <w:p w14:paraId="4BB24739" w14:textId="77777777" w:rsidR="00A002BB" w:rsidRPr="006724D4" w:rsidRDefault="00A002BB" w:rsidP="00BC2222">
            <w:pPr>
              <w:rPr>
                <w:lang w:val="en-US"/>
              </w:rPr>
            </w:pPr>
          </w:p>
        </w:tc>
        <w:tc>
          <w:tcPr>
            <w:tcW w:w="1464" w:type="dxa"/>
            <w:vAlign w:val="center"/>
          </w:tcPr>
          <w:p w14:paraId="11632536" w14:textId="77777777" w:rsidR="00A002BB" w:rsidRPr="006724D4" w:rsidRDefault="00A002BB" w:rsidP="00BC2222">
            <w:pPr>
              <w:rPr>
                <w:lang w:val="en-US"/>
              </w:rPr>
            </w:pPr>
          </w:p>
        </w:tc>
        <w:tc>
          <w:tcPr>
            <w:tcW w:w="2060" w:type="dxa"/>
            <w:vAlign w:val="center"/>
          </w:tcPr>
          <w:p w14:paraId="23973161" w14:textId="77777777" w:rsidR="00A002BB" w:rsidRPr="006724D4" w:rsidRDefault="00A002BB" w:rsidP="00BC2222">
            <w:pPr>
              <w:rPr>
                <w:lang w:val="en-US"/>
              </w:rPr>
            </w:pPr>
          </w:p>
        </w:tc>
      </w:tr>
      <w:tr w:rsidR="00A002BB" w:rsidRPr="00DC0A3B" w14:paraId="09D9EA5C" w14:textId="77777777" w:rsidTr="00BC2222">
        <w:trPr>
          <w:jc w:val="center"/>
        </w:trPr>
        <w:tc>
          <w:tcPr>
            <w:tcW w:w="428" w:type="dxa"/>
            <w:vAlign w:val="center"/>
          </w:tcPr>
          <w:p w14:paraId="23834D5B" w14:textId="77777777" w:rsidR="00A002BB" w:rsidRPr="006724D4" w:rsidRDefault="00A002BB" w:rsidP="00BC2222">
            <w:pPr>
              <w:rPr>
                <w:lang w:val="en-US"/>
              </w:rPr>
            </w:pPr>
          </w:p>
        </w:tc>
        <w:tc>
          <w:tcPr>
            <w:tcW w:w="7260" w:type="dxa"/>
            <w:vAlign w:val="center"/>
          </w:tcPr>
          <w:p w14:paraId="7F3B5B38" w14:textId="77777777" w:rsidR="00A002BB" w:rsidRPr="006724D4" w:rsidRDefault="00A002BB" w:rsidP="00BC2222">
            <w:pPr>
              <w:jc w:val="both"/>
              <w:rPr>
                <w:rFonts w:ascii="Arial Narrow" w:hAnsi="Arial Narrow" w:cs="Arial"/>
                <w:b/>
                <w:sz w:val="17"/>
                <w:szCs w:val="17"/>
                <w:lang w:val="en-US"/>
              </w:rPr>
            </w:pPr>
          </w:p>
        </w:tc>
        <w:tc>
          <w:tcPr>
            <w:tcW w:w="852" w:type="dxa"/>
            <w:vAlign w:val="center"/>
          </w:tcPr>
          <w:p w14:paraId="23277845" w14:textId="77777777" w:rsidR="00A002BB" w:rsidRPr="006724D4" w:rsidRDefault="00A002BB" w:rsidP="00BC2222">
            <w:pPr>
              <w:rPr>
                <w:lang w:val="en-US"/>
              </w:rPr>
            </w:pPr>
          </w:p>
        </w:tc>
        <w:tc>
          <w:tcPr>
            <w:tcW w:w="845" w:type="dxa"/>
            <w:vAlign w:val="center"/>
          </w:tcPr>
          <w:p w14:paraId="3C3DAB89" w14:textId="77777777" w:rsidR="00A002BB" w:rsidRPr="006724D4" w:rsidRDefault="00A002BB" w:rsidP="00BC2222">
            <w:pPr>
              <w:rPr>
                <w:lang w:val="en-US"/>
              </w:rPr>
            </w:pPr>
          </w:p>
        </w:tc>
        <w:tc>
          <w:tcPr>
            <w:tcW w:w="973" w:type="dxa"/>
            <w:vAlign w:val="center"/>
          </w:tcPr>
          <w:p w14:paraId="24EA70A7" w14:textId="77777777" w:rsidR="00A002BB" w:rsidRPr="006724D4" w:rsidRDefault="00A002BB" w:rsidP="00BC2222">
            <w:pPr>
              <w:rPr>
                <w:lang w:val="en-US"/>
              </w:rPr>
            </w:pPr>
          </w:p>
        </w:tc>
        <w:tc>
          <w:tcPr>
            <w:tcW w:w="986" w:type="dxa"/>
            <w:vAlign w:val="center"/>
          </w:tcPr>
          <w:p w14:paraId="50F06DE4" w14:textId="77777777" w:rsidR="00A002BB" w:rsidRPr="006724D4" w:rsidRDefault="00A002BB" w:rsidP="00BC2222">
            <w:pPr>
              <w:rPr>
                <w:lang w:val="en-US"/>
              </w:rPr>
            </w:pPr>
          </w:p>
        </w:tc>
        <w:tc>
          <w:tcPr>
            <w:tcW w:w="1116" w:type="dxa"/>
            <w:vAlign w:val="center"/>
          </w:tcPr>
          <w:p w14:paraId="32B498A6" w14:textId="77777777" w:rsidR="00A002BB" w:rsidRPr="006724D4" w:rsidRDefault="00A002BB" w:rsidP="00BC2222">
            <w:pPr>
              <w:rPr>
                <w:lang w:val="en-US"/>
              </w:rPr>
            </w:pPr>
          </w:p>
        </w:tc>
        <w:tc>
          <w:tcPr>
            <w:tcW w:w="1464" w:type="dxa"/>
            <w:vAlign w:val="center"/>
          </w:tcPr>
          <w:p w14:paraId="5550E375" w14:textId="77777777" w:rsidR="00A002BB" w:rsidRPr="006724D4" w:rsidRDefault="00A002BB" w:rsidP="00BC2222">
            <w:pPr>
              <w:rPr>
                <w:lang w:val="en-US"/>
              </w:rPr>
            </w:pPr>
          </w:p>
        </w:tc>
        <w:tc>
          <w:tcPr>
            <w:tcW w:w="2060" w:type="dxa"/>
            <w:vAlign w:val="center"/>
          </w:tcPr>
          <w:p w14:paraId="1B32E077" w14:textId="77777777" w:rsidR="00A002BB" w:rsidRPr="006724D4" w:rsidRDefault="00A002BB" w:rsidP="00BC2222">
            <w:pPr>
              <w:rPr>
                <w:lang w:val="en-US"/>
              </w:rPr>
            </w:pPr>
          </w:p>
        </w:tc>
      </w:tr>
      <w:tr w:rsidR="00A002BB" w:rsidRPr="00C127CA" w14:paraId="2BC93236" w14:textId="77777777" w:rsidTr="00BC2222">
        <w:trPr>
          <w:jc w:val="center"/>
        </w:trPr>
        <w:tc>
          <w:tcPr>
            <w:tcW w:w="428" w:type="dxa"/>
            <w:vAlign w:val="center"/>
          </w:tcPr>
          <w:p w14:paraId="08007696" w14:textId="77777777" w:rsidR="00A002BB" w:rsidRPr="006724D4" w:rsidRDefault="00A002BB" w:rsidP="00BC2222">
            <w:pPr>
              <w:rPr>
                <w:lang w:val="en-US"/>
              </w:rPr>
            </w:pPr>
          </w:p>
        </w:tc>
        <w:tc>
          <w:tcPr>
            <w:tcW w:w="7260" w:type="dxa"/>
            <w:vAlign w:val="center"/>
          </w:tcPr>
          <w:p w14:paraId="14D1FD96" w14:textId="77777777" w:rsidR="00A002BB" w:rsidRPr="00C127CA" w:rsidRDefault="00A002BB" w:rsidP="00BC2222">
            <w:pPr>
              <w:jc w:val="both"/>
              <w:rPr>
                <w:rFonts w:ascii="Arial Narrow" w:hAnsi="Arial Narrow" w:cs="Arial"/>
                <w:sz w:val="17"/>
                <w:szCs w:val="17"/>
                <w:lang w:val="en-US"/>
              </w:rPr>
            </w:pPr>
          </w:p>
        </w:tc>
        <w:tc>
          <w:tcPr>
            <w:tcW w:w="852" w:type="dxa"/>
            <w:vAlign w:val="center"/>
          </w:tcPr>
          <w:p w14:paraId="56FA1398" w14:textId="77777777" w:rsidR="00A002BB" w:rsidRPr="006724D4" w:rsidRDefault="00A002BB" w:rsidP="00BC2222">
            <w:pPr>
              <w:rPr>
                <w:lang w:val="en-US"/>
              </w:rPr>
            </w:pPr>
          </w:p>
        </w:tc>
        <w:tc>
          <w:tcPr>
            <w:tcW w:w="845" w:type="dxa"/>
            <w:vAlign w:val="center"/>
          </w:tcPr>
          <w:p w14:paraId="52CE9F96" w14:textId="77777777" w:rsidR="00A002BB" w:rsidRPr="006724D4" w:rsidRDefault="00A002BB" w:rsidP="00BC2222">
            <w:pPr>
              <w:rPr>
                <w:lang w:val="en-US"/>
              </w:rPr>
            </w:pPr>
          </w:p>
        </w:tc>
        <w:tc>
          <w:tcPr>
            <w:tcW w:w="973" w:type="dxa"/>
            <w:vAlign w:val="center"/>
          </w:tcPr>
          <w:p w14:paraId="5BCD1083" w14:textId="77777777" w:rsidR="00A002BB" w:rsidRPr="006724D4" w:rsidRDefault="00A002BB" w:rsidP="00BC2222">
            <w:pPr>
              <w:rPr>
                <w:lang w:val="en-US"/>
              </w:rPr>
            </w:pPr>
          </w:p>
        </w:tc>
        <w:tc>
          <w:tcPr>
            <w:tcW w:w="986" w:type="dxa"/>
            <w:vAlign w:val="center"/>
          </w:tcPr>
          <w:p w14:paraId="64FF5551" w14:textId="77777777" w:rsidR="00A002BB" w:rsidRPr="006724D4" w:rsidRDefault="00A002BB" w:rsidP="00BC2222">
            <w:pPr>
              <w:rPr>
                <w:lang w:val="en-US"/>
              </w:rPr>
            </w:pPr>
          </w:p>
        </w:tc>
        <w:tc>
          <w:tcPr>
            <w:tcW w:w="1116" w:type="dxa"/>
            <w:vAlign w:val="center"/>
          </w:tcPr>
          <w:p w14:paraId="3278FB90" w14:textId="77777777" w:rsidR="00A002BB" w:rsidRPr="006724D4" w:rsidRDefault="00A002BB" w:rsidP="00BC2222">
            <w:pPr>
              <w:rPr>
                <w:lang w:val="en-US"/>
              </w:rPr>
            </w:pPr>
          </w:p>
        </w:tc>
        <w:tc>
          <w:tcPr>
            <w:tcW w:w="1464" w:type="dxa"/>
            <w:vAlign w:val="center"/>
          </w:tcPr>
          <w:p w14:paraId="665795CE" w14:textId="77777777" w:rsidR="00A002BB" w:rsidRPr="006724D4" w:rsidRDefault="00A002BB" w:rsidP="00BC2222">
            <w:pPr>
              <w:rPr>
                <w:lang w:val="en-US"/>
              </w:rPr>
            </w:pPr>
          </w:p>
        </w:tc>
        <w:tc>
          <w:tcPr>
            <w:tcW w:w="2060" w:type="dxa"/>
            <w:vAlign w:val="center"/>
          </w:tcPr>
          <w:p w14:paraId="491AFF83" w14:textId="77777777" w:rsidR="00A002BB" w:rsidRPr="006724D4" w:rsidRDefault="00A002BB" w:rsidP="00BC2222">
            <w:pPr>
              <w:rPr>
                <w:lang w:val="en-US"/>
              </w:rPr>
            </w:pPr>
          </w:p>
        </w:tc>
      </w:tr>
      <w:tr w:rsidR="00A002BB" w:rsidRPr="006724D4" w14:paraId="20D16C54" w14:textId="77777777" w:rsidTr="00BC2222">
        <w:trPr>
          <w:jc w:val="center"/>
        </w:trPr>
        <w:tc>
          <w:tcPr>
            <w:tcW w:w="428" w:type="dxa"/>
            <w:vAlign w:val="center"/>
          </w:tcPr>
          <w:p w14:paraId="6098117D" w14:textId="77777777" w:rsidR="00A002BB" w:rsidRPr="006724D4" w:rsidRDefault="00A002BB" w:rsidP="00BC2222">
            <w:pPr>
              <w:rPr>
                <w:lang w:val="en-US"/>
              </w:rPr>
            </w:pPr>
          </w:p>
        </w:tc>
        <w:tc>
          <w:tcPr>
            <w:tcW w:w="9930" w:type="dxa"/>
            <w:gridSpan w:val="4"/>
            <w:vAlign w:val="center"/>
          </w:tcPr>
          <w:p w14:paraId="44E3DA60" w14:textId="77777777" w:rsidR="00A002BB" w:rsidRDefault="00A002BB" w:rsidP="00BC2222">
            <w:pPr>
              <w:pStyle w:val="a8"/>
              <w:jc w:val="center"/>
              <w:rPr>
                <w:rFonts w:ascii="Arial Narrow" w:hAnsi="Arial Narrow"/>
                <w:b/>
                <w:sz w:val="17"/>
                <w:szCs w:val="17"/>
              </w:rPr>
            </w:pPr>
            <w:r w:rsidRPr="006724D4">
              <w:rPr>
                <w:rFonts w:ascii="Arial Narrow" w:hAnsi="Arial Narrow"/>
                <w:b/>
                <w:sz w:val="17"/>
                <w:szCs w:val="17"/>
              </w:rPr>
              <w:t xml:space="preserve">Всего: </w:t>
            </w:r>
          </w:p>
          <w:p w14:paraId="743D7947" w14:textId="77777777" w:rsidR="00A002BB" w:rsidRPr="006724D4" w:rsidRDefault="00A002BB" w:rsidP="00BC2222">
            <w:pPr>
              <w:pStyle w:val="a8"/>
              <w:jc w:val="center"/>
              <w:rPr>
                <w:lang w:val="en-US"/>
              </w:rPr>
            </w:pPr>
            <w:r w:rsidRPr="006724D4">
              <w:rPr>
                <w:rFonts w:ascii="Arial Narrow" w:hAnsi="Arial Narrow"/>
                <w:b/>
                <w:sz w:val="17"/>
                <w:szCs w:val="17"/>
                <w:lang w:val="en-US"/>
              </w:rPr>
              <w:t>Total:</w:t>
            </w:r>
            <w:r w:rsidRPr="006724D4">
              <w:rPr>
                <w:rFonts w:ascii="Arial Narrow" w:hAnsi="Arial Narrow"/>
                <w:b/>
                <w:sz w:val="17"/>
                <w:szCs w:val="17"/>
                <w:lang w:val="uz-Cyrl-UZ"/>
              </w:rPr>
              <w:t xml:space="preserve"> </w:t>
            </w:r>
          </w:p>
        </w:tc>
        <w:tc>
          <w:tcPr>
            <w:tcW w:w="986" w:type="dxa"/>
            <w:vAlign w:val="center"/>
          </w:tcPr>
          <w:p w14:paraId="756281EA" w14:textId="77777777" w:rsidR="00A002BB" w:rsidRPr="006724D4" w:rsidRDefault="00A002BB" w:rsidP="00BC2222">
            <w:pPr>
              <w:rPr>
                <w:lang w:val="en-US"/>
              </w:rPr>
            </w:pPr>
          </w:p>
        </w:tc>
        <w:tc>
          <w:tcPr>
            <w:tcW w:w="1116" w:type="dxa"/>
            <w:vAlign w:val="center"/>
          </w:tcPr>
          <w:p w14:paraId="5F1EE837" w14:textId="77777777" w:rsidR="00A002BB" w:rsidRPr="006724D4" w:rsidRDefault="00A002BB" w:rsidP="00BC2222">
            <w:pPr>
              <w:rPr>
                <w:lang w:val="en-US"/>
              </w:rPr>
            </w:pPr>
          </w:p>
        </w:tc>
        <w:tc>
          <w:tcPr>
            <w:tcW w:w="1464" w:type="dxa"/>
            <w:vAlign w:val="center"/>
          </w:tcPr>
          <w:p w14:paraId="3FBF69B6" w14:textId="77777777" w:rsidR="00A002BB" w:rsidRPr="006724D4" w:rsidRDefault="00A002BB" w:rsidP="00BC2222">
            <w:pPr>
              <w:rPr>
                <w:lang w:val="en-US"/>
              </w:rPr>
            </w:pPr>
          </w:p>
        </w:tc>
        <w:tc>
          <w:tcPr>
            <w:tcW w:w="2060" w:type="dxa"/>
            <w:vAlign w:val="center"/>
          </w:tcPr>
          <w:p w14:paraId="2D473BE4" w14:textId="77777777" w:rsidR="00A002BB" w:rsidRPr="006724D4" w:rsidRDefault="00A002BB" w:rsidP="00BC2222">
            <w:pPr>
              <w:rPr>
                <w:lang w:val="en-US"/>
              </w:rPr>
            </w:pPr>
          </w:p>
        </w:tc>
      </w:tr>
    </w:tbl>
    <w:p w14:paraId="1D358578" w14:textId="77777777" w:rsidR="00A002BB" w:rsidRPr="006724D4" w:rsidRDefault="00A002BB" w:rsidP="00A002BB">
      <w:pPr>
        <w:rPr>
          <w:rFonts w:ascii="Arial Narrow" w:hAnsi="Arial Narrow" w:cs="Times New Roman"/>
          <w:sz w:val="17"/>
          <w:szCs w:val="17"/>
          <w:lang w:val="en-US"/>
        </w:rPr>
      </w:pPr>
    </w:p>
    <w:tbl>
      <w:tblPr>
        <w:tblW w:w="9517" w:type="dxa"/>
        <w:jc w:val="center"/>
        <w:tblLayout w:type="fixed"/>
        <w:tblCellMar>
          <w:left w:w="71" w:type="dxa"/>
          <w:right w:w="71" w:type="dxa"/>
        </w:tblCellMar>
        <w:tblLook w:val="0000" w:firstRow="0" w:lastRow="0" w:firstColumn="0" w:lastColumn="0" w:noHBand="0" w:noVBand="0"/>
      </w:tblPr>
      <w:tblGrid>
        <w:gridCol w:w="4334"/>
        <w:gridCol w:w="425"/>
        <w:gridCol w:w="4758"/>
      </w:tblGrid>
      <w:tr w:rsidR="00A002BB" w:rsidRPr="00626EA4" w14:paraId="73E7DE2E" w14:textId="77777777" w:rsidTr="00BC2222">
        <w:trPr>
          <w:trHeight w:val="1329"/>
          <w:jc w:val="center"/>
        </w:trPr>
        <w:tc>
          <w:tcPr>
            <w:tcW w:w="4334" w:type="dxa"/>
          </w:tcPr>
          <w:p w14:paraId="294E13DA" w14:textId="77777777" w:rsidR="00A002BB" w:rsidRPr="006724D4" w:rsidRDefault="00A002BB" w:rsidP="00BC2222">
            <w:pPr>
              <w:spacing w:before="120"/>
              <w:jc w:val="both"/>
              <w:rPr>
                <w:rFonts w:ascii="Arial Narrow" w:hAnsi="Arial Narrow" w:cs="Times New Roman"/>
                <w:b/>
                <w:sz w:val="17"/>
                <w:szCs w:val="17"/>
                <w:lang w:val="en-US"/>
              </w:rPr>
            </w:pPr>
            <w:r w:rsidRPr="006724D4">
              <w:rPr>
                <w:rFonts w:ascii="Arial Narrow" w:hAnsi="Arial Narrow" w:cs="Times New Roman"/>
                <w:b/>
                <w:sz w:val="17"/>
                <w:szCs w:val="17"/>
              </w:rPr>
              <w:t>ПОКУПАТЕЛЬ</w:t>
            </w:r>
            <w:r w:rsidRPr="006724D4">
              <w:rPr>
                <w:rFonts w:ascii="Arial Narrow" w:hAnsi="Arial Narrow" w:cs="Times New Roman"/>
                <w:b/>
                <w:sz w:val="17"/>
                <w:szCs w:val="17"/>
                <w:lang w:val="en-US"/>
              </w:rPr>
              <w:t>:</w:t>
            </w:r>
          </w:p>
          <w:p w14:paraId="335C6212" w14:textId="77777777" w:rsidR="00A002BB" w:rsidRPr="006724D4" w:rsidRDefault="00A002BB" w:rsidP="00BC2222">
            <w:pPr>
              <w:jc w:val="both"/>
              <w:rPr>
                <w:rFonts w:ascii="Arial Narrow" w:hAnsi="Arial Narrow" w:cs="Times New Roman"/>
                <w:b/>
                <w:sz w:val="17"/>
                <w:szCs w:val="17"/>
                <w:lang w:val="en-US"/>
              </w:rPr>
            </w:pPr>
            <w:r w:rsidRPr="006724D4">
              <w:rPr>
                <w:rFonts w:ascii="Arial Narrow" w:hAnsi="Arial Narrow" w:cs="Times New Roman"/>
                <w:b/>
                <w:sz w:val="17"/>
                <w:szCs w:val="17"/>
                <w:lang w:val="en-US"/>
              </w:rPr>
              <w:t>THE BUYER:</w:t>
            </w:r>
          </w:p>
          <w:p w14:paraId="7A2B1823" w14:textId="77777777" w:rsidR="00A002BB" w:rsidRPr="006724D4" w:rsidRDefault="00A002BB" w:rsidP="00BC2222">
            <w:pPr>
              <w:pStyle w:val="a7"/>
              <w:jc w:val="both"/>
              <w:rPr>
                <w:rFonts w:ascii="Arial Narrow" w:hAnsi="Arial Narrow"/>
                <w:sz w:val="17"/>
                <w:szCs w:val="17"/>
                <w:lang w:val="en-US"/>
              </w:rPr>
            </w:pPr>
          </w:p>
          <w:p w14:paraId="624A017B" w14:textId="77777777" w:rsidR="00A002BB" w:rsidRPr="006724D4" w:rsidRDefault="00A002BB" w:rsidP="00BC2222">
            <w:pPr>
              <w:pStyle w:val="a7"/>
              <w:jc w:val="both"/>
              <w:rPr>
                <w:rFonts w:ascii="Arial Narrow" w:hAnsi="Arial Narrow"/>
                <w:sz w:val="17"/>
                <w:szCs w:val="17"/>
                <w:lang w:val="en-US"/>
              </w:rPr>
            </w:pPr>
          </w:p>
          <w:p w14:paraId="4C27B4CF" w14:textId="77777777" w:rsidR="00A002BB" w:rsidRPr="006724D4" w:rsidRDefault="00A002BB" w:rsidP="00BC2222">
            <w:pPr>
              <w:jc w:val="both"/>
              <w:rPr>
                <w:rFonts w:ascii="Arial Narrow" w:hAnsi="Arial Narrow" w:cs="Times New Roman"/>
                <w:b/>
                <w:spacing w:val="-6"/>
                <w:sz w:val="17"/>
                <w:szCs w:val="17"/>
                <w:lang w:val="en-US"/>
              </w:rPr>
            </w:pPr>
            <w:r w:rsidRPr="006724D4">
              <w:rPr>
                <w:rFonts w:ascii="Arial Narrow" w:hAnsi="Arial Narrow" w:cs="Times New Roman"/>
                <w:b/>
                <w:spacing w:val="-6"/>
                <w:sz w:val="17"/>
                <w:szCs w:val="17"/>
                <w:lang w:val="en-US"/>
              </w:rPr>
              <w:t>______________________</w:t>
            </w:r>
          </w:p>
          <w:p w14:paraId="2A503CF8" w14:textId="77777777" w:rsidR="00A002BB" w:rsidRPr="006724D4" w:rsidRDefault="00A002BB" w:rsidP="00BC2222">
            <w:pPr>
              <w:pStyle w:val="a7"/>
              <w:jc w:val="both"/>
              <w:rPr>
                <w:rFonts w:ascii="Arial Narrow" w:hAnsi="Arial Narrow"/>
                <w:b/>
                <w:sz w:val="17"/>
                <w:szCs w:val="17"/>
                <w:lang w:val="en-US"/>
              </w:rPr>
            </w:pPr>
            <w:r w:rsidRPr="006724D4">
              <w:rPr>
                <w:rFonts w:ascii="Arial Narrow" w:hAnsi="Arial Narrow"/>
                <w:b/>
                <w:sz w:val="17"/>
                <w:szCs w:val="17"/>
              </w:rPr>
              <w:t>Директор</w:t>
            </w:r>
            <w:r w:rsidRPr="006724D4">
              <w:rPr>
                <w:rFonts w:ascii="Arial Narrow" w:hAnsi="Arial Narrow"/>
                <w:b/>
                <w:sz w:val="17"/>
                <w:szCs w:val="17"/>
                <w:lang w:val="en-US"/>
              </w:rPr>
              <w:t xml:space="preserve">/Director </w:t>
            </w:r>
          </w:p>
          <w:p w14:paraId="633FD2C7" w14:textId="77777777" w:rsidR="00A002BB" w:rsidRPr="006724D4" w:rsidRDefault="00A002BB" w:rsidP="00BC2222">
            <w:pPr>
              <w:pStyle w:val="a7"/>
              <w:jc w:val="both"/>
              <w:rPr>
                <w:rFonts w:ascii="Arial Narrow" w:hAnsi="Arial Narrow"/>
                <w:sz w:val="17"/>
                <w:szCs w:val="17"/>
                <w:lang w:val="en-US"/>
              </w:rPr>
            </w:pPr>
            <w:r>
              <w:rPr>
                <w:rFonts w:ascii="Arial Narrow" w:hAnsi="Arial Narrow" w:cs="Arial"/>
                <w:b/>
                <w:sz w:val="17"/>
                <w:szCs w:val="17"/>
              </w:rPr>
              <w:t>А</w:t>
            </w:r>
            <w:r w:rsidRPr="006724D4">
              <w:rPr>
                <w:rFonts w:ascii="Arial Narrow" w:hAnsi="Arial Narrow" w:cs="Arial"/>
                <w:b/>
                <w:sz w:val="17"/>
                <w:szCs w:val="17"/>
                <w:lang w:val="en-US"/>
              </w:rPr>
              <w:t>.</w:t>
            </w:r>
            <w:r>
              <w:rPr>
                <w:rFonts w:ascii="Arial Narrow" w:hAnsi="Arial Narrow" w:cs="Arial"/>
                <w:b/>
                <w:sz w:val="17"/>
                <w:szCs w:val="17"/>
              </w:rPr>
              <w:t>Х</w:t>
            </w:r>
            <w:r w:rsidRPr="006724D4">
              <w:rPr>
                <w:rFonts w:ascii="Arial Narrow" w:hAnsi="Arial Narrow" w:cs="Arial"/>
                <w:b/>
                <w:sz w:val="17"/>
                <w:szCs w:val="17"/>
                <w:lang w:val="en-US"/>
              </w:rPr>
              <w:t xml:space="preserve">. </w:t>
            </w:r>
            <w:r>
              <w:rPr>
                <w:rFonts w:ascii="Arial Narrow" w:hAnsi="Arial Narrow" w:cs="Arial"/>
                <w:b/>
                <w:sz w:val="17"/>
                <w:szCs w:val="17"/>
              </w:rPr>
              <w:t>Набиев</w:t>
            </w:r>
            <w:r w:rsidRPr="006724D4">
              <w:rPr>
                <w:rFonts w:ascii="Arial Narrow" w:hAnsi="Arial Narrow" w:cs="Arial"/>
                <w:b/>
                <w:sz w:val="17"/>
                <w:szCs w:val="17"/>
                <w:lang w:val="en-US"/>
              </w:rPr>
              <w:t xml:space="preserve"> / </w:t>
            </w:r>
            <w:proofErr w:type="spellStart"/>
            <w:r>
              <w:rPr>
                <w:rFonts w:ascii="Arial Narrow" w:hAnsi="Arial Narrow" w:cs="Arial"/>
                <w:b/>
                <w:sz w:val="17"/>
                <w:szCs w:val="17"/>
                <w:lang w:val="en-US"/>
              </w:rPr>
              <w:t>A</w:t>
            </w:r>
            <w:r w:rsidRPr="006724D4">
              <w:rPr>
                <w:rFonts w:ascii="Arial Narrow" w:hAnsi="Arial Narrow" w:cs="Arial"/>
                <w:b/>
                <w:sz w:val="17"/>
                <w:szCs w:val="17"/>
                <w:lang w:val="en-US"/>
              </w:rPr>
              <w:t>.</w:t>
            </w:r>
            <w:r>
              <w:rPr>
                <w:rFonts w:ascii="Arial Narrow" w:hAnsi="Arial Narrow" w:cs="Arial"/>
                <w:b/>
                <w:sz w:val="17"/>
                <w:szCs w:val="17"/>
                <w:lang w:val="en-US"/>
              </w:rPr>
              <w:t>Kh</w:t>
            </w:r>
            <w:proofErr w:type="spellEnd"/>
            <w:r w:rsidRPr="006724D4">
              <w:rPr>
                <w:rFonts w:ascii="Arial Narrow" w:hAnsi="Arial Narrow" w:cs="Arial"/>
                <w:b/>
                <w:sz w:val="17"/>
                <w:szCs w:val="17"/>
                <w:lang w:val="en-US"/>
              </w:rPr>
              <w:t xml:space="preserve">. </w:t>
            </w:r>
            <w:proofErr w:type="spellStart"/>
            <w:r>
              <w:rPr>
                <w:rFonts w:ascii="Arial Narrow" w:hAnsi="Arial Narrow" w:cs="Arial"/>
                <w:b/>
                <w:sz w:val="17"/>
                <w:szCs w:val="17"/>
                <w:lang w:val="en-US"/>
              </w:rPr>
              <w:t>Nabiev</w:t>
            </w:r>
            <w:proofErr w:type="spellEnd"/>
          </w:p>
        </w:tc>
        <w:tc>
          <w:tcPr>
            <w:tcW w:w="425" w:type="dxa"/>
          </w:tcPr>
          <w:p w14:paraId="22861095" w14:textId="77777777" w:rsidR="00A002BB" w:rsidRPr="006724D4" w:rsidRDefault="00A002BB" w:rsidP="00BC2222">
            <w:pPr>
              <w:jc w:val="both"/>
              <w:rPr>
                <w:rFonts w:ascii="Arial Narrow" w:hAnsi="Arial Narrow" w:cs="Times New Roman"/>
                <w:sz w:val="17"/>
                <w:szCs w:val="17"/>
                <w:lang w:val="en-US"/>
              </w:rPr>
            </w:pPr>
          </w:p>
        </w:tc>
        <w:tc>
          <w:tcPr>
            <w:tcW w:w="4758" w:type="dxa"/>
          </w:tcPr>
          <w:p w14:paraId="0C36FA60" w14:textId="77777777" w:rsidR="00A002BB" w:rsidRPr="006724D4" w:rsidRDefault="00A002BB" w:rsidP="00BC2222">
            <w:pPr>
              <w:spacing w:before="120"/>
              <w:ind w:left="1645"/>
              <w:jc w:val="both"/>
              <w:rPr>
                <w:rFonts w:ascii="Arial Narrow" w:hAnsi="Arial Narrow" w:cs="Times New Roman"/>
                <w:b/>
                <w:sz w:val="17"/>
                <w:szCs w:val="17"/>
                <w:lang w:val="en-US"/>
              </w:rPr>
            </w:pPr>
            <w:r w:rsidRPr="006724D4">
              <w:rPr>
                <w:rFonts w:ascii="Arial Narrow" w:hAnsi="Arial Narrow" w:cs="Times New Roman"/>
                <w:b/>
                <w:sz w:val="17"/>
                <w:szCs w:val="17"/>
              </w:rPr>
              <w:t>ПРОДАВЕЦ</w:t>
            </w:r>
            <w:r w:rsidRPr="006724D4">
              <w:rPr>
                <w:rFonts w:ascii="Arial Narrow" w:hAnsi="Arial Narrow" w:cs="Times New Roman"/>
                <w:b/>
                <w:sz w:val="17"/>
                <w:szCs w:val="17"/>
                <w:lang w:val="en-US"/>
              </w:rPr>
              <w:t>:</w:t>
            </w:r>
          </w:p>
          <w:p w14:paraId="342FEAF9" w14:textId="77777777" w:rsidR="00A002BB" w:rsidRPr="006724D4" w:rsidRDefault="00A002BB" w:rsidP="00BC2222">
            <w:pPr>
              <w:ind w:left="1645"/>
              <w:jc w:val="both"/>
              <w:rPr>
                <w:rFonts w:ascii="Arial Narrow" w:hAnsi="Arial Narrow" w:cs="Times New Roman"/>
                <w:b/>
                <w:sz w:val="17"/>
                <w:szCs w:val="17"/>
                <w:lang w:val="en-US"/>
              </w:rPr>
            </w:pPr>
            <w:r w:rsidRPr="006724D4">
              <w:rPr>
                <w:rFonts w:ascii="Arial Narrow" w:hAnsi="Arial Narrow" w:cs="Times New Roman"/>
                <w:b/>
                <w:sz w:val="17"/>
                <w:szCs w:val="17"/>
                <w:lang w:val="en-US"/>
              </w:rPr>
              <w:t>THE SELLER:</w:t>
            </w:r>
          </w:p>
          <w:p w14:paraId="2D5631D8" w14:textId="77777777" w:rsidR="00A002BB" w:rsidRPr="006724D4" w:rsidRDefault="00A002BB" w:rsidP="00BC2222">
            <w:pPr>
              <w:ind w:left="1645"/>
              <w:jc w:val="both"/>
              <w:rPr>
                <w:rFonts w:ascii="Arial Narrow" w:hAnsi="Arial Narrow" w:cs="Times New Roman"/>
                <w:b/>
                <w:spacing w:val="-6"/>
                <w:sz w:val="17"/>
                <w:szCs w:val="17"/>
                <w:lang w:val="en-US"/>
              </w:rPr>
            </w:pPr>
          </w:p>
          <w:p w14:paraId="5EC2E7B6" w14:textId="77777777" w:rsidR="00A002BB" w:rsidRPr="006724D4" w:rsidRDefault="00A002BB" w:rsidP="00BC2222">
            <w:pPr>
              <w:ind w:left="1645"/>
              <w:jc w:val="both"/>
              <w:rPr>
                <w:rFonts w:ascii="Arial Narrow" w:hAnsi="Arial Narrow" w:cs="Times New Roman"/>
                <w:b/>
                <w:spacing w:val="-6"/>
                <w:sz w:val="17"/>
                <w:szCs w:val="17"/>
                <w:lang w:val="en-US"/>
              </w:rPr>
            </w:pPr>
          </w:p>
          <w:p w14:paraId="76400C74" w14:textId="77777777" w:rsidR="00A002BB" w:rsidRPr="006724D4" w:rsidRDefault="00A002BB" w:rsidP="00BC2222">
            <w:pPr>
              <w:ind w:left="1645"/>
              <w:jc w:val="both"/>
              <w:rPr>
                <w:rFonts w:ascii="Arial Narrow" w:hAnsi="Arial Narrow" w:cs="Times New Roman"/>
                <w:b/>
                <w:spacing w:val="-6"/>
                <w:sz w:val="17"/>
                <w:szCs w:val="17"/>
                <w:lang w:val="en-US"/>
              </w:rPr>
            </w:pPr>
            <w:r w:rsidRPr="006724D4">
              <w:rPr>
                <w:rFonts w:ascii="Arial Narrow" w:hAnsi="Arial Narrow" w:cs="Times New Roman"/>
                <w:b/>
                <w:spacing w:val="-6"/>
                <w:sz w:val="17"/>
                <w:szCs w:val="17"/>
                <w:lang w:val="en-US"/>
              </w:rPr>
              <w:t>______________________</w:t>
            </w:r>
          </w:p>
          <w:p w14:paraId="122AA818" w14:textId="77777777" w:rsidR="00A002BB" w:rsidRPr="006724D4" w:rsidRDefault="00A002BB" w:rsidP="00BC2222">
            <w:pPr>
              <w:ind w:firstLine="1645"/>
              <w:rPr>
                <w:rFonts w:ascii="Arial Narrow" w:hAnsi="Arial Narrow" w:cs="Arial"/>
                <w:b/>
                <w:noProof/>
                <w:sz w:val="17"/>
                <w:szCs w:val="17"/>
                <w:lang w:val="en-US"/>
              </w:rPr>
            </w:pPr>
            <w:r w:rsidRPr="006724D4">
              <w:rPr>
                <w:rFonts w:ascii="Arial Narrow" w:hAnsi="Arial Narrow"/>
                <w:b/>
                <w:sz w:val="17"/>
                <w:szCs w:val="17"/>
              </w:rPr>
              <w:t>Директор</w:t>
            </w:r>
            <w:r w:rsidRPr="006724D4">
              <w:rPr>
                <w:rFonts w:ascii="Arial Narrow" w:hAnsi="Arial Narrow"/>
                <w:b/>
                <w:sz w:val="17"/>
                <w:szCs w:val="17"/>
                <w:lang w:val="en-US"/>
              </w:rPr>
              <w:t>/Director</w:t>
            </w:r>
          </w:p>
          <w:p w14:paraId="097F4E34" w14:textId="77777777" w:rsidR="00A002BB" w:rsidRPr="00FA3818" w:rsidRDefault="00A002BB" w:rsidP="00BC2222">
            <w:pPr>
              <w:ind w:left="1645"/>
              <w:jc w:val="both"/>
              <w:rPr>
                <w:rFonts w:ascii="Arial Narrow" w:hAnsi="Arial Narrow" w:cs="Times New Roman"/>
                <w:spacing w:val="-6"/>
                <w:sz w:val="17"/>
                <w:szCs w:val="17"/>
                <w:lang w:val="en-US"/>
              </w:rPr>
            </w:pPr>
            <w:r>
              <w:rPr>
                <w:rFonts w:ascii="Arial Narrow" w:hAnsi="Arial Narrow" w:cs="Arial"/>
                <w:b/>
                <w:sz w:val="17"/>
                <w:szCs w:val="17"/>
                <w:lang w:val="en-US"/>
              </w:rPr>
              <w:t>______________</w:t>
            </w:r>
            <w:r w:rsidRPr="006724D4">
              <w:rPr>
                <w:rFonts w:ascii="Arial Narrow" w:hAnsi="Arial Narrow" w:cs="Arial"/>
                <w:b/>
                <w:sz w:val="17"/>
                <w:szCs w:val="17"/>
                <w:lang w:val="en-US"/>
              </w:rPr>
              <w:t xml:space="preserve"> / </w:t>
            </w:r>
            <w:r>
              <w:rPr>
                <w:rFonts w:ascii="Arial Narrow" w:hAnsi="Arial Narrow" w:cs="Arial"/>
                <w:b/>
                <w:sz w:val="17"/>
                <w:szCs w:val="17"/>
                <w:lang w:val="en-US"/>
              </w:rPr>
              <w:t>________________</w:t>
            </w:r>
          </w:p>
        </w:tc>
      </w:tr>
    </w:tbl>
    <w:p w14:paraId="21437AE1" w14:textId="77777777" w:rsidR="00A002BB" w:rsidRPr="00FA3818" w:rsidRDefault="00A002BB" w:rsidP="00A002BB">
      <w:pPr>
        <w:rPr>
          <w:rFonts w:ascii="Arial Narrow" w:hAnsi="Arial Narrow"/>
          <w:sz w:val="17"/>
          <w:szCs w:val="17"/>
          <w:lang w:val="en-US"/>
        </w:rPr>
      </w:pPr>
    </w:p>
    <w:p w14:paraId="592AD070" w14:textId="7E1C6CAE" w:rsidR="00665AC4" w:rsidRPr="00EC32EF" w:rsidRDefault="00665AC4" w:rsidP="003F181C">
      <w:pPr>
        <w:rPr>
          <w:rFonts w:ascii="Times New Roman" w:hAnsi="Times New Roman" w:cs="Times New Roman"/>
          <w:sz w:val="20"/>
          <w:szCs w:val="20"/>
        </w:rPr>
      </w:pPr>
      <w:bookmarkStart w:id="0" w:name="_GoBack"/>
      <w:bookmarkEnd w:id="0"/>
    </w:p>
    <w:sectPr w:rsidR="00665AC4" w:rsidRPr="00EC32EF" w:rsidSect="005B1420">
      <w:pgSz w:w="16838" w:h="11906" w:orient="landscape"/>
      <w:pgMar w:top="567" w:right="425"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0A42" w14:textId="77777777" w:rsidR="008B6164" w:rsidRDefault="008B6164" w:rsidP="005D14C8">
      <w:r>
        <w:separator/>
      </w:r>
    </w:p>
  </w:endnote>
  <w:endnote w:type="continuationSeparator" w:id="0">
    <w:p w14:paraId="514D3396" w14:textId="77777777" w:rsidR="008B6164" w:rsidRDefault="008B6164" w:rsidP="005D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Bold">
    <w:altName w:val="Times New Roman"/>
    <w:charset w:val="00"/>
    <w:family w:val="roman"/>
    <w:pitch w:val="default"/>
    <w:sig w:usb0="00000000"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297610"/>
      <w:docPartObj>
        <w:docPartGallery w:val="Page Numbers (Bottom of Page)"/>
        <w:docPartUnique/>
      </w:docPartObj>
    </w:sdtPr>
    <w:sdtEndPr/>
    <w:sdtContent>
      <w:p w14:paraId="2C4EAAA4" w14:textId="17CB8E7D" w:rsidR="002447D9" w:rsidRDefault="002447D9">
        <w:pPr>
          <w:pStyle w:val="ab"/>
          <w:jc w:val="center"/>
        </w:pPr>
        <w:r>
          <w:fldChar w:fldCharType="begin"/>
        </w:r>
        <w:r>
          <w:instrText>PAGE   \* MERGEFORMAT</w:instrText>
        </w:r>
        <w:r>
          <w:fldChar w:fldCharType="separate"/>
        </w:r>
        <w:r w:rsidR="00C71157">
          <w:rPr>
            <w:noProof/>
          </w:rPr>
          <w:t>1</w:t>
        </w:r>
        <w:r>
          <w:fldChar w:fldCharType="end"/>
        </w:r>
      </w:p>
    </w:sdtContent>
  </w:sdt>
  <w:p w14:paraId="60F520F4" w14:textId="77777777" w:rsidR="002447D9" w:rsidRDefault="002447D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747121716"/>
      <w:docPartObj>
        <w:docPartGallery w:val="Page Numbers (Bottom of Page)"/>
        <w:docPartUnique/>
      </w:docPartObj>
    </w:sdtPr>
    <w:sdtContent>
      <w:sdt>
        <w:sdtPr>
          <w:rPr>
            <w:rFonts w:ascii="Arial Narrow" w:hAnsi="Arial Narrow"/>
            <w:sz w:val="16"/>
            <w:szCs w:val="16"/>
          </w:rPr>
          <w:id w:val="-1676794465"/>
          <w:docPartObj>
            <w:docPartGallery w:val="Page Numbers (Top of Page)"/>
            <w:docPartUnique/>
          </w:docPartObj>
        </w:sdtPr>
        <w:sdtContent>
          <w:p w14:paraId="34CDE06E" w14:textId="77777777" w:rsidR="00A002BB" w:rsidRDefault="00A002BB">
            <w:pPr>
              <w:pStyle w:val="ab"/>
              <w:pBdr>
                <w:bottom w:val="single" w:sz="6" w:space="1" w:color="auto"/>
              </w:pBdr>
              <w:jc w:val="right"/>
              <w:rPr>
                <w:rFonts w:ascii="Arial Narrow" w:hAnsi="Arial Narrow"/>
                <w:sz w:val="16"/>
                <w:szCs w:val="16"/>
              </w:rPr>
            </w:pPr>
          </w:p>
          <w:p w14:paraId="5927BBDE" w14:textId="77777777" w:rsidR="00A002BB" w:rsidRPr="00704D98" w:rsidRDefault="00A002BB">
            <w:pPr>
              <w:pStyle w:val="ab"/>
              <w:jc w:val="right"/>
              <w:rPr>
                <w:rFonts w:ascii="Arial Narrow" w:hAnsi="Arial Narrow"/>
                <w:sz w:val="16"/>
                <w:szCs w:val="16"/>
              </w:rPr>
            </w:pPr>
            <w:r w:rsidRPr="00704D98">
              <w:rPr>
                <w:rFonts w:ascii="Arial Narrow" w:hAnsi="Arial Narrow"/>
                <w:sz w:val="16"/>
                <w:szCs w:val="16"/>
              </w:rPr>
              <w:t xml:space="preserve">Страница </w:t>
            </w:r>
            <w:r w:rsidRPr="00704D98">
              <w:rPr>
                <w:rFonts w:ascii="Arial Narrow" w:hAnsi="Arial Narrow"/>
                <w:b/>
                <w:bCs/>
                <w:sz w:val="16"/>
                <w:szCs w:val="16"/>
              </w:rPr>
              <w:fldChar w:fldCharType="begin"/>
            </w:r>
            <w:r w:rsidRPr="00704D98">
              <w:rPr>
                <w:rFonts w:ascii="Arial Narrow" w:hAnsi="Arial Narrow"/>
                <w:b/>
                <w:bCs/>
                <w:sz w:val="16"/>
                <w:szCs w:val="16"/>
              </w:rPr>
              <w:instrText>PAGE</w:instrText>
            </w:r>
            <w:r w:rsidRPr="00704D98">
              <w:rPr>
                <w:rFonts w:ascii="Arial Narrow" w:hAnsi="Arial Narrow"/>
                <w:b/>
                <w:bCs/>
                <w:sz w:val="16"/>
                <w:szCs w:val="16"/>
              </w:rPr>
              <w:fldChar w:fldCharType="separate"/>
            </w:r>
            <w:r>
              <w:rPr>
                <w:rFonts w:ascii="Arial Narrow" w:hAnsi="Arial Narrow"/>
                <w:b/>
                <w:bCs/>
                <w:noProof/>
                <w:sz w:val="16"/>
                <w:szCs w:val="16"/>
              </w:rPr>
              <w:t>5</w:t>
            </w:r>
            <w:r w:rsidRPr="00704D98">
              <w:rPr>
                <w:rFonts w:ascii="Arial Narrow" w:hAnsi="Arial Narrow"/>
                <w:b/>
                <w:bCs/>
                <w:sz w:val="16"/>
                <w:szCs w:val="16"/>
              </w:rPr>
              <w:fldChar w:fldCharType="end"/>
            </w:r>
            <w:r w:rsidRPr="00704D98">
              <w:rPr>
                <w:rFonts w:ascii="Arial Narrow" w:hAnsi="Arial Narrow"/>
                <w:sz w:val="16"/>
                <w:szCs w:val="16"/>
              </w:rPr>
              <w:t xml:space="preserve"> из </w:t>
            </w:r>
            <w:r w:rsidRPr="00704D98">
              <w:rPr>
                <w:rFonts w:ascii="Arial Narrow" w:hAnsi="Arial Narrow"/>
                <w:b/>
                <w:bCs/>
                <w:sz w:val="16"/>
                <w:szCs w:val="16"/>
              </w:rPr>
              <w:fldChar w:fldCharType="begin"/>
            </w:r>
            <w:r w:rsidRPr="00704D98">
              <w:rPr>
                <w:rFonts w:ascii="Arial Narrow" w:hAnsi="Arial Narrow"/>
                <w:b/>
                <w:bCs/>
                <w:sz w:val="16"/>
                <w:szCs w:val="16"/>
              </w:rPr>
              <w:instrText>NUMPAGES</w:instrText>
            </w:r>
            <w:r w:rsidRPr="00704D98">
              <w:rPr>
                <w:rFonts w:ascii="Arial Narrow" w:hAnsi="Arial Narrow"/>
                <w:b/>
                <w:bCs/>
                <w:sz w:val="16"/>
                <w:szCs w:val="16"/>
              </w:rPr>
              <w:fldChar w:fldCharType="separate"/>
            </w:r>
            <w:r>
              <w:rPr>
                <w:rFonts w:ascii="Arial Narrow" w:hAnsi="Arial Narrow"/>
                <w:b/>
                <w:bCs/>
                <w:noProof/>
                <w:sz w:val="16"/>
                <w:szCs w:val="16"/>
              </w:rPr>
              <w:t>9</w:t>
            </w:r>
            <w:r w:rsidRPr="00704D98">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C05B" w14:textId="77777777" w:rsidR="008B6164" w:rsidRDefault="008B6164" w:rsidP="005D14C8">
      <w:r>
        <w:separator/>
      </w:r>
    </w:p>
  </w:footnote>
  <w:footnote w:type="continuationSeparator" w:id="0">
    <w:p w14:paraId="69497CCD" w14:textId="77777777" w:rsidR="008B6164" w:rsidRDefault="008B6164" w:rsidP="005D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8A5"/>
    <w:multiLevelType w:val="hybridMultilevel"/>
    <w:tmpl w:val="3DD22E94"/>
    <w:lvl w:ilvl="0" w:tplc="EF5887B8">
      <w:start w:val="1"/>
      <w:numFmt w:val="lowerLetter"/>
      <w:lvlText w:val="(%1)"/>
      <w:lvlJc w:val="left"/>
      <w:pPr>
        <w:ind w:left="720" w:hanging="360"/>
      </w:pPr>
      <w:rPr>
        <w:rFonts w:ascii="TimesNewRoman,Bold" w:hAnsi="TimesNewRoman,Bold"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E36281"/>
    <w:multiLevelType w:val="hybridMultilevel"/>
    <w:tmpl w:val="6F28C5D2"/>
    <w:lvl w:ilvl="0" w:tplc="2310679E">
      <w:start w:val="1"/>
      <w:numFmt w:val="bullet"/>
      <w:lvlText w:val=""/>
      <w:lvlJc w:val="left"/>
      <w:pPr>
        <w:ind w:left="736" w:hanging="360"/>
      </w:pPr>
      <w:rPr>
        <w:rFonts w:ascii="Symbol" w:hAnsi="Symbol" w:hint="default"/>
        <w:sz w:val="16"/>
        <w:szCs w:val="16"/>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2" w15:restartNumberingAfterBreak="0">
    <w:nsid w:val="25392B43"/>
    <w:multiLevelType w:val="hybridMultilevel"/>
    <w:tmpl w:val="F2DA29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77533"/>
    <w:multiLevelType w:val="hybridMultilevel"/>
    <w:tmpl w:val="0648707E"/>
    <w:lvl w:ilvl="0" w:tplc="2310679E">
      <w:start w:val="1"/>
      <w:numFmt w:val="bullet"/>
      <w:lvlText w:val=""/>
      <w:lvlJc w:val="left"/>
      <w:pPr>
        <w:ind w:left="736" w:hanging="360"/>
      </w:pPr>
      <w:rPr>
        <w:rFonts w:ascii="Symbol" w:hAnsi="Symbol" w:hint="default"/>
        <w:sz w:val="16"/>
        <w:szCs w:val="16"/>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4" w15:restartNumberingAfterBreak="0">
    <w:nsid w:val="37987703"/>
    <w:multiLevelType w:val="hybridMultilevel"/>
    <w:tmpl w:val="E46ECF60"/>
    <w:lvl w:ilvl="0" w:tplc="04190005">
      <w:start w:val="1"/>
      <w:numFmt w:val="bullet"/>
      <w:lvlText w:val=""/>
      <w:lvlJc w:val="left"/>
      <w:pPr>
        <w:tabs>
          <w:tab w:val="num" w:pos="1440"/>
        </w:tabs>
        <w:ind w:left="1440" w:hanging="360"/>
      </w:pPr>
      <w:rPr>
        <w:rFonts w:ascii="Wingdings" w:hAnsi="Wingdings" w:hint="default"/>
        <w:b w:val="0"/>
        <w:i w:val="0"/>
        <w:u w:val="none"/>
      </w:rPr>
    </w:lvl>
    <w:lvl w:ilvl="1" w:tplc="04190003">
      <w:start w:val="1"/>
      <w:numFmt w:val="bullet"/>
      <w:lvlText w:val="o"/>
      <w:lvlJc w:val="left"/>
      <w:pPr>
        <w:tabs>
          <w:tab w:val="num" w:pos="1440"/>
        </w:tabs>
        <w:ind w:left="1440" w:hanging="360"/>
      </w:pPr>
      <w:rPr>
        <w:rFonts w:ascii="Courier New" w:hAnsi="Courier New" w:hint="default"/>
        <w:b w:val="0"/>
        <w:i w:val="0"/>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E7014"/>
    <w:multiLevelType w:val="hybridMultilevel"/>
    <w:tmpl w:val="CF34876E"/>
    <w:lvl w:ilvl="0" w:tplc="1EB802CC">
      <w:start w:val="1"/>
      <w:numFmt w:val="decimal"/>
      <w:lvlText w:val="%1."/>
      <w:lvlJc w:val="left"/>
      <w:pPr>
        <w:tabs>
          <w:tab w:val="num" w:pos="720"/>
        </w:tabs>
        <w:ind w:left="170" w:firstLine="0"/>
      </w:pPr>
      <w:rPr>
        <w:rFonts w:hint="default"/>
        <w:sz w:val="18"/>
        <w:szCs w:val="1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38C2166"/>
    <w:multiLevelType w:val="hybridMultilevel"/>
    <w:tmpl w:val="D66ED664"/>
    <w:lvl w:ilvl="0" w:tplc="A028B326">
      <w:start w:val="1"/>
      <w:numFmt w:val="bullet"/>
      <w:lvlText w:val="-"/>
      <w:lvlJc w:val="left"/>
      <w:pPr>
        <w:tabs>
          <w:tab w:val="num" w:pos="1304"/>
        </w:tabs>
        <w:ind w:left="1077" w:hanging="907"/>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F341A"/>
    <w:multiLevelType w:val="hybridMultilevel"/>
    <w:tmpl w:val="76E46502"/>
    <w:lvl w:ilvl="0" w:tplc="2310679E">
      <w:start w:val="1"/>
      <w:numFmt w:val="bullet"/>
      <w:lvlText w:val=""/>
      <w:lvlJc w:val="left"/>
      <w:pPr>
        <w:ind w:left="736" w:hanging="360"/>
      </w:pPr>
      <w:rPr>
        <w:rFonts w:ascii="Symbol" w:hAnsi="Symbol" w:hint="default"/>
        <w:sz w:val="16"/>
        <w:szCs w:val="16"/>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8" w15:restartNumberingAfterBreak="0">
    <w:nsid w:val="53EB1320"/>
    <w:multiLevelType w:val="hybridMultilevel"/>
    <w:tmpl w:val="DEBEC242"/>
    <w:lvl w:ilvl="0" w:tplc="2AAC8C30">
      <w:start w:val="1"/>
      <w:numFmt w:val="bullet"/>
      <w:lvlText w:val=""/>
      <w:lvlJc w:val="left"/>
      <w:pPr>
        <w:tabs>
          <w:tab w:val="num" w:pos="673"/>
        </w:tabs>
        <w:ind w:left="6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E6B"/>
    <w:multiLevelType w:val="multilevel"/>
    <w:tmpl w:val="00B0B592"/>
    <w:styleLink w:val="WW8Num2"/>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cs="Wingdings"/>
      </w:rPr>
    </w:lvl>
    <w:lvl w:ilvl="3">
      <w:numFmt w:val="bullet"/>
      <w:lvlText w:val=""/>
      <w:lvlJc w:val="left"/>
      <w:pPr>
        <w:ind w:left="3135" w:hanging="360"/>
      </w:pPr>
      <w:rPr>
        <w:rFonts w:ascii="Symbol" w:hAnsi="Symbol" w:cs="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cs="Wingdings"/>
      </w:rPr>
    </w:lvl>
    <w:lvl w:ilvl="6">
      <w:numFmt w:val="bullet"/>
      <w:lvlText w:val=""/>
      <w:lvlJc w:val="left"/>
      <w:pPr>
        <w:ind w:left="5295" w:hanging="360"/>
      </w:pPr>
      <w:rPr>
        <w:rFonts w:ascii="Symbol" w:hAnsi="Symbol" w:cs="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cs="Wingdings"/>
      </w:rPr>
    </w:lvl>
  </w:abstractNum>
  <w:abstractNum w:abstractNumId="10" w15:restartNumberingAfterBreak="0">
    <w:nsid w:val="665F2187"/>
    <w:multiLevelType w:val="hybridMultilevel"/>
    <w:tmpl w:val="C44AE1B8"/>
    <w:lvl w:ilvl="0" w:tplc="FFFFFFFF">
      <w:start w:val="1"/>
      <w:numFmt w:val="bullet"/>
      <w:lvlText w:val=""/>
      <w:lvlJc w:val="left"/>
      <w:pPr>
        <w:tabs>
          <w:tab w:val="num" w:pos="1440"/>
        </w:tabs>
        <w:ind w:left="1440" w:hanging="360"/>
      </w:pPr>
      <w:rPr>
        <w:rFonts w:ascii="Symbol" w:hAnsi="Symbol" w:hint="default"/>
        <w:b w:val="0"/>
        <w:i w:val="0"/>
        <w:u w:val="none"/>
      </w:rPr>
    </w:lvl>
    <w:lvl w:ilvl="1" w:tplc="FFFFFFFF">
      <w:start w:val="1"/>
      <w:numFmt w:val="bullet"/>
      <w:lvlText w:val=""/>
      <w:lvlJc w:val="left"/>
      <w:pPr>
        <w:tabs>
          <w:tab w:val="num" w:pos="368"/>
        </w:tabs>
        <w:ind w:left="368" w:hanging="360"/>
      </w:pPr>
      <w:rPr>
        <w:rFonts w:ascii="Wingdings" w:hAnsi="Wingdings" w:hint="default"/>
        <w:b w:val="0"/>
        <w:i w:val="0"/>
        <w:u w:val="none"/>
      </w:rPr>
    </w:lvl>
    <w:lvl w:ilvl="2" w:tplc="FFFFFFFF">
      <w:start w:val="1"/>
      <w:numFmt w:val="bullet"/>
      <w:lvlText w:val=""/>
      <w:lvlJc w:val="left"/>
      <w:pPr>
        <w:tabs>
          <w:tab w:val="num" w:pos="2160"/>
        </w:tabs>
        <w:ind w:left="2160" w:hanging="360"/>
      </w:pPr>
      <w:rPr>
        <w:rFonts w:ascii="Wingdings" w:hAnsi="Wingdings" w:hint="default"/>
        <w:b w:val="0"/>
        <w:i w:val="0"/>
        <w:u w:val="non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3B5615"/>
    <w:multiLevelType w:val="hybridMultilevel"/>
    <w:tmpl w:val="9C503E72"/>
    <w:lvl w:ilvl="0" w:tplc="99F618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F56047"/>
    <w:multiLevelType w:val="hybridMultilevel"/>
    <w:tmpl w:val="9B6AD79E"/>
    <w:lvl w:ilvl="0" w:tplc="DCBA547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6"/>
  </w:num>
  <w:num w:numId="5">
    <w:abstractNumId w:val="4"/>
  </w:num>
  <w:num w:numId="6">
    <w:abstractNumId w:val="8"/>
  </w:num>
  <w:num w:numId="7">
    <w:abstractNumId w:val="2"/>
  </w:num>
  <w:num w:numId="8">
    <w:abstractNumId w:val="10"/>
  </w:num>
  <w:num w:numId="9">
    <w:abstractNumId w:val="5"/>
  </w:num>
  <w:num w:numId="10">
    <w:abstractNumId w:val="11"/>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Override>
    <w:lvlOverride w:ilvl="1">
      <w:lvl w:ilvl="1">
        <w:numFmt w:val="bullet"/>
        <w:lvlText w:val="o"/>
        <w:lvlJc w:val="left"/>
        <w:pPr>
          <w:ind w:left="1695" w:hanging="360"/>
        </w:pPr>
        <w:rPr>
          <w:rFonts w:ascii="Courier New" w:hAnsi="Courier New" w:cs="Courier New"/>
        </w:rPr>
      </w:lvl>
    </w:lvlOverride>
    <w:lvlOverride w:ilvl="2">
      <w:lvl w:ilvl="2">
        <w:numFmt w:val="bullet"/>
        <w:lvlText w:val=""/>
        <w:lvlJc w:val="left"/>
        <w:pPr>
          <w:ind w:left="2415" w:hanging="360"/>
        </w:pPr>
        <w:rPr>
          <w:rFonts w:ascii="Wingdings" w:hAnsi="Wingdings" w:cs="Wingdings"/>
        </w:rPr>
      </w:lvl>
    </w:lvlOverride>
    <w:lvlOverride w:ilvl="3">
      <w:lvl w:ilvl="3">
        <w:numFmt w:val="bullet"/>
        <w:lvlText w:val=""/>
        <w:lvlJc w:val="left"/>
        <w:pPr>
          <w:ind w:left="3135" w:hanging="360"/>
        </w:pPr>
        <w:rPr>
          <w:rFonts w:ascii="Symbol" w:hAnsi="Symbol" w:cs="Symbol"/>
        </w:rPr>
      </w:lvl>
    </w:lvlOverride>
    <w:lvlOverride w:ilvl="4">
      <w:lvl w:ilvl="4">
        <w:numFmt w:val="bullet"/>
        <w:lvlText w:val="o"/>
        <w:lvlJc w:val="left"/>
        <w:pPr>
          <w:ind w:left="3855" w:hanging="360"/>
        </w:pPr>
        <w:rPr>
          <w:rFonts w:ascii="Courier New" w:hAnsi="Courier New" w:cs="Courier New"/>
        </w:rPr>
      </w:lvl>
    </w:lvlOverride>
    <w:lvlOverride w:ilvl="5">
      <w:lvl w:ilvl="5">
        <w:numFmt w:val="bullet"/>
        <w:lvlText w:val=""/>
        <w:lvlJc w:val="left"/>
        <w:pPr>
          <w:ind w:left="4575" w:hanging="360"/>
        </w:pPr>
        <w:rPr>
          <w:rFonts w:ascii="Wingdings" w:hAnsi="Wingdings" w:cs="Wingdings"/>
        </w:rPr>
      </w:lvl>
    </w:lvlOverride>
    <w:lvlOverride w:ilvl="6">
      <w:lvl w:ilvl="6">
        <w:numFmt w:val="bullet"/>
        <w:lvlText w:val=""/>
        <w:lvlJc w:val="left"/>
        <w:pPr>
          <w:ind w:left="5295" w:hanging="360"/>
        </w:pPr>
        <w:rPr>
          <w:rFonts w:ascii="Symbol" w:hAnsi="Symbol" w:cs="Symbol"/>
        </w:rPr>
      </w:lvl>
    </w:lvlOverride>
    <w:lvlOverride w:ilvl="7">
      <w:lvl w:ilvl="7">
        <w:numFmt w:val="bullet"/>
        <w:lvlText w:val="o"/>
        <w:lvlJc w:val="left"/>
        <w:pPr>
          <w:ind w:left="6015" w:hanging="360"/>
        </w:pPr>
        <w:rPr>
          <w:rFonts w:ascii="Courier New" w:hAnsi="Courier New" w:cs="Courier New"/>
        </w:rPr>
      </w:lvl>
    </w:lvlOverride>
    <w:lvlOverride w:ilvl="8">
      <w:lvl w:ilvl="8">
        <w:numFmt w:val="bullet"/>
        <w:lvlText w:val=""/>
        <w:lvlJc w:val="left"/>
        <w:pPr>
          <w:ind w:left="6735" w:hanging="360"/>
        </w:pPr>
        <w:rPr>
          <w:rFonts w:ascii="Wingdings" w:hAnsi="Wingdings" w:cs="Wingding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9D"/>
    <w:rsid w:val="000004C9"/>
    <w:rsid w:val="00004D7E"/>
    <w:rsid w:val="00005179"/>
    <w:rsid w:val="000053DA"/>
    <w:rsid w:val="00005400"/>
    <w:rsid w:val="00005CD6"/>
    <w:rsid w:val="00015A57"/>
    <w:rsid w:val="000227F0"/>
    <w:rsid w:val="00022F91"/>
    <w:rsid w:val="000255B6"/>
    <w:rsid w:val="00026063"/>
    <w:rsid w:val="000275E2"/>
    <w:rsid w:val="0003309D"/>
    <w:rsid w:val="00033368"/>
    <w:rsid w:val="00034733"/>
    <w:rsid w:val="000461C6"/>
    <w:rsid w:val="000477B5"/>
    <w:rsid w:val="0005077E"/>
    <w:rsid w:val="0005331C"/>
    <w:rsid w:val="00056215"/>
    <w:rsid w:val="000573E0"/>
    <w:rsid w:val="00064FEC"/>
    <w:rsid w:val="00066F93"/>
    <w:rsid w:val="000675A8"/>
    <w:rsid w:val="00070F67"/>
    <w:rsid w:val="000771DB"/>
    <w:rsid w:val="00080855"/>
    <w:rsid w:val="00080BAA"/>
    <w:rsid w:val="00082924"/>
    <w:rsid w:val="00085E54"/>
    <w:rsid w:val="000873E4"/>
    <w:rsid w:val="000A3458"/>
    <w:rsid w:val="000A3946"/>
    <w:rsid w:val="000A7C2D"/>
    <w:rsid w:val="000B3002"/>
    <w:rsid w:val="000B420B"/>
    <w:rsid w:val="000B477B"/>
    <w:rsid w:val="000C2A2F"/>
    <w:rsid w:val="000C50B2"/>
    <w:rsid w:val="000C62DC"/>
    <w:rsid w:val="000C76E5"/>
    <w:rsid w:val="000C7E9B"/>
    <w:rsid w:val="000D2A41"/>
    <w:rsid w:val="000D6596"/>
    <w:rsid w:val="000D6D51"/>
    <w:rsid w:val="000E01DA"/>
    <w:rsid w:val="000E1549"/>
    <w:rsid w:val="000E1BEC"/>
    <w:rsid w:val="000E2DAE"/>
    <w:rsid w:val="000F1011"/>
    <w:rsid w:val="000F365B"/>
    <w:rsid w:val="000F4187"/>
    <w:rsid w:val="000F5861"/>
    <w:rsid w:val="000F6620"/>
    <w:rsid w:val="00100AE1"/>
    <w:rsid w:val="00100BB6"/>
    <w:rsid w:val="0011307A"/>
    <w:rsid w:val="001140D2"/>
    <w:rsid w:val="00115257"/>
    <w:rsid w:val="0012004A"/>
    <w:rsid w:val="0012026B"/>
    <w:rsid w:val="001203B3"/>
    <w:rsid w:val="0012356E"/>
    <w:rsid w:val="0012742B"/>
    <w:rsid w:val="00127A49"/>
    <w:rsid w:val="0013412D"/>
    <w:rsid w:val="00134929"/>
    <w:rsid w:val="001365D1"/>
    <w:rsid w:val="00137AB3"/>
    <w:rsid w:val="001437BB"/>
    <w:rsid w:val="00147569"/>
    <w:rsid w:val="00147F2B"/>
    <w:rsid w:val="00151165"/>
    <w:rsid w:val="0015502A"/>
    <w:rsid w:val="00156AF7"/>
    <w:rsid w:val="00156DBF"/>
    <w:rsid w:val="00162FB0"/>
    <w:rsid w:val="001659C9"/>
    <w:rsid w:val="001661A0"/>
    <w:rsid w:val="001676A7"/>
    <w:rsid w:val="00171AEC"/>
    <w:rsid w:val="00173E43"/>
    <w:rsid w:val="00174F3F"/>
    <w:rsid w:val="00176B64"/>
    <w:rsid w:val="00177317"/>
    <w:rsid w:val="00182789"/>
    <w:rsid w:val="00182851"/>
    <w:rsid w:val="00182D2C"/>
    <w:rsid w:val="00185CF5"/>
    <w:rsid w:val="00190C8D"/>
    <w:rsid w:val="001946EB"/>
    <w:rsid w:val="001968C4"/>
    <w:rsid w:val="001A1EAC"/>
    <w:rsid w:val="001A3865"/>
    <w:rsid w:val="001A421B"/>
    <w:rsid w:val="001A6EA4"/>
    <w:rsid w:val="001B28C0"/>
    <w:rsid w:val="001B4299"/>
    <w:rsid w:val="001B42DE"/>
    <w:rsid w:val="001B4AA4"/>
    <w:rsid w:val="001B4C3B"/>
    <w:rsid w:val="001B4E92"/>
    <w:rsid w:val="001B59D7"/>
    <w:rsid w:val="001B7768"/>
    <w:rsid w:val="001B7C6A"/>
    <w:rsid w:val="001C6846"/>
    <w:rsid w:val="001C70C6"/>
    <w:rsid w:val="001D5AC8"/>
    <w:rsid w:val="001E1B4F"/>
    <w:rsid w:val="001E52B9"/>
    <w:rsid w:val="001F177D"/>
    <w:rsid w:val="001F308A"/>
    <w:rsid w:val="001F4626"/>
    <w:rsid w:val="001F58F0"/>
    <w:rsid w:val="001F6020"/>
    <w:rsid w:val="00200830"/>
    <w:rsid w:val="002014D0"/>
    <w:rsid w:val="00205617"/>
    <w:rsid w:val="00207FB8"/>
    <w:rsid w:val="002113EE"/>
    <w:rsid w:val="00215C71"/>
    <w:rsid w:val="00220BBB"/>
    <w:rsid w:val="002262C8"/>
    <w:rsid w:val="00232A5A"/>
    <w:rsid w:val="00233B55"/>
    <w:rsid w:val="00234289"/>
    <w:rsid w:val="0023459B"/>
    <w:rsid w:val="00234EAE"/>
    <w:rsid w:val="00235C41"/>
    <w:rsid w:val="0024123E"/>
    <w:rsid w:val="00243DB6"/>
    <w:rsid w:val="002447D9"/>
    <w:rsid w:val="00247CE2"/>
    <w:rsid w:val="00251048"/>
    <w:rsid w:val="0026101A"/>
    <w:rsid w:val="002722E3"/>
    <w:rsid w:val="00274473"/>
    <w:rsid w:val="00274C87"/>
    <w:rsid w:val="00274D80"/>
    <w:rsid w:val="002763A0"/>
    <w:rsid w:val="0027747F"/>
    <w:rsid w:val="00280606"/>
    <w:rsid w:val="00280726"/>
    <w:rsid w:val="00280AE7"/>
    <w:rsid w:val="00281E9D"/>
    <w:rsid w:val="00287F3C"/>
    <w:rsid w:val="00290866"/>
    <w:rsid w:val="002929B4"/>
    <w:rsid w:val="00295A8F"/>
    <w:rsid w:val="00295B19"/>
    <w:rsid w:val="00296C4F"/>
    <w:rsid w:val="0029768D"/>
    <w:rsid w:val="002A2080"/>
    <w:rsid w:val="002A2558"/>
    <w:rsid w:val="002A2CB8"/>
    <w:rsid w:val="002B2F14"/>
    <w:rsid w:val="002B5721"/>
    <w:rsid w:val="002C3559"/>
    <w:rsid w:val="002C6E9A"/>
    <w:rsid w:val="002D0DA6"/>
    <w:rsid w:val="002D1723"/>
    <w:rsid w:val="002D2732"/>
    <w:rsid w:val="002D39CA"/>
    <w:rsid w:val="002D5399"/>
    <w:rsid w:val="002E1C12"/>
    <w:rsid w:val="002E5A8D"/>
    <w:rsid w:val="002F0F94"/>
    <w:rsid w:val="002F1E4F"/>
    <w:rsid w:val="002F25E9"/>
    <w:rsid w:val="002F6336"/>
    <w:rsid w:val="0030004B"/>
    <w:rsid w:val="00304A85"/>
    <w:rsid w:val="00304DB7"/>
    <w:rsid w:val="00317168"/>
    <w:rsid w:val="00320730"/>
    <w:rsid w:val="00325F1F"/>
    <w:rsid w:val="0032758C"/>
    <w:rsid w:val="00327E9E"/>
    <w:rsid w:val="00332935"/>
    <w:rsid w:val="0033322F"/>
    <w:rsid w:val="003345B2"/>
    <w:rsid w:val="0034038A"/>
    <w:rsid w:val="00343A48"/>
    <w:rsid w:val="00343FD9"/>
    <w:rsid w:val="00344181"/>
    <w:rsid w:val="00344C82"/>
    <w:rsid w:val="00350B0F"/>
    <w:rsid w:val="00350B96"/>
    <w:rsid w:val="003528DB"/>
    <w:rsid w:val="003535BA"/>
    <w:rsid w:val="00353AE3"/>
    <w:rsid w:val="0035658C"/>
    <w:rsid w:val="00360DDB"/>
    <w:rsid w:val="00361CFB"/>
    <w:rsid w:val="003626BA"/>
    <w:rsid w:val="003650B7"/>
    <w:rsid w:val="0036637A"/>
    <w:rsid w:val="00366763"/>
    <w:rsid w:val="00367E39"/>
    <w:rsid w:val="00370C6A"/>
    <w:rsid w:val="00374025"/>
    <w:rsid w:val="00377F22"/>
    <w:rsid w:val="0038110B"/>
    <w:rsid w:val="00382F01"/>
    <w:rsid w:val="003873A9"/>
    <w:rsid w:val="00394F2F"/>
    <w:rsid w:val="00395D51"/>
    <w:rsid w:val="003975C4"/>
    <w:rsid w:val="003A1868"/>
    <w:rsid w:val="003A19C7"/>
    <w:rsid w:val="003A1C0D"/>
    <w:rsid w:val="003A7525"/>
    <w:rsid w:val="003B153C"/>
    <w:rsid w:val="003B168B"/>
    <w:rsid w:val="003B29D9"/>
    <w:rsid w:val="003B56C8"/>
    <w:rsid w:val="003C0734"/>
    <w:rsid w:val="003C47FD"/>
    <w:rsid w:val="003C5C31"/>
    <w:rsid w:val="003D2BFB"/>
    <w:rsid w:val="003E070F"/>
    <w:rsid w:val="003E4CDE"/>
    <w:rsid w:val="003E5B3F"/>
    <w:rsid w:val="003F0059"/>
    <w:rsid w:val="003F13A5"/>
    <w:rsid w:val="003F181C"/>
    <w:rsid w:val="003F1D11"/>
    <w:rsid w:val="003F4B76"/>
    <w:rsid w:val="003F5FB9"/>
    <w:rsid w:val="00403AD5"/>
    <w:rsid w:val="0040694B"/>
    <w:rsid w:val="00412238"/>
    <w:rsid w:val="00420FAF"/>
    <w:rsid w:val="00425729"/>
    <w:rsid w:val="00425DA9"/>
    <w:rsid w:val="00432E37"/>
    <w:rsid w:val="00433B9E"/>
    <w:rsid w:val="00433E58"/>
    <w:rsid w:val="00435902"/>
    <w:rsid w:val="004405F0"/>
    <w:rsid w:val="004432BC"/>
    <w:rsid w:val="00443EF0"/>
    <w:rsid w:val="004514EB"/>
    <w:rsid w:val="004517EF"/>
    <w:rsid w:val="00454D29"/>
    <w:rsid w:val="00454D30"/>
    <w:rsid w:val="00457B01"/>
    <w:rsid w:val="004654B1"/>
    <w:rsid w:val="00470593"/>
    <w:rsid w:val="00470CD7"/>
    <w:rsid w:val="00475D6B"/>
    <w:rsid w:val="00477A6E"/>
    <w:rsid w:val="00481744"/>
    <w:rsid w:val="00482F54"/>
    <w:rsid w:val="00483636"/>
    <w:rsid w:val="00484902"/>
    <w:rsid w:val="00485A13"/>
    <w:rsid w:val="00486C54"/>
    <w:rsid w:val="004920A3"/>
    <w:rsid w:val="00494197"/>
    <w:rsid w:val="004A06F6"/>
    <w:rsid w:val="004A0D76"/>
    <w:rsid w:val="004A2699"/>
    <w:rsid w:val="004A40C4"/>
    <w:rsid w:val="004A7B85"/>
    <w:rsid w:val="004B2C2F"/>
    <w:rsid w:val="004B2CA2"/>
    <w:rsid w:val="004B36E1"/>
    <w:rsid w:val="004B3E2F"/>
    <w:rsid w:val="004B724F"/>
    <w:rsid w:val="004C1DF2"/>
    <w:rsid w:val="004C2B2B"/>
    <w:rsid w:val="004C3161"/>
    <w:rsid w:val="004C36C8"/>
    <w:rsid w:val="004C3852"/>
    <w:rsid w:val="004C42AB"/>
    <w:rsid w:val="004C7C64"/>
    <w:rsid w:val="004D356C"/>
    <w:rsid w:val="004D4F69"/>
    <w:rsid w:val="004D7D5E"/>
    <w:rsid w:val="004E1277"/>
    <w:rsid w:val="004E78B9"/>
    <w:rsid w:val="004E7907"/>
    <w:rsid w:val="004E7A44"/>
    <w:rsid w:val="004F035C"/>
    <w:rsid w:val="004F186B"/>
    <w:rsid w:val="004F1CDD"/>
    <w:rsid w:val="00500893"/>
    <w:rsid w:val="00506D78"/>
    <w:rsid w:val="0051180A"/>
    <w:rsid w:val="00513E38"/>
    <w:rsid w:val="005141FD"/>
    <w:rsid w:val="00520328"/>
    <w:rsid w:val="00522781"/>
    <w:rsid w:val="005239B6"/>
    <w:rsid w:val="00524240"/>
    <w:rsid w:val="005275BA"/>
    <w:rsid w:val="005304C7"/>
    <w:rsid w:val="00534287"/>
    <w:rsid w:val="00541EA7"/>
    <w:rsid w:val="005424BF"/>
    <w:rsid w:val="00542ED4"/>
    <w:rsid w:val="0054380E"/>
    <w:rsid w:val="00545C2C"/>
    <w:rsid w:val="00546455"/>
    <w:rsid w:val="00546894"/>
    <w:rsid w:val="005468C7"/>
    <w:rsid w:val="0055063B"/>
    <w:rsid w:val="00550A13"/>
    <w:rsid w:val="00556A62"/>
    <w:rsid w:val="0055796A"/>
    <w:rsid w:val="005600E2"/>
    <w:rsid w:val="00566E5D"/>
    <w:rsid w:val="005739F7"/>
    <w:rsid w:val="00573FD3"/>
    <w:rsid w:val="00575114"/>
    <w:rsid w:val="00581F27"/>
    <w:rsid w:val="00592DA3"/>
    <w:rsid w:val="00594AE4"/>
    <w:rsid w:val="00594AEA"/>
    <w:rsid w:val="00595C3C"/>
    <w:rsid w:val="00597980"/>
    <w:rsid w:val="00597D5F"/>
    <w:rsid w:val="005A07EE"/>
    <w:rsid w:val="005A1084"/>
    <w:rsid w:val="005A16FE"/>
    <w:rsid w:val="005A1E0E"/>
    <w:rsid w:val="005A52D0"/>
    <w:rsid w:val="005A5A54"/>
    <w:rsid w:val="005B1870"/>
    <w:rsid w:val="005B24AF"/>
    <w:rsid w:val="005B3F2E"/>
    <w:rsid w:val="005B635E"/>
    <w:rsid w:val="005B6EAE"/>
    <w:rsid w:val="005C1D1E"/>
    <w:rsid w:val="005C1F61"/>
    <w:rsid w:val="005C646B"/>
    <w:rsid w:val="005C681D"/>
    <w:rsid w:val="005C794E"/>
    <w:rsid w:val="005C798A"/>
    <w:rsid w:val="005D14C8"/>
    <w:rsid w:val="005D518D"/>
    <w:rsid w:val="005D7E46"/>
    <w:rsid w:val="005E7F80"/>
    <w:rsid w:val="005F4A58"/>
    <w:rsid w:val="005F7EFD"/>
    <w:rsid w:val="00603515"/>
    <w:rsid w:val="0060528B"/>
    <w:rsid w:val="006053C7"/>
    <w:rsid w:val="006069B0"/>
    <w:rsid w:val="00607184"/>
    <w:rsid w:val="0062042E"/>
    <w:rsid w:val="00620560"/>
    <w:rsid w:val="00620B53"/>
    <w:rsid w:val="00620C8E"/>
    <w:rsid w:val="00620DB4"/>
    <w:rsid w:val="00622EAF"/>
    <w:rsid w:val="0062574F"/>
    <w:rsid w:val="00626296"/>
    <w:rsid w:val="00627AB0"/>
    <w:rsid w:val="006311E1"/>
    <w:rsid w:val="00631CE8"/>
    <w:rsid w:val="00637260"/>
    <w:rsid w:val="00640AEE"/>
    <w:rsid w:val="00640D0E"/>
    <w:rsid w:val="00643037"/>
    <w:rsid w:val="00643BB5"/>
    <w:rsid w:val="0064538B"/>
    <w:rsid w:val="006514C9"/>
    <w:rsid w:val="00651751"/>
    <w:rsid w:val="006517BC"/>
    <w:rsid w:val="0065507D"/>
    <w:rsid w:val="00655441"/>
    <w:rsid w:val="00660432"/>
    <w:rsid w:val="00665947"/>
    <w:rsid w:val="00665AC4"/>
    <w:rsid w:val="00671483"/>
    <w:rsid w:val="00672056"/>
    <w:rsid w:val="00672E05"/>
    <w:rsid w:val="006768B7"/>
    <w:rsid w:val="006769C5"/>
    <w:rsid w:val="00677563"/>
    <w:rsid w:val="00681603"/>
    <w:rsid w:val="00682F1E"/>
    <w:rsid w:val="00682FDD"/>
    <w:rsid w:val="006845B7"/>
    <w:rsid w:val="00684694"/>
    <w:rsid w:val="00685178"/>
    <w:rsid w:val="006879A8"/>
    <w:rsid w:val="0069399A"/>
    <w:rsid w:val="006939CB"/>
    <w:rsid w:val="00697978"/>
    <w:rsid w:val="006A367F"/>
    <w:rsid w:val="006A50CC"/>
    <w:rsid w:val="006A73EC"/>
    <w:rsid w:val="006A7945"/>
    <w:rsid w:val="006B438C"/>
    <w:rsid w:val="006B5542"/>
    <w:rsid w:val="006C0CC5"/>
    <w:rsid w:val="006C0D41"/>
    <w:rsid w:val="006C13A9"/>
    <w:rsid w:val="006C19E0"/>
    <w:rsid w:val="006C3626"/>
    <w:rsid w:val="006D50A2"/>
    <w:rsid w:val="006E01C0"/>
    <w:rsid w:val="006E07B2"/>
    <w:rsid w:val="006E1B31"/>
    <w:rsid w:val="006E1BF1"/>
    <w:rsid w:val="006E21A2"/>
    <w:rsid w:val="006E6363"/>
    <w:rsid w:val="006F2F08"/>
    <w:rsid w:val="006F46D0"/>
    <w:rsid w:val="006F6BFF"/>
    <w:rsid w:val="00701890"/>
    <w:rsid w:val="00707730"/>
    <w:rsid w:val="00711473"/>
    <w:rsid w:val="0071235A"/>
    <w:rsid w:val="007134DA"/>
    <w:rsid w:val="00714146"/>
    <w:rsid w:val="0071440C"/>
    <w:rsid w:val="00715161"/>
    <w:rsid w:val="007171DC"/>
    <w:rsid w:val="00721A5C"/>
    <w:rsid w:val="00723ABE"/>
    <w:rsid w:val="00724411"/>
    <w:rsid w:val="00730032"/>
    <w:rsid w:val="00731853"/>
    <w:rsid w:val="007325A2"/>
    <w:rsid w:val="00732B31"/>
    <w:rsid w:val="0073442D"/>
    <w:rsid w:val="00741870"/>
    <w:rsid w:val="00743913"/>
    <w:rsid w:val="0075189B"/>
    <w:rsid w:val="007525F1"/>
    <w:rsid w:val="0075272D"/>
    <w:rsid w:val="00756232"/>
    <w:rsid w:val="0075699C"/>
    <w:rsid w:val="00757181"/>
    <w:rsid w:val="00757A75"/>
    <w:rsid w:val="007620A0"/>
    <w:rsid w:val="007621B6"/>
    <w:rsid w:val="00762B73"/>
    <w:rsid w:val="00762DCA"/>
    <w:rsid w:val="00763BAE"/>
    <w:rsid w:val="0076412F"/>
    <w:rsid w:val="007649F6"/>
    <w:rsid w:val="00764D32"/>
    <w:rsid w:val="0076616B"/>
    <w:rsid w:val="00766FFF"/>
    <w:rsid w:val="00767DD3"/>
    <w:rsid w:val="007700AF"/>
    <w:rsid w:val="00775B91"/>
    <w:rsid w:val="00780057"/>
    <w:rsid w:val="00780A2B"/>
    <w:rsid w:val="00780D85"/>
    <w:rsid w:val="00785E8F"/>
    <w:rsid w:val="007877BE"/>
    <w:rsid w:val="0079708C"/>
    <w:rsid w:val="007A1217"/>
    <w:rsid w:val="007A16BC"/>
    <w:rsid w:val="007A17C5"/>
    <w:rsid w:val="007A2663"/>
    <w:rsid w:val="007A5371"/>
    <w:rsid w:val="007A66FA"/>
    <w:rsid w:val="007A6B6A"/>
    <w:rsid w:val="007B1BAE"/>
    <w:rsid w:val="007B1CE0"/>
    <w:rsid w:val="007B573C"/>
    <w:rsid w:val="007C15F4"/>
    <w:rsid w:val="007C463F"/>
    <w:rsid w:val="007C4754"/>
    <w:rsid w:val="007C49CF"/>
    <w:rsid w:val="007C5A48"/>
    <w:rsid w:val="007C5DC2"/>
    <w:rsid w:val="007C6651"/>
    <w:rsid w:val="007C6FF8"/>
    <w:rsid w:val="007D1B5E"/>
    <w:rsid w:val="007D2CA9"/>
    <w:rsid w:val="007E0C76"/>
    <w:rsid w:val="007E67C0"/>
    <w:rsid w:val="007F5A0A"/>
    <w:rsid w:val="008050F4"/>
    <w:rsid w:val="00805486"/>
    <w:rsid w:val="00806CC1"/>
    <w:rsid w:val="008148CB"/>
    <w:rsid w:val="00814BB3"/>
    <w:rsid w:val="008206CF"/>
    <w:rsid w:val="0082133A"/>
    <w:rsid w:val="00824D9F"/>
    <w:rsid w:val="008262F6"/>
    <w:rsid w:val="00826C27"/>
    <w:rsid w:val="008311E4"/>
    <w:rsid w:val="00832235"/>
    <w:rsid w:val="00832257"/>
    <w:rsid w:val="0083242B"/>
    <w:rsid w:val="008328D7"/>
    <w:rsid w:val="0083712B"/>
    <w:rsid w:val="00844ECF"/>
    <w:rsid w:val="0084643A"/>
    <w:rsid w:val="008526DB"/>
    <w:rsid w:val="00854D4D"/>
    <w:rsid w:val="00855831"/>
    <w:rsid w:val="0086141B"/>
    <w:rsid w:val="0086203C"/>
    <w:rsid w:val="00862274"/>
    <w:rsid w:val="00862A18"/>
    <w:rsid w:val="00871109"/>
    <w:rsid w:val="00872F87"/>
    <w:rsid w:val="008776E4"/>
    <w:rsid w:val="0088602E"/>
    <w:rsid w:val="00891591"/>
    <w:rsid w:val="008928F8"/>
    <w:rsid w:val="0089339D"/>
    <w:rsid w:val="0089692A"/>
    <w:rsid w:val="008A13C1"/>
    <w:rsid w:val="008A3009"/>
    <w:rsid w:val="008A3C78"/>
    <w:rsid w:val="008A43E6"/>
    <w:rsid w:val="008A5F41"/>
    <w:rsid w:val="008A7EBF"/>
    <w:rsid w:val="008B6164"/>
    <w:rsid w:val="008B7289"/>
    <w:rsid w:val="008C0A49"/>
    <w:rsid w:val="008C28A7"/>
    <w:rsid w:val="008C522D"/>
    <w:rsid w:val="008C7B75"/>
    <w:rsid w:val="008C7CCA"/>
    <w:rsid w:val="008D152E"/>
    <w:rsid w:val="008E3332"/>
    <w:rsid w:val="008E70CD"/>
    <w:rsid w:val="008F154C"/>
    <w:rsid w:val="008F20AB"/>
    <w:rsid w:val="008F2814"/>
    <w:rsid w:val="008F2BB9"/>
    <w:rsid w:val="008F68CC"/>
    <w:rsid w:val="00900463"/>
    <w:rsid w:val="0090227E"/>
    <w:rsid w:val="00902EF4"/>
    <w:rsid w:val="00904768"/>
    <w:rsid w:val="00904E5C"/>
    <w:rsid w:val="00905846"/>
    <w:rsid w:val="0090689A"/>
    <w:rsid w:val="00911AC5"/>
    <w:rsid w:val="0091664B"/>
    <w:rsid w:val="00926DAB"/>
    <w:rsid w:val="0093165B"/>
    <w:rsid w:val="00931F54"/>
    <w:rsid w:val="00935A7C"/>
    <w:rsid w:val="0094108F"/>
    <w:rsid w:val="00945EAC"/>
    <w:rsid w:val="00952934"/>
    <w:rsid w:val="0095661C"/>
    <w:rsid w:val="00957B01"/>
    <w:rsid w:val="00965BEE"/>
    <w:rsid w:val="0096710A"/>
    <w:rsid w:val="0096787E"/>
    <w:rsid w:val="009727D2"/>
    <w:rsid w:val="00972EA7"/>
    <w:rsid w:val="009757CE"/>
    <w:rsid w:val="00985C3E"/>
    <w:rsid w:val="009876A5"/>
    <w:rsid w:val="009914F3"/>
    <w:rsid w:val="009924A7"/>
    <w:rsid w:val="00992B70"/>
    <w:rsid w:val="00997725"/>
    <w:rsid w:val="009A14A9"/>
    <w:rsid w:val="009A3191"/>
    <w:rsid w:val="009A465C"/>
    <w:rsid w:val="009A476A"/>
    <w:rsid w:val="009A5D84"/>
    <w:rsid w:val="009B140C"/>
    <w:rsid w:val="009B4AA1"/>
    <w:rsid w:val="009B61F3"/>
    <w:rsid w:val="009B799E"/>
    <w:rsid w:val="009C2440"/>
    <w:rsid w:val="009C3FF8"/>
    <w:rsid w:val="009C428F"/>
    <w:rsid w:val="009C6496"/>
    <w:rsid w:val="009D016B"/>
    <w:rsid w:val="009D3DE9"/>
    <w:rsid w:val="009D3FFC"/>
    <w:rsid w:val="009D40A3"/>
    <w:rsid w:val="009D4EF1"/>
    <w:rsid w:val="009D639D"/>
    <w:rsid w:val="009E3626"/>
    <w:rsid w:val="009E3A89"/>
    <w:rsid w:val="009E3CF3"/>
    <w:rsid w:val="009F0120"/>
    <w:rsid w:val="009F2906"/>
    <w:rsid w:val="009F7CA5"/>
    <w:rsid w:val="009F7E50"/>
    <w:rsid w:val="00A002BB"/>
    <w:rsid w:val="00A0145B"/>
    <w:rsid w:val="00A02563"/>
    <w:rsid w:val="00A11AF7"/>
    <w:rsid w:val="00A12310"/>
    <w:rsid w:val="00A1572A"/>
    <w:rsid w:val="00A16828"/>
    <w:rsid w:val="00A1723A"/>
    <w:rsid w:val="00A263DB"/>
    <w:rsid w:val="00A30B66"/>
    <w:rsid w:val="00A30CEC"/>
    <w:rsid w:val="00A34078"/>
    <w:rsid w:val="00A365C2"/>
    <w:rsid w:val="00A37195"/>
    <w:rsid w:val="00A374DB"/>
    <w:rsid w:val="00A43A7D"/>
    <w:rsid w:val="00A530CD"/>
    <w:rsid w:val="00A60746"/>
    <w:rsid w:val="00A630A3"/>
    <w:rsid w:val="00A67A79"/>
    <w:rsid w:val="00A722A1"/>
    <w:rsid w:val="00A75241"/>
    <w:rsid w:val="00A7584A"/>
    <w:rsid w:val="00A80CEF"/>
    <w:rsid w:val="00A81953"/>
    <w:rsid w:val="00A827A9"/>
    <w:rsid w:val="00A83829"/>
    <w:rsid w:val="00A84B7E"/>
    <w:rsid w:val="00A90DA3"/>
    <w:rsid w:val="00A948FD"/>
    <w:rsid w:val="00A97160"/>
    <w:rsid w:val="00AA096C"/>
    <w:rsid w:val="00AB65BD"/>
    <w:rsid w:val="00AC0CD4"/>
    <w:rsid w:val="00AC12E8"/>
    <w:rsid w:val="00AC512C"/>
    <w:rsid w:val="00AC5A9A"/>
    <w:rsid w:val="00AC7479"/>
    <w:rsid w:val="00AD14B2"/>
    <w:rsid w:val="00AD3A2E"/>
    <w:rsid w:val="00AD5811"/>
    <w:rsid w:val="00AD75D0"/>
    <w:rsid w:val="00AE045A"/>
    <w:rsid w:val="00AE179D"/>
    <w:rsid w:val="00AE2AFA"/>
    <w:rsid w:val="00AE3DBA"/>
    <w:rsid w:val="00AE4C7F"/>
    <w:rsid w:val="00AE6AFB"/>
    <w:rsid w:val="00AE7A23"/>
    <w:rsid w:val="00AE7E9D"/>
    <w:rsid w:val="00AF448E"/>
    <w:rsid w:val="00AF46F1"/>
    <w:rsid w:val="00AF6B2D"/>
    <w:rsid w:val="00AF6E63"/>
    <w:rsid w:val="00B0677A"/>
    <w:rsid w:val="00B11682"/>
    <w:rsid w:val="00B15FD1"/>
    <w:rsid w:val="00B167D0"/>
    <w:rsid w:val="00B23C06"/>
    <w:rsid w:val="00B26B3E"/>
    <w:rsid w:val="00B301FD"/>
    <w:rsid w:val="00B34AD6"/>
    <w:rsid w:val="00B408F1"/>
    <w:rsid w:val="00B436EC"/>
    <w:rsid w:val="00B4462A"/>
    <w:rsid w:val="00B45CC7"/>
    <w:rsid w:val="00B478E0"/>
    <w:rsid w:val="00B511AF"/>
    <w:rsid w:val="00B52158"/>
    <w:rsid w:val="00B523EA"/>
    <w:rsid w:val="00B52926"/>
    <w:rsid w:val="00B52962"/>
    <w:rsid w:val="00B54638"/>
    <w:rsid w:val="00B54772"/>
    <w:rsid w:val="00B60F47"/>
    <w:rsid w:val="00B61221"/>
    <w:rsid w:val="00B61922"/>
    <w:rsid w:val="00B66B57"/>
    <w:rsid w:val="00B6752E"/>
    <w:rsid w:val="00B67A78"/>
    <w:rsid w:val="00B76F24"/>
    <w:rsid w:val="00B80384"/>
    <w:rsid w:val="00B84AD9"/>
    <w:rsid w:val="00B86A52"/>
    <w:rsid w:val="00B86C8B"/>
    <w:rsid w:val="00B86CF5"/>
    <w:rsid w:val="00B90F96"/>
    <w:rsid w:val="00B92723"/>
    <w:rsid w:val="00B96463"/>
    <w:rsid w:val="00B9663E"/>
    <w:rsid w:val="00B970E1"/>
    <w:rsid w:val="00B974E7"/>
    <w:rsid w:val="00B97F91"/>
    <w:rsid w:val="00BA2FCF"/>
    <w:rsid w:val="00BA3125"/>
    <w:rsid w:val="00BA36EE"/>
    <w:rsid w:val="00BB135F"/>
    <w:rsid w:val="00BB186B"/>
    <w:rsid w:val="00BB3FCA"/>
    <w:rsid w:val="00BB4A13"/>
    <w:rsid w:val="00BB5BC3"/>
    <w:rsid w:val="00BC2F1B"/>
    <w:rsid w:val="00BC6359"/>
    <w:rsid w:val="00BC7D58"/>
    <w:rsid w:val="00BD02F9"/>
    <w:rsid w:val="00BD339F"/>
    <w:rsid w:val="00BD3631"/>
    <w:rsid w:val="00BD409F"/>
    <w:rsid w:val="00BD47DF"/>
    <w:rsid w:val="00BD524B"/>
    <w:rsid w:val="00BE4425"/>
    <w:rsid w:val="00BE6C71"/>
    <w:rsid w:val="00C01294"/>
    <w:rsid w:val="00C01A94"/>
    <w:rsid w:val="00C01FE3"/>
    <w:rsid w:val="00C0202A"/>
    <w:rsid w:val="00C04076"/>
    <w:rsid w:val="00C04BE2"/>
    <w:rsid w:val="00C06305"/>
    <w:rsid w:val="00C100AD"/>
    <w:rsid w:val="00C10977"/>
    <w:rsid w:val="00C20E25"/>
    <w:rsid w:val="00C234AD"/>
    <w:rsid w:val="00C27304"/>
    <w:rsid w:val="00C30710"/>
    <w:rsid w:val="00C315A1"/>
    <w:rsid w:val="00C3288F"/>
    <w:rsid w:val="00C3335C"/>
    <w:rsid w:val="00C36865"/>
    <w:rsid w:val="00C3763A"/>
    <w:rsid w:val="00C40751"/>
    <w:rsid w:val="00C41BB6"/>
    <w:rsid w:val="00C4267E"/>
    <w:rsid w:val="00C45BBB"/>
    <w:rsid w:val="00C46057"/>
    <w:rsid w:val="00C462B4"/>
    <w:rsid w:val="00C5106D"/>
    <w:rsid w:val="00C54990"/>
    <w:rsid w:val="00C56B04"/>
    <w:rsid w:val="00C61ABE"/>
    <w:rsid w:val="00C6406A"/>
    <w:rsid w:val="00C64680"/>
    <w:rsid w:val="00C66696"/>
    <w:rsid w:val="00C67F7F"/>
    <w:rsid w:val="00C71157"/>
    <w:rsid w:val="00C72A55"/>
    <w:rsid w:val="00C73762"/>
    <w:rsid w:val="00C804D4"/>
    <w:rsid w:val="00C806DF"/>
    <w:rsid w:val="00C80EB4"/>
    <w:rsid w:val="00C83929"/>
    <w:rsid w:val="00C90AD4"/>
    <w:rsid w:val="00C91AF2"/>
    <w:rsid w:val="00C951FB"/>
    <w:rsid w:val="00C95256"/>
    <w:rsid w:val="00CA417B"/>
    <w:rsid w:val="00CA739D"/>
    <w:rsid w:val="00CB1A6D"/>
    <w:rsid w:val="00CB429A"/>
    <w:rsid w:val="00CB46A1"/>
    <w:rsid w:val="00CB5E02"/>
    <w:rsid w:val="00CC0353"/>
    <w:rsid w:val="00CC0544"/>
    <w:rsid w:val="00CC10BC"/>
    <w:rsid w:val="00CC24F9"/>
    <w:rsid w:val="00CC35DD"/>
    <w:rsid w:val="00CC4AC5"/>
    <w:rsid w:val="00CC7063"/>
    <w:rsid w:val="00CD027E"/>
    <w:rsid w:val="00CD13AE"/>
    <w:rsid w:val="00CD1593"/>
    <w:rsid w:val="00CD4788"/>
    <w:rsid w:val="00CD4DCB"/>
    <w:rsid w:val="00CD5D06"/>
    <w:rsid w:val="00CD72D1"/>
    <w:rsid w:val="00CD72FE"/>
    <w:rsid w:val="00CE1CAB"/>
    <w:rsid w:val="00CE26C8"/>
    <w:rsid w:val="00CE4823"/>
    <w:rsid w:val="00CE587E"/>
    <w:rsid w:val="00CE6FA5"/>
    <w:rsid w:val="00CE752F"/>
    <w:rsid w:val="00CF0FD4"/>
    <w:rsid w:val="00CF275E"/>
    <w:rsid w:val="00CF648D"/>
    <w:rsid w:val="00D03B97"/>
    <w:rsid w:val="00D11B61"/>
    <w:rsid w:val="00D1404F"/>
    <w:rsid w:val="00D14729"/>
    <w:rsid w:val="00D15161"/>
    <w:rsid w:val="00D15570"/>
    <w:rsid w:val="00D15D6C"/>
    <w:rsid w:val="00D1744B"/>
    <w:rsid w:val="00D17510"/>
    <w:rsid w:val="00D227AB"/>
    <w:rsid w:val="00D24A57"/>
    <w:rsid w:val="00D25766"/>
    <w:rsid w:val="00D26252"/>
    <w:rsid w:val="00D26847"/>
    <w:rsid w:val="00D26894"/>
    <w:rsid w:val="00D30E6D"/>
    <w:rsid w:val="00D34718"/>
    <w:rsid w:val="00D34A32"/>
    <w:rsid w:val="00D37789"/>
    <w:rsid w:val="00D50EDB"/>
    <w:rsid w:val="00D5268C"/>
    <w:rsid w:val="00D562C9"/>
    <w:rsid w:val="00D6278E"/>
    <w:rsid w:val="00D66A24"/>
    <w:rsid w:val="00D70B10"/>
    <w:rsid w:val="00D73DB7"/>
    <w:rsid w:val="00D7491B"/>
    <w:rsid w:val="00D84186"/>
    <w:rsid w:val="00D84590"/>
    <w:rsid w:val="00D91FE3"/>
    <w:rsid w:val="00D93A85"/>
    <w:rsid w:val="00DA21B8"/>
    <w:rsid w:val="00DA4D0F"/>
    <w:rsid w:val="00DA6BEC"/>
    <w:rsid w:val="00DB3834"/>
    <w:rsid w:val="00DB5CA8"/>
    <w:rsid w:val="00DB66C4"/>
    <w:rsid w:val="00DC010A"/>
    <w:rsid w:val="00DC31F7"/>
    <w:rsid w:val="00DC6038"/>
    <w:rsid w:val="00DC6F5E"/>
    <w:rsid w:val="00DD3813"/>
    <w:rsid w:val="00DD47E4"/>
    <w:rsid w:val="00DD4C15"/>
    <w:rsid w:val="00DE0838"/>
    <w:rsid w:val="00DE1C12"/>
    <w:rsid w:val="00DF4133"/>
    <w:rsid w:val="00E0060A"/>
    <w:rsid w:val="00E03B4C"/>
    <w:rsid w:val="00E03FB9"/>
    <w:rsid w:val="00E06AC0"/>
    <w:rsid w:val="00E07A0B"/>
    <w:rsid w:val="00E103D4"/>
    <w:rsid w:val="00E12080"/>
    <w:rsid w:val="00E13A8A"/>
    <w:rsid w:val="00E1458A"/>
    <w:rsid w:val="00E15C06"/>
    <w:rsid w:val="00E16AAE"/>
    <w:rsid w:val="00E1703A"/>
    <w:rsid w:val="00E17F14"/>
    <w:rsid w:val="00E210E7"/>
    <w:rsid w:val="00E220D7"/>
    <w:rsid w:val="00E2638F"/>
    <w:rsid w:val="00E312A8"/>
    <w:rsid w:val="00E37FF2"/>
    <w:rsid w:val="00E4051E"/>
    <w:rsid w:val="00E42769"/>
    <w:rsid w:val="00E46DB4"/>
    <w:rsid w:val="00E515D8"/>
    <w:rsid w:val="00E51C64"/>
    <w:rsid w:val="00E54A2C"/>
    <w:rsid w:val="00E57A7A"/>
    <w:rsid w:val="00E611D7"/>
    <w:rsid w:val="00E61CE8"/>
    <w:rsid w:val="00E62475"/>
    <w:rsid w:val="00E624CD"/>
    <w:rsid w:val="00E65584"/>
    <w:rsid w:val="00E6705C"/>
    <w:rsid w:val="00E67F68"/>
    <w:rsid w:val="00E706BB"/>
    <w:rsid w:val="00E707FD"/>
    <w:rsid w:val="00E722C3"/>
    <w:rsid w:val="00E7367E"/>
    <w:rsid w:val="00E74FD4"/>
    <w:rsid w:val="00E77C19"/>
    <w:rsid w:val="00E81115"/>
    <w:rsid w:val="00E81350"/>
    <w:rsid w:val="00E86CFC"/>
    <w:rsid w:val="00E91E1C"/>
    <w:rsid w:val="00E954F3"/>
    <w:rsid w:val="00E96F33"/>
    <w:rsid w:val="00E9752B"/>
    <w:rsid w:val="00EA0FEA"/>
    <w:rsid w:val="00EA1948"/>
    <w:rsid w:val="00EA20B6"/>
    <w:rsid w:val="00EA6DDA"/>
    <w:rsid w:val="00EB1EDA"/>
    <w:rsid w:val="00EC22B6"/>
    <w:rsid w:val="00EC32EF"/>
    <w:rsid w:val="00EC44D9"/>
    <w:rsid w:val="00EC4569"/>
    <w:rsid w:val="00EC469F"/>
    <w:rsid w:val="00EC5D62"/>
    <w:rsid w:val="00ED1952"/>
    <w:rsid w:val="00ED7F06"/>
    <w:rsid w:val="00EE1945"/>
    <w:rsid w:val="00EE3494"/>
    <w:rsid w:val="00EF3659"/>
    <w:rsid w:val="00EF36CE"/>
    <w:rsid w:val="00EF462C"/>
    <w:rsid w:val="00EF5CA4"/>
    <w:rsid w:val="00EF6372"/>
    <w:rsid w:val="00F02A61"/>
    <w:rsid w:val="00F044C9"/>
    <w:rsid w:val="00F1089F"/>
    <w:rsid w:val="00F11BAB"/>
    <w:rsid w:val="00F13C5C"/>
    <w:rsid w:val="00F14CB6"/>
    <w:rsid w:val="00F2345F"/>
    <w:rsid w:val="00F25027"/>
    <w:rsid w:val="00F35ED6"/>
    <w:rsid w:val="00F37EDC"/>
    <w:rsid w:val="00F43431"/>
    <w:rsid w:val="00F442E0"/>
    <w:rsid w:val="00F46181"/>
    <w:rsid w:val="00F53685"/>
    <w:rsid w:val="00F56DD5"/>
    <w:rsid w:val="00F63A3E"/>
    <w:rsid w:val="00F6557C"/>
    <w:rsid w:val="00F6572E"/>
    <w:rsid w:val="00F6615E"/>
    <w:rsid w:val="00F678E4"/>
    <w:rsid w:val="00F71093"/>
    <w:rsid w:val="00F72270"/>
    <w:rsid w:val="00F72B26"/>
    <w:rsid w:val="00F82816"/>
    <w:rsid w:val="00F87A99"/>
    <w:rsid w:val="00FA023F"/>
    <w:rsid w:val="00FA0DB4"/>
    <w:rsid w:val="00FA4052"/>
    <w:rsid w:val="00FA6C33"/>
    <w:rsid w:val="00FA7D48"/>
    <w:rsid w:val="00FB2793"/>
    <w:rsid w:val="00FC5D37"/>
    <w:rsid w:val="00FC66ED"/>
    <w:rsid w:val="00FD287A"/>
    <w:rsid w:val="00FD4995"/>
    <w:rsid w:val="00FE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BC09"/>
  <w15:docId w15:val="{2E58DD9D-52A0-4C1C-A742-796F67B7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1F497D"/>
        <w:sz w:val="24"/>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45F"/>
    <w:pPr>
      <w:spacing w:after="0" w:line="240" w:lineRule="auto"/>
    </w:pPr>
    <w:rPr>
      <w:rFonts w:asciiTheme="minorHAnsi" w:eastAsiaTheme="minorEastAsia" w:hAnsiTheme="minorHAnsi"/>
      <w:color w:val="auto"/>
      <w:sz w:val="22"/>
      <w:lang w:eastAsia="ru-RU"/>
    </w:rPr>
  </w:style>
  <w:style w:type="paragraph" w:styleId="5">
    <w:name w:val="heading 5"/>
    <w:basedOn w:val="a"/>
    <w:next w:val="a"/>
    <w:link w:val="50"/>
    <w:qFormat/>
    <w:rsid w:val="00EC44D9"/>
    <w:pPr>
      <w:keepNext/>
      <w:jc w:val="center"/>
      <w:outlineLvl w:val="4"/>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09D"/>
    <w:pPr>
      <w:spacing w:after="0" w:line="240" w:lineRule="auto"/>
    </w:pPr>
    <w:rPr>
      <w:rFonts w:asciiTheme="minorHAnsi" w:eastAsiaTheme="minorEastAsia" w:hAnsiTheme="minorHAnsi"/>
      <w:color w:val="auto"/>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3309D"/>
    <w:pPr>
      <w:spacing w:after="120"/>
    </w:pPr>
    <w:rPr>
      <w:rFonts w:ascii="Times New Roman" w:eastAsia="Times New Roman" w:hAnsi="Times New Roman" w:cs="Times New Roman"/>
      <w:sz w:val="24"/>
      <w:szCs w:val="24"/>
    </w:rPr>
  </w:style>
  <w:style w:type="character" w:customStyle="1" w:styleId="a5">
    <w:name w:val="Основной текст Знак"/>
    <w:basedOn w:val="a0"/>
    <w:link w:val="a4"/>
    <w:rsid w:val="0003309D"/>
    <w:rPr>
      <w:rFonts w:eastAsia="Times New Roman" w:cs="Times New Roman"/>
      <w:color w:val="auto"/>
      <w:szCs w:val="24"/>
      <w:lang w:eastAsia="ru-RU"/>
    </w:rPr>
  </w:style>
  <w:style w:type="character" w:styleId="a6">
    <w:name w:val="Hyperlink"/>
    <w:basedOn w:val="a0"/>
    <w:uiPriority w:val="99"/>
    <w:unhideWhenUsed/>
    <w:rsid w:val="0003309D"/>
    <w:rPr>
      <w:color w:val="0000FF" w:themeColor="hyperlink"/>
      <w:u w:val="single"/>
    </w:rPr>
  </w:style>
  <w:style w:type="paragraph" w:customStyle="1" w:styleId="a7">
    <w:name w:val="Îáû÷íûé"/>
    <w:rsid w:val="00F11BAB"/>
    <w:pPr>
      <w:spacing w:after="0" w:line="240" w:lineRule="auto"/>
    </w:pPr>
    <w:rPr>
      <w:rFonts w:eastAsia="Times New Roman" w:cs="Times New Roman"/>
      <w:color w:val="auto"/>
      <w:sz w:val="20"/>
      <w:szCs w:val="20"/>
      <w:lang w:eastAsia="de-DE"/>
    </w:rPr>
  </w:style>
  <w:style w:type="paragraph" w:customStyle="1" w:styleId="1">
    <w:name w:val="Без интервала1"/>
    <w:rsid w:val="00F11BAB"/>
    <w:pPr>
      <w:spacing w:after="0" w:line="240" w:lineRule="auto"/>
    </w:pPr>
    <w:rPr>
      <w:rFonts w:ascii="Calibri" w:eastAsia="Times New Roman" w:hAnsi="Calibri" w:cs="Times New Roman"/>
      <w:color w:val="auto"/>
      <w:sz w:val="22"/>
      <w:lang w:eastAsia="ru-RU"/>
    </w:rPr>
  </w:style>
  <w:style w:type="paragraph" w:styleId="a8">
    <w:name w:val="No Spacing"/>
    <w:uiPriority w:val="1"/>
    <w:qFormat/>
    <w:rsid w:val="00F11BAB"/>
    <w:pPr>
      <w:widowControl w:val="0"/>
      <w:autoSpaceDE w:val="0"/>
      <w:autoSpaceDN w:val="0"/>
      <w:adjustRightInd w:val="0"/>
      <w:spacing w:after="0" w:line="240" w:lineRule="auto"/>
    </w:pPr>
    <w:rPr>
      <w:rFonts w:eastAsia="Times New Roman" w:cs="Times New Roman"/>
      <w:color w:val="auto"/>
      <w:sz w:val="20"/>
      <w:szCs w:val="20"/>
      <w:lang w:eastAsia="ru-RU"/>
    </w:rPr>
  </w:style>
  <w:style w:type="paragraph" w:styleId="a9">
    <w:name w:val="Balloon Text"/>
    <w:basedOn w:val="a"/>
    <w:link w:val="aa"/>
    <w:uiPriority w:val="99"/>
    <w:semiHidden/>
    <w:unhideWhenUsed/>
    <w:rsid w:val="00900463"/>
    <w:rPr>
      <w:rFonts w:ascii="Tahoma" w:hAnsi="Tahoma" w:cs="Tahoma"/>
      <w:sz w:val="16"/>
      <w:szCs w:val="16"/>
    </w:rPr>
  </w:style>
  <w:style w:type="character" w:customStyle="1" w:styleId="aa">
    <w:name w:val="Текст выноски Знак"/>
    <w:basedOn w:val="a0"/>
    <w:link w:val="a9"/>
    <w:uiPriority w:val="99"/>
    <w:semiHidden/>
    <w:rsid w:val="00900463"/>
    <w:rPr>
      <w:rFonts w:ascii="Tahoma" w:eastAsiaTheme="minorEastAsia" w:hAnsi="Tahoma" w:cs="Tahoma"/>
      <w:color w:val="auto"/>
      <w:sz w:val="16"/>
      <w:szCs w:val="16"/>
      <w:lang w:eastAsia="ru-RU"/>
    </w:rPr>
  </w:style>
  <w:style w:type="paragraph" w:styleId="ab">
    <w:name w:val="footer"/>
    <w:basedOn w:val="a"/>
    <w:link w:val="ac"/>
    <w:uiPriority w:val="99"/>
    <w:unhideWhenUsed/>
    <w:rsid w:val="004C3161"/>
    <w:pPr>
      <w:tabs>
        <w:tab w:val="center" w:pos="4677"/>
        <w:tab w:val="right" w:pos="9355"/>
      </w:tabs>
    </w:pPr>
  </w:style>
  <w:style w:type="character" w:customStyle="1" w:styleId="ac">
    <w:name w:val="Нижний колонтитул Знак"/>
    <w:basedOn w:val="a0"/>
    <w:link w:val="ab"/>
    <w:uiPriority w:val="99"/>
    <w:rsid w:val="004C3161"/>
    <w:rPr>
      <w:rFonts w:asciiTheme="minorHAnsi" w:eastAsiaTheme="minorEastAsia" w:hAnsiTheme="minorHAnsi"/>
      <w:color w:val="auto"/>
      <w:sz w:val="22"/>
      <w:lang w:eastAsia="ru-RU"/>
    </w:rPr>
  </w:style>
  <w:style w:type="character" w:customStyle="1" w:styleId="ad">
    <w:name w:val="Другое_"/>
    <w:basedOn w:val="a0"/>
    <w:link w:val="ae"/>
    <w:rsid w:val="005B635E"/>
    <w:rPr>
      <w:rFonts w:eastAsia="Times New Roman" w:cs="Times New Roman"/>
      <w:sz w:val="20"/>
      <w:szCs w:val="20"/>
      <w:shd w:val="clear" w:color="auto" w:fill="FFFFFF"/>
    </w:rPr>
  </w:style>
  <w:style w:type="paragraph" w:customStyle="1" w:styleId="ae">
    <w:name w:val="Другое"/>
    <w:basedOn w:val="a"/>
    <w:link w:val="ad"/>
    <w:rsid w:val="005B635E"/>
    <w:pPr>
      <w:widowControl w:val="0"/>
      <w:shd w:val="clear" w:color="auto" w:fill="FFFFFF"/>
    </w:pPr>
    <w:rPr>
      <w:rFonts w:ascii="Times New Roman" w:eastAsia="Times New Roman" w:hAnsi="Times New Roman" w:cs="Times New Roman"/>
      <w:color w:val="1F497D"/>
      <w:sz w:val="20"/>
      <w:szCs w:val="20"/>
      <w:lang w:eastAsia="en-US"/>
    </w:rPr>
  </w:style>
  <w:style w:type="character" w:styleId="af">
    <w:name w:val="line number"/>
    <w:basedOn w:val="a0"/>
    <w:uiPriority w:val="99"/>
    <w:semiHidden/>
    <w:unhideWhenUsed/>
    <w:rsid w:val="00DB5CA8"/>
  </w:style>
  <w:style w:type="paragraph" w:styleId="af0">
    <w:name w:val="header"/>
    <w:basedOn w:val="a"/>
    <w:link w:val="af1"/>
    <w:uiPriority w:val="99"/>
    <w:unhideWhenUsed/>
    <w:rsid w:val="005D14C8"/>
    <w:pPr>
      <w:tabs>
        <w:tab w:val="center" w:pos="4677"/>
        <w:tab w:val="right" w:pos="9355"/>
      </w:tabs>
    </w:pPr>
  </w:style>
  <w:style w:type="character" w:customStyle="1" w:styleId="af1">
    <w:name w:val="Верхний колонтитул Знак"/>
    <w:basedOn w:val="a0"/>
    <w:link w:val="af0"/>
    <w:uiPriority w:val="99"/>
    <w:rsid w:val="005D14C8"/>
    <w:rPr>
      <w:rFonts w:asciiTheme="minorHAnsi" w:eastAsiaTheme="minorEastAsia" w:hAnsiTheme="minorHAnsi"/>
      <w:color w:val="auto"/>
      <w:sz w:val="22"/>
      <w:lang w:eastAsia="ru-RU"/>
    </w:rPr>
  </w:style>
  <w:style w:type="table" w:customStyle="1" w:styleId="10">
    <w:name w:val="Сетка таблицы1"/>
    <w:basedOn w:val="a1"/>
    <w:next w:val="a3"/>
    <w:uiPriority w:val="39"/>
    <w:rsid w:val="00CE587E"/>
    <w:pPr>
      <w:spacing w:after="0" w:line="240" w:lineRule="auto"/>
    </w:pPr>
    <w:rPr>
      <w:rFonts w:ascii="Calibri" w:eastAsia="Times New Roman" w:hAnsi="Calibri"/>
      <w:color w:val="auto"/>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25729"/>
    <w:pPr>
      <w:ind w:left="720"/>
      <w:contextualSpacing/>
    </w:pPr>
  </w:style>
  <w:style w:type="paragraph" w:styleId="HTML">
    <w:name w:val="HTML Preformatted"/>
    <w:basedOn w:val="a"/>
    <w:link w:val="HTML0"/>
    <w:rsid w:val="0036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val="x-none" w:eastAsia="mr-IN" w:bidi="mr-IN"/>
    </w:rPr>
  </w:style>
  <w:style w:type="character" w:customStyle="1" w:styleId="HTML0">
    <w:name w:val="Стандартный HTML Знак"/>
    <w:basedOn w:val="a0"/>
    <w:link w:val="HTML"/>
    <w:rsid w:val="00361CFB"/>
    <w:rPr>
      <w:rFonts w:ascii="Courier New" w:eastAsia="Times New Roman" w:hAnsi="Courier New" w:cs="Courier New"/>
      <w:color w:val="auto"/>
      <w:sz w:val="20"/>
      <w:szCs w:val="20"/>
      <w:lang w:val="x-none" w:eastAsia="mr-IN" w:bidi="mr-IN"/>
    </w:rPr>
  </w:style>
  <w:style w:type="character" w:styleId="af3">
    <w:name w:val="Placeholder Text"/>
    <w:basedOn w:val="a0"/>
    <w:uiPriority w:val="99"/>
    <w:semiHidden/>
    <w:rsid w:val="007A2663"/>
    <w:rPr>
      <w:color w:val="808080"/>
    </w:rPr>
  </w:style>
  <w:style w:type="character" w:customStyle="1" w:styleId="50">
    <w:name w:val="Заголовок 5 Знак"/>
    <w:basedOn w:val="a0"/>
    <w:link w:val="5"/>
    <w:rsid w:val="00EC44D9"/>
    <w:rPr>
      <w:rFonts w:eastAsia="Times New Roman" w:cs="Times New Roman"/>
      <w:b/>
      <w:bCs/>
      <w:color w:val="auto"/>
      <w:sz w:val="20"/>
      <w:szCs w:val="20"/>
      <w:lang w:val="en-US" w:eastAsia="ru-RU"/>
    </w:rPr>
  </w:style>
  <w:style w:type="paragraph" w:customStyle="1" w:styleId="IauiueIauiue1">
    <w:name w:val="Iau?iue.Iau?iue1"/>
    <w:rsid w:val="00B34AD6"/>
    <w:pPr>
      <w:overflowPunct w:val="0"/>
      <w:autoSpaceDE w:val="0"/>
      <w:autoSpaceDN w:val="0"/>
      <w:adjustRightInd w:val="0"/>
      <w:spacing w:after="0" w:line="240" w:lineRule="auto"/>
      <w:textAlignment w:val="baseline"/>
    </w:pPr>
    <w:rPr>
      <w:rFonts w:eastAsia="Times New Roman" w:cs="Times New Roman"/>
      <w:color w:val="auto"/>
      <w:sz w:val="20"/>
      <w:szCs w:val="20"/>
      <w:lang w:eastAsia="ru-RU"/>
    </w:rPr>
  </w:style>
  <w:style w:type="character" w:styleId="af4">
    <w:name w:val="FollowedHyperlink"/>
    <w:basedOn w:val="a0"/>
    <w:uiPriority w:val="99"/>
    <w:semiHidden/>
    <w:unhideWhenUsed/>
    <w:rsid w:val="00A002BB"/>
    <w:rPr>
      <w:color w:val="800080" w:themeColor="followedHyperlink"/>
      <w:u w:val="single"/>
    </w:rPr>
  </w:style>
  <w:style w:type="paragraph" w:styleId="2">
    <w:name w:val="Body Text 2"/>
    <w:basedOn w:val="a"/>
    <w:link w:val="20"/>
    <w:uiPriority w:val="99"/>
    <w:semiHidden/>
    <w:unhideWhenUsed/>
    <w:rsid w:val="00A002BB"/>
    <w:pPr>
      <w:spacing w:after="120" w:line="480" w:lineRule="auto"/>
    </w:pPr>
  </w:style>
  <w:style w:type="character" w:customStyle="1" w:styleId="20">
    <w:name w:val="Основной текст 2 Знак"/>
    <w:basedOn w:val="a0"/>
    <w:link w:val="2"/>
    <w:uiPriority w:val="99"/>
    <w:semiHidden/>
    <w:rsid w:val="00A002BB"/>
    <w:rPr>
      <w:rFonts w:asciiTheme="minorHAnsi" w:eastAsiaTheme="minorEastAsia" w:hAnsiTheme="minorHAnsi"/>
      <w:color w:val="auto"/>
      <w:sz w:val="22"/>
      <w:lang w:eastAsia="ru-RU"/>
    </w:rPr>
  </w:style>
  <w:style w:type="paragraph" w:customStyle="1" w:styleId="Default">
    <w:name w:val="Default"/>
    <w:rsid w:val="00A002BB"/>
    <w:pPr>
      <w:autoSpaceDE w:val="0"/>
      <w:autoSpaceDN w:val="0"/>
      <w:adjustRightInd w:val="0"/>
      <w:spacing w:after="0" w:line="240" w:lineRule="auto"/>
    </w:pPr>
    <w:rPr>
      <w:rFonts w:ascii="Arial" w:eastAsiaTheme="minorEastAsia" w:hAnsi="Arial" w:cs="Arial"/>
      <w:color w:val="000000"/>
      <w:szCs w:val="24"/>
      <w:lang w:eastAsia="ru-RU"/>
    </w:rPr>
  </w:style>
  <w:style w:type="paragraph" w:customStyle="1" w:styleId="Normale">
    <w:name w:val="Normale"/>
    <w:rsid w:val="00A002BB"/>
    <w:pPr>
      <w:widowControl w:val="0"/>
      <w:overflowPunct w:val="0"/>
      <w:autoSpaceDE w:val="0"/>
      <w:autoSpaceDN w:val="0"/>
      <w:adjustRightInd w:val="0"/>
      <w:spacing w:after="0" w:line="240" w:lineRule="auto"/>
      <w:textAlignment w:val="baseline"/>
    </w:pPr>
    <w:rPr>
      <w:rFonts w:eastAsia="Times New Roman" w:cs="Times New Roman"/>
      <w:color w:val="auto"/>
      <w:sz w:val="20"/>
      <w:szCs w:val="20"/>
      <w:lang w:val="it-IT" w:eastAsia="ru-RU"/>
    </w:rPr>
  </w:style>
  <w:style w:type="paragraph" w:customStyle="1" w:styleId="af5">
    <w:name w:val="???????"/>
    <w:rsid w:val="00A002BB"/>
    <w:pPr>
      <w:widowControl w:val="0"/>
      <w:overflowPunct w:val="0"/>
      <w:autoSpaceDE w:val="0"/>
      <w:autoSpaceDN w:val="0"/>
      <w:adjustRightInd w:val="0"/>
      <w:spacing w:after="0" w:line="240" w:lineRule="auto"/>
      <w:textAlignment w:val="baseline"/>
    </w:pPr>
    <w:rPr>
      <w:rFonts w:eastAsia="Times New Roman" w:cs="Times New Roman"/>
      <w:color w:val="auto"/>
      <w:sz w:val="20"/>
      <w:szCs w:val="20"/>
      <w:lang w:eastAsia="ru-RU"/>
    </w:rPr>
  </w:style>
  <w:style w:type="character" w:customStyle="1" w:styleId="alt-edited">
    <w:name w:val="alt-edited"/>
    <w:basedOn w:val="a0"/>
    <w:rsid w:val="00A002BB"/>
  </w:style>
  <w:style w:type="paragraph" w:customStyle="1" w:styleId="Standard">
    <w:name w:val="Standard"/>
    <w:rsid w:val="00A002BB"/>
    <w:pPr>
      <w:widowControl w:val="0"/>
      <w:suppressAutoHyphens/>
      <w:autoSpaceDN w:val="0"/>
      <w:spacing w:after="0" w:line="240" w:lineRule="auto"/>
      <w:textAlignment w:val="baseline"/>
    </w:pPr>
    <w:rPr>
      <w:rFonts w:eastAsia="SimSun" w:cs="Lucida Sans"/>
      <w:color w:val="auto"/>
      <w:kern w:val="3"/>
      <w:szCs w:val="24"/>
      <w:lang w:eastAsia="zh-CN" w:bidi="hi-IN"/>
    </w:rPr>
  </w:style>
  <w:style w:type="numbering" w:customStyle="1" w:styleId="WW8Num2">
    <w:name w:val="WW8Num2"/>
    <w:basedOn w:val="a2"/>
    <w:rsid w:val="00A002BB"/>
    <w:pPr>
      <w:numPr>
        <w:numId w:val="13"/>
      </w:numPr>
    </w:pPr>
  </w:style>
  <w:style w:type="paragraph" w:customStyle="1" w:styleId="msonormalmailrucssattributepostfix">
    <w:name w:val="msonormal_mailru_css_attribute_postfix"/>
    <w:basedOn w:val="a"/>
    <w:rsid w:val="00A002BB"/>
    <w:pPr>
      <w:spacing w:before="100" w:beforeAutospacing="1" w:after="100" w:afterAutospacing="1"/>
    </w:pPr>
    <w:rPr>
      <w:rFonts w:ascii="Times New Roman" w:eastAsia="Times New Roman" w:hAnsi="Times New Roman" w:cs="Times New Roman"/>
      <w:sz w:val="24"/>
      <w:szCs w:val="24"/>
    </w:rPr>
  </w:style>
  <w:style w:type="paragraph" w:customStyle="1" w:styleId="4">
    <w:name w:val="???????4"/>
    <w:rsid w:val="00A002BB"/>
    <w:pPr>
      <w:widowControl w:val="0"/>
      <w:overflowPunct w:val="0"/>
      <w:autoSpaceDE w:val="0"/>
      <w:autoSpaceDN w:val="0"/>
      <w:adjustRightInd w:val="0"/>
      <w:spacing w:after="0" w:line="240" w:lineRule="auto"/>
      <w:textAlignment w:val="baseline"/>
    </w:pPr>
    <w:rPr>
      <w:rFonts w:ascii="Bookman Old Style" w:eastAsia="Verdana" w:hAnsi="Bookman Old Style" w:cs="Verdana"/>
      <w:color w:val="auto"/>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5218">
      <w:bodyDiv w:val="1"/>
      <w:marLeft w:val="0"/>
      <w:marRight w:val="0"/>
      <w:marTop w:val="0"/>
      <w:marBottom w:val="0"/>
      <w:divBdr>
        <w:top w:val="none" w:sz="0" w:space="0" w:color="auto"/>
        <w:left w:val="none" w:sz="0" w:space="0" w:color="auto"/>
        <w:bottom w:val="none" w:sz="0" w:space="0" w:color="auto"/>
        <w:right w:val="none" w:sz="0" w:space="0" w:color="auto"/>
      </w:divBdr>
    </w:div>
    <w:div w:id="570579161">
      <w:bodyDiv w:val="1"/>
      <w:marLeft w:val="0"/>
      <w:marRight w:val="0"/>
      <w:marTop w:val="0"/>
      <w:marBottom w:val="0"/>
      <w:divBdr>
        <w:top w:val="none" w:sz="0" w:space="0" w:color="auto"/>
        <w:left w:val="none" w:sz="0" w:space="0" w:color="auto"/>
        <w:bottom w:val="none" w:sz="0" w:space="0" w:color="auto"/>
        <w:right w:val="none" w:sz="0" w:space="0" w:color="auto"/>
      </w:divBdr>
    </w:div>
    <w:div w:id="631595369">
      <w:bodyDiv w:val="1"/>
      <w:marLeft w:val="0"/>
      <w:marRight w:val="0"/>
      <w:marTop w:val="0"/>
      <w:marBottom w:val="0"/>
      <w:divBdr>
        <w:top w:val="none" w:sz="0" w:space="0" w:color="auto"/>
        <w:left w:val="none" w:sz="0" w:space="0" w:color="auto"/>
        <w:bottom w:val="none" w:sz="0" w:space="0" w:color="auto"/>
        <w:right w:val="none" w:sz="0" w:space="0" w:color="auto"/>
      </w:divBdr>
    </w:div>
    <w:div w:id="787969237">
      <w:bodyDiv w:val="1"/>
      <w:marLeft w:val="0"/>
      <w:marRight w:val="0"/>
      <w:marTop w:val="0"/>
      <w:marBottom w:val="0"/>
      <w:divBdr>
        <w:top w:val="none" w:sz="0" w:space="0" w:color="auto"/>
        <w:left w:val="none" w:sz="0" w:space="0" w:color="auto"/>
        <w:bottom w:val="none" w:sz="0" w:space="0" w:color="auto"/>
        <w:right w:val="none" w:sz="0" w:space="0" w:color="auto"/>
      </w:divBdr>
    </w:div>
    <w:div w:id="855073606">
      <w:bodyDiv w:val="1"/>
      <w:marLeft w:val="0"/>
      <w:marRight w:val="0"/>
      <w:marTop w:val="0"/>
      <w:marBottom w:val="0"/>
      <w:divBdr>
        <w:top w:val="none" w:sz="0" w:space="0" w:color="auto"/>
        <w:left w:val="none" w:sz="0" w:space="0" w:color="auto"/>
        <w:bottom w:val="none" w:sz="0" w:space="0" w:color="auto"/>
        <w:right w:val="none" w:sz="0" w:space="0" w:color="auto"/>
      </w:divBdr>
    </w:div>
    <w:div w:id="1020938569">
      <w:bodyDiv w:val="1"/>
      <w:marLeft w:val="0"/>
      <w:marRight w:val="0"/>
      <w:marTop w:val="0"/>
      <w:marBottom w:val="0"/>
      <w:divBdr>
        <w:top w:val="none" w:sz="0" w:space="0" w:color="auto"/>
        <w:left w:val="none" w:sz="0" w:space="0" w:color="auto"/>
        <w:bottom w:val="none" w:sz="0" w:space="0" w:color="auto"/>
        <w:right w:val="none" w:sz="0" w:space="0" w:color="auto"/>
      </w:divBdr>
    </w:div>
    <w:div w:id="1166747341">
      <w:bodyDiv w:val="1"/>
      <w:marLeft w:val="0"/>
      <w:marRight w:val="0"/>
      <w:marTop w:val="0"/>
      <w:marBottom w:val="0"/>
      <w:divBdr>
        <w:top w:val="none" w:sz="0" w:space="0" w:color="auto"/>
        <w:left w:val="none" w:sz="0" w:space="0" w:color="auto"/>
        <w:bottom w:val="none" w:sz="0" w:space="0" w:color="auto"/>
        <w:right w:val="none" w:sz="0" w:space="0" w:color="auto"/>
      </w:divBdr>
    </w:div>
    <w:div w:id="1412435814">
      <w:bodyDiv w:val="1"/>
      <w:marLeft w:val="0"/>
      <w:marRight w:val="0"/>
      <w:marTop w:val="0"/>
      <w:marBottom w:val="0"/>
      <w:divBdr>
        <w:top w:val="none" w:sz="0" w:space="0" w:color="auto"/>
        <w:left w:val="none" w:sz="0" w:space="0" w:color="auto"/>
        <w:bottom w:val="none" w:sz="0" w:space="0" w:color="auto"/>
        <w:right w:val="none" w:sz="0" w:space="0" w:color="auto"/>
      </w:divBdr>
    </w:div>
    <w:div w:id="1446659017">
      <w:bodyDiv w:val="1"/>
      <w:marLeft w:val="0"/>
      <w:marRight w:val="0"/>
      <w:marTop w:val="0"/>
      <w:marBottom w:val="0"/>
      <w:divBdr>
        <w:top w:val="none" w:sz="0" w:space="0" w:color="auto"/>
        <w:left w:val="none" w:sz="0" w:space="0" w:color="auto"/>
        <w:bottom w:val="none" w:sz="0" w:space="0" w:color="auto"/>
        <w:right w:val="none" w:sz="0" w:space="0" w:color="auto"/>
      </w:divBdr>
    </w:div>
    <w:div w:id="1547252771">
      <w:bodyDiv w:val="1"/>
      <w:marLeft w:val="0"/>
      <w:marRight w:val="0"/>
      <w:marTop w:val="0"/>
      <w:marBottom w:val="0"/>
      <w:divBdr>
        <w:top w:val="none" w:sz="0" w:space="0" w:color="auto"/>
        <w:left w:val="none" w:sz="0" w:space="0" w:color="auto"/>
        <w:bottom w:val="none" w:sz="0" w:space="0" w:color="auto"/>
        <w:right w:val="none" w:sz="0" w:space="0" w:color="auto"/>
      </w:divBdr>
    </w:div>
    <w:div w:id="1761680228">
      <w:bodyDiv w:val="1"/>
      <w:marLeft w:val="0"/>
      <w:marRight w:val="0"/>
      <w:marTop w:val="0"/>
      <w:marBottom w:val="0"/>
      <w:divBdr>
        <w:top w:val="none" w:sz="0" w:space="0" w:color="auto"/>
        <w:left w:val="none" w:sz="0" w:space="0" w:color="auto"/>
        <w:bottom w:val="none" w:sz="0" w:space="0" w:color="auto"/>
        <w:right w:val="none" w:sz="0" w:space="0" w:color="auto"/>
      </w:divBdr>
    </w:div>
    <w:div w:id="1821581105">
      <w:bodyDiv w:val="1"/>
      <w:marLeft w:val="0"/>
      <w:marRight w:val="0"/>
      <w:marTop w:val="0"/>
      <w:marBottom w:val="0"/>
      <w:divBdr>
        <w:top w:val="none" w:sz="0" w:space="0" w:color="auto"/>
        <w:left w:val="none" w:sz="0" w:space="0" w:color="auto"/>
        <w:bottom w:val="none" w:sz="0" w:space="0" w:color="auto"/>
        <w:right w:val="none" w:sz="0" w:space="0" w:color="auto"/>
      </w:divBdr>
    </w:div>
    <w:div w:id="1966813230">
      <w:bodyDiv w:val="1"/>
      <w:marLeft w:val="0"/>
      <w:marRight w:val="0"/>
      <w:marTop w:val="0"/>
      <w:marBottom w:val="0"/>
      <w:divBdr>
        <w:top w:val="none" w:sz="0" w:space="0" w:color="auto"/>
        <w:left w:val="none" w:sz="0" w:space="0" w:color="auto"/>
        <w:bottom w:val="none" w:sz="0" w:space="0" w:color="auto"/>
        <w:right w:val="none" w:sz="0" w:space="0" w:color="auto"/>
      </w:divBdr>
    </w:div>
    <w:div w:id="20526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D818-0C9A-442D-A871-845AB408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12726</Words>
  <Characters>72543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dc:creator>
  <cp:lastModifiedBy>Мурод Бекмирзаев</cp:lastModifiedBy>
  <cp:revision>2</cp:revision>
  <cp:lastPrinted>2022-07-21T13:19:00Z</cp:lastPrinted>
  <dcterms:created xsi:type="dcterms:W3CDTF">2022-09-05T06:09:00Z</dcterms:created>
  <dcterms:modified xsi:type="dcterms:W3CDTF">2022-09-05T06:09:00Z</dcterms:modified>
</cp:coreProperties>
</file>