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bookmarkStart w:id="0" w:name="_GoBack"/>
      <w:bookmarkEnd w:id="0"/>
      <w:r>
        <w:rPr>
          <w:b/>
          <w:bCs/>
          <w:sz w:val="24"/>
          <w:szCs w:val="24"/>
          <w:lang w:val="uz-Cyrl-UZ"/>
        </w:rPr>
        <w:t>PUDRAT</w:t>
      </w:r>
      <w:r w:rsidRPr="00026C87">
        <w:rPr>
          <w:b/>
          <w:bCs/>
          <w:sz w:val="24"/>
          <w:szCs w:val="24"/>
          <w:lang w:val="en-US"/>
        </w:rPr>
        <w:t xml:space="preserve"> SHARTNOMASI №</w:t>
      </w: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  <w:r>
        <w:rPr>
          <w:lang w:val="uz-Cyrl-UZ"/>
        </w:rPr>
        <w:t>QuyiCHirchiqtumani</w:t>
      </w:r>
      <w:r w:rsidRPr="00E97423">
        <w:rPr>
          <w:lang w:val="uz-Cyrl-UZ"/>
        </w:rPr>
        <w:t xml:space="preserve">                                                                 «       »                       202</w:t>
      </w:r>
      <w:r>
        <w:rPr>
          <w:lang w:val="uz-Cyrl-UZ"/>
        </w:rPr>
        <w:t>2yil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Ushbupudratshartnomasi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debataluvchi</w:t>
      </w:r>
      <w:r w:rsidR="005D4E97">
        <w:rPr>
          <w:b/>
          <w:lang w:val="uz-Cyrl-UZ"/>
        </w:rPr>
        <w:t>_____________________</w:t>
      </w:r>
      <w:r>
        <w:rPr>
          <w:lang w:val="uz-Cyrl-UZ"/>
        </w:rPr>
        <w:t>vauningnomidanNizomasosidaisholibboruvchiraxbari</w:t>
      </w:r>
      <w:r w:rsidR="005D4E97" w:rsidRPr="005D4E97">
        <w:rPr>
          <w:lang w:val="uz-Cyrl-UZ"/>
        </w:rPr>
        <w:t>____________________</w:t>
      </w:r>
      <w:r>
        <w:rPr>
          <w:lang w:val="uz-Cyrl-UZ"/>
        </w:rPr>
        <w:t>birtomondanva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debataluvchi</w:t>
      </w:r>
      <w:r w:rsidR="00277313">
        <w:rPr>
          <w:b/>
          <w:lang w:val="uz-Cyrl-UZ"/>
        </w:rPr>
        <w:t>___________________________</w:t>
      </w:r>
      <w:r>
        <w:rPr>
          <w:lang w:val="uz-Cyrl-UZ"/>
        </w:rPr>
        <w:t>vauningnomidanNizomasosidaisholibboruvchiraxbariI</w:t>
      </w:r>
      <w:r w:rsidRPr="00E97423">
        <w:rPr>
          <w:lang w:val="uz-Cyrl-UZ"/>
        </w:rPr>
        <w:t>.</w:t>
      </w:r>
      <w:r>
        <w:rPr>
          <w:lang w:val="uz-Cyrl-UZ"/>
        </w:rPr>
        <w:t>Pardaboevikkinchitomondankelishuvasosidaamaldagiqonunlargamuvofiqtuzildi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pStyle w:val="1"/>
        <w:jc w:val="both"/>
        <w:rPr>
          <w:sz w:val="24"/>
          <w:szCs w:val="24"/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SHARTNOMANINGPREDMETI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mazkurshartnomashartlarigamuvofiq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ningtalabigaasosantasdiqlangan</w:t>
      </w:r>
      <w:r>
        <w:rPr>
          <w:b/>
          <w:bCs/>
          <w:lang w:val="uz-Cyrl-UZ"/>
        </w:rPr>
        <w:t>nuqsondalolatnomasiloyixasmetaxujjatlarivaekspertizaxulosasi</w:t>
      </w:r>
      <w:r>
        <w:rPr>
          <w:lang w:val="uz-Cyrl-UZ"/>
        </w:rPr>
        <w:t>gaasosanqaydetilganishlarnibajaribberadi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rPr>
          <w:lang w:val="uz-Cyrl-UZ"/>
        </w:rPr>
      </w:pPr>
    </w:p>
    <w:p w:rsidR="000C3D04" w:rsidRPr="0033219B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>
        <w:rPr>
          <w:b/>
          <w:bCs/>
          <w:sz w:val="24"/>
          <w:szCs w:val="24"/>
          <w:lang w:val="uz-Cyrl-UZ"/>
        </w:rPr>
        <w:t>SHARTNOMANINGBAXOSIVAXISOBKITOBTARTIBI</w:t>
      </w:r>
    </w:p>
    <w:p w:rsidR="000C3D04" w:rsidRPr="0033219B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>
        <w:rPr>
          <w:lang w:val="uz-Cyrl-UZ"/>
        </w:rPr>
        <w:t>Bajarilishilozimbo‘lganishlar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tomonidantasdiklangansmetagavatanlovkomissiyasiningqaroribilantasdiqlanganishlarqiymati</w:t>
      </w:r>
      <w:r w:rsidRPr="00E97423">
        <w:rPr>
          <w:lang w:val="uz-Cyrl-UZ"/>
        </w:rPr>
        <w:t xml:space="preserve"> (</w:t>
      </w:r>
      <w:r>
        <w:rPr>
          <w:lang w:val="uz-Cyrl-UZ"/>
        </w:rPr>
        <w:t>barchasoliqlar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yig‘imlarvaajratmalarnio‘zichigaolganxolda</w:t>
      </w:r>
      <w:r w:rsidRPr="00E97423">
        <w:rPr>
          <w:lang w:val="uz-Cyrl-UZ"/>
        </w:rPr>
        <w:t xml:space="preserve">) </w:t>
      </w:r>
      <w:r>
        <w:rPr>
          <w:lang w:val="uz-Cyrl-UZ"/>
        </w:rPr>
        <w:t>gaasosanjoriynarxlarda</w:t>
      </w:r>
      <w:r w:rsidR="005D4E97">
        <w:rPr>
          <w:lang w:val="uz-Cyrl-UZ"/>
        </w:rPr>
        <w:t>______________________________</w:t>
      </w:r>
      <w:r>
        <w:rPr>
          <w:lang w:val="uz-Cyrl-UZ"/>
        </w:rPr>
        <w:t>so‘mnitashkiletadi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>
        <w:rPr>
          <w:lang w:val="uz-Cyrl-UZ"/>
        </w:rPr>
        <w:t>Bajariladiganishlarqiymatiuzilkesilxisoblanib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faqatginaishlarxajmibuyurtmachitomonidano‘zgartirilganidavaforsmajorxolatlarisababbo‘lganidaqaytako‘ribchiqilib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tomonlaro‘rtasidaqo‘shimchabitimbilanrasmiylashtiriladi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>
        <w:rPr>
          <w:lang w:val="uz-Cyrl-UZ"/>
        </w:rPr>
        <w:t>SHartnomatomonlaro‘rtasidaimzolanib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</w:t>
      </w:r>
      <w:r>
        <w:rPr>
          <w:b/>
          <w:bCs/>
          <w:lang w:val="uz-Cyrl-UZ"/>
        </w:rPr>
        <w:t>G‘aznachilikbo‘linmasida</w:t>
      </w:r>
      <w:r>
        <w:rPr>
          <w:lang w:val="uz-Cyrl-UZ"/>
        </w:rPr>
        <w:t>ro‘yxatgaolingandanso‘ng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bankishkunida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bajariladiganishlarumumiyqiymatining</w:t>
      </w:r>
      <w:r w:rsidRPr="00E97423">
        <w:rPr>
          <w:b/>
          <w:bCs/>
          <w:lang w:val="uz-Cyrl-UZ"/>
        </w:rPr>
        <w:t xml:space="preserve">30 </w:t>
      </w:r>
      <w:r>
        <w:rPr>
          <w:b/>
          <w:bCs/>
          <w:lang w:val="uz-Cyrl-UZ"/>
        </w:rPr>
        <w:t>foizini</w:t>
      </w:r>
      <w:r>
        <w:rPr>
          <w:lang w:val="uz-Cyrl-UZ"/>
        </w:rPr>
        <w:t>ya’ni</w:t>
      </w:r>
      <w:r w:rsidR="005D4E97">
        <w:rPr>
          <w:b/>
          <w:bCs/>
          <w:i/>
          <w:iCs/>
          <w:u w:val="single"/>
          <w:lang w:val="uz-Cyrl-UZ"/>
        </w:rPr>
        <w:t>_______________________________________</w:t>
      </w:r>
      <w:r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tegishlibyudjetdanmoliyalashtirilganmablag‘lardoirasida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oldindanavanstariqasida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ningxisobraqamigao‘tkazibberadi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2.4. </w:t>
      </w:r>
      <w:r>
        <w:rPr>
          <w:lang w:val="uz-Cyrl-UZ"/>
        </w:rPr>
        <w:t>Bajarilganishlaruchunto‘lovlarningqolgan</w:t>
      </w:r>
      <w:r w:rsidRPr="00E97423">
        <w:rPr>
          <w:b/>
          <w:bCs/>
          <w:lang w:val="uz-Cyrl-UZ"/>
        </w:rPr>
        <w:t xml:space="preserve">70 </w:t>
      </w:r>
      <w:r>
        <w:rPr>
          <w:b/>
          <w:bCs/>
          <w:lang w:val="uz-Cyrl-UZ"/>
        </w:rPr>
        <w:t>foizi</w:t>
      </w:r>
      <w:r w:rsidRPr="00E97423">
        <w:rPr>
          <w:lang w:val="uz-Cyrl-UZ"/>
        </w:rPr>
        <w:t xml:space="preserve">,  </w:t>
      </w:r>
      <w:r>
        <w:rPr>
          <w:lang w:val="uz-Cyrl-UZ"/>
        </w:rPr>
        <w:t>ya’ni</w:t>
      </w:r>
      <w:r w:rsidR="005D4E97">
        <w:rPr>
          <w:b/>
          <w:bCs/>
          <w:i/>
          <w:iCs/>
          <w:u w:val="single"/>
          <w:lang w:val="uz-Cyrl-UZ"/>
        </w:rPr>
        <w:t>_______________________________</w:t>
      </w:r>
      <w:r>
        <w:rPr>
          <w:lang w:val="uz-Cyrl-UZ"/>
        </w:rPr>
        <w:t>so‘mini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tomonidantopshirilganbajarilganishlardalolatnomasivabajarilganishlarqiymatlarito‘g‘risidagima’lumotnomalarasosida</w:t>
      </w:r>
      <w:r w:rsidRPr="00E97423">
        <w:rPr>
          <w:lang w:val="uz-Cyrl-UZ"/>
        </w:rPr>
        <w:t xml:space="preserve"> ___ </w:t>
      </w:r>
      <w:r>
        <w:rPr>
          <w:lang w:val="uz-Cyrl-UZ"/>
        </w:rPr>
        <w:t>bankishkunidao‘tkazibberadi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oxirgito‘lovni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tomonidanishto‘liqbajaribtopshirilib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qabulqilish</w:t>
      </w:r>
      <w:r w:rsidRPr="00E97423">
        <w:rPr>
          <w:lang w:val="uz-Cyrl-UZ"/>
        </w:rPr>
        <w:t xml:space="preserve"> – </w:t>
      </w:r>
      <w:r>
        <w:rPr>
          <w:lang w:val="uz-Cyrl-UZ"/>
        </w:rPr>
        <w:t>topshirishdalolatnomasivabajarilganishlarqiymatlarito‘g‘risidagima’lumotnomalarasosida</w:t>
      </w:r>
      <w:r w:rsidRPr="00E97423">
        <w:rPr>
          <w:lang w:val="uz-Cyrl-UZ"/>
        </w:rPr>
        <w:t xml:space="preserve"> 30 </w:t>
      </w:r>
      <w:r>
        <w:rPr>
          <w:lang w:val="uz-Cyrl-UZ"/>
        </w:rPr>
        <w:t>bankishkunidankechikmaganmuddatdao‘tkazibberadi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>
        <w:rPr>
          <w:lang w:val="uz-Cyrl-UZ"/>
        </w:rPr>
        <w:t>Bajarilganishlaruchunto‘lovlar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tomonidanpulo‘tkazishyo‘libilanamalgaoshiriladi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>
        <w:rPr>
          <w:b/>
          <w:bCs/>
          <w:sz w:val="24"/>
          <w:szCs w:val="24"/>
          <w:lang w:val="uz-Cyrl-UZ"/>
        </w:rPr>
        <w:t>TOMONLARNINGXUQUQVAMAJBURIYATLARI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ningmajburiyatlari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SHartnomaimzolangandanso‘ngishbajariladiganob’ektni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dandalolatnomagaasosankabulkiliboladi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Mazkurshartnomadailovaqilinadiganmoliyalashtirishjadvaligamuvofiqbirinchiavansto‘loviamalgaoshirilgandanboshlab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kunmuddatichidaishlarnibajarishgakirishadivaishlarnibajarishkalendargrafigigaasosan</w:t>
      </w:r>
      <w:r w:rsidRPr="00E97423">
        <w:rPr>
          <w:lang w:val="uz-Cyrl-UZ"/>
        </w:rPr>
        <w:t xml:space="preserve"> ____ </w:t>
      </w:r>
      <w:r>
        <w:rPr>
          <w:lang w:val="uz-Cyrl-UZ"/>
        </w:rPr>
        <w:t>kunmuddatdaishlarnibajaribtopshiradi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Barchaishlarnitasdiqlangansmetaxujjatlarigamuvofiq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mazkurshartnomadanazardatutilganxajmdavamuddatlardao‘ziningkuchlaribilanbajarishhamda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gamazkurshartnomashartlarigamuvofiqtopshiradi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Bajaribberilganishuchunoldindanavansxaqto‘lanishinivaishnibajaribtopshirgandanso‘ngto‘laxajmdaxisobkitobqilinishinitalabqilish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Bajaribberilganishniqabulqilibolishasossizravishdaradetilishinatijasidaetkazilganzararniqoplanishinitalabqilish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ningmajburiyatlari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Tasdiqlangansmetabo‘yichabajarilganishlarniqabulqilibolish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Bajarilganishlaruchuno‘zvaqtidaxaqto‘lash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danamaldagidavlatstandartlarivaboshqame’yoriyxujjatlarbilanta’minlashnitalabqilish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Kamchiliklarnibepulbartarafetilishiyokikamchiliklarniboshqashaxstomonidanto‘g‘rilanishixarajatlariniqoplanishinitalabqilish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danshartnomadakursatilganishlariniqabulqilishkommissiyasiishtirokidaloyixaxujjatlariasosidaishnisifatlibajarganxoldaqabulqilibolish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>
        <w:rPr>
          <w:lang w:val="uz-Cyrl-UZ"/>
        </w:rPr>
        <w:t>tomonidanishlatiladiganmateriallarvaasbobuskunalarnishartnomashartlarigavaishxujjatlarigamuvofikligininazoratqilish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>
        <w:rPr>
          <w:b/>
          <w:bCs/>
          <w:sz w:val="24"/>
          <w:szCs w:val="24"/>
          <w:lang w:val="uz-Cyrl-UZ"/>
        </w:rPr>
        <w:t>TOMONLARNINGJAVOBGARLIGI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>
        <w:rPr>
          <w:lang w:val="uz-Cyrl-UZ"/>
        </w:rPr>
        <w:t>Tomonlardanbirishartnomamajburiyatinibajarmasayokizarurdarajadabajarmasamajburiyatnibajarmagantomonikkinchitomongaetkazilganzararnito‘laydi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ob’ektnio‘zvaqtidatopshirmaganligiuchun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gaxarbirkechiktirilgankunuchunshartnomamajburiyatlaribajarilmaganqismining</w:t>
      </w:r>
      <w:r w:rsidRPr="00E97423">
        <w:rPr>
          <w:lang w:val="uz-Cyrl-UZ"/>
        </w:rPr>
        <w:t xml:space="preserve"> 0,5 % </w:t>
      </w:r>
      <w:r>
        <w:rPr>
          <w:lang w:val="uz-Cyrl-UZ"/>
        </w:rPr>
        <w:t>miqdoridapenyato‘laydi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To‘lanadiganpenyasummasibajarilmaganmajburiyatlarbahosining</w:t>
      </w:r>
      <w:r w:rsidRPr="00E97423">
        <w:rPr>
          <w:lang w:val="uz-Cyrl-UZ"/>
        </w:rPr>
        <w:t xml:space="preserve"> 50 % </w:t>
      </w:r>
      <w:r>
        <w:rPr>
          <w:lang w:val="uz-Cyrl-UZ"/>
        </w:rPr>
        <w:t>idanoshmasligikerak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>
        <w:rPr>
          <w:lang w:val="uz-Cyrl-UZ"/>
        </w:rPr>
        <w:t>Aniqlangannuqsonvakamchiliklar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tomonidano‘zvaqtidabartarafqilinmasa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to‘lovlarto‘xtatiladi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Lozimdarajadabajarilmaganishlarning</w:t>
      </w:r>
      <w:r w:rsidRPr="00E97423">
        <w:rPr>
          <w:lang w:val="uz-Cyrl-UZ"/>
        </w:rPr>
        <w:t xml:space="preserve"> 20 % </w:t>
      </w:r>
      <w:r>
        <w:rPr>
          <w:lang w:val="uz-Cyrl-UZ"/>
        </w:rPr>
        <w:t>imiqdorida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jarimato‘laydi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>
        <w:rPr>
          <w:lang w:val="uz-Cyrl-UZ"/>
        </w:rPr>
        <w:t>Bajarilganishlaruchun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tomonidano‘zvaqtidaxaqto‘lanmasa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xarbirkechiktirilgankunuchunkechiktirilganto‘lovsummasining</w:t>
      </w:r>
      <w:r w:rsidRPr="00E97423">
        <w:rPr>
          <w:lang w:val="uz-Cyrl-UZ"/>
        </w:rPr>
        <w:t xml:space="preserve"> 0,4 %</w:t>
      </w:r>
      <w:r>
        <w:rPr>
          <w:lang w:val="uz-Cyrl-UZ"/>
        </w:rPr>
        <w:t>imiqdoridapenyato‘laydi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To‘lanadiganpenyalarningumumiysummasikechiktirilganto‘lovlarning</w:t>
      </w:r>
      <w:r w:rsidRPr="00E97423">
        <w:rPr>
          <w:lang w:val="uz-Cyrl-UZ"/>
        </w:rPr>
        <w:t xml:space="preserve"> 50 %</w:t>
      </w:r>
      <w:r>
        <w:rPr>
          <w:lang w:val="uz-Cyrl-UZ"/>
        </w:rPr>
        <w:t>imiqdoridanortmasligikerak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>
        <w:rPr>
          <w:lang w:val="uz-Cyrl-UZ"/>
        </w:rPr>
        <w:t>To‘lanadiganpenyavajarimalarshartnomamajburiyatlarinibuzgantarafniikkinchitarafgaanashumajburiyatlarnibajarmaslikoqibatidaetkazilganzararniqoplashjavobgarligidanozodetmaydi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>
        <w:rPr>
          <w:b/>
          <w:bCs/>
          <w:sz w:val="24"/>
          <w:szCs w:val="24"/>
          <w:lang w:val="uz-Cyrl-UZ"/>
        </w:rPr>
        <w:t>FORSMAJORXOLATLAR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>
        <w:rPr>
          <w:lang w:val="uz-Cyrl-UZ"/>
        </w:rPr>
        <w:t>Ushbushartnomabo‘yichamajburiyatlarnito‘liqyokiqismanbajarilmasligitabiatxodisalarivaboshqaengibbo‘lmaydigankuchxolatlarinatijasidakelibchiqsavabuxolatlarshartnomashartlarinibajarilishi</w:t>
      </w:r>
      <w:r>
        <w:rPr>
          <w:lang w:val="uz-Cyrl-UZ"/>
        </w:rPr>
        <w:lastRenderedPageBreak/>
        <w:t>gabevositata’siretsatomonlarningjavobgarlikdanozodetilishiQonunxujjatlaridabelgilangantartibdako‘ribchiqiladi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026C87" w:rsidRDefault="000C3D04" w:rsidP="000C3D04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>
        <w:rPr>
          <w:b/>
          <w:bCs/>
          <w:sz w:val="24"/>
          <w:szCs w:val="24"/>
          <w:lang w:val="uz-Cyrl-UZ"/>
        </w:rPr>
        <w:t>SHARTNOMANIO‘ZGARTIRISH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>
        <w:rPr>
          <w:b/>
          <w:bCs/>
          <w:sz w:val="24"/>
          <w:szCs w:val="24"/>
          <w:lang w:val="uz-Cyrl-UZ"/>
        </w:rPr>
        <w:t>BEKORQILISHVA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NIZOLARNIXALQILISHTARTIBI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>
        <w:rPr>
          <w:lang w:val="uz-Cyrl-UZ"/>
        </w:rPr>
        <w:t>Mazkurshartnomabelgilanganshakldatomonlarningo‘zarokelishuvigamuvofiqo‘zgartirilishivabekorqilinishimumkin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6.2. </w:t>
      </w:r>
      <w:r>
        <w:rPr>
          <w:lang w:val="uz-Cyrl-UZ"/>
        </w:rPr>
        <w:t>Mazkurshartnomabo‘yichayuzagakelishimumkunbo‘lgannizovakelishmovchiliklaro‘zaromuxokamayo‘llaribilanxaletiladi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Agardao‘zaromuxokamayo‘libilanxaletishimkonibo‘lmasaQonunxujjatlaridabelgilangantartibda</w:t>
      </w:r>
      <w:r>
        <w:rPr>
          <w:b/>
          <w:bCs/>
          <w:lang w:val="uz-Cyrl-UZ"/>
        </w:rPr>
        <w:t>Xo‘jaliksudi</w:t>
      </w:r>
      <w:r>
        <w:rPr>
          <w:lang w:val="uz-Cyrl-UZ"/>
        </w:rPr>
        <w:t>orqalixaletiladi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ab/>
      </w:r>
    </w:p>
    <w:p w:rsidR="000C3D04" w:rsidRPr="00E97423" w:rsidRDefault="000C3D04" w:rsidP="000C3D04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>
        <w:rPr>
          <w:b/>
          <w:lang w:val="uz-Cyrl-UZ"/>
        </w:rPr>
        <w:t>KORRUPSIYAGAQARSHIQO‘SHIMCHASHARTLAR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>
        <w:rPr>
          <w:lang w:val="uz-Cyrl-UZ"/>
        </w:rPr>
        <w:t>Taraflarshartnomatuzishda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shartnomaningamalqilishmuddatidavaushbumuddattugaganidanso‘ng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shartnomabilanbog‘liqkorrupsiyaviyharakatlarsodirqilmaslikkakelishiboladilar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>
        <w:rPr>
          <w:lang w:val="uz-Cyrl-UZ"/>
        </w:rPr>
        <w:t>Taraflarshartnomadagikorrupsiyagaqarshiqo‘shimchashartlardabelgilangankorrupsiyaningoldiniolishchoralarinitanoladivaulargarioyaetilishibo‘yichahamkorliknita’minlaydilar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>
        <w:rPr>
          <w:lang w:val="uz-Cyrl-UZ"/>
        </w:rPr>
        <w:t>Harbirtarafshartnomatuzilganpaytdabevositao‘ziyokiuningijroiyaorganlari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mansabdorshaxslarivaxodimlaritomonidanshartnomabilanbog‘liqmunosabatlaryuzasidanqonungaxilofravishdapul</w:t>
      </w:r>
      <w:r w:rsidRPr="00E97423">
        <w:rPr>
          <w:lang w:val="uz-Cyrl-UZ"/>
        </w:rPr>
        <w:t xml:space="preserve">, </w:t>
      </w:r>
      <w:r>
        <w:rPr>
          <w:lang w:val="uz-Cyrl-UZ"/>
        </w:rPr>
        <w:t>moddiyqiymatliklarberilmaganligini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shartnomatuzilishievaziganorasmiypulyokiboshqamoddiyqiymatliklarolinishigayo‘lqo‘yilmaganligini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taklifetilmaganligini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ularniberishgava’daqilinmaganligini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shuningdekmoddiyyokiharqandayturdaagiimtiyoz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ustunliklarolinmaganligini</w:t>
      </w:r>
      <w:r w:rsidRPr="00E97423">
        <w:rPr>
          <w:lang w:val="uz-Cyrl-UZ"/>
        </w:rPr>
        <w:t xml:space="preserve"> (</w:t>
      </w:r>
      <w:r>
        <w:rPr>
          <w:lang w:val="uz-Cyrl-UZ"/>
        </w:rPr>
        <w:t>kelajakdabuturdagiharakatlarniamalgaoshirishimumkinligihaqidataassurotqoldirilmaganligini</w:t>
      </w:r>
      <w:r w:rsidRPr="00E97423">
        <w:rPr>
          <w:lang w:val="uz-Cyrl-UZ"/>
        </w:rPr>
        <w:t xml:space="preserve">) </w:t>
      </w:r>
      <w:r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ulartomonidanshartnomadoirasidajalbqilinganshaxslarning</w:t>
      </w:r>
      <w:r w:rsidRPr="00E97423">
        <w:rPr>
          <w:lang w:val="uz-Cyrl-UZ"/>
        </w:rPr>
        <w:t xml:space="preserve"> (</w:t>
      </w:r>
      <w:r>
        <w:rPr>
          <w:lang w:val="uz-Cyrl-UZ"/>
        </w:rPr>
        <w:t>yordamchipudratchitashkilotlar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agentlarvataraflarnazoratiostidagiboshqashaxslarning</w:t>
      </w:r>
      <w:r w:rsidRPr="00E97423">
        <w:rPr>
          <w:lang w:val="uz-Cyrl-UZ"/>
        </w:rPr>
        <w:t xml:space="preserve">) </w:t>
      </w:r>
      <w:r>
        <w:rPr>
          <w:lang w:val="uz-Cyrl-UZ"/>
        </w:rPr>
        <w:t>yuqoridagiharakatlarnisodiretmasligiyuzasidanoqilonachoralarko‘radi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>
        <w:rPr>
          <w:lang w:val="uz-Cyrl-UZ"/>
        </w:rPr>
        <w:t>Taraflardavlatxizmatchilari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siyosiypartiyalar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shuningdeko‘zlariningijroiyaorganlari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mansabdorshaxslarivaxodimlaritomonidanharqandayvaqtvashakldaquyidagiharakatlarnibevositayokibilvosita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uchinchishaxslarorqali</w:t>
      </w:r>
      <w:r w:rsidRPr="00E97423">
        <w:rPr>
          <w:lang w:val="uz-Cyrl-UZ"/>
        </w:rPr>
        <w:t>)</w:t>
      </w:r>
      <w:r>
        <w:rPr>
          <w:lang w:val="uz-Cyrl-UZ"/>
        </w:rPr>
        <w:t>sodiretilishigayo‘lqo‘ymaydi</w:t>
      </w:r>
      <w:r w:rsidRPr="00E97423">
        <w:rPr>
          <w:lang w:val="uz-Cyrl-UZ"/>
        </w:rPr>
        <w:t xml:space="preserve">: </w:t>
      </w:r>
      <w:r>
        <w:rPr>
          <w:lang w:val="uz-Cyrl-UZ"/>
        </w:rPr>
        <w:t>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nazoratqiluvchiorganlardanlitsenziyavaruxsatnomalarolish</w:t>
      </w:r>
      <w:r w:rsidRPr="00E97423">
        <w:rPr>
          <w:lang w:val="uz-Cyrl-UZ"/>
        </w:rPr>
        <w:t>,</w:t>
      </w:r>
      <w:r>
        <w:rPr>
          <w:lang w:val="uz-Cyrl-UZ"/>
        </w:rPr>
        <w:t>soliqsolish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bojxonarasmiylashtiruviniamalgaoshirish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suddaishko‘rilishi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qonunchilikjarayonivaboshqasohalardaqonungaxilofravishdatijoratyokiboshqatusdagiustunlikkaegabo‘lishyokisaqlabqolishmaqsadidayuqoridagishaxslarfoydasigayokiulartomonidanmoddiyyokinomoddiynafolishningtaklifetilishi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va’daqilinishi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b</w:t>
      </w:r>
      <w:r w:rsidRPr="00E97423">
        <w:rPr>
          <w:lang w:val="uz-Cyrl-UZ"/>
        </w:rPr>
        <w:t xml:space="preserve">) </w:t>
      </w:r>
      <w:r>
        <w:rPr>
          <w:lang w:val="uz-Cyrl-UZ"/>
        </w:rPr>
        <w:t>qonungaxilofravishdaolingandaromadlarninglegallashtirilishiga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agarmulkjinoiyfaoliyatdanolingandaromadekanligitaraflargama’lumbo‘lsa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unio‘tkazish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mulkkaaylantirish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yoxudalmashtirishyo‘libilanuningkelibchiqishigaqonuniytusberish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bundaypulmablag‘lariyokiboshqamol</w:t>
      </w:r>
      <w:r w:rsidRPr="00E97423">
        <w:rPr>
          <w:lang w:val="uz-Cyrl-UZ"/>
        </w:rPr>
        <w:t>-</w:t>
      </w:r>
      <w:r>
        <w:rPr>
          <w:lang w:val="uz-Cyrl-UZ"/>
        </w:rPr>
        <w:t>mulkningaslxususiyatini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turganjoyinitasarrufetish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ko‘chirishusulini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pulmablag‘larigayokiboshqamol</w:t>
      </w:r>
      <w:r w:rsidRPr="00E97423">
        <w:rPr>
          <w:lang w:val="uz-Cyrl-UZ"/>
        </w:rPr>
        <w:t>-</w:t>
      </w:r>
      <w:r>
        <w:rPr>
          <w:lang w:val="uz-Cyrl-UZ"/>
        </w:rPr>
        <w:t>mulkkabo‘lganhaqiqiyegalikhuquqlariniyokiuningkimgaqarashliliginiyashirishga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v</w:t>
      </w:r>
      <w:r w:rsidRPr="00E97423">
        <w:rPr>
          <w:lang w:val="uz-Cyrl-UZ"/>
        </w:rPr>
        <w:t xml:space="preserve">) </w:t>
      </w:r>
      <w:r>
        <w:rPr>
          <w:lang w:val="uz-Cyrl-UZ"/>
        </w:rPr>
        <w:t>korrupsiyagaoidhuquqbuzarliksodirqilishuchunta’magirlikqilish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tazyiqo‘tkazishyokitahdidqilish</w:t>
      </w:r>
      <w:r w:rsidRPr="00E97423">
        <w:rPr>
          <w:lang w:val="uz-Cyrl-UZ"/>
        </w:rPr>
        <w:t xml:space="preserve">. </w:t>
      </w:r>
      <w:r>
        <w:rPr>
          <w:lang w:val="uz-Cyrl-UZ"/>
        </w:rPr>
        <w:t>Ushbuholatbo‘yichabirtarafikkinchitarafnihamdavakolatlidavlatorganlarinidarholxabardorqilishishart</w:t>
      </w:r>
      <w:r w:rsidRPr="00E97423">
        <w:rPr>
          <w:lang w:val="uz-Cyrl-UZ"/>
        </w:rPr>
        <w:t xml:space="preserve">. 7.5. </w:t>
      </w:r>
      <w:r>
        <w:rPr>
          <w:lang w:val="uz-Cyrl-UZ"/>
        </w:rPr>
        <w:t>Taraflartovarlar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ishlarvaxizmatlarnirealizatsiyaqilishvao‘tkazishdabitimlartuzishbo‘yichamuzokaralarolibborishd</w:t>
      </w:r>
      <w:r>
        <w:rPr>
          <w:lang w:val="uz-Cyrl-UZ"/>
        </w:rPr>
        <w:lastRenderedPageBreak/>
        <w:t>a</w:t>
      </w:r>
      <w:r w:rsidRPr="00E97423">
        <w:rPr>
          <w:lang w:val="uz-Cyrl-UZ"/>
        </w:rPr>
        <w:t xml:space="preserve">, </w:t>
      </w:r>
      <w:r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>
        <w:rPr>
          <w:lang w:val="uz-Cyrl-UZ"/>
        </w:rPr>
        <w:t>ruxsatnomalarvaboshqaruxsatetishxususiyatigaegabo‘lganhujjatlarniolishdayokiularningmanfaatlariniko‘zlabboshqaharakatlarniamalgaoshiruvchitaraflarningnazoratiostidabo‘lganvaularnomidanharakatqiladiganshaxslarga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yordamchipudratchilar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savdovakillari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ularnomidanharakatqiluvchiboshqavakillarlarga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nisbatanquyidaagiharakatlarniamalgaoshirishlarishart</w:t>
      </w:r>
      <w:r w:rsidRPr="00E97423">
        <w:rPr>
          <w:lang w:val="uz-Cyrl-UZ"/>
        </w:rPr>
        <w:t xml:space="preserve">: - </w:t>
      </w:r>
      <w:r>
        <w:rPr>
          <w:lang w:val="uz-Cyrl-UZ"/>
        </w:rPr>
        <w:t>korrupsiyaviyharakatlargayo‘lqo‘yibbo‘lmasligivakorrupsiyaviyharakatlarganisbatanmurosasizmunosabatdabo‘lishishartligihaqidako‘rsatmalarvatushuntirishlarberish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ulardankorrupsiyaviyharakatlarniamalgaoshirishuchunvositachisifatidafoydalanmaslik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ularnifaqattaraflarningoddiykundalikfaoliyatijarayonidagiishlabchiqarishzaruratidoirasidankelibchiqibishgajalbqilish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ulargaqonunchilikdoirasidaamalgaoshirganxizmatlariuchunbelgilanganhaqmiqdoridanasossizravishdaortiqchato‘lovlarniamalgaoshirmaslik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7.6. </w:t>
      </w:r>
      <w:r>
        <w:rPr>
          <w:lang w:val="uz-Cyrl-UZ"/>
        </w:rPr>
        <w:t>Taraflarularningnazoratiostidabo‘lganvaularnomidanharakatqiladiganshaxslartomonidankorrupsiyagaqarshiqo‘shimchashartlardabelgilanganmajburiyatlarbuzilganligiholatlarihaqidaxabarberilganligiuchunulargatazyiqo‘tkazilmasliginikafolatlaydilar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7.7. </w:t>
      </w:r>
      <w:r>
        <w:rPr>
          <w:lang w:val="uz-Cyrl-UZ"/>
        </w:rPr>
        <w:t>Agarbirtarafgaboshqatarafningkorrupsiyagaqarshiqo‘shimchashartlarning</w:t>
      </w:r>
      <w:r w:rsidRPr="00E97423">
        <w:rPr>
          <w:lang w:val="uz-Cyrl-UZ"/>
        </w:rPr>
        <w:t xml:space="preserve"> 7.4-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>
        <w:rPr>
          <w:lang w:val="uz-Cyrl-UZ"/>
        </w:rPr>
        <w:t>bandlaridabelgilanganmajburiyatlarnibuzilishigayo‘lqo‘yilganligima’lumbo‘libqolsa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ikkinchitarafnibuhaqdazudlikbilanxabardorqilishivaushbutarafdanoqilonamuddatichidategishlichoralarko‘rilishinivaamalgaoshirilganishlaryuzasidanungaxabardorqilishinitalabqilishishart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Tarafningtalabibo‘yichaikkinchitaraftomonidanqoidabuzarliklarnibartarafqilishbo‘yichaoqilonamuddatichidategishlichoralarko‘rilmaganyokiko‘ribchiqishnatijalarihaqidaxabardorqilmagantaqdirda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ushbutarafzararnito‘liqqoplabberishnitalabqilishgahaqli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SHARTNOMANINGAMALQILISHMUDDATLARI</w:t>
      </w:r>
    </w:p>
    <w:p w:rsidR="000C3D04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>
        <w:rPr>
          <w:lang w:val="uz-Cyrl-UZ"/>
        </w:rPr>
        <w:t>SHartnoma</w:t>
      </w:r>
      <w:r>
        <w:rPr>
          <w:b/>
          <w:bCs/>
          <w:lang w:val="uz-Cyrl-UZ"/>
        </w:rPr>
        <w:t>yuridikekspertiza</w:t>
      </w:r>
      <w:r>
        <w:rPr>
          <w:lang w:val="uz-Cyrl-UZ"/>
        </w:rPr>
        <w:t>dano‘tkazilgandanso‘ng</w:t>
      </w:r>
      <w:r w:rsidRPr="00E97423">
        <w:rPr>
          <w:lang w:val="uz-Cyrl-UZ"/>
        </w:rPr>
        <w:t xml:space="preserve">,   </w:t>
      </w:r>
      <w:r>
        <w:rPr>
          <w:lang w:val="uz-Cyrl-UZ"/>
        </w:rPr>
        <w:t>tomonlaro‘rtasidaimzolanib</w:t>
      </w:r>
      <w:r w:rsidRPr="00E97423">
        <w:rPr>
          <w:lang w:val="uz-Cyrl-UZ"/>
        </w:rPr>
        <w:t xml:space="preserve">, </w:t>
      </w:r>
      <w:r>
        <w:rPr>
          <w:b/>
          <w:bCs/>
          <w:lang w:val="uz-Cyrl-UZ"/>
        </w:rPr>
        <w:t>xududiyG‘aznachilikbo‘linmalari</w:t>
      </w:r>
      <w:r>
        <w:rPr>
          <w:lang w:val="uz-Cyrl-UZ"/>
        </w:rPr>
        <w:t>daro‘yxatgaolingankundankuchgakiradiva</w:t>
      </w:r>
      <w:r w:rsidRPr="00E97423">
        <w:rPr>
          <w:b/>
          <w:bCs/>
          <w:lang w:val="uz-Cyrl-UZ"/>
        </w:rPr>
        <w:t xml:space="preserve">31 </w:t>
      </w:r>
      <w:r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>
        <w:rPr>
          <w:b/>
          <w:bCs/>
          <w:lang w:val="uz-Cyrl-UZ"/>
        </w:rPr>
        <w:t>yilgacha</w:t>
      </w:r>
      <w:r>
        <w:rPr>
          <w:lang w:val="uz-Cyrl-UZ"/>
        </w:rPr>
        <w:t>amalqiladi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>
        <w:rPr>
          <w:lang w:val="uz-Cyrl-UZ"/>
        </w:rPr>
        <w:t>nusxadatuzilib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ikkalanusxasihamxuquqiyjixatdantengkuchlihisoblanadi</w:t>
      </w:r>
      <w:r w:rsidRPr="00E97423">
        <w:rPr>
          <w:lang w:val="uz-Cyrl-UZ"/>
        </w:rPr>
        <w:t xml:space="preserve">.  </w:t>
      </w: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>
        <w:rPr>
          <w:b/>
          <w:lang w:val="uz-Cyrl-UZ"/>
        </w:rPr>
        <w:t>TOMONLARNINGREKVIZITLARI</w:t>
      </w:r>
    </w:p>
    <w:p w:rsidR="000C3D04" w:rsidRPr="00E97423" w:rsidRDefault="000C3D04" w:rsidP="000C3D04">
      <w:pPr>
        <w:ind w:firstLine="720"/>
        <w:jc w:val="center"/>
        <w:rPr>
          <w:b/>
          <w:lang w:val="uz-Cyrl-UZ"/>
        </w:rPr>
      </w:pPr>
    </w:p>
    <w:p w:rsidR="000C3D04" w:rsidRPr="0033219B" w:rsidRDefault="0033219B" w:rsidP="000C3D04">
      <w:pPr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</w:t>
      </w:r>
    </w:p>
    <w:p w:rsidR="000C3D04" w:rsidRPr="00E97423" w:rsidRDefault="0033219B" w:rsidP="000C3D04">
      <w:pPr>
        <w:ind w:firstLine="720"/>
        <w:jc w:val="both"/>
        <w:rPr>
          <w:lang w:val="uz-Cyrl-UZ"/>
        </w:rPr>
      </w:pPr>
      <w:r>
        <w:rPr>
          <w:b/>
          <w:bCs/>
          <w:i/>
          <w:iCs/>
          <w:lang w:val="uz-Cyrl-UZ"/>
        </w:rPr>
        <w:t xml:space="preserve">  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b/>
          <w:bCs/>
          <w:i/>
          <w:iCs/>
          <w:lang w:val="uz-Cyrl-UZ"/>
        </w:rPr>
        <w:tab/>
      </w:r>
      <w:r>
        <w:rPr>
          <w:b/>
          <w:bCs/>
          <w:i/>
          <w:iCs/>
          <w:lang w:val="uz-Cyrl-UZ"/>
        </w:rPr>
        <w:tab/>
      </w:r>
      <w:r>
        <w:rPr>
          <w:b/>
          <w:bCs/>
          <w:i/>
          <w:iCs/>
          <w:lang w:val="uz-Cyrl-UZ"/>
        </w:rPr>
        <w:tab/>
      </w:r>
      <w:r>
        <w:rPr>
          <w:b/>
          <w:bCs/>
          <w:i/>
          <w:iCs/>
          <w:lang w:val="uz-Cyrl-UZ"/>
        </w:rPr>
        <w:tab/>
      </w:r>
      <w:r>
        <w:rPr>
          <w:b/>
          <w:bCs/>
          <w:i/>
          <w:iCs/>
          <w:lang w:val="uz-Cyrl-UZ"/>
        </w:rPr>
        <w:tab/>
      </w:r>
      <w:r>
        <w:rPr>
          <w:b/>
          <w:bCs/>
          <w:i/>
          <w:iCs/>
          <w:lang w:val="uz-Cyrl-UZ"/>
        </w:rPr>
        <w:tab/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</w:p>
    <w:p w:rsidR="000C3D04" w:rsidRDefault="0033219B" w:rsidP="000C3D04">
      <w:pPr>
        <w:ind w:firstLine="720"/>
        <w:jc w:val="both"/>
        <w:rPr>
          <w:lang w:val="uz-Cyrl-UZ"/>
        </w:rPr>
      </w:pPr>
      <w:r>
        <w:rPr>
          <w:lang w:val="uz-Cyrl-UZ"/>
        </w:rPr>
        <w:t>____________________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_____________________</w:t>
      </w:r>
    </w:p>
    <w:p w:rsidR="0033219B" w:rsidRDefault="0033219B" w:rsidP="000C3D04">
      <w:pPr>
        <w:ind w:firstLine="720"/>
        <w:jc w:val="both"/>
        <w:rPr>
          <w:lang w:val="uz-Cyrl-UZ"/>
        </w:rPr>
      </w:pPr>
      <w:r>
        <w:rPr>
          <w:lang w:val="uz-Cyrl-UZ"/>
        </w:rPr>
        <w:t>____________________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_____________________</w:t>
      </w:r>
    </w:p>
    <w:p w:rsidR="0033219B" w:rsidRDefault="0033219B" w:rsidP="000C3D04">
      <w:pPr>
        <w:ind w:firstLine="720"/>
        <w:jc w:val="both"/>
        <w:rPr>
          <w:lang w:val="uz-Cyrl-UZ"/>
        </w:rPr>
      </w:pPr>
      <w:r>
        <w:rPr>
          <w:lang w:val="uz-Cyrl-UZ"/>
        </w:rPr>
        <w:t>____________________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_____________________</w:t>
      </w:r>
    </w:p>
    <w:p w:rsidR="0033219B" w:rsidRDefault="0033219B" w:rsidP="000C3D04">
      <w:pPr>
        <w:ind w:firstLine="720"/>
        <w:jc w:val="both"/>
        <w:rPr>
          <w:lang w:val="uz-Cyrl-UZ"/>
        </w:rPr>
      </w:pPr>
      <w:r>
        <w:rPr>
          <w:lang w:val="uz-Cyrl-UZ"/>
        </w:rPr>
        <w:t>____________________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_____________________</w:t>
      </w:r>
    </w:p>
    <w:p w:rsidR="0033219B" w:rsidRPr="00E97423" w:rsidRDefault="0033219B" w:rsidP="000C3D04">
      <w:pPr>
        <w:ind w:firstLine="720"/>
        <w:jc w:val="both"/>
        <w:rPr>
          <w:lang w:val="uz-Cyrl-UZ"/>
        </w:rPr>
      </w:pPr>
      <w:r>
        <w:rPr>
          <w:lang w:val="uz-Cyrl-UZ"/>
        </w:rPr>
        <w:t>____________________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_____________________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510CD2" w:rsidRDefault="000C3D04" w:rsidP="000C3D04">
      <w:pPr>
        <w:rPr>
          <w:lang w:val="uz-Cyrl-UZ"/>
        </w:rPr>
      </w:pPr>
    </w:p>
    <w:p w:rsidR="00725DE8" w:rsidRPr="000C3D04" w:rsidRDefault="00725DE8">
      <w:pPr>
        <w:rPr>
          <w:lang w:val="uz-Cyrl-UZ"/>
        </w:rPr>
      </w:pPr>
    </w:p>
    <w:sectPr w:rsidR="00725DE8" w:rsidRPr="000C3D04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3D04"/>
    <w:rsid w:val="0006310A"/>
    <w:rsid w:val="000C3D04"/>
    <w:rsid w:val="00277313"/>
    <w:rsid w:val="0033219B"/>
    <w:rsid w:val="00561E04"/>
    <w:rsid w:val="005D4E97"/>
    <w:rsid w:val="00697EA4"/>
    <w:rsid w:val="00725DE8"/>
    <w:rsid w:val="007C6061"/>
    <w:rsid w:val="00E2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D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D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2022-09-06T08:42:00Z</dcterms:created>
  <dcterms:modified xsi:type="dcterms:W3CDTF">2022-09-06T11:22:00Z</dcterms:modified>
</cp:coreProperties>
</file>