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99" w:rsidRPr="00BC7685" w:rsidRDefault="008D2A99" w:rsidP="008D2A99">
      <w:pPr>
        <w:tabs>
          <w:tab w:val="left" w:pos="4200"/>
        </w:tabs>
        <w:rPr>
          <w:sz w:val="18"/>
          <w:szCs w:val="18"/>
          <w:lang w:val="ru-RU"/>
        </w:rPr>
      </w:pPr>
    </w:p>
    <w:p w:rsidR="002821F6" w:rsidRPr="00246211" w:rsidRDefault="002821F6" w:rsidP="002821F6">
      <w:pPr>
        <w:tabs>
          <w:tab w:val="left" w:pos="4200"/>
        </w:tabs>
        <w:jc w:val="center"/>
        <w:rPr>
          <w:sz w:val="18"/>
          <w:szCs w:val="18"/>
          <w:lang w:val="ru-RU"/>
        </w:rPr>
      </w:pPr>
    </w:p>
    <w:tbl>
      <w:tblPr>
        <w:tblW w:w="10876" w:type="dxa"/>
        <w:tblInd w:w="392" w:type="dxa"/>
        <w:tblLayout w:type="fixed"/>
        <w:tblLook w:val="01E0" w:firstRow="1" w:lastRow="1" w:firstColumn="1" w:lastColumn="1" w:noHBand="0" w:noVBand="0"/>
      </w:tblPr>
      <w:tblGrid>
        <w:gridCol w:w="5670"/>
        <w:gridCol w:w="5206"/>
      </w:tblGrid>
      <w:tr w:rsidR="008D2A99" w:rsidRPr="002821F6" w:rsidTr="00AA032D">
        <w:tc>
          <w:tcPr>
            <w:tcW w:w="5670" w:type="dxa"/>
            <w:shd w:val="clear" w:color="auto" w:fill="auto"/>
          </w:tcPr>
          <w:p w:rsidR="008D2A99" w:rsidRPr="002821F6" w:rsidRDefault="004556ED" w:rsidP="00EA143A">
            <w:pPr>
              <w:jc w:val="center"/>
              <w:rPr>
                <w:b/>
                <w:sz w:val="18"/>
                <w:szCs w:val="18"/>
                <w:u w:val="single"/>
              </w:rPr>
            </w:pPr>
            <w:r>
              <w:rPr>
                <w:b/>
                <w:sz w:val="18"/>
                <w:szCs w:val="18"/>
                <w:u w:val="single"/>
              </w:rPr>
              <w:t>PAKHTAKOR ATHLETICS HOTEL</w:t>
            </w:r>
          </w:p>
          <w:p w:rsidR="008D2A99" w:rsidRPr="002821F6" w:rsidRDefault="008D2A99" w:rsidP="005B7BA5">
            <w:pPr>
              <w:jc w:val="center"/>
              <w:rPr>
                <w:b/>
                <w:sz w:val="18"/>
                <w:szCs w:val="18"/>
              </w:rPr>
            </w:pPr>
            <w:r w:rsidRPr="002821F6">
              <w:rPr>
                <w:b/>
                <w:sz w:val="18"/>
                <w:szCs w:val="18"/>
              </w:rPr>
              <w:t>CONTRACT FOR HOTEL SERVICES</w:t>
            </w:r>
          </w:p>
          <w:p w:rsidR="008D2A99" w:rsidRPr="00987FC6" w:rsidRDefault="008D2A99" w:rsidP="0092459E">
            <w:pPr>
              <w:jc w:val="center"/>
              <w:rPr>
                <w:sz w:val="18"/>
                <w:szCs w:val="18"/>
                <w:lang w:val="ru-RU"/>
              </w:rPr>
            </w:pPr>
            <w:r w:rsidRPr="002821F6">
              <w:rPr>
                <w:b/>
                <w:sz w:val="18"/>
                <w:szCs w:val="18"/>
              </w:rPr>
              <w:t>№</w:t>
            </w:r>
            <w:r w:rsidRPr="002821F6">
              <w:rPr>
                <w:sz w:val="18"/>
                <w:szCs w:val="18"/>
              </w:rPr>
              <w:t xml:space="preserve"> </w:t>
            </w:r>
            <w:r w:rsidR="00237750">
              <w:rPr>
                <w:sz w:val="18"/>
                <w:szCs w:val="18"/>
              </w:rPr>
              <w:t>Т</w:t>
            </w:r>
            <w:r w:rsidR="002003E6">
              <w:rPr>
                <w:sz w:val="18"/>
                <w:szCs w:val="18"/>
              </w:rPr>
              <w:t>-</w:t>
            </w:r>
            <w:r w:rsidR="00987FC6">
              <w:rPr>
                <w:sz w:val="18"/>
                <w:szCs w:val="18"/>
                <w:lang w:val="ru-RU"/>
              </w:rPr>
              <w:t>1</w:t>
            </w:r>
          </w:p>
          <w:p w:rsidR="00426FD9" w:rsidRPr="002821F6" w:rsidRDefault="00426FD9" w:rsidP="00EA143A">
            <w:pPr>
              <w:jc w:val="both"/>
              <w:rPr>
                <w:sz w:val="18"/>
                <w:szCs w:val="18"/>
              </w:rPr>
            </w:pPr>
          </w:p>
          <w:p w:rsidR="00120CF4" w:rsidRPr="00D45940" w:rsidRDefault="00FC31E3" w:rsidP="00A24D5C">
            <w:pPr>
              <w:jc w:val="both"/>
              <w:rPr>
                <w:sz w:val="18"/>
                <w:szCs w:val="18"/>
              </w:rPr>
            </w:pPr>
            <w:r w:rsidRPr="002821F6">
              <w:rPr>
                <w:sz w:val="18"/>
                <w:szCs w:val="18"/>
              </w:rPr>
              <w:t xml:space="preserve">Tashkent </w:t>
            </w:r>
            <w:r w:rsidR="008D2A99" w:rsidRPr="00304430">
              <w:rPr>
                <w:sz w:val="18"/>
                <w:szCs w:val="18"/>
              </w:rPr>
              <w:t xml:space="preserve">city                                                                        </w:t>
            </w:r>
            <w:r w:rsidRPr="00304430">
              <w:rPr>
                <w:sz w:val="18"/>
                <w:szCs w:val="18"/>
              </w:rPr>
              <w:t xml:space="preserve">      </w:t>
            </w:r>
            <w:r w:rsidR="00AB10F4" w:rsidRPr="00304430">
              <w:rPr>
                <w:sz w:val="18"/>
                <w:szCs w:val="18"/>
              </w:rPr>
              <w:t xml:space="preserve"> </w:t>
            </w:r>
            <w:r w:rsidR="00A24D5C">
              <w:rPr>
                <w:sz w:val="18"/>
                <w:szCs w:val="18"/>
              </w:rPr>
              <w:t>09</w:t>
            </w:r>
            <w:r w:rsidR="002003E6" w:rsidRPr="00304430">
              <w:rPr>
                <w:sz w:val="18"/>
                <w:szCs w:val="18"/>
              </w:rPr>
              <w:t>.</w:t>
            </w:r>
            <w:r w:rsidR="002003E6" w:rsidRPr="00304430">
              <w:rPr>
                <w:sz w:val="18"/>
                <w:szCs w:val="18"/>
                <w:lang w:val="ru-RU"/>
              </w:rPr>
              <w:t>0</w:t>
            </w:r>
            <w:r w:rsidR="00A24D5C">
              <w:rPr>
                <w:sz w:val="18"/>
                <w:szCs w:val="18"/>
              </w:rPr>
              <w:t>1</w:t>
            </w:r>
            <w:r w:rsidR="002003E6" w:rsidRPr="00304430">
              <w:rPr>
                <w:sz w:val="18"/>
                <w:szCs w:val="18"/>
              </w:rPr>
              <w:t>.202</w:t>
            </w:r>
            <w:r w:rsidR="00A24D5C">
              <w:rPr>
                <w:sz w:val="18"/>
                <w:szCs w:val="18"/>
              </w:rPr>
              <w:t>2</w:t>
            </w:r>
          </w:p>
        </w:tc>
        <w:tc>
          <w:tcPr>
            <w:tcW w:w="5206" w:type="dxa"/>
            <w:shd w:val="clear" w:color="auto" w:fill="auto"/>
          </w:tcPr>
          <w:p w:rsidR="008D2A99" w:rsidRPr="002003E6" w:rsidRDefault="0013255D" w:rsidP="00EA143A">
            <w:pPr>
              <w:jc w:val="center"/>
              <w:rPr>
                <w:b/>
                <w:sz w:val="18"/>
                <w:szCs w:val="18"/>
                <w:u w:val="single"/>
                <w:lang w:val="ru-RU"/>
              </w:rPr>
            </w:pPr>
            <w:r>
              <w:rPr>
                <w:b/>
                <w:sz w:val="18"/>
                <w:szCs w:val="18"/>
                <w:u w:val="single"/>
              </w:rPr>
              <w:t>PAKHTAKOR</w:t>
            </w:r>
            <w:r w:rsidRPr="002003E6">
              <w:rPr>
                <w:b/>
                <w:sz w:val="18"/>
                <w:szCs w:val="18"/>
                <w:u w:val="single"/>
                <w:lang w:val="ru-RU"/>
              </w:rPr>
              <w:t xml:space="preserve"> </w:t>
            </w:r>
            <w:r>
              <w:rPr>
                <w:b/>
                <w:sz w:val="18"/>
                <w:szCs w:val="18"/>
                <w:u w:val="single"/>
              </w:rPr>
              <w:t>ATHLETICS</w:t>
            </w:r>
            <w:r w:rsidRPr="002003E6">
              <w:rPr>
                <w:b/>
                <w:sz w:val="18"/>
                <w:szCs w:val="18"/>
                <w:u w:val="single"/>
                <w:lang w:val="ru-RU"/>
              </w:rPr>
              <w:t xml:space="preserve"> </w:t>
            </w:r>
            <w:r>
              <w:rPr>
                <w:b/>
                <w:sz w:val="18"/>
                <w:szCs w:val="18"/>
                <w:u w:val="single"/>
              </w:rPr>
              <w:t>HOTEL</w:t>
            </w:r>
          </w:p>
          <w:p w:rsidR="008D2A99" w:rsidRPr="002003E6" w:rsidRDefault="008D2A99" w:rsidP="005B7BA5">
            <w:pPr>
              <w:rPr>
                <w:b/>
                <w:sz w:val="18"/>
                <w:szCs w:val="18"/>
                <w:lang w:val="ru-RU"/>
              </w:rPr>
            </w:pPr>
            <w:r w:rsidRPr="002821F6">
              <w:rPr>
                <w:b/>
                <w:sz w:val="18"/>
                <w:szCs w:val="18"/>
                <w:lang w:val="ru-RU"/>
              </w:rPr>
              <w:t>КОНТРАКТ</w:t>
            </w:r>
            <w:r w:rsidRPr="002003E6">
              <w:rPr>
                <w:b/>
                <w:sz w:val="18"/>
                <w:szCs w:val="18"/>
                <w:lang w:val="ru-RU"/>
              </w:rPr>
              <w:t xml:space="preserve"> </w:t>
            </w:r>
            <w:r w:rsidRPr="002821F6">
              <w:rPr>
                <w:b/>
                <w:sz w:val="18"/>
                <w:szCs w:val="18"/>
                <w:lang w:val="ru-RU"/>
              </w:rPr>
              <w:t>НА</w:t>
            </w:r>
            <w:r w:rsidRPr="002003E6">
              <w:rPr>
                <w:b/>
                <w:sz w:val="18"/>
                <w:szCs w:val="18"/>
                <w:lang w:val="ru-RU"/>
              </w:rPr>
              <w:t xml:space="preserve"> </w:t>
            </w:r>
            <w:r w:rsidRPr="002821F6">
              <w:rPr>
                <w:b/>
                <w:sz w:val="18"/>
                <w:szCs w:val="18"/>
                <w:lang w:val="ru-RU"/>
              </w:rPr>
              <w:t>ОКАЗАНИЕ</w:t>
            </w:r>
            <w:r w:rsidRPr="002003E6">
              <w:rPr>
                <w:b/>
                <w:sz w:val="18"/>
                <w:szCs w:val="18"/>
                <w:lang w:val="ru-RU"/>
              </w:rPr>
              <w:t xml:space="preserve"> </w:t>
            </w:r>
            <w:r w:rsidRPr="002821F6">
              <w:rPr>
                <w:b/>
                <w:sz w:val="18"/>
                <w:szCs w:val="18"/>
                <w:lang w:val="ru-RU"/>
              </w:rPr>
              <w:t>ГОСТИНИЧНЫХ</w:t>
            </w:r>
            <w:r w:rsidRPr="002003E6">
              <w:rPr>
                <w:b/>
                <w:sz w:val="18"/>
                <w:szCs w:val="18"/>
                <w:lang w:val="ru-RU"/>
              </w:rPr>
              <w:t xml:space="preserve"> </w:t>
            </w:r>
            <w:r w:rsidRPr="002821F6">
              <w:rPr>
                <w:b/>
                <w:sz w:val="18"/>
                <w:szCs w:val="18"/>
                <w:lang w:val="ru-RU"/>
              </w:rPr>
              <w:t>УСЛУГ</w:t>
            </w:r>
          </w:p>
          <w:p w:rsidR="008D2A99" w:rsidRPr="00990D64" w:rsidRDefault="00C47C91" w:rsidP="00EA143A">
            <w:pPr>
              <w:jc w:val="center"/>
              <w:rPr>
                <w:b/>
                <w:sz w:val="18"/>
                <w:szCs w:val="18"/>
                <w:lang w:val="ru-RU"/>
              </w:rPr>
            </w:pPr>
            <w:r w:rsidRPr="0079779A">
              <w:rPr>
                <w:b/>
                <w:sz w:val="18"/>
                <w:szCs w:val="18"/>
              </w:rPr>
              <w:t xml:space="preserve">№ </w:t>
            </w:r>
            <w:r w:rsidR="00237750">
              <w:rPr>
                <w:b/>
                <w:sz w:val="18"/>
                <w:szCs w:val="18"/>
              </w:rPr>
              <w:t>Т</w:t>
            </w:r>
            <w:r w:rsidR="002003E6">
              <w:rPr>
                <w:b/>
                <w:sz w:val="18"/>
                <w:szCs w:val="18"/>
              </w:rPr>
              <w:t>-</w:t>
            </w:r>
            <w:r w:rsidR="00987FC6">
              <w:rPr>
                <w:b/>
                <w:sz w:val="18"/>
                <w:szCs w:val="18"/>
              </w:rPr>
              <w:t>1</w:t>
            </w:r>
          </w:p>
          <w:p w:rsidR="008D2A99" w:rsidRPr="0079779A" w:rsidRDefault="008D2A99" w:rsidP="00EA143A">
            <w:pPr>
              <w:rPr>
                <w:sz w:val="18"/>
                <w:szCs w:val="18"/>
              </w:rPr>
            </w:pPr>
            <w:r w:rsidRPr="0079779A">
              <w:rPr>
                <w:sz w:val="18"/>
                <w:szCs w:val="18"/>
              </w:rPr>
              <w:t xml:space="preserve">   </w:t>
            </w:r>
          </w:p>
          <w:p w:rsidR="002821F6" w:rsidRPr="0079779A" w:rsidRDefault="008D2A99" w:rsidP="00A24D5C">
            <w:pPr>
              <w:jc w:val="both"/>
              <w:rPr>
                <w:sz w:val="18"/>
                <w:szCs w:val="18"/>
              </w:rPr>
            </w:pPr>
            <w:r w:rsidRPr="002821F6">
              <w:rPr>
                <w:sz w:val="18"/>
                <w:szCs w:val="18"/>
                <w:lang w:val="ru-RU"/>
              </w:rPr>
              <w:t>г</w:t>
            </w:r>
            <w:r w:rsidRPr="0079779A">
              <w:rPr>
                <w:sz w:val="18"/>
                <w:szCs w:val="18"/>
              </w:rPr>
              <w:t xml:space="preserve">. </w:t>
            </w:r>
            <w:r w:rsidRPr="002821F6">
              <w:rPr>
                <w:sz w:val="18"/>
                <w:szCs w:val="18"/>
                <w:lang w:val="ru-RU"/>
              </w:rPr>
              <w:t>Ташкент</w:t>
            </w:r>
            <w:r w:rsidRPr="0079779A">
              <w:rPr>
                <w:sz w:val="18"/>
                <w:szCs w:val="18"/>
              </w:rPr>
              <w:t xml:space="preserve">            </w:t>
            </w:r>
            <w:r w:rsidR="00FC31E3" w:rsidRPr="0079779A">
              <w:rPr>
                <w:sz w:val="18"/>
                <w:szCs w:val="18"/>
              </w:rPr>
              <w:t xml:space="preserve">  </w:t>
            </w:r>
            <w:r w:rsidRPr="0079779A">
              <w:rPr>
                <w:sz w:val="18"/>
                <w:szCs w:val="18"/>
              </w:rPr>
              <w:t xml:space="preserve">                     </w:t>
            </w:r>
            <w:r w:rsidR="0013255D">
              <w:rPr>
                <w:sz w:val="18"/>
                <w:szCs w:val="18"/>
              </w:rPr>
              <w:t xml:space="preserve">                                </w:t>
            </w:r>
            <w:r w:rsidR="00A24D5C">
              <w:rPr>
                <w:sz w:val="18"/>
                <w:szCs w:val="18"/>
              </w:rPr>
              <w:t>0</w:t>
            </w:r>
            <w:r w:rsidR="00987FC6">
              <w:rPr>
                <w:sz w:val="18"/>
                <w:szCs w:val="18"/>
              </w:rPr>
              <w:t>9</w:t>
            </w:r>
            <w:r w:rsidR="00987FC6" w:rsidRPr="00304430">
              <w:rPr>
                <w:sz w:val="18"/>
                <w:szCs w:val="18"/>
              </w:rPr>
              <w:t>.</w:t>
            </w:r>
            <w:r w:rsidR="00987FC6" w:rsidRPr="00304430">
              <w:rPr>
                <w:sz w:val="18"/>
                <w:szCs w:val="18"/>
                <w:lang w:val="ru-RU"/>
              </w:rPr>
              <w:t>0</w:t>
            </w:r>
            <w:r w:rsidR="00A24D5C">
              <w:rPr>
                <w:sz w:val="18"/>
                <w:szCs w:val="18"/>
              </w:rPr>
              <w:t>1</w:t>
            </w:r>
            <w:r w:rsidR="00987FC6" w:rsidRPr="00304430">
              <w:rPr>
                <w:sz w:val="18"/>
                <w:szCs w:val="18"/>
              </w:rPr>
              <w:t>.202</w:t>
            </w:r>
            <w:r w:rsidR="00A24D5C">
              <w:rPr>
                <w:sz w:val="18"/>
                <w:szCs w:val="18"/>
              </w:rPr>
              <w:t>2</w:t>
            </w:r>
            <w:r w:rsidR="00987FC6">
              <w:rPr>
                <w:sz w:val="18"/>
                <w:szCs w:val="18"/>
                <w:lang w:val="ru-RU"/>
              </w:rPr>
              <w:t>г.</w:t>
            </w:r>
          </w:p>
        </w:tc>
      </w:tr>
      <w:tr w:rsidR="004A5CE0" w:rsidRPr="00A24D5C" w:rsidTr="00AA032D">
        <w:tc>
          <w:tcPr>
            <w:tcW w:w="5670" w:type="dxa"/>
            <w:shd w:val="clear" w:color="auto" w:fill="auto"/>
          </w:tcPr>
          <w:p w:rsidR="004A5CE0" w:rsidRPr="004A5CE0" w:rsidRDefault="00323B52" w:rsidP="00323B52">
            <w:pPr>
              <w:jc w:val="both"/>
              <w:rPr>
                <w:b/>
                <w:sz w:val="20"/>
                <w:szCs w:val="20"/>
              </w:rPr>
            </w:pPr>
            <w:r>
              <w:rPr>
                <w:b/>
                <w:sz w:val="20"/>
                <w:szCs w:val="18"/>
              </w:rPr>
              <w:t xml:space="preserve">OOO </w:t>
            </w:r>
            <w:r w:rsidR="009C4B10" w:rsidRPr="004E08A5">
              <w:rPr>
                <w:b/>
                <w:sz w:val="20"/>
                <w:szCs w:val="18"/>
              </w:rPr>
              <w:t>«</w:t>
            </w:r>
            <w:r>
              <w:rPr>
                <w:b/>
                <w:sz w:val="20"/>
                <w:szCs w:val="18"/>
              </w:rPr>
              <w:t>ASK WE DO</w:t>
            </w:r>
            <w:r w:rsidR="009C4B10" w:rsidRPr="004E08A5">
              <w:rPr>
                <w:b/>
                <w:sz w:val="20"/>
                <w:szCs w:val="18"/>
              </w:rPr>
              <w:t>»</w:t>
            </w:r>
            <w:r w:rsidR="009C4B10" w:rsidRPr="004E08A5">
              <w:rPr>
                <w:sz w:val="20"/>
                <w:szCs w:val="18"/>
              </w:rPr>
              <w:t xml:space="preserve"> </w:t>
            </w:r>
            <w:r w:rsidR="009C4B10">
              <w:rPr>
                <w:b/>
                <w:sz w:val="20"/>
                <w:szCs w:val="18"/>
              </w:rPr>
              <w:t>LLC</w:t>
            </w:r>
            <w:r w:rsidR="009C4B10" w:rsidRPr="004E08A5">
              <w:rPr>
                <w:b/>
                <w:sz w:val="20"/>
                <w:szCs w:val="18"/>
              </w:rPr>
              <w:t xml:space="preserve"> (the hotel «</w:t>
            </w:r>
            <w:proofErr w:type="spellStart"/>
            <w:r>
              <w:rPr>
                <w:b/>
                <w:sz w:val="20"/>
                <w:szCs w:val="18"/>
              </w:rPr>
              <w:t>Pakhtakor</w:t>
            </w:r>
            <w:proofErr w:type="spellEnd"/>
            <w:r>
              <w:rPr>
                <w:b/>
                <w:sz w:val="20"/>
                <w:szCs w:val="18"/>
              </w:rPr>
              <w:t xml:space="preserve"> </w:t>
            </w:r>
            <w:proofErr w:type="spellStart"/>
            <w:r>
              <w:rPr>
                <w:b/>
                <w:sz w:val="20"/>
                <w:szCs w:val="18"/>
              </w:rPr>
              <w:t>Athletics</w:t>
            </w:r>
            <w:r w:rsidR="009C4B10" w:rsidRPr="004E08A5">
              <w:rPr>
                <w:b/>
                <w:sz w:val="20"/>
                <w:szCs w:val="18"/>
              </w:rPr>
              <w:t>t</w:t>
            </w:r>
            <w:proofErr w:type="spellEnd"/>
            <w:r w:rsidR="009C4B10" w:rsidRPr="004E08A5">
              <w:rPr>
                <w:b/>
                <w:sz w:val="20"/>
                <w:szCs w:val="18"/>
              </w:rPr>
              <w:t xml:space="preserve">»), </w:t>
            </w:r>
            <w:r w:rsidR="009C4B10" w:rsidRPr="004E08A5">
              <w:rPr>
                <w:sz w:val="20"/>
                <w:szCs w:val="18"/>
              </w:rPr>
              <w:t xml:space="preserve">hereinafter named as the </w:t>
            </w:r>
            <w:r w:rsidR="009C4B10" w:rsidRPr="004E08A5">
              <w:rPr>
                <w:b/>
                <w:sz w:val="20"/>
                <w:szCs w:val="18"/>
              </w:rPr>
              <w:t>«Executor»</w:t>
            </w:r>
            <w:r w:rsidR="009C4B10" w:rsidRPr="004E08A5">
              <w:rPr>
                <w:sz w:val="20"/>
                <w:szCs w:val="18"/>
              </w:rPr>
              <w:t xml:space="preserve"> represented by  Director M</w:t>
            </w:r>
            <w:r>
              <w:rPr>
                <w:sz w:val="20"/>
                <w:szCs w:val="18"/>
              </w:rPr>
              <w:t>s</w:t>
            </w:r>
            <w:r w:rsidR="009C4B10" w:rsidRPr="004E08A5">
              <w:rPr>
                <w:sz w:val="20"/>
                <w:szCs w:val="18"/>
              </w:rPr>
              <w:t xml:space="preserve">. </w:t>
            </w:r>
            <w:proofErr w:type="spellStart"/>
            <w:r>
              <w:rPr>
                <w:sz w:val="20"/>
                <w:szCs w:val="18"/>
              </w:rPr>
              <w:t>Bayeva</w:t>
            </w:r>
            <w:proofErr w:type="spellEnd"/>
            <w:r>
              <w:rPr>
                <w:sz w:val="20"/>
                <w:szCs w:val="18"/>
              </w:rPr>
              <w:t xml:space="preserve"> L</w:t>
            </w:r>
            <w:r w:rsidR="009C4B10" w:rsidRPr="004E08A5">
              <w:rPr>
                <w:sz w:val="20"/>
                <w:szCs w:val="18"/>
              </w:rPr>
              <w:t>., based on</w:t>
            </w:r>
            <w:r w:rsidR="009C4B10">
              <w:rPr>
                <w:sz w:val="20"/>
                <w:szCs w:val="18"/>
              </w:rPr>
              <w:t xml:space="preserve"> the Charter, from one hand and</w:t>
            </w:r>
            <w:r w:rsidR="004C2E60">
              <w:rPr>
                <w:sz w:val="20"/>
                <w:szCs w:val="18"/>
              </w:rPr>
              <w:t>________________</w:t>
            </w:r>
            <w:r w:rsidR="00EE07A8">
              <w:rPr>
                <w:sz w:val="20"/>
                <w:szCs w:val="18"/>
              </w:rPr>
              <w:t>_________</w:t>
            </w:r>
            <w:r w:rsidR="00A96F25">
              <w:rPr>
                <w:sz w:val="20"/>
                <w:szCs w:val="18"/>
              </w:rPr>
              <w:t>________</w:t>
            </w:r>
            <w:r w:rsidR="004957F3">
              <w:rPr>
                <w:sz w:val="20"/>
                <w:szCs w:val="18"/>
              </w:rPr>
              <w:t xml:space="preserve"> </w:t>
            </w:r>
            <w:r w:rsidR="009C4B10" w:rsidRPr="004E08A5">
              <w:rPr>
                <w:sz w:val="20"/>
                <w:szCs w:val="18"/>
              </w:rPr>
              <w:t>here</w:t>
            </w:r>
            <w:r w:rsidR="004957F3">
              <w:rPr>
                <w:sz w:val="20"/>
                <w:szCs w:val="18"/>
              </w:rPr>
              <w:t xml:space="preserve"> </w:t>
            </w:r>
            <w:r w:rsidR="009C4B10" w:rsidRPr="004E08A5">
              <w:rPr>
                <w:sz w:val="20"/>
                <w:szCs w:val="18"/>
              </w:rPr>
              <w:t>in</w:t>
            </w:r>
            <w:r w:rsidR="004957F3">
              <w:rPr>
                <w:sz w:val="20"/>
                <w:szCs w:val="18"/>
              </w:rPr>
              <w:t xml:space="preserve"> </w:t>
            </w:r>
            <w:r w:rsidR="009C4B10" w:rsidRPr="004E08A5">
              <w:rPr>
                <w:sz w:val="20"/>
                <w:szCs w:val="18"/>
              </w:rPr>
              <w:t>after</w:t>
            </w:r>
            <w:r w:rsidR="004957F3">
              <w:rPr>
                <w:sz w:val="20"/>
                <w:szCs w:val="18"/>
              </w:rPr>
              <w:t xml:space="preserve"> </w:t>
            </w:r>
            <w:r w:rsidR="009C4B10" w:rsidRPr="004E08A5">
              <w:rPr>
                <w:sz w:val="20"/>
                <w:szCs w:val="18"/>
              </w:rPr>
              <w:t xml:space="preserve"> named as the </w:t>
            </w:r>
            <w:r w:rsidR="009C4B10" w:rsidRPr="004E08A5">
              <w:rPr>
                <w:b/>
                <w:sz w:val="20"/>
                <w:szCs w:val="18"/>
              </w:rPr>
              <w:t>«Customer»,</w:t>
            </w:r>
            <w:r w:rsidR="009C4B10" w:rsidRPr="004E08A5">
              <w:rPr>
                <w:sz w:val="20"/>
                <w:szCs w:val="18"/>
              </w:rPr>
              <w:t xml:space="preserve"> represented by </w:t>
            </w:r>
            <w:r w:rsidR="004C2E60">
              <w:rPr>
                <w:sz w:val="20"/>
                <w:szCs w:val="18"/>
              </w:rPr>
              <w:t>_____________________</w:t>
            </w:r>
            <w:r w:rsidR="009C4B10" w:rsidRPr="004E08A5">
              <w:rPr>
                <w:sz w:val="20"/>
                <w:szCs w:val="18"/>
              </w:rPr>
              <w:t xml:space="preserve">, based on </w:t>
            </w:r>
            <w:r w:rsidR="009C4B10">
              <w:rPr>
                <w:b/>
                <w:sz w:val="20"/>
                <w:szCs w:val="18"/>
              </w:rPr>
              <w:t>_________</w:t>
            </w:r>
            <w:r w:rsidR="001045A2">
              <w:rPr>
                <w:b/>
                <w:sz w:val="20"/>
                <w:szCs w:val="18"/>
              </w:rPr>
              <w:t>___</w:t>
            </w:r>
            <w:r w:rsidR="009C4B10">
              <w:rPr>
                <w:b/>
                <w:sz w:val="20"/>
                <w:szCs w:val="18"/>
              </w:rPr>
              <w:t>__</w:t>
            </w:r>
            <w:r w:rsidR="009C4B10" w:rsidRPr="004E08A5">
              <w:rPr>
                <w:sz w:val="20"/>
                <w:szCs w:val="18"/>
              </w:rPr>
              <w:t>, from other hand, each referred to individually as the "Party" and collectively, the "Parties", have concluded the present contract, as follows:</w:t>
            </w:r>
          </w:p>
        </w:tc>
        <w:tc>
          <w:tcPr>
            <w:tcW w:w="5206" w:type="dxa"/>
            <w:shd w:val="clear" w:color="auto" w:fill="auto"/>
          </w:tcPr>
          <w:p w:rsidR="004A5CE0" w:rsidRPr="005944EB" w:rsidRDefault="009C4B10" w:rsidP="0013255D">
            <w:pPr>
              <w:jc w:val="both"/>
              <w:rPr>
                <w:sz w:val="20"/>
                <w:szCs w:val="18"/>
                <w:lang w:val="ru-RU"/>
              </w:rPr>
            </w:pPr>
            <w:r>
              <w:rPr>
                <w:b/>
                <w:sz w:val="20"/>
                <w:szCs w:val="18"/>
              </w:rPr>
              <w:t>OO</w:t>
            </w:r>
            <w:r w:rsidRPr="004E08A5">
              <w:rPr>
                <w:b/>
                <w:sz w:val="20"/>
                <w:szCs w:val="18"/>
                <w:lang w:val="ru-RU"/>
              </w:rPr>
              <w:t>О</w:t>
            </w:r>
            <w:r w:rsidRPr="00BE7522">
              <w:rPr>
                <w:b/>
                <w:sz w:val="20"/>
                <w:szCs w:val="18"/>
                <w:lang w:val="ru-RU"/>
              </w:rPr>
              <w:t xml:space="preserve"> «</w:t>
            </w:r>
            <w:r w:rsidR="0013255D">
              <w:rPr>
                <w:b/>
                <w:sz w:val="20"/>
                <w:szCs w:val="18"/>
              </w:rPr>
              <w:t>ASK</w:t>
            </w:r>
            <w:r w:rsidR="0013255D" w:rsidRPr="00BE7522">
              <w:rPr>
                <w:b/>
                <w:sz w:val="20"/>
                <w:szCs w:val="18"/>
                <w:lang w:val="ru-RU"/>
              </w:rPr>
              <w:t xml:space="preserve"> </w:t>
            </w:r>
            <w:r w:rsidR="0013255D">
              <w:rPr>
                <w:b/>
                <w:sz w:val="20"/>
                <w:szCs w:val="18"/>
              </w:rPr>
              <w:t>WE</w:t>
            </w:r>
            <w:r w:rsidR="0013255D" w:rsidRPr="00BE7522">
              <w:rPr>
                <w:b/>
                <w:sz w:val="20"/>
                <w:szCs w:val="18"/>
                <w:lang w:val="ru-RU"/>
              </w:rPr>
              <w:t xml:space="preserve"> </w:t>
            </w:r>
            <w:r w:rsidR="0013255D">
              <w:rPr>
                <w:b/>
                <w:sz w:val="20"/>
                <w:szCs w:val="18"/>
              </w:rPr>
              <w:t>DO</w:t>
            </w:r>
            <w:r w:rsidRPr="00BE7522">
              <w:rPr>
                <w:b/>
                <w:sz w:val="20"/>
                <w:szCs w:val="18"/>
                <w:lang w:val="ru-RU"/>
              </w:rPr>
              <w:t>» (</w:t>
            </w:r>
            <w:r w:rsidRPr="004E08A5">
              <w:rPr>
                <w:b/>
                <w:sz w:val="20"/>
                <w:szCs w:val="18"/>
                <w:lang w:val="ru-RU"/>
              </w:rPr>
              <w:t>гостиница</w:t>
            </w:r>
            <w:r w:rsidRPr="00BE7522">
              <w:rPr>
                <w:b/>
                <w:sz w:val="20"/>
                <w:szCs w:val="18"/>
                <w:lang w:val="ru-RU"/>
              </w:rPr>
              <w:t xml:space="preserve"> «</w:t>
            </w:r>
            <w:proofErr w:type="spellStart"/>
            <w:r w:rsidR="0013255D">
              <w:rPr>
                <w:b/>
                <w:sz w:val="20"/>
                <w:szCs w:val="18"/>
              </w:rPr>
              <w:t>Pakhtakor</w:t>
            </w:r>
            <w:proofErr w:type="spellEnd"/>
            <w:r w:rsidR="0013255D" w:rsidRPr="00BE7522">
              <w:rPr>
                <w:b/>
                <w:sz w:val="20"/>
                <w:szCs w:val="18"/>
                <w:lang w:val="ru-RU"/>
              </w:rPr>
              <w:t xml:space="preserve"> </w:t>
            </w:r>
            <w:r w:rsidR="0013255D">
              <w:rPr>
                <w:b/>
                <w:sz w:val="20"/>
                <w:szCs w:val="18"/>
              </w:rPr>
              <w:t>Athletics</w:t>
            </w:r>
            <w:r w:rsidR="0013255D" w:rsidRPr="00BE7522">
              <w:rPr>
                <w:b/>
                <w:sz w:val="20"/>
                <w:szCs w:val="18"/>
                <w:lang w:val="ru-RU"/>
              </w:rPr>
              <w:t xml:space="preserve"> </w:t>
            </w:r>
            <w:r w:rsidR="0013255D">
              <w:rPr>
                <w:b/>
                <w:sz w:val="20"/>
                <w:szCs w:val="18"/>
              </w:rPr>
              <w:t>hotel</w:t>
            </w:r>
            <w:r w:rsidRPr="00BE7522">
              <w:rPr>
                <w:b/>
                <w:sz w:val="20"/>
                <w:szCs w:val="18"/>
                <w:lang w:val="ru-RU"/>
              </w:rPr>
              <w:t>»)</w:t>
            </w:r>
            <w:r w:rsidRPr="00BE7522">
              <w:rPr>
                <w:sz w:val="20"/>
                <w:szCs w:val="18"/>
                <w:lang w:val="ru-RU"/>
              </w:rPr>
              <w:t>,</w:t>
            </w:r>
            <w:r w:rsidRPr="00BE7522">
              <w:rPr>
                <w:b/>
                <w:sz w:val="20"/>
                <w:szCs w:val="18"/>
                <w:lang w:val="ru-RU"/>
              </w:rPr>
              <w:t xml:space="preserve"> </w:t>
            </w:r>
            <w:r w:rsidRPr="004E08A5">
              <w:rPr>
                <w:sz w:val="20"/>
                <w:szCs w:val="18"/>
                <w:lang w:val="ru-RU"/>
              </w:rPr>
              <w:t>именуемое</w:t>
            </w:r>
            <w:r w:rsidRPr="00BE7522">
              <w:rPr>
                <w:sz w:val="20"/>
                <w:szCs w:val="18"/>
                <w:lang w:val="ru-RU"/>
              </w:rPr>
              <w:t xml:space="preserve"> </w:t>
            </w:r>
            <w:r w:rsidRPr="004E08A5">
              <w:rPr>
                <w:sz w:val="20"/>
                <w:szCs w:val="18"/>
                <w:lang w:val="ru-RU"/>
              </w:rPr>
              <w:t>в</w:t>
            </w:r>
            <w:r w:rsidRPr="00BE7522">
              <w:rPr>
                <w:sz w:val="20"/>
                <w:szCs w:val="18"/>
                <w:lang w:val="ru-RU"/>
              </w:rPr>
              <w:t xml:space="preserve"> </w:t>
            </w:r>
            <w:r w:rsidRPr="004E08A5">
              <w:rPr>
                <w:sz w:val="20"/>
                <w:szCs w:val="18"/>
                <w:lang w:val="ru-RU"/>
              </w:rPr>
              <w:t>дальнейшем</w:t>
            </w:r>
            <w:r w:rsidRPr="00BE7522">
              <w:rPr>
                <w:sz w:val="20"/>
                <w:szCs w:val="18"/>
                <w:lang w:val="ru-RU"/>
              </w:rPr>
              <w:t xml:space="preserve"> </w:t>
            </w:r>
            <w:r w:rsidRPr="00BE7522">
              <w:rPr>
                <w:b/>
                <w:sz w:val="20"/>
                <w:szCs w:val="18"/>
                <w:lang w:val="ru-RU"/>
              </w:rPr>
              <w:t>«</w:t>
            </w:r>
            <w:r w:rsidRPr="004E08A5">
              <w:rPr>
                <w:b/>
                <w:sz w:val="20"/>
                <w:szCs w:val="18"/>
                <w:lang w:val="ru-RU"/>
              </w:rPr>
              <w:t>Исполнитель</w:t>
            </w:r>
            <w:r w:rsidRPr="00BE7522">
              <w:rPr>
                <w:b/>
                <w:sz w:val="20"/>
                <w:szCs w:val="18"/>
                <w:lang w:val="ru-RU"/>
              </w:rPr>
              <w:t>»</w:t>
            </w:r>
            <w:r w:rsidRPr="00BE7522">
              <w:rPr>
                <w:sz w:val="20"/>
                <w:szCs w:val="18"/>
                <w:lang w:val="ru-RU"/>
              </w:rPr>
              <w:t xml:space="preserve">, </w:t>
            </w:r>
            <w:r w:rsidRPr="004E08A5">
              <w:rPr>
                <w:sz w:val="20"/>
                <w:szCs w:val="18"/>
                <w:lang w:val="ru-RU"/>
              </w:rPr>
              <w:t>в</w:t>
            </w:r>
            <w:r w:rsidRPr="00BE7522">
              <w:rPr>
                <w:sz w:val="20"/>
                <w:szCs w:val="18"/>
                <w:lang w:val="ru-RU"/>
              </w:rPr>
              <w:t xml:space="preserve"> </w:t>
            </w:r>
            <w:r w:rsidRPr="004E08A5">
              <w:rPr>
                <w:sz w:val="20"/>
                <w:szCs w:val="18"/>
                <w:lang w:val="ru-RU"/>
              </w:rPr>
              <w:t>лице</w:t>
            </w:r>
            <w:r w:rsidRPr="00BE7522">
              <w:rPr>
                <w:sz w:val="20"/>
                <w:szCs w:val="18"/>
                <w:lang w:val="ru-RU"/>
              </w:rPr>
              <w:t xml:space="preserve"> </w:t>
            </w:r>
            <w:r w:rsidRPr="007B6BFF">
              <w:rPr>
                <w:sz w:val="20"/>
                <w:szCs w:val="18"/>
                <w:lang w:val="ru-RU"/>
              </w:rPr>
              <w:t>Директора</w:t>
            </w:r>
            <w:r w:rsidRPr="00BE7522">
              <w:rPr>
                <w:sz w:val="20"/>
                <w:szCs w:val="18"/>
                <w:lang w:val="ru-RU"/>
              </w:rPr>
              <w:t xml:space="preserve"> </w:t>
            </w:r>
            <w:r w:rsidRPr="004E08A5">
              <w:rPr>
                <w:sz w:val="20"/>
                <w:szCs w:val="18"/>
                <w:lang w:val="ru-RU"/>
              </w:rPr>
              <w:t>г</w:t>
            </w:r>
            <w:r w:rsidRPr="00BE7522">
              <w:rPr>
                <w:sz w:val="20"/>
                <w:szCs w:val="18"/>
                <w:lang w:val="ru-RU"/>
              </w:rPr>
              <w:t>-</w:t>
            </w:r>
            <w:r w:rsidR="0013255D">
              <w:rPr>
                <w:sz w:val="20"/>
                <w:szCs w:val="18"/>
                <w:lang w:val="ru-RU"/>
              </w:rPr>
              <w:t>жи</w:t>
            </w:r>
            <w:r w:rsidRPr="00BE7522">
              <w:rPr>
                <w:sz w:val="20"/>
                <w:szCs w:val="18"/>
                <w:lang w:val="ru-RU"/>
              </w:rPr>
              <w:t xml:space="preserve"> </w:t>
            </w:r>
            <w:r w:rsidR="0013255D">
              <w:rPr>
                <w:sz w:val="20"/>
                <w:szCs w:val="18"/>
                <w:lang w:val="ru-RU"/>
              </w:rPr>
              <w:t>Баевой</w:t>
            </w:r>
            <w:r w:rsidR="0013255D" w:rsidRPr="00BE7522">
              <w:rPr>
                <w:sz w:val="20"/>
                <w:szCs w:val="18"/>
                <w:lang w:val="ru-RU"/>
              </w:rPr>
              <w:t xml:space="preserve"> </w:t>
            </w:r>
            <w:r w:rsidR="0013255D">
              <w:rPr>
                <w:sz w:val="20"/>
                <w:szCs w:val="18"/>
                <w:lang w:val="ru-RU"/>
              </w:rPr>
              <w:t>Л</w:t>
            </w:r>
            <w:r w:rsidR="0013255D" w:rsidRPr="00BE7522">
              <w:rPr>
                <w:sz w:val="20"/>
                <w:szCs w:val="18"/>
                <w:lang w:val="ru-RU"/>
              </w:rPr>
              <w:t>.</w:t>
            </w:r>
            <w:r w:rsidR="0013255D">
              <w:rPr>
                <w:sz w:val="20"/>
                <w:szCs w:val="18"/>
                <w:lang w:val="ru-RU"/>
              </w:rPr>
              <w:t>Ю</w:t>
            </w:r>
            <w:r w:rsidRPr="004E08A5">
              <w:rPr>
                <w:sz w:val="20"/>
                <w:szCs w:val="18"/>
                <w:lang w:val="ru-RU"/>
              </w:rPr>
              <w:t xml:space="preserve">., действующего на основании Устава, с одной стороны, и </w:t>
            </w:r>
            <w:r w:rsidR="004C2E60" w:rsidRPr="004C2E60">
              <w:rPr>
                <w:b/>
                <w:sz w:val="20"/>
                <w:szCs w:val="18"/>
                <w:lang w:val="ru-RU"/>
              </w:rPr>
              <w:t>_______________________</w:t>
            </w:r>
            <w:r w:rsidR="00EE07A8" w:rsidRPr="00EE07A8">
              <w:rPr>
                <w:b/>
                <w:sz w:val="20"/>
                <w:szCs w:val="18"/>
                <w:lang w:val="ru-RU"/>
              </w:rPr>
              <w:t>_________</w:t>
            </w:r>
            <w:r w:rsidR="004C2E60" w:rsidRPr="004C2E60">
              <w:rPr>
                <w:b/>
                <w:sz w:val="20"/>
                <w:szCs w:val="18"/>
                <w:lang w:val="ru-RU"/>
              </w:rPr>
              <w:t>___________</w:t>
            </w:r>
            <w:r w:rsidR="00A1199B" w:rsidRPr="00A1199B">
              <w:rPr>
                <w:b/>
                <w:sz w:val="20"/>
                <w:szCs w:val="18"/>
                <w:lang w:val="ru-RU"/>
              </w:rPr>
              <w:t>____</w:t>
            </w:r>
            <w:r w:rsidR="004C2E60" w:rsidRPr="004C2E60">
              <w:rPr>
                <w:b/>
                <w:sz w:val="20"/>
                <w:szCs w:val="18"/>
                <w:lang w:val="ru-RU"/>
              </w:rPr>
              <w:t>_</w:t>
            </w:r>
            <w:r>
              <w:rPr>
                <w:b/>
                <w:sz w:val="20"/>
                <w:szCs w:val="18"/>
                <w:lang w:val="ru-RU"/>
              </w:rPr>
              <w:t xml:space="preserve"> </w:t>
            </w:r>
            <w:r w:rsidRPr="00E348F0">
              <w:rPr>
                <w:sz w:val="20"/>
                <w:szCs w:val="18"/>
                <w:lang w:val="ru-RU"/>
              </w:rPr>
              <w:t>в лице</w:t>
            </w:r>
            <w:r>
              <w:rPr>
                <w:sz w:val="20"/>
                <w:szCs w:val="18"/>
                <w:lang w:val="ru-RU"/>
              </w:rPr>
              <w:t xml:space="preserve"> </w:t>
            </w:r>
            <w:r w:rsidR="004C2E60" w:rsidRPr="004C2E60">
              <w:rPr>
                <w:b/>
                <w:sz w:val="20"/>
                <w:szCs w:val="18"/>
                <w:lang w:val="ru-RU"/>
              </w:rPr>
              <w:t>____________________________</w:t>
            </w:r>
            <w:r>
              <w:rPr>
                <w:b/>
                <w:sz w:val="20"/>
                <w:szCs w:val="18"/>
                <w:lang w:val="ru-RU"/>
              </w:rPr>
              <w:t xml:space="preserve">, </w:t>
            </w:r>
            <w:r w:rsidRPr="004E08A5">
              <w:rPr>
                <w:sz w:val="20"/>
                <w:szCs w:val="18"/>
                <w:lang w:val="ru-RU"/>
              </w:rPr>
              <w:t>действующего на основании</w:t>
            </w:r>
            <w:r w:rsidRPr="004E08A5">
              <w:rPr>
                <w:b/>
                <w:sz w:val="20"/>
                <w:szCs w:val="18"/>
                <w:lang w:val="ru-RU"/>
              </w:rPr>
              <w:t xml:space="preserve"> </w:t>
            </w:r>
            <w:r>
              <w:rPr>
                <w:b/>
                <w:sz w:val="20"/>
                <w:szCs w:val="18"/>
                <w:lang w:val="ru-RU"/>
              </w:rPr>
              <w:t>________________,</w:t>
            </w:r>
            <w:r w:rsidRPr="004E08A5">
              <w:rPr>
                <w:sz w:val="20"/>
                <w:szCs w:val="18"/>
                <w:lang w:val="ru-RU"/>
              </w:rPr>
              <w:t xml:space="preserve"> с другой стороны, каждая по отдельности именуемая «Сторона», а вместе именуемые «Стороны», заключили настоящий контракт о нижеследующем:</w:t>
            </w:r>
          </w:p>
        </w:tc>
      </w:tr>
      <w:tr w:rsidR="004A5CE0" w:rsidRPr="002821F6" w:rsidTr="00AA032D">
        <w:tc>
          <w:tcPr>
            <w:tcW w:w="5670" w:type="dxa"/>
            <w:shd w:val="clear" w:color="auto" w:fill="auto"/>
          </w:tcPr>
          <w:p w:rsidR="004A5CE0" w:rsidRPr="003C5069" w:rsidRDefault="004A5CE0" w:rsidP="004A5CE0">
            <w:pPr>
              <w:jc w:val="both"/>
              <w:rPr>
                <w:b/>
                <w:sz w:val="20"/>
                <w:szCs w:val="20"/>
              </w:rPr>
            </w:pPr>
            <w:r w:rsidRPr="003C5069">
              <w:rPr>
                <w:b/>
                <w:sz w:val="20"/>
                <w:szCs w:val="20"/>
              </w:rPr>
              <w:t>1. The subject of the Contract</w:t>
            </w:r>
          </w:p>
          <w:p w:rsidR="004A5CE0" w:rsidRPr="003C5069" w:rsidRDefault="004A5CE0" w:rsidP="004A5CE0">
            <w:pPr>
              <w:jc w:val="both"/>
              <w:rPr>
                <w:sz w:val="20"/>
                <w:szCs w:val="20"/>
                <w:lang w:val="uz-Cyrl-UZ"/>
              </w:rPr>
            </w:pPr>
            <w:r w:rsidRPr="003C5069">
              <w:rPr>
                <w:b/>
                <w:sz w:val="20"/>
                <w:szCs w:val="20"/>
              </w:rPr>
              <w:t>1.1</w:t>
            </w:r>
            <w:r w:rsidRPr="003C5069">
              <w:rPr>
                <w:sz w:val="20"/>
                <w:szCs w:val="20"/>
              </w:rPr>
              <w:t xml:space="preserve">. </w:t>
            </w:r>
            <w:r w:rsidRPr="003C5069">
              <w:rPr>
                <w:sz w:val="20"/>
                <w:szCs w:val="20"/>
                <w:lang w:val="uz-Cyrl-UZ"/>
              </w:rPr>
              <w:t xml:space="preserve">This contract governs the relationship </w:t>
            </w:r>
            <w:r w:rsidRPr="003C5069">
              <w:rPr>
                <w:sz w:val="20"/>
                <w:szCs w:val="20"/>
              </w:rPr>
              <w:t xml:space="preserve">and settlements </w:t>
            </w:r>
            <w:r w:rsidRPr="003C5069">
              <w:rPr>
                <w:sz w:val="20"/>
                <w:szCs w:val="20"/>
                <w:lang w:val="uz-Cyrl-UZ"/>
              </w:rPr>
              <w:t>between the parties to provide the following services:</w:t>
            </w:r>
          </w:p>
          <w:p w:rsidR="004A5CE0" w:rsidRPr="003C5069" w:rsidRDefault="004A5CE0" w:rsidP="004A5CE0">
            <w:pPr>
              <w:jc w:val="both"/>
              <w:rPr>
                <w:sz w:val="20"/>
                <w:szCs w:val="20"/>
                <w:lang w:val="uz-Cyrl-UZ"/>
              </w:rPr>
            </w:pPr>
            <w:r w:rsidRPr="003C5069">
              <w:rPr>
                <w:sz w:val="20"/>
                <w:szCs w:val="20"/>
                <w:lang w:val="uz-Cyrl-UZ"/>
              </w:rPr>
              <w:t xml:space="preserve">services related to the accommodation in the hotel guests - citizens of the Republic of Uzbekistan; </w:t>
            </w:r>
            <w:r w:rsidRPr="003C5069">
              <w:rPr>
                <w:sz w:val="20"/>
                <w:szCs w:val="20"/>
              </w:rPr>
              <w:t>citizens of foreign countries</w:t>
            </w:r>
            <w:r w:rsidRPr="003C5069">
              <w:rPr>
                <w:sz w:val="20"/>
                <w:szCs w:val="20"/>
                <w:lang w:val="uz-Cyrl-UZ"/>
              </w:rPr>
              <w:t xml:space="preserve"> and stateless persons who have permanent </w:t>
            </w:r>
            <w:r w:rsidRPr="003C5069">
              <w:rPr>
                <w:sz w:val="20"/>
                <w:szCs w:val="20"/>
              </w:rPr>
              <w:t xml:space="preserve">place of </w:t>
            </w:r>
            <w:r w:rsidRPr="003C5069">
              <w:rPr>
                <w:sz w:val="20"/>
                <w:szCs w:val="20"/>
                <w:lang w:val="uz-Cyrl-UZ"/>
              </w:rPr>
              <w:t>residence in the Republic of Uzbekistan;</w:t>
            </w:r>
          </w:p>
          <w:p w:rsidR="004A5CE0" w:rsidRPr="003C5069" w:rsidRDefault="004A5CE0" w:rsidP="004A5CE0">
            <w:pPr>
              <w:jc w:val="both"/>
              <w:rPr>
                <w:sz w:val="20"/>
                <w:szCs w:val="20"/>
              </w:rPr>
            </w:pPr>
            <w:r w:rsidRPr="003C5069">
              <w:rPr>
                <w:sz w:val="20"/>
                <w:szCs w:val="20"/>
                <w:lang w:val="uz-Cyrl-UZ"/>
              </w:rPr>
              <w:t xml:space="preserve">services related to the accommodation in the hotel guests - </w:t>
            </w:r>
            <w:r w:rsidRPr="003C5069">
              <w:rPr>
                <w:sz w:val="20"/>
                <w:szCs w:val="20"/>
              </w:rPr>
              <w:t>citizens of foreign countries</w:t>
            </w:r>
            <w:r w:rsidRPr="003C5069">
              <w:rPr>
                <w:sz w:val="20"/>
                <w:szCs w:val="20"/>
                <w:lang w:val="uz-Cyrl-UZ"/>
              </w:rPr>
              <w:t xml:space="preserve"> and stateless persons who </w:t>
            </w:r>
            <w:r w:rsidRPr="003C5069">
              <w:rPr>
                <w:sz w:val="20"/>
                <w:szCs w:val="20"/>
              </w:rPr>
              <w:t xml:space="preserve">do not </w:t>
            </w:r>
            <w:r w:rsidRPr="003C5069">
              <w:rPr>
                <w:sz w:val="20"/>
                <w:szCs w:val="20"/>
                <w:lang w:val="uz-Cyrl-UZ"/>
              </w:rPr>
              <w:t xml:space="preserve">have permanent </w:t>
            </w:r>
            <w:r w:rsidRPr="003C5069">
              <w:rPr>
                <w:sz w:val="20"/>
                <w:szCs w:val="20"/>
              </w:rPr>
              <w:t xml:space="preserve">place of </w:t>
            </w:r>
            <w:r w:rsidRPr="003C5069">
              <w:rPr>
                <w:sz w:val="20"/>
                <w:szCs w:val="20"/>
                <w:lang w:val="uz-Cyrl-UZ"/>
              </w:rPr>
              <w:t>residence in the Republic of Uzbekistan</w:t>
            </w:r>
            <w:r w:rsidRPr="003C5069">
              <w:rPr>
                <w:sz w:val="20"/>
                <w:szCs w:val="20"/>
              </w:rPr>
              <w:t>;</w:t>
            </w:r>
          </w:p>
          <w:p w:rsidR="004A5CE0" w:rsidRPr="003C5069" w:rsidRDefault="004A5CE0" w:rsidP="004A5CE0">
            <w:pPr>
              <w:jc w:val="both"/>
              <w:rPr>
                <w:sz w:val="20"/>
                <w:szCs w:val="20"/>
                <w:lang w:val="uz-Cyrl-UZ"/>
              </w:rPr>
            </w:pPr>
            <w:r w:rsidRPr="003C5069">
              <w:rPr>
                <w:sz w:val="20"/>
                <w:szCs w:val="20"/>
                <w:lang w:val="uz-Cyrl-UZ"/>
              </w:rPr>
              <w:t xml:space="preserve">additional paid services (meals, laundry service, long distance telephone calls, etc.); </w:t>
            </w:r>
          </w:p>
          <w:p w:rsidR="004A5CE0" w:rsidRPr="003C5069" w:rsidRDefault="004A5CE0" w:rsidP="004A5CE0">
            <w:pPr>
              <w:jc w:val="both"/>
              <w:rPr>
                <w:sz w:val="20"/>
                <w:szCs w:val="20"/>
                <w:lang w:val="uz-Cyrl-UZ"/>
              </w:rPr>
            </w:pPr>
            <w:r w:rsidRPr="003C5069">
              <w:rPr>
                <w:sz w:val="20"/>
                <w:szCs w:val="20"/>
                <w:lang w:val="uz-Cyrl-UZ"/>
              </w:rPr>
              <w:t>hereinafter referred to as - services.</w:t>
            </w:r>
          </w:p>
        </w:tc>
        <w:tc>
          <w:tcPr>
            <w:tcW w:w="5206" w:type="dxa"/>
            <w:shd w:val="clear" w:color="auto" w:fill="auto"/>
          </w:tcPr>
          <w:p w:rsidR="004A5CE0" w:rsidRPr="003C5069" w:rsidRDefault="004A5CE0" w:rsidP="004A5CE0">
            <w:pPr>
              <w:tabs>
                <w:tab w:val="center" w:pos="2495"/>
              </w:tabs>
              <w:jc w:val="both"/>
              <w:rPr>
                <w:b/>
                <w:sz w:val="20"/>
                <w:szCs w:val="20"/>
                <w:lang w:val="ru-RU"/>
              </w:rPr>
            </w:pPr>
            <w:r w:rsidRPr="003C5069">
              <w:rPr>
                <w:b/>
                <w:sz w:val="20"/>
                <w:szCs w:val="20"/>
                <w:lang w:val="ru-RU"/>
              </w:rPr>
              <w:t>1. Предмет контракта</w:t>
            </w:r>
            <w:r w:rsidRPr="003C5069">
              <w:rPr>
                <w:b/>
                <w:sz w:val="20"/>
                <w:szCs w:val="20"/>
                <w:lang w:val="ru-RU"/>
              </w:rPr>
              <w:tab/>
            </w:r>
          </w:p>
          <w:p w:rsidR="004A5CE0" w:rsidRPr="003C5069" w:rsidRDefault="004A5CE0" w:rsidP="004A5CE0">
            <w:pPr>
              <w:jc w:val="both"/>
              <w:rPr>
                <w:sz w:val="20"/>
                <w:szCs w:val="20"/>
                <w:lang w:val="ru-RU"/>
              </w:rPr>
            </w:pPr>
            <w:r w:rsidRPr="003C5069">
              <w:rPr>
                <w:b/>
                <w:sz w:val="20"/>
                <w:szCs w:val="20"/>
                <w:lang w:val="ru-RU"/>
              </w:rPr>
              <w:t xml:space="preserve">1.1. </w:t>
            </w:r>
            <w:r w:rsidRPr="003C5069">
              <w:rPr>
                <w:sz w:val="20"/>
                <w:szCs w:val="20"/>
                <w:lang w:val="ru-RU"/>
              </w:rPr>
              <w:t>Настоящий контракт регулирует взаимоотношения и расчеты между сторонами по оказанию следующих услуг:</w:t>
            </w:r>
          </w:p>
          <w:p w:rsidR="004A5CE0" w:rsidRPr="003C5069" w:rsidRDefault="004A5CE0" w:rsidP="004A5CE0">
            <w:pPr>
              <w:jc w:val="both"/>
              <w:rPr>
                <w:sz w:val="20"/>
                <w:szCs w:val="20"/>
                <w:bdr w:val="none" w:sz="0" w:space="0" w:color="auto" w:frame="1"/>
                <w:lang w:val="ru-RU" w:eastAsia="ru-RU"/>
              </w:rPr>
            </w:pPr>
            <w:r w:rsidRPr="003C5069">
              <w:rPr>
                <w:sz w:val="20"/>
                <w:szCs w:val="20"/>
                <w:lang w:val="ru-RU"/>
              </w:rPr>
              <w:t>услуг, связанных с размещением в Гостинице гостей –</w:t>
            </w:r>
            <w:r w:rsidRPr="003C5069">
              <w:rPr>
                <w:sz w:val="20"/>
                <w:szCs w:val="20"/>
                <w:bdr w:val="none" w:sz="0" w:space="0" w:color="auto" w:frame="1"/>
                <w:lang w:val="ru-RU" w:eastAsia="ru-RU"/>
              </w:rPr>
              <w:t xml:space="preserve"> граждан Республики Узбекистан; граждан иностранных государств и лиц без гражданства, имеющих постоянное место жительства в Республике Узбекистан;</w:t>
            </w:r>
          </w:p>
          <w:p w:rsidR="004A5CE0" w:rsidRPr="003C5069" w:rsidRDefault="004A5CE0" w:rsidP="004A5CE0">
            <w:pPr>
              <w:jc w:val="both"/>
              <w:rPr>
                <w:sz w:val="20"/>
                <w:szCs w:val="20"/>
                <w:bdr w:val="none" w:sz="0" w:space="0" w:color="auto" w:frame="1"/>
                <w:lang w:val="ru-RU" w:eastAsia="ru-RU"/>
              </w:rPr>
            </w:pPr>
            <w:r w:rsidRPr="003C5069">
              <w:rPr>
                <w:sz w:val="20"/>
                <w:szCs w:val="20"/>
                <w:lang w:val="ru-RU"/>
              </w:rPr>
              <w:t xml:space="preserve">услуг, связанных с размещением в Гостинице гостей – </w:t>
            </w:r>
            <w:r w:rsidRPr="003C5069">
              <w:rPr>
                <w:sz w:val="20"/>
                <w:szCs w:val="20"/>
                <w:bdr w:val="none" w:sz="0" w:space="0" w:color="auto" w:frame="1"/>
                <w:lang w:val="ru-RU" w:eastAsia="ru-RU"/>
              </w:rPr>
              <w:t>граждан иностранных государств и лиц без гражданства, не имеющих постоянное место жительства в Республике Узбекистан;</w:t>
            </w:r>
          </w:p>
          <w:p w:rsidR="004A5CE0" w:rsidRPr="003C5069" w:rsidRDefault="004A5CE0" w:rsidP="004A5CE0">
            <w:pPr>
              <w:jc w:val="both"/>
              <w:rPr>
                <w:sz w:val="20"/>
                <w:szCs w:val="20"/>
                <w:lang w:val="ru-RU"/>
              </w:rPr>
            </w:pPr>
            <w:r w:rsidRPr="003C5069">
              <w:rPr>
                <w:sz w:val="20"/>
                <w:szCs w:val="20"/>
                <w:lang w:val="ru-RU"/>
              </w:rPr>
              <w:t>дополнительных платных услуг (пит</w:t>
            </w:r>
            <w:r w:rsidR="0013255D">
              <w:rPr>
                <w:sz w:val="20"/>
                <w:szCs w:val="20"/>
                <w:lang w:val="ru-RU"/>
              </w:rPr>
              <w:t xml:space="preserve">ание, услуги прачечной, </w:t>
            </w:r>
            <w:r w:rsidRPr="003C5069">
              <w:rPr>
                <w:bCs/>
                <w:sz w:val="20"/>
                <w:szCs w:val="20"/>
                <w:lang w:val="ru-RU"/>
              </w:rPr>
              <w:t>междугородные телефонные переговоры</w:t>
            </w:r>
            <w:r w:rsidRPr="003C5069">
              <w:rPr>
                <w:sz w:val="20"/>
                <w:szCs w:val="20"/>
                <w:lang w:val="ru-RU"/>
              </w:rPr>
              <w:t xml:space="preserve"> и т.д.); </w:t>
            </w:r>
          </w:p>
          <w:p w:rsidR="004A5CE0" w:rsidRDefault="004A5CE0" w:rsidP="004A5CE0">
            <w:pPr>
              <w:jc w:val="both"/>
              <w:rPr>
                <w:sz w:val="20"/>
                <w:szCs w:val="20"/>
                <w:lang w:val="ru-RU"/>
              </w:rPr>
            </w:pPr>
            <w:r w:rsidRPr="003C5069">
              <w:rPr>
                <w:sz w:val="20"/>
                <w:szCs w:val="20"/>
                <w:lang w:val="ru-RU"/>
              </w:rPr>
              <w:t>именуемые в дальнейшем - услуги.</w:t>
            </w:r>
          </w:p>
          <w:p w:rsidR="00C97BF5" w:rsidRPr="003C5069" w:rsidRDefault="00C97BF5" w:rsidP="004A5CE0">
            <w:pPr>
              <w:jc w:val="both"/>
              <w:rPr>
                <w:sz w:val="20"/>
                <w:szCs w:val="20"/>
                <w:lang w:val="ru-RU"/>
              </w:rPr>
            </w:pPr>
          </w:p>
        </w:tc>
      </w:tr>
      <w:tr w:rsidR="004A5CE0" w:rsidRPr="00A24D5C" w:rsidTr="00AA032D">
        <w:tc>
          <w:tcPr>
            <w:tcW w:w="5670" w:type="dxa"/>
            <w:shd w:val="clear" w:color="auto" w:fill="auto"/>
          </w:tcPr>
          <w:p w:rsidR="004A5CE0" w:rsidRPr="003C5069" w:rsidRDefault="004A5CE0" w:rsidP="004A5CE0">
            <w:pPr>
              <w:jc w:val="both"/>
              <w:rPr>
                <w:b/>
                <w:sz w:val="20"/>
                <w:szCs w:val="20"/>
              </w:rPr>
            </w:pPr>
            <w:r w:rsidRPr="003C5069">
              <w:rPr>
                <w:b/>
                <w:sz w:val="20"/>
                <w:szCs w:val="20"/>
              </w:rPr>
              <w:t>2. The terms of the contract</w:t>
            </w:r>
          </w:p>
          <w:p w:rsidR="004A5CE0" w:rsidRPr="003C5069" w:rsidRDefault="004A5CE0" w:rsidP="00A24D5C">
            <w:pPr>
              <w:jc w:val="both"/>
              <w:rPr>
                <w:sz w:val="20"/>
                <w:szCs w:val="20"/>
              </w:rPr>
            </w:pPr>
            <w:r w:rsidRPr="003C5069">
              <w:rPr>
                <w:b/>
                <w:sz w:val="20"/>
                <w:szCs w:val="20"/>
              </w:rPr>
              <w:t>2.1.</w:t>
            </w:r>
            <w:r w:rsidRPr="003C5069">
              <w:rPr>
                <w:sz w:val="20"/>
                <w:szCs w:val="20"/>
              </w:rPr>
              <w:t xml:space="preserve"> The present c</w:t>
            </w:r>
            <w:r w:rsidR="0048518D">
              <w:rPr>
                <w:sz w:val="20"/>
                <w:szCs w:val="20"/>
              </w:rPr>
              <w:t>ont</w:t>
            </w:r>
            <w:r w:rsidR="004B2336">
              <w:rPr>
                <w:sz w:val="20"/>
                <w:szCs w:val="20"/>
              </w:rPr>
              <w:t xml:space="preserve">ract comes into force from </w:t>
            </w:r>
            <w:r w:rsidR="00A24D5C">
              <w:rPr>
                <w:sz w:val="18"/>
                <w:szCs w:val="18"/>
              </w:rPr>
              <w:t>0</w:t>
            </w:r>
            <w:r w:rsidR="00197F50">
              <w:rPr>
                <w:sz w:val="18"/>
                <w:szCs w:val="18"/>
              </w:rPr>
              <w:t>9</w:t>
            </w:r>
            <w:r w:rsidR="00197F50" w:rsidRPr="00304430">
              <w:rPr>
                <w:sz w:val="18"/>
                <w:szCs w:val="18"/>
              </w:rPr>
              <w:t>.</w:t>
            </w:r>
            <w:r w:rsidR="00197F50" w:rsidRPr="00197F50">
              <w:rPr>
                <w:sz w:val="18"/>
                <w:szCs w:val="18"/>
              </w:rPr>
              <w:t>0</w:t>
            </w:r>
            <w:r w:rsidR="00A24D5C">
              <w:rPr>
                <w:sz w:val="18"/>
                <w:szCs w:val="18"/>
              </w:rPr>
              <w:t>1</w:t>
            </w:r>
            <w:r w:rsidR="00197F50" w:rsidRPr="00304430">
              <w:rPr>
                <w:sz w:val="18"/>
                <w:szCs w:val="18"/>
              </w:rPr>
              <w:t>.202</w:t>
            </w:r>
            <w:r w:rsidR="00A24D5C">
              <w:rPr>
                <w:sz w:val="18"/>
                <w:szCs w:val="18"/>
              </w:rPr>
              <w:t>2</w:t>
            </w:r>
            <w:r w:rsidR="00807C77">
              <w:rPr>
                <w:sz w:val="20"/>
                <w:szCs w:val="20"/>
              </w:rPr>
              <w:t xml:space="preserve">and valid </w:t>
            </w:r>
            <w:proofErr w:type="gramStart"/>
            <w:r w:rsidR="00807C77">
              <w:rPr>
                <w:sz w:val="20"/>
                <w:szCs w:val="20"/>
              </w:rPr>
              <w:t>till</w:t>
            </w:r>
            <w:proofErr w:type="gramEnd"/>
            <w:r w:rsidR="00807C77">
              <w:rPr>
                <w:sz w:val="20"/>
                <w:szCs w:val="20"/>
              </w:rPr>
              <w:t xml:space="preserve"> </w:t>
            </w:r>
            <w:r w:rsidR="001007C2">
              <w:rPr>
                <w:sz w:val="20"/>
                <w:szCs w:val="20"/>
              </w:rPr>
              <w:t>31.</w:t>
            </w:r>
            <w:r w:rsidR="001007C2" w:rsidRPr="001007C2">
              <w:rPr>
                <w:sz w:val="20"/>
                <w:szCs w:val="20"/>
              </w:rPr>
              <w:t>12</w:t>
            </w:r>
            <w:r w:rsidR="00BC7685">
              <w:rPr>
                <w:sz w:val="20"/>
                <w:szCs w:val="20"/>
              </w:rPr>
              <w:t>.20</w:t>
            </w:r>
            <w:r w:rsidR="00BD39CA">
              <w:rPr>
                <w:sz w:val="20"/>
                <w:szCs w:val="20"/>
              </w:rPr>
              <w:t>20</w:t>
            </w:r>
            <w:r w:rsidRPr="003C5069">
              <w:rPr>
                <w:sz w:val="20"/>
                <w:szCs w:val="20"/>
              </w:rPr>
              <w:t>. Both Parties have right to cancel the present contract by prese</w:t>
            </w:r>
            <w:r>
              <w:rPr>
                <w:sz w:val="20"/>
                <w:szCs w:val="20"/>
              </w:rPr>
              <w:t>ntation of wri</w:t>
            </w:r>
            <w:r w:rsidR="00E63ED4">
              <w:rPr>
                <w:sz w:val="20"/>
                <w:szCs w:val="20"/>
              </w:rPr>
              <w:t>tten notification not later, the</w:t>
            </w:r>
            <w:r>
              <w:rPr>
                <w:sz w:val="20"/>
                <w:szCs w:val="20"/>
              </w:rPr>
              <w:t xml:space="preserve">n </w:t>
            </w:r>
            <w:r w:rsidR="00E63ED4">
              <w:rPr>
                <w:sz w:val="20"/>
                <w:szCs w:val="20"/>
              </w:rPr>
              <w:t>30 calendar days prior to</w:t>
            </w:r>
            <w:r w:rsidRPr="003C5069">
              <w:rPr>
                <w:sz w:val="20"/>
                <w:szCs w:val="20"/>
              </w:rPr>
              <w:t xml:space="preserve"> the date of cancellation, preliminary regulated the financial obligations under the present contract.</w:t>
            </w:r>
          </w:p>
        </w:tc>
        <w:tc>
          <w:tcPr>
            <w:tcW w:w="5206" w:type="dxa"/>
            <w:shd w:val="clear" w:color="auto" w:fill="auto"/>
          </w:tcPr>
          <w:p w:rsidR="004A5CE0" w:rsidRPr="003C5069" w:rsidRDefault="004A5CE0" w:rsidP="004A5CE0">
            <w:pPr>
              <w:jc w:val="both"/>
              <w:rPr>
                <w:b/>
                <w:sz w:val="20"/>
                <w:szCs w:val="20"/>
                <w:lang w:val="ru-RU"/>
              </w:rPr>
            </w:pPr>
            <w:r w:rsidRPr="0018392C">
              <w:rPr>
                <w:b/>
                <w:sz w:val="20"/>
                <w:szCs w:val="20"/>
                <w:lang w:val="ru-RU"/>
              </w:rPr>
              <w:t xml:space="preserve">2. </w:t>
            </w:r>
            <w:r w:rsidRPr="003C5069">
              <w:rPr>
                <w:b/>
                <w:sz w:val="20"/>
                <w:szCs w:val="20"/>
                <w:lang w:val="ru-RU"/>
              </w:rPr>
              <w:t>Действие</w:t>
            </w:r>
            <w:r w:rsidRPr="0018392C">
              <w:rPr>
                <w:b/>
                <w:sz w:val="20"/>
                <w:szCs w:val="20"/>
                <w:lang w:val="ru-RU"/>
              </w:rPr>
              <w:t xml:space="preserve"> </w:t>
            </w:r>
            <w:r w:rsidRPr="003C5069">
              <w:rPr>
                <w:b/>
                <w:sz w:val="20"/>
                <w:szCs w:val="20"/>
                <w:lang w:val="ru-RU"/>
              </w:rPr>
              <w:t>контракта</w:t>
            </w:r>
          </w:p>
          <w:p w:rsidR="004A5CE0" w:rsidRPr="003C5069" w:rsidRDefault="004A5CE0" w:rsidP="00A24D5C">
            <w:pPr>
              <w:jc w:val="both"/>
              <w:rPr>
                <w:sz w:val="20"/>
                <w:szCs w:val="20"/>
                <w:lang w:val="ru-RU"/>
              </w:rPr>
            </w:pPr>
            <w:r w:rsidRPr="003C5069">
              <w:rPr>
                <w:b/>
                <w:sz w:val="20"/>
                <w:szCs w:val="20"/>
                <w:lang w:val="ru-RU"/>
              </w:rPr>
              <w:t>2.1.</w:t>
            </w:r>
            <w:r w:rsidRPr="003C5069">
              <w:rPr>
                <w:sz w:val="20"/>
                <w:szCs w:val="20"/>
                <w:lang w:val="ru-RU"/>
              </w:rPr>
              <w:t xml:space="preserve"> Настоящ</w:t>
            </w:r>
            <w:r w:rsidR="002F051C">
              <w:rPr>
                <w:sz w:val="20"/>
                <w:szCs w:val="20"/>
                <w:lang w:val="ru-RU"/>
              </w:rPr>
              <w:t xml:space="preserve">ий контракт вступает в силу с </w:t>
            </w:r>
            <w:r w:rsidR="00A24D5C">
              <w:rPr>
                <w:sz w:val="18"/>
                <w:szCs w:val="18"/>
                <w:lang w:val="ru-RU"/>
              </w:rPr>
              <w:t>09</w:t>
            </w:r>
            <w:r w:rsidR="00197F50" w:rsidRPr="00197F50">
              <w:rPr>
                <w:sz w:val="18"/>
                <w:szCs w:val="18"/>
                <w:lang w:val="ru-RU"/>
              </w:rPr>
              <w:t>.</w:t>
            </w:r>
            <w:r w:rsidR="00197F50" w:rsidRPr="00304430">
              <w:rPr>
                <w:sz w:val="18"/>
                <w:szCs w:val="18"/>
                <w:lang w:val="ru-RU"/>
              </w:rPr>
              <w:t>0</w:t>
            </w:r>
            <w:r w:rsidR="00A24D5C" w:rsidRPr="00A24D5C">
              <w:rPr>
                <w:sz w:val="18"/>
                <w:szCs w:val="18"/>
                <w:lang w:val="ru-RU"/>
              </w:rPr>
              <w:t>1</w:t>
            </w:r>
            <w:r w:rsidR="00197F50" w:rsidRPr="00197F50">
              <w:rPr>
                <w:sz w:val="18"/>
                <w:szCs w:val="18"/>
                <w:lang w:val="ru-RU"/>
              </w:rPr>
              <w:t>.202</w:t>
            </w:r>
            <w:r w:rsidR="00A24D5C" w:rsidRPr="00A24D5C">
              <w:rPr>
                <w:sz w:val="18"/>
                <w:szCs w:val="18"/>
                <w:lang w:val="ru-RU"/>
              </w:rPr>
              <w:t>2</w:t>
            </w:r>
            <w:r w:rsidR="00197F50">
              <w:rPr>
                <w:sz w:val="18"/>
                <w:szCs w:val="18"/>
                <w:lang w:val="ru-RU"/>
              </w:rPr>
              <w:t>г.</w:t>
            </w:r>
            <w:r w:rsidRPr="003C5069">
              <w:rPr>
                <w:sz w:val="20"/>
                <w:szCs w:val="20"/>
                <w:lang w:val="ru-RU"/>
              </w:rPr>
              <w:t xml:space="preserve"> и </w:t>
            </w:r>
            <w:r w:rsidR="00807C77">
              <w:rPr>
                <w:sz w:val="20"/>
                <w:szCs w:val="20"/>
                <w:lang w:val="ru-RU"/>
              </w:rPr>
              <w:t xml:space="preserve">действует до </w:t>
            </w:r>
            <w:r w:rsidR="001007C2">
              <w:rPr>
                <w:sz w:val="20"/>
                <w:szCs w:val="20"/>
                <w:lang w:val="ru-RU"/>
              </w:rPr>
              <w:t>31</w:t>
            </w:r>
            <w:r w:rsidR="00807C77">
              <w:rPr>
                <w:sz w:val="20"/>
                <w:szCs w:val="20"/>
                <w:lang w:val="ru-RU"/>
              </w:rPr>
              <w:t>.</w:t>
            </w:r>
            <w:r w:rsidR="001007C2">
              <w:rPr>
                <w:sz w:val="20"/>
                <w:szCs w:val="20"/>
                <w:lang w:val="ru-RU"/>
              </w:rPr>
              <w:t>12</w:t>
            </w:r>
            <w:r w:rsidR="00BD39CA">
              <w:rPr>
                <w:sz w:val="20"/>
                <w:szCs w:val="20"/>
                <w:lang w:val="ru-RU"/>
              </w:rPr>
              <w:t>.2020</w:t>
            </w:r>
            <w:r w:rsidRPr="003C5069">
              <w:rPr>
                <w:sz w:val="20"/>
                <w:szCs w:val="20"/>
                <w:lang w:val="ru-RU"/>
              </w:rPr>
              <w:t xml:space="preserve"> г. Обе стороны имеют право расторгнуть данный контракт досрочно, предо</w:t>
            </w:r>
            <w:r>
              <w:rPr>
                <w:sz w:val="20"/>
                <w:szCs w:val="20"/>
                <w:lang w:val="ru-RU"/>
              </w:rPr>
              <w:t xml:space="preserve">ставив письменное уведомление </w:t>
            </w:r>
            <w:r w:rsidR="00E63ED4">
              <w:rPr>
                <w:sz w:val="20"/>
                <w:szCs w:val="20"/>
                <w:lang w:val="ru-RU"/>
              </w:rPr>
              <w:t>не позднее, чем за 30 календарных дней</w:t>
            </w:r>
            <w:r w:rsidRPr="003C5069">
              <w:rPr>
                <w:sz w:val="20"/>
                <w:szCs w:val="20"/>
                <w:lang w:val="ru-RU"/>
              </w:rPr>
              <w:t xml:space="preserve"> до даты расторжения, предварительно урегулировав свои финансовые обязательства по настоящему контракту.</w:t>
            </w:r>
          </w:p>
        </w:tc>
      </w:tr>
      <w:tr w:rsidR="004A5CE0" w:rsidRPr="00A24D5C" w:rsidTr="00AA032D">
        <w:tc>
          <w:tcPr>
            <w:tcW w:w="5670" w:type="dxa"/>
            <w:shd w:val="clear" w:color="auto" w:fill="auto"/>
          </w:tcPr>
          <w:p w:rsidR="004A5CE0" w:rsidRPr="006D25CA" w:rsidRDefault="004A5CE0" w:rsidP="004A5CE0">
            <w:pPr>
              <w:jc w:val="both"/>
              <w:rPr>
                <w:b/>
                <w:sz w:val="20"/>
                <w:szCs w:val="20"/>
              </w:rPr>
            </w:pPr>
            <w:r w:rsidRPr="006D25CA">
              <w:rPr>
                <w:b/>
                <w:sz w:val="20"/>
                <w:szCs w:val="20"/>
              </w:rPr>
              <w:t xml:space="preserve">3. </w:t>
            </w:r>
            <w:r w:rsidRPr="003C5069">
              <w:rPr>
                <w:b/>
                <w:sz w:val="20"/>
                <w:szCs w:val="20"/>
              </w:rPr>
              <w:t>The</w:t>
            </w:r>
            <w:r w:rsidRPr="006D25CA">
              <w:rPr>
                <w:b/>
                <w:sz w:val="20"/>
                <w:szCs w:val="20"/>
              </w:rPr>
              <w:t xml:space="preserve"> </w:t>
            </w:r>
            <w:r w:rsidRPr="003C5069">
              <w:rPr>
                <w:b/>
                <w:sz w:val="20"/>
                <w:szCs w:val="20"/>
              </w:rPr>
              <w:t>contract</w:t>
            </w:r>
            <w:r w:rsidRPr="006D25CA">
              <w:rPr>
                <w:b/>
                <w:sz w:val="20"/>
                <w:szCs w:val="20"/>
              </w:rPr>
              <w:t xml:space="preserve"> </w:t>
            </w:r>
            <w:r w:rsidRPr="003C5069">
              <w:rPr>
                <w:b/>
                <w:sz w:val="20"/>
                <w:szCs w:val="20"/>
              </w:rPr>
              <w:t>price</w:t>
            </w:r>
          </w:p>
          <w:p w:rsidR="004A5CE0" w:rsidRPr="006D25CA" w:rsidRDefault="004A5CE0" w:rsidP="004A5CE0">
            <w:pPr>
              <w:jc w:val="both"/>
              <w:rPr>
                <w:b/>
                <w:sz w:val="20"/>
                <w:szCs w:val="20"/>
              </w:rPr>
            </w:pPr>
            <w:r w:rsidRPr="006D25CA">
              <w:rPr>
                <w:b/>
                <w:sz w:val="20"/>
                <w:szCs w:val="20"/>
              </w:rPr>
              <w:t>3.1.</w:t>
            </w:r>
            <w:r w:rsidRPr="006D25CA">
              <w:rPr>
                <w:sz w:val="20"/>
                <w:szCs w:val="20"/>
              </w:rPr>
              <w:t xml:space="preserve"> </w:t>
            </w:r>
            <w:r w:rsidRPr="003C5069">
              <w:rPr>
                <w:sz w:val="20"/>
                <w:szCs w:val="20"/>
              </w:rPr>
              <w:t>The</w:t>
            </w:r>
            <w:r w:rsidRPr="006D25CA">
              <w:rPr>
                <w:sz w:val="20"/>
                <w:szCs w:val="20"/>
              </w:rPr>
              <w:t xml:space="preserve"> </w:t>
            </w:r>
            <w:r w:rsidRPr="003C5069">
              <w:rPr>
                <w:sz w:val="20"/>
                <w:szCs w:val="20"/>
              </w:rPr>
              <w:t>contract</w:t>
            </w:r>
            <w:r w:rsidRPr="006D25CA">
              <w:rPr>
                <w:sz w:val="20"/>
                <w:szCs w:val="20"/>
              </w:rPr>
              <w:t xml:space="preserve"> </w:t>
            </w:r>
            <w:r w:rsidRPr="003C5069">
              <w:rPr>
                <w:sz w:val="20"/>
                <w:szCs w:val="20"/>
              </w:rPr>
              <w:t>price</w:t>
            </w:r>
            <w:r w:rsidRPr="006D25CA">
              <w:rPr>
                <w:sz w:val="20"/>
                <w:szCs w:val="20"/>
              </w:rPr>
              <w:t xml:space="preserve"> </w:t>
            </w:r>
            <w:proofErr w:type="gramStart"/>
            <w:r w:rsidRPr="003C5069">
              <w:rPr>
                <w:sz w:val="20"/>
                <w:szCs w:val="20"/>
              </w:rPr>
              <w:t>is</w:t>
            </w:r>
            <w:r w:rsidRPr="006D25CA">
              <w:rPr>
                <w:sz w:val="20"/>
                <w:szCs w:val="20"/>
              </w:rPr>
              <w:t xml:space="preserve"> </w:t>
            </w:r>
            <w:r w:rsidRPr="003C5069">
              <w:rPr>
                <w:sz w:val="20"/>
                <w:szCs w:val="20"/>
              </w:rPr>
              <w:t>derived</w:t>
            </w:r>
            <w:proofErr w:type="gramEnd"/>
            <w:r w:rsidRPr="006D25CA">
              <w:rPr>
                <w:sz w:val="20"/>
                <w:szCs w:val="20"/>
              </w:rPr>
              <w:t xml:space="preserve"> </w:t>
            </w:r>
            <w:r w:rsidRPr="003C5069">
              <w:rPr>
                <w:sz w:val="20"/>
                <w:szCs w:val="20"/>
              </w:rPr>
              <w:t>from</w:t>
            </w:r>
            <w:r w:rsidRPr="006D25CA">
              <w:rPr>
                <w:sz w:val="20"/>
                <w:szCs w:val="20"/>
              </w:rPr>
              <w:t xml:space="preserve"> </w:t>
            </w:r>
            <w:r w:rsidRPr="003C5069">
              <w:rPr>
                <w:sz w:val="20"/>
                <w:szCs w:val="20"/>
              </w:rPr>
              <w:t>the</w:t>
            </w:r>
            <w:r w:rsidRPr="006D25CA">
              <w:rPr>
                <w:sz w:val="20"/>
                <w:szCs w:val="20"/>
              </w:rPr>
              <w:t xml:space="preserve"> </w:t>
            </w:r>
            <w:r w:rsidRPr="003C5069">
              <w:rPr>
                <w:sz w:val="20"/>
                <w:szCs w:val="20"/>
              </w:rPr>
              <w:t>actual</w:t>
            </w:r>
            <w:r w:rsidRPr="006D25CA">
              <w:rPr>
                <w:sz w:val="20"/>
                <w:szCs w:val="20"/>
              </w:rPr>
              <w:t xml:space="preserve"> </w:t>
            </w:r>
            <w:r w:rsidRPr="003C5069">
              <w:rPr>
                <w:sz w:val="20"/>
                <w:szCs w:val="20"/>
              </w:rPr>
              <w:t>rendering</w:t>
            </w:r>
            <w:r w:rsidRPr="006D25CA">
              <w:rPr>
                <w:sz w:val="20"/>
                <w:szCs w:val="20"/>
              </w:rPr>
              <w:t xml:space="preserve"> </w:t>
            </w:r>
            <w:r w:rsidRPr="003C5069">
              <w:rPr>
                <w:sz w:val="20"/>
                <w:szCs w:val="20"/>
              </w:rPr>
              <w:t>of</w:t>
            </w:r>
            <w:r w:rsidRPr="006D25CA">
              <w:rPr>
                <w:sz w:val="20"/>
                <w:szCs w:val="20"/>
              </w:rPr>
              <w:t xml:space="preserve"> </w:t>
            </w:r>
            <w:r w:rsidRPr="003C5069">
              <w:rPr>
                <w:sz w:val="20"/>
                <w:szCs w:val="20"/>
              </w:rPr>
              <w:t>services</w:t>
            </w:r>
            <w:r w:rsidRPr="006D25CA">
              <w:rPr>
                <w:sz w:val="20"/>
                <w:szCs w:val="20"/>
              </w:rPr>
              <w:t>.</w:t>
            </w:r>
          </w:p>
        </w:tc>
        <w:tc>
          <w:tcPr>
            <w:tcW w:w="5206" w:type="dxa"/>
            <w:shd w:val="clear" w:color="auto" w:fill="auto"/>
          </w:tcPr>
          <w:p w:rsidR="004A5CE0" w:rsidRPr="003C5069" w:rsidRDefault="004A5CE0" w:rsidP="004A5CE0">
            <w:pPr>
              <w:jc w:val="both"/>
              <w:rPr>
                <w:b/>
                <w:sz w:val="20"/>
                <w:szCs w:val="20"/>
                <w:lang w:val="ru-RU"/>
              </w:rPr>
            </w:pPr>
            <w:r w:rsidRPr="003C5069">
              <w:rPr>
                <w:b/>
                <w:sz w:val="20"/>
                <w:szCs w:val="20"/>
                <w:lang w:val="ru-RU"/>
              </w:rPr>
              <w:t>3. Цена контракта</w:t>
            </w:r>
          </w:p>
          <w:p w:rsidR="004A5CE0" w:rsidRPr="003C5069" w:rsidRDefault="004A5CE0" w:rsidP="004A5CE0">
            <w:pPr>
              <w:jc w:val="both"/>
              <w:rPr>
                <w:sz w:val="20"/>
                <w:szCs w:val="20"/>
                <w:lang w:val="ru-RU"/>
              </w:rPr>
            </w:pPr>
            <w:r w:rsidRPr="003C5069">
              <w:rPr>
                <w:b/>
                <w:sz w:val="20"/>
                <w:szCs w:val="20"/>
                <w:lang w:val="ru-RU"/>
              </w:rPr>
              <w:t>3.1.</w:t>
            </w:r>
            <w:r w:rsidRPr="003C5069">
              <w:rPr>
                <w:sz w:val="20"/>
                <w:szCs w:val="20"/>
                <w:lang w:val="ru-RU"/>
              </w:rPr>
              <w:t xml:space="preserve"> Цена контракта определяется от фактического оказания услуг.</w:t>
            </w:r>
          </w:p>
        </w:tc>
      </w:tr>
      <w:tr w:rsidR="004A5CE0" w:rsidRPr="00A24D5C" w:rsidTr="00AA032D">
        <w:trPr>
          <w:trHeight w:val="531"/>
        </w:trPr>
        <w:tc>
          <w:tcPr>
            <w:tcW w:w="5670" w:type="dxa"/>
            <w:shd w:val="clear" w:color="auto" w:fill="auto"/>
          </w:tcPr>
          <w:p w:rsidR="004A5CE0" w:rsidRPr="003C5069" w:rsidRDefault="004A5CE0" w:rsidP="004A5CE0">
            <w:pPr>
              <w:jc w:val="both"/>
              <w:rPr>
                <w:sz w:val="20"/>
                <w:szCs w:val="20"/>
              </w:rPr>
            </w:pPr>
            <w:r w:rsidRPr="003C5069">
              <w:rPr>
                <w:b/>
                <w:sz w:val="20"/>
                <w:szCs w:val="20"/>
              </w:rPr>
              <w:t>3.2.</w:t>
            </w:r>
            <w:r w:rsidRPr="003C5069">
              <w:rPr>
                <w:sz w:val="20"/>
                <w:szCs w:val="20"/>
              </w:rPr>
              <w:t xml:space="preserve"> The price and type of services </w:t>
            </w:r>
            <w:proofErr w:type="gramStart"/>
            <w:r w:rsidRPr="003C5069">
              <w:rPr>
                <w:sz w:val="20"/>
                <w:szCs w:val="20"/>
              </w:rPr>
              <w:t>are</w:t>
            </w:r>
            <w:r>
              <w:rPr>
                <w:sz w:val="20"/>
                <w:szCs w:val="20"/>
              </w:rPr>
              <w:t xml:space="preserve"> </w:t>
            </w:r>
            <w:r w:rsidRPr="003C5069">
              <w:rPr>
                <w:sz w:val="20"/>
                <w:szCs w:val="20"/>
              </w:rPr>
              <w:t>indicated</w:t>
            </w:r>
            <w:proofErr w:type="gramEnd"/>
            <w:r w:rsidRPr="003C5069">
              <w:rPr>
                <w:sz w:val="20"/>
                <w:szCs w:val="20"/>
              </w:rPr>
              <w:t xml:space="preserve"> in appendixes, signed by both parties and such appendixes are integral part of the present contract. </w:t>
            </w:r>
          </w:p>
          <w:p w:rsidR="004A5CE0" w:rsidRPr="003C5069" w:rsidRDefault="004A5CE0" w:rsidP="004A5CE0">
            <w:pPr>
              <w:jc w:val="both"/>
              <w:rPr>
                <w:sz w:val="20"/>
                <w:szCs w:val="20"/>
              </w:rPr>
            </w:pPr>
            <w:r w:rsidRPr="003C5069">
              <w:rPr>
                <w:sz w:val="20"/>
                <w:szCs w:val="20"/>
              </w:rPr>
              <w:t>Additional paid services, existing in the hotel (food, laundry service</w:t>
            </w:r>
            <w:r w:rsidR="00F17B5A">
              <w:rPr>
                <w:sz w:val="20"/>
                <w:szCs w:val="20"/>
              </w:rPr>
              <w:t xml:space="preserve">, </w:t>
            </w:r>
            <w:r w:rsidR="00BE7522">
              <w:rPr>
                <w:sz w:val="20"/>
                <w:szCs w:val="20"/>
              </w:rPr>
              <w:t>local</w:t>
            </w:r>
            <w:r w:rsidRPr="003C5069">
              <w:rPr>
                <w:sz w:val="20"/>
                <w:szCs w:val="20"/>
              </w:rPr>
              <w:t xml:space="preserve"> phone calls and others) paid directly by the guest or the group of guests </w:t>
            </w:r>
            <w:r w:rsidRPr="003C5069">
              <w:rPr>
                <w:rStyle w:val="hps"/>
                <w:sz w:val="20"/>
                <w:szCs w:val="20"/>
                <w:lang w:val="en"/>
              </w:rPr>
              <w:t>according to current</w:t>
            </w:r>
            <w:r w:rsidRPr="003C5069">
              <w:rPr>
                <w:rStyle w:val="shorttext"/>
                <w:sz w:val="20"/>
                <w:szCs w:val="20"/>
                <w:lang w:val="en"/>
              </w:rPr>
              <w:t xml:space="preserve"> </w:t>
            </w:r>
            <w:r w:rsidRPr="003C5069">
              <w:rPr>
                <w:rStyle w:val="hps"/>
                <w:sz w:val="20"/>
                <w:szCs w:val="20"/>
                <w:lang w:val="en"/>
              </w:rPr>
              <w:t>prices approved</w:t>
            </w:r>
            <w:r w:rsidRPr="003C5069">
              <w:rPr>
                <w:rStyle w:val="shorttext"/>
                <w:sz w:val="20"/>
                <w:szCs w:val="20"/>
                <w:lang w:val="en"/>
              </w:rPr>
              <w:t xml:space="preserve"> </w:t>
            </w:r>
            <w:r w:rsidRPr="003C5069">
              <w:rPr>
                <w:rStyle w:val="shorttext"/>
                <w:sz w:val="20"/>
                <w:szCs w:val="20"/>
              </w:rPr>
              <w:t xml:space="preserve">by the </w:t>
            </w:r>
            <w:r w:rsidRPr="003C5069">
              <w:rPr>
                <w:rStyle w:val="hps"/>
                <w:sz w:val="20"/>
                <w:szCs w:val="20"/>
                <w:lang w:val="en"/>
              </w:rPr>
              <w:t>hotel</w:t>
            </w:r>
            <w:r w:rsidRPr="003C5069">
              <w:rPr>
                <w:sz w:val="20"/>
                <w:szCs w:val="20"/>
              </w:rPr>
              <w:t>.</w:t>
            </w:r>
          </w:p>
          <w:p w:rsidR="004A5CE0" w:rsidRPr="003C5069" w:rsidRDefault="004A5CE0" w:rsidP="004A5CE0">
            <w:pPr>
              <w:jc w:val="both"/>
              <w:rPr>
                <w:sz w:val="20"/>
                <w:szCs w:val="20"/>
              </w:rPr>
            </w:pPr>
            <w:r w:rsidRPr="003C5069">
              <w:rPr>
                <w:rStyle w:val="hps"/>
                <w:sz w:val="20"/>
                <w:szCs w:val="20"/>
                <w:lang w:val="en"/>
              </w:rPr>
              <w:t>If</w:t>
            </w:r>
            <w:r w:rsidRPr="003C5069">
              <w:rPr>
                <w:sz w:val="20"/>
                <w:szCs w:val="20"/>
                <w:lang w:val="en"/>
              </w:rPr>
              <w:t xml:space="preserve"> </w:t>
            </w:r>
            <w:r w:rsidRPr="003C5069">
              <w:rPr>
                <w:rStyle w:val="hps"/>
                <w:sz w:val="20"/>
                <w:szCs w:val="20"/>
              </w:rPr>
              <w:t>the</w:t>
            </w:r>
            <w:r w:rsidRPr="003C5069">
              <w:rPr>
                <w:rStyle w:val="hps"/>
                <w:sz w:val="20"/>
                <w:szCs w:val="20"/>
                <w:lang w:val="en"/>
              </w:rPr>
              <w:t xml:space="preserve"> guest</w:t>
            </w:r>
            <w:r w:rsidRPr="003C5069">
              <w:rPr>
                <w:sz w:val="20"/>
                <w:szCs w:val="20"/>
                <w:lang w:val="en"/>
              </w:rPr>
              <w:t xml:space="preserve"> </w:t>
            </w:r>
            <w:r w:rsidRPr="003C5069">
              <w:rPr>
                <w:rStyle w:val="hps"/>
                <w:sz w:val="20"/>
                <w:szCs w:val="20"/>
                <w:lang w:val="en"/>
              </w:rPr>
              <w:t>or the group</w:t>
            </w:r>
            <w:r w:rsidRPr="003C5069">
              <w:rPr>
                <w:sz w:val="20"/>
                <w:szCs w:val="20"/>
                <w:lang w:val="en"/>
              </w:rPr>
              <w:t xml:space="preserve"> </w:t>
            </w:r>
            <w:r w:rsidRPr="003C5069">
              <w:rPr>
                <w:rStyle w:val="hps"/>
                <w:sz w:val="20"/>
                <w:szCs w:val="20"/>
                <w:lang w:val="en"/>
              </w:rPr>
              <w:t>of guests</w:t>
            </w:r>
            <w:r w:rsidRPr="003C5069">
              <w:rPr>
                <w:sz w:val="20"/>
                <w:szCs w:val="20"/>
                <w:lang w:val="en"/>
              </w:rPr>
              <w:t xml:space="preserve"> </w:t>
            </w:r>
            <w:r w:rsidRPr="003C5069">
              <w:rPr>
                <w:rStyle w:val="hps"/>
                <w:sz w:val="20"/>
                <w:szCs w:val="20"/>
                <w:lang w:val="en"/>
              </w:rPr>
              <w:t>did not pay for additional services</w:t>
            </w:r>
            <w:r w:rsidRPr="003C5069">
              <w:rPr>
                <w:sz w:val="20"/>
                <w:szCs w:val="20"/>
                <w:lang w:val="en"/>
              </w:rPr>
              <w:t xml:space="preserve"> </w:t>
            </w:r>
            <w:r w:rsidRPr="003C5069">
              <w:rPr>
                <w:rStyle w:val="hps"/>
                <w:sz w:val="20"/>
                <w:szCs w:val="20"/>
                <w:lang w:val="en"/>
              </w:rPr>
              <w:t>Customer agrees to pay</w:t>
            </w:r>
            <w:r w:rsidRPr="003C5069">
              <w:rPr>
                <w:sz w:val="20"/>
                <w:szCs w:val="20"/>
                <w:lang w:val="en"/>
              </w:rPr>
              <w:t xml:space="preserve"> </w:t>
            </w:r>
            <w:r w:rsidRPr="003C5069">
              <w:rPr>
                <w:sz w:val="20"/>
                <w:szCs w:val="20"/>
              </w:rPr>
              <w:t xml:space="preserve">existing in the hotel (food, laundry service, minibar, international phone calls and others) </w:t>
            </w:r>
            <w:r w:rsidRPr="003C5069">
              <w:rPr>
                <w:rStyle w:val="hps"/>
                <w:sz w:val="20"/>
                <w:szCs w:val="20"/>
                <w:lang w:val="en"/>
              </w:rPr>
              <w:t>current</w:t>
            </w:r>
            <w:r w:rsidRPr="003C5069">
              <w:rPr>
                <w:sz w:val="20"/>
                <w:szCs w:val="20"/>
                <w:lang w:val="en"/>
              </w:rPr>
              <w:t xml:space="preserve"> </w:t>
            </w:r>
            <w:r w:rsidRPr="003C5069">
              <w:rPr>
                <w:rStyle w:val="hps"/>
                <w:sz w:val="20"/>
                <w:szCs w:val="20"/>
                <w:lang w:val="en"/>
              </w:rPr>
              <w:t>prices approved by</w:t>
            </w:r>
            <w:r w:rsidRPr="003C5069">
              <w:rPr>
                <w:sz w:val="20"/>
                <w:szCs w:val="20"/>
                <w:lang w:val="en"/>
              </w:rPr>
              <w:t xml:space="preserve"> </w:t>
            </w:r>
            <w:r w:rsidRPr="003C5069">
              <w:rPr>
                <w:rStyle w:val="hps"/>
                <w:sz w:val="20"/>
                <w:szCs w:val="20"/>
                <w:lang w:val="en"/>
              </w:rPr>
              <w:t>the hotel.</w:t>
            </w:r>
          </w:p>
        </w:tc>
        <w:tc>
          <w:tcPr>
            <w:tcW w:w="5206" w:type="dxa"/>
            <w:shd w:val="clear" w:color="auto" w:fill="auto"/>
          </w:tcPr>
          <w:p w:rsidR="004A5CE0" w:rsidRPr="003C5069" w:rsidRDefault="004A5CE0" w:rsidP="004A5CE0">
            <w:pPr>
              <w:jc w:val="both"/>
              <w:rPr>
                <w:sz w:val="20"/>
                <w:szCs w:val="20"/>
                <w:lang w:val="ru-RU"/>
              </w:rPr>
            </w:pPr>
            <w:r w:rsidRPr="003C5069">
              <w:rPr>
                <w:b/>
                <w:sz w:val="20"/>
                <w:szCs w:val="20"/>
                <w:lang w:val="ru-RU"/>
              </w:rPr>
              <w:t xml:space="preserve">3.2. </w:t>
            </w:r>
            <w:r w:rsidRPr="003C5069">
              <w:rPr>
                <w:sz w:val="20"/>
                <w:szCs w:val="20"/>
                <w:lang w:val="ru-RU"/>
              </w:rPr>
              <w:t>Цена и виды услуг по размещению гостей отражаются в приложениях, которые являются неотъемлемой частью настоящего контракта.</w:t>
            </w:r>
          </w:p>
          <w:p w:rsidR="004A5CE0" w:rsidRPr="003C5069" w:rsidRDefault="004A5CE0" w:rsidP="004A5CE0">
            <w:pPr>
              <w:jc w:val="both"/>
              <w:rPr>
                <w:sz w:val="20"/>
                <w:szCs w:val="20"/>
                <w:lang w:val="ru-RU"/>
              </w:rPr>
            </w:pPr>
            <w:r w:rsidRPr="003C5069">
              <w:rPr>
                <w:sz w:val="20"/>
                <w:szCs w:val="20"/>
                <w:lang w:val="ru-RU"/>
              </w:rPr>
              <w:t>Дополнительные платные услуги, имеющиеся в гостинице (питание, услуги прачечной, междугородные телефонные переговоры и т.д.), оплачиваются непосредственно гостем или группой гостей.</w:t>
            </w:r>
          </w:p>
          <w:p w:rsidR="004A5CE0" w:rsidRPr="003C5069" w:rsidRDefault="004A5CE0" w:rsidP="0018392C">
            <w:pPr>
              <w:jc w:val="both"/>
              <w:rPr>
                <w:b/>
                <w:sz w:val="20"/>
                <w:szCs w:val="20"/>
                <w:lang w:val="ru-RU"/>
              </w:rPr>
            </w:pPr>
            <w:r w:rsidRPr="003C5069">
              <w:rPr>
                <w:sz w:val="20"/>
                <w:szCs w:val="20"/>
                <w:lang w:val="ru-RU"/>
              </w:rPr>
              <w:t>При неоплате дополнительных платных услуг гостем или группой гостей Заказчик обязуется оплатить дополнительные платные услуги, имеющиеся в гостинице (питание, услуги прачечной, междугородные телефонные переговоры и т.д.) согласно действующим ценам, утвержденным гостиницей</w:t>
            </w:r>
            <w:r>
              <w:rPr>
                <w:b/>
                <w:sz w:val="20"/>
                <w:szCs w:val="20"/>
                <w:lang w:val="ru-RU"/>
              </w:rPr>
              <w:t>.</w:t>
            </w:r>
          </w:p>
        </w:tc>
      </w:tr>
      <w:tr w:rsidR="004A5CE0" w:rsidRPr="00A24D5C" w:rsidTr="00AA032D">
        <w:tc>
          <w:tcPr>
            <w:tcW w:w="5670" w:type="dxa"/>
            <w:shd w:val="clear" w:color="auto" w:fill="auto"/>
          </w:tcPr>
          <w:p w:rsidR="004A5CE0" w:rsidRPr="003C5069" w:rsidRDefault="004A5CE0" w:rsidP="004A5CE0">
            <w:pPr>
              <w:jc w:val="both"/>
              <w:rPr>
                <w:sz w:val="20"/>
                <w:szCs w:val="20"/>
              </w:rPr>
            </w:pPr>
            <w:proofErr w:type="gramStart"/>
            <w:r w:rsidRPr="003C5069">
              <w:rPr>
                <w:b/>
                <w:sz w:val="20"/>
                <w:szCs w:val="20"/>
              </w:rPr>
              <w:t xml:space="preserve">3.3. </w:t>
            </w:r>
            <w:r w:rsidRPr="003C5069">
              <w:rPr>
                <w:sz w:val="20"/>
                <w:szCs w:val="20"/>
              </w:rPr>
              <w:t>The prices, offered by the Executor, are approved by the Customer</w:t>
            </w:r>
            <w:proofErr w:type="gramEnd"/>
            <w:r w:rsidRPr="003C5069">
              <w:rPr>
                <w:sz w:val="20"/>
                <w:szCs w:val="20"/>
              </w:rPr>
              <w:t xml:space="preserve"> and they are valid for whole period of validity of the appendix. </w:t>
            </w:r>
          </w:p>
        </w:tc>
        <w:tc>
          <w:tcPr>
            <w:tcW w:w="5206" w:type="dxa"/>
            <w:shd w:val="clear" w:color="auto" w:fill="auto"/>
          </w:tcPr>
          <w:p w:rsidR="004A5CE0" w:rsidRPr="003C5069" w:rsidRDefault="004A5CE0" w:rsidP="004A5CE0">
            <w:pPr>
              <w:jc w:val="both"/>
              <w:rPr>
                <w:sz w:val="20"/>
                <w:szCs w:val="20"/>
                <w:lang w:val="ru-RU"/>
              </w:rPr>
            </w:pPr>
            <w:r w:rsidRPr="003C5069">
              <w:rPr>
                <w:b/>
                <w:sz w:val="20"/>
                <w:szCs w:val="20"/>
                <w:lang w:val="ru-RU"/>
              </w:rPr>
              <w:t xml:space="preserve">3.3. </w:t>
            </w:r>
            <w:r w:rsidRPr="003C5069">
              <w:rPr>
                <w:sz w:val="20"/>
                <w:szCs w:val="20"/>
                <w:lang w:val="ru-RU"/>
              </w:rPr>
              <w:t>Цены, предложенные Исполнителем, одобрены Заказчиком и действительны на весь период действия настоящего Контракта.</w:t>
            </w:r>
          </w:p>
        </w:tc>
      </w:tr>
      <w:tr w:rsidR="001E7A3B" w:rsidRPr="00A24D5C" w:rsidTr="00AA032D">
        <w:tc>
          <w:tcPr>
            <w:tcW w:w="5670" w:type="dxa"/>
            <w:shd w:val="clear" w:color="auto" w:fill="auto"/>
          </w:tcPr>
          <w:p w:rsidR="001E7A3B" w:rsidRPr="001E7A3B" w:rsidRDefault="001E7A3B" w:rsidP="00BC7685">
            <w:pPr>
              <w:jc w:val="both"/>
              <w:rPr>
                <w:sz w:val="20"/>
                <w:szCs w:val="20"/>
              </w:rPr>
            </w:pPr>
            <w:r w:rsidRPr="001E7A3B">
              <w:rPr>
                <w:b/>
                <w:sz w:val="20"/>
                <w:szCs w:val="20"/>
              </w:rPr>
              <w:t>3.4.</w:t>
            </w:r>
            <w:r w:rsidRPr="001E7A3B">
              <w:rPr>
                <w:sz w:val="20"/>
                <w:szCs w:val="20"/>
              </w:rPr>
              <w:t xml:space="preserve"> All prices in the appendix №1 of the Contract are indicate</w:t>
            </w:r>
            <w:r w:rsidR="00F17B5A">
              <w:rPr>
                <w:sz w:val="20"/>
                <w:szCs w:val="20"/>
              </w:rPr>
              <w:t>d</w:t>
            </w:r>
            <w:r w:rsidR="001007C2">
              <w:rPr>
                <w:sz w:val="20"/>
                <w:szCs w:val="20"/>
              </w:rPr>
              <w:t xml:space="preserve"> </w:t>
            </w:r>
            <w:proofErr w:type="gramStart"/>
            <w:r w:rsidR="001007C2">
              <w:rPr>
                <w:sz w:val="20"/>
                <w:szCs w:val="20"/>
              </w:rPr>
              <w:t>not</w:t>
            </w:r>
            <w:r w:rsidR="00F17B5A">
              <w:rPr>
                <w:sz w:val="20"/>
                <w:szCs w:val="20"/>
              </w:rPr>
              <w:t xml:space="preserve"> </w:t>
            </w:r>
            <w:r w:rsidR="004957F3">
              <w:rPr>
                <w:sz w:val="20"/>
                <w:szCs w:val="20"/>
              </w:rPr>
              <w:t xml:space="preserve"> </w:t>
            </w:r>
            <w:r w:rsidR="00F17B5A">
              <w:rPr>
                <w:sz w:val="20"/>
                <w:szCs w:val="20"/>
              </w:rPr>
              <w:t>including</w:t>
            </w:r>
            <w:proofErr w:type="gramEnd"/>
            <w:r w:rsidR="00F17B5A">
              <w:rPr>
                <w:sz w:val="20"/>
                <w:szCs w:val="20"/>
              </w:rPr>
              <w:t xml:space="preserve"> VAT by the rate of 15</w:t>
            </w:r>
            <w:r w:rsidRPr="001E7A3B">
              <w:rPr>
                <w:sz w:val="20"/>
                <w:szCs w:val="20"/>
              </w:rPr>
              <w:t xml:space="preserve">%. </w:t>
            </w:r>
          </w:p>
        </w:tc>
        <w:tc>
          <w:tcPr>
            <w:tcW w:w="5206" w:type="dxa"/>
            <w:shd w:val="clear" w:color="auto" w:fill="auto"/>
          </w:tcPr>
          <w:p w:rsidR="001E7A3B" w:rsidRPr="004957F3" w:rsidRDefault="001E7A3B" w:rsidP="001E7A3B">
            <w:pPr>
              <w:jc w:val="both"/>
              <w:rPr>
                <w:sz w:val="20"/>
                <w:szCs w:val="20"/>
                <w:lang w:val="ru-RU"/>
              </w:rPr>
            </w:pPr>
            <w:r w:rsidRPr="00ED3505">
              <w:rPr>
                <w:b/>
                <w:sz w:val="20"/>
                <w:szCs w:val="20"/>
                <w:lang w:val="ru-RU"/>
              </w:rPr>
              <w:t>3.4</w:t>
            </w:r>
            <w:r w:rsidRPr="001E7A3B">
              <w:rPr>
                <w:sz w:val="20"/>
                <w:szCs w:val="20"/>
                <w:lang w:val="ru-RU"/>
              </w:rPr>
              <w:t>.</w:t>
            </w:r>
            <w:r w:rsidR="00ED3505" w:rsidRPr="00ED3505">
              <w:rPr>
                <w:sz w:val="20"/>
                <w:szCs w:val="20"/>
                <w:lang w:val="ru-RU"/>
              </w:rPr>
              <w:t xml:space="preserve"> </w:t>
            </w:r>
            <w:r w:rsidRPr="001E7A3B">
              <w:rPr>
                <w:sz w:val="20"/>
                <w:szCs w:val="20"/>
                <w:lang w:val="ru-RU"/>
              </w:rPr>
              <w:t>Все цены в приложении у</w:t>
            </w:r>
            <w:r w:rsidR="001007C2">
              <w:rPr>
                <w:sz w:val="20"/>
                <w:szCs w:val="20"/>
                <w:lang w:val="ru-RU"/>
              </w:rPr>
              <w:t>казаны без учета</w:t>
            </w:r>
            <w:r w:rsidR="0013255D">
              <w:rPr>
                <w:sz w:val="20"/>
                <w:szCs w:val="20"/>
                <w:lang w:val="ru-RU"/>
              </w:rPr>
              <w:t xml:space="preserve"> НДС по ставке 15</w:t>
            </w:r>
            <w:r w:rsidRPr="001E7A3B">
              <w:rPr>
                <w:sz w:val="20"/>
                <w:szCs w:val="20"/>
                <w:lang w:val="ru-RU"/>
              </w:rPr>
              <w:t xml:space="preserve">%.  </w:t>
            </w:r>
          </w:p>
          <w:p w:rsidR="001E7A3B" w:rsidRPr="004957F3" w:rsidRDefault="00F638CF" w:rsidP="001E7A3B">
            <w:pPr>
              <w:jc w:val="both"/>
              <w:rPr>
                <w:sz w:val="20"/>
                <w:szCs w:val="20"/>
                <w:lang w:val="ru-RU"/>
              </w:rPr>
            </w:pPr>
            <w:r w:rsidRPr="004957F3">
              <w:rPr>
                <w:sz w:val="20"/>
                <w:szCs w:val="20"/>
                <w:lang w:val="ru-RU"/>
              </w:rPr>
              <w:t xml:space="preserve"> </w:t>
            </w:r>
          </w:p>
        </w:tc>
      </w:tr>
      <w:tr w:rsidR="004A5CE0" w:rsidRPr="00A24D5C" w:rsidTr="00AA032D">
        <w:tc>
          <w:tcPr>
            <w:tcW w:w="5670" w:type="dxa"/>
            <w:shd w:val="clear" w:color="auto" w:fill="auto"/>
          </w:tcPr>
          <w:p w:rsidR="004A5CE0" w:rsidRPr="003C5069" w:rsidRDefault="004A5CE0" w:rsidP="004A5CE0">
            <w:pPr>
              <w:jc w:val="both"/>
              <w:rPr>
                <w:sz w:val="20"/>
                <w:szCs w:val="20"/>
              </w:rPr>
            </w:pPr>
            <w:r w:rsidRPr="003C5069">
              <w:rPr>
                <w:b/>
                <w:sz w:val="20"/>
                <w:szCs w:val="20"/>
              </w:rPr>
              <w:t xml:space="preserve">3.5. </w:t>
            </w:r>
            <w:r w:rsidRPr="003C5069">
              <w:rPr>
                <w:sz w:val="20"/>
                <w:szCs w:val="20"/>
              </w:rPr>
              <w:t xml:space="preserve">Prices specified in Appendixes are strictly confidential and not subject to disclosure. In case of the breach of this particular item, the Executor has the right, without </w:t>
            </w:r>
            <w:proofErr w:type="gramStart"/>
            <w:r w:rsidRPr="003C5069">
              <w:rPr>
                <w:sz w:val="20"/>
                <w:szCs w:val="20"/>
              </w:rPr>
              <w:t>prior warning</w:t>
            </w:r>
            <w:proofErr w:type="gramEnd"/>
            <w:r w:rsidRPr="003C5069">
              <w:rPr>
                <w:sz w:val="20"/>
                <w:szCs w:val="20"/>
              </w:rPr>
              <w:t xml:space="preserve"> and notification of the </w:t>
            </w:r>
            <w:r w:rsidRPr="003C5069">
              <w:rPr>
                <w:sz w:val="20"/>
                <w:szCs w:val="20"/>
              </w:rPr>
              <w:lastRenderedPageBreak/>
              <w:t>Customer, to terminate this contract unilaterally through written notification of the Customer.</w:t>
            </w:r>
          </w:p>
        </w:tc>
        <w:tc>
          <w:tcPr>
            <w:tcW w:w="5206" w:type="dxa"/>
            <w:shd w:val="clear" w:color="auto" w:fill="auto"/>
          </w:tcPr>
          <w:p w:rsidR="004A5CE0" w:rsidRPr="003C5069" w:rsidRDefault="004A5CE0" w:rsidP="004A5CE0">
            <w:pPr>
              <w:jc w:val="both"/>
              <w:rPr>
                <w:sz w:val="20"/>
                <w:szCs w:val="20"/>
                <w:lang w:val="ru-RU"/>
              </w:rPr>
            </w:pPr>
            <w:r w:rsidRPr="003C5069">
              <w:rPr>
                <w:b/>
                <w:sz w:val="20"/>
                <w:szCs w:val="20"/>
                <w:lang w:val="ru-RU"/>
              </w:rPr>
              <w:lastRenderedPageBreak/>
              <w:t xml:space="preserve">3.5. </w:t>
            </w:r>
            <w:r w:rsidRPr="003C5069">
              <w:rPr>
                <w:sz w:val="20"/>
                <w:szCs w:val="20"/>
                <w:lang w:val="ru-RU"/>
              </w:rPr>
              <w:t xml:space="preserve">Цены, указанные в приложениях строго конфиденциальны и не подлежат разглашению. В случае нарушения данного пункта Исполнитель вправе без предупреждения Заказчика расторгнуть настоящий </w:t>
            </w:r>
            <w:r w:rsidRPr="003C5069">
              <w:rPr>
                <w:sz w:val="20"/>
                <w:szCs w:val="20"/>
                <w:lang w:val="ru-RU"/>
              </w:rPr>
              <w:lastRenderedPageBreak/>
              <w:t>контракт в одностороннем порядке путем письменного предупреждения Заказчика.</w:t>
            </w:r>
          </w:p>
        </w:tc>
      </w:tr>
      <w:tr w:rsidR="004A5CE0" w:rsidRPr="00A24D5C" w:rsidTr="00AA032D">
        <w:trPr>
          <w:trHeight w:val="70"/>
        </w:trPr>
        <w:tc>
          <w:tcPr>
            <w:tcW w:w="5670" w:type="dxa"/>
            <w:shd w:val="clear" w:color="auto" w:fill="auto"/>
          </w:tcPr>
          <w:p w:rsidR="004A5CE0" w:rsidRPr="00895E15" w:rsidRDefault="004A5CE0" w:rsidP="004A5CE0">
            <w:pPr>
              <w:jc w:val="both"/>
              <w:rPr>
                <w:b/>
                <w:sz w:val="20"/>
                <w:szCs w:val="20"/>
              </w:rPr>
            </w:pPr>
            <w:proofErr w:type="gramStart"/>
            <w:r w:rsidRPr="00895E15">
              <w:rPr>
                <w:b/>
                <w:sz w:val="20"/>
                <w:szCs w:val="20"/>
              </w:rPr>
              <w:lastRenderedPageBreak/>
              <w:t xml:space="preserve">3.6. </w:t>
            </w:r>
            <w:r w:rsidRPr="00895E15">
              <w:rPr>
                <w:sz w:val="20"/>
                <w:szCs w:val="20"/>
              </w:rPr>
              <w:t>According to the current legislation of the Republic of Uzbekistan, the Execu</w:t>
            </w:r>
            <w:r w:rsidR="004556ED">
              <w:rPr>
                <w:sz w:val="20"/>
                <w:szCs w:val="20"/>
              </w:rPr>
              <w:t>tor collects a Tourist fee of 10</w:t>
            </w:r>
            <w:r w:rsidRPr="00895E15">
              <w:rPr>
                <w:sz w:val="20"/>
                <w:szCs w:val="20"/>
              </w:rPr>
              <w:t>% of the minimum wage for each day from each guest of the Customer (a foreign citizen and stateless person who does not have a permanent place of residence in the territory of the Republic of Uzbekistan</w:t>
            </w:r>
            <w:r w:rsidRPr="00895E15">
              <w:rPr>
                <w:sz w:val="20"/>
                <w:szCs w:val="20"/>
                <w:lang w:val="uz-Cyrl-UZ"/>
              </w:rPr>
              <w:t xml:space="preserve">, </w:t>
            </w:r>
            <w:r w:rsidRPr="00895E15">
              <w:rPr>
                <w:color w:val="212121"/>
                <w:sz w:val="20"/>
                <w:szCs w:val="20"/>
                <w:lang w:val="en"/>
              </w:rPr>
              <w:t>except for children under 16 years old</w:t>
            </w:r>
            <w:r w:rsidRPr="00895E15">
              <w:rPr>
                <w:sz w:val="20"/>
                <w:szCs w:val="20"/>
              </w:rPr>
              <w:t>) located on the territory of the Republic of Uzbekistan.</w:t>
            </w:r>
            <w:proofErr w:type="gramEnd"/>
            <w:r w:rsidRPr="00895E15">
              <w:rPr>
                <w:sz w:val="20"/>
                <w:szCs w:val="20"/>
              </w:rPr>
              <w:t xml:space="preserve"> </w:t>
            </w:r>
            <w:proofErr w:type="gramStart"/>
            <w:r w:rsidRPr="00895E15">
              <w:rPr>
                <w:sz w:val="20"/>
                <w:szCs w:val="20"/>
              </w:rPr>
              <w:t>their</w:t>
            </w:r>
            <w:proofErr w:type="gramEnd"/>
            <w:r w:rsidRPr="00895E15">
              <w:rPr>
                <w:sz w:val="20"/>
                <w:szCs w:val="20"/>
              </w:rPr>
              <w:t xml:space="preserve"> residence in the accommodation facility. For a part-time stay, a tourist fee </w:t>
            </w:r>
            <w:proofErr w:type="gramStart"/>
            <w:r w:rsidRPr="00895E15">
              <w:rPr>
                <w:sz w:val="20"/>
                <w:szCs w:val="20"/>
              </w:rPr>
              <w:t>is charged</w:t>
            </w:r>
            <w:proofErr w:type="gramEnd"/>
            <w:r w:rsidRPr="00895E15">
              <w:rPr>
                <w:sz w:val="20"/>
                <w:szCs w:val="20"/>
              </w:rPr>
              <w:t xml:space="preserve"> as a full day.</w:t>
            </w:r>
          </w:p>
        </w:tc>
        <w:tc>
          <w:tcPr>
            <w:tcW w:w="5206" w:type="dxa"/>
            <w:shd w:val="clear" w:color="auto" w:fill="auto"/>
          </w:tcPr>
          <w:p w:rsidR="004A5CE0" w:rsidRPr="003C5069" w:rsidRDefault="004A5CE0" w:rsidP="004A5CE0">
            <w:pPr>
              <w:jc w:val="both"/>
              <w:rPr>
                <w:sz w:val="20"/>
                <w:szCs w:val="20"/>
                <w:lang w:val="ru-RU"/>
              </w:rPr>
            </w:pPr>
            <w:r w:rsidRPr="003C5069">
              <w:rPr>
                <w:b/>
                <w:sz w:val="20"/>
                <w:szCs w:val="20"/>
                <w:lang w:val="ru-RU"/>
              </w:rPr>
              <w:t>3.6.</w:t>
            </w:r>
            <w:r w:rsidRPr="003C5069">
              <w:rPr>
                <w:sz w:val="20"/>
                <w:szCs w:val="20"/>
                <w:lang w:val="ru-RU"/>
              </w:rPr>
              <w:t xml:space="preserve"> </w:t>
            </w:r>
            <w:r w:rsidRPr="000A136B">
              <w:rPr>
                <w:sz w:val="20"/>
                <w:szCs w:val="20"/>
                <w:lang w:val="ru-RU"/>
              </w:rPr>
              <w:t>Согласно действующему законодательству Республики Узбекистан с каждого гостя Заказчика (иностранного гражданина и лица без гражданства, не имеющих постоянного места жительства на территории Республики Узбекистан</w:t>
            </w:r>
            <w:r w:rsidRPr="000A136B">
              <w:rPr>
                <w:sz w:val="20"/>
                <w:szCs w:val="20"/>
                <w:lang w:val="uz-Cyrl-UZ"/>
              </w:rPr>
              <w:t>, за исключением детей в возврасте до 16 лет</w:t>
            </w:r>
            <w:r w:rsidRPr="000A136B">
              <w:rPr>
                <w:sz w:val="20"/>
                <w:szCs w:val="20"/>
                <w:lang w:val="ru-RU"/>
              </w:rPr>
              <w:t>)</w:t>
            </w:r>
            <w:bookmarkStart w:id="0" w:name="2064908"/>
            <w:r w:rsidRPr="000A136B">
              <w:rPr>
                <w:sz w:val="20"/>
                <w:szCs w:val="20"/>
                <w:lang w:val="ru-RU"/>
              </w:rPr>
              <w:t xml:space="preserve">, </w:t>
            </w:r>
            <w:r w:rsidRPr="000A136B">
              <w:rPr>
                <w:color w:val="000000"/>
                <w:sz w:val="20"/>
                <w:szCs w:val="20"/>
                <w:bdr w:val="none" w:sz="0" w:space="0" w:color="auto" w:frame="1"/>
                <w:shd w:val="clear" w:color="auto" w:fill="FFFFFF"/>
                <w:lang w:val="ru-RU"/>
              </w:rPr>
              <w:t>размещающегося на территории Республики Узбекистан</w:t>
            </w:r>
            <w:bookmarkEnd w:id="0"/>
            <w:r w:rsidRPr="000A136B">
              <w:rPr>
                <w:color w:val="000000"/>
                <w:sz w:val="20"/>
                <w:szCs w:val="20"/>
                <w:bdr w:val="none" w:sz="0" w:space="0" w:color="auto" w:frame="1"/>
                <w:shd w:val="clear" w:color="auto" w:fill="FFFFFF"/>
                <w:lang w:val="ru-RU"/>
              </w:rPr>
              <w:t>,</w:t>
            </w:r>
            <w:r w:rsidRPr="000A136B">
              <w:rPr>
                <w:sz w:val="20"/>
                <w:szCs w:val="20"/>
                <w:lang w:val="uz-Cyrl-UZ"/>
              </w:rPr>
              <w:t xml:space="preserve"> </w:t>
            </w:r>
            <w:r w:rsidRPr="000A136B">
              <w:rPr>
                <w:sz w:val="20"/>
                <w:szCs w:val="20"/>
                <w:lang w:val="ru-RU"/>
              </w:rPr>
              <w:t>Исполнителем взымае</w:t>
            </w:r>
            <w:r w:rsidR="004556ED">
              <w:rPr>
                <w:sz w:val="20"/>
                <w:szCs w:val="20"/>
                <w:lang w:val="ru-RU"/>
              </w:rPr>
              <w:t xml:space="preserve">тся Туристский сбор в размере </w:t>
            </w:r>
            <w:r w:rsidR="004556ED" w:rsidRPr="004556ED">
              <w:rPr>
                <w:sz w:val="20"/>
                <w:szCs w:val="20"/>
                <w:lang w:val="ru-RU"/>
              </w:rPr>
              <w:t>10</w:t>
            </w:r>
            <w:r w:rsidRPr="000A136B">
              <w:rPr>
                <w:sz w:val="20"/>
                <w:szCs w:val="20"/>
                <w:lang w:val="ru-RU"/>
              </w:rPr>
              <w:t xml:space="preserve">% от размера минимальной заработной платы за каждый день их проживания в средстве размещения. За неполный рабочий день проживания </w:t>
            </w:r>
            <w:r w:rsidR="004556ED" w:rsidRPr="000A136B">
              <w:rPr>
                <w:sz w:val="20"/>
                <w:szCs w:val="20"/>
                <w:lang w:val="ru-RU"/>
              </w:rPr>
              <w:t>туристский</w:t>
            </w:r>
            <w:r w:rsidRPr="000A136B">
              <w:rPr>
                <w:sz w:val="20"/>
                <w:szCs w:val="20"/>
                <w:lang w:val="ru-RU"/>
              </w:rPr>
              <w:t xml:space="preserve"> сбор взимается как за полный день</w:t>
            </w:r>
          </w:p>
        </w:tc>
      </w:tr>
      <w:tr w:rsidR="004A5CE0" w:rsidRPr="00A24D5C" w:rsidTr="00AA032D">
        <w:tc>
          <w:tcPr>
            <w:tcW w:w="5670" w:type="dxa"/>
            <w:shd w:val="clear" w:color="auto" w:fill="auto"/>
          </w:tcPr>
          <w:p w:rsidR="004A5CE0" w:rsidRPr="003C5069" w:rsidRDefault="004A5CE0" w:rsidP="004A5CE0">
            <w:pPr>
              <w:jc w:val="both"/>
              <w:rPr>
                <w:b/>
                <w:sz w:val="20"/>
                <w:szCs w:val="20"/>
              </w:rPr>
            </w:pPr>
            <w:r w:rsidRPr="003C5069">
              <w:rPr>
                <w:b/>
                <w:sz w:val="20"/>
                <w:szCs w:val="20"/>
              </w:rPr>
              <w:t>4. The Obligations and the Rights of the Parties</w:t>
            </w:r>
          </w:p>
          <w:p w:rsidR="004A5CE0" w:rsidRPr="003C5069" w:rsidRDefault="004A5CE0" w:rsidP="004A5CE0">
            <w:pPr>
              <w:jc w:val="both"/>
              <w:rPr>
                <w:b/>
                <w:sz w:val="20"/>
                <w:szCs w:val="20"/>
              </w:rPr>
            </w:pPr>
            <w:r w:rsidRPr="003C5069">
              <w:rPr>
                <w:b/>
                <w:sz w:val="20"/>
                <w:szCs w:val="20"/>
              </w:rPr>
              <w:t>4.1. The Obligations of the Executor:</w:t>
            </w:r>
          </w:p>
          <w:p w:rsidR="004A5CE0" w:rsidRPr="003C5069" w:rsidRDefault="004A5CE0" w:rsidP="004A5CE0">
            <w:pPr>
              <w:jc w:val="both"/>
              <w:rPr>
                <w:sz w:val="20"/>
                <w:szCs w:val="20"/>
              </w:rPr>
            </w:pPr>
            <w:r w:rsidRPr="003C5069">
              <w:rPr>
                <w:sz w:val="20"/>
                <w:szCs w:val="20"/>
              </w:rPr>
              <w:t>4.1.1. to render the</w:t>
            </w:r>
            <w:r w:rsidRPr="003C5069">
              <w:rPr>
                <w:b/>
                <w:sz w:val="20"/>
                <w:szCs w:val="20"/>
              </w:rPr>
              <w:t xml:space="preserve"> </w:t>
            </w:r>
            <w:r w:rsidRPr="003C5069">
              <w:rPr>
                <w:sz w:val="20"/>
                <w:szCs w:val="20"/>
              </w:rPr>
              <w:t xml:space="preserve">services within the established terms, agreed in present contract; </w:t>
            </w:r>
          </w:p>
          <w:p w:rsidR="004A5CE0" w:rsidRPr="003C5069" w:rsidRDefault="004A5CE0" w:rsidP="004A5CE0">
            <w:pPr>
              <w:jc w:val="both"/>
              <w:rPr>
                <w:rStyle w:val="hps"/>
                <w:sz w:val="20"/>
                <w:szCs w:val="20"/>
              </w:rPr>
            </w:pPr>
            <w:r w:rsidRPr="003C5069">
              <w:rPr>
                <w:sz w:val="20"/>
                <w:szCs w:val="20"/>
              </w:rPr>
              <w:t xml:space="preserve">4.1.2. </w:t>
            </w:r>
            <w:proofErr w:type="gramStart"/>
            <w:r w:rsidRPr="003C5069">
              <w:rPr>
                <w:sz w:val="20"/>
                <w:szCs w:val="20"/>
              </w:rPr>
              <w:t>to</w:t>
            </w:r>
            <w:proofErr w:type="gramEnd"/>
            <w:r w:rsidRPr="003C5069">
              <w:rPr>
                <w:sz w:val="20"/>
                <w:szCs w:val="20"/>
              </w:rPr>
              <w:t xml:space="preserve"> provide with high quality of guests’ services.</w:t>
            </w:r>
          </w:p>
          <w:p w:rsidR="004A5CE0" w:rsidRPr="003C5069" w:rsidRDefault="004A5CE0" w:rsidP="004A5CE0">
            <w:pPr>
              <w:jc w:val="both"/>
              <w:rPr>
                <w:sz w:val="20"/>
                <w:szCs w:val="20"/>
              </w:rPr>
            </w:pPr>
          </w:p>
          <w:p w:rsidR="004A5CE0" w:rsidRPr="003C5069" w:rsidRDefault="004A5CE0" w:rsidP="004A5CE0">
            <w:pPr>
              <w:jc w:val="both"/>
              <w:rPr>
                <w:sz w:val="20"/>
                <w:szCs w:val="20"/>
              </w:rPr>
            </w:pPr>
            <w:r w:rsidRPr="003C5069">
              <w:rPr>
                <w:sz w:val="20"/>
                <w:szCs w:val="20"/>
              </w:rPr>
              <w:t xml:space="preserve">4.1.3. </w:t>
            </w:r>
            <w:proofErr w:type="gramStart"/>
            <w:r w:rsidRPr="003C5069">
              <w:rPr>
                <w:sz w:val="20"/>
                <w:szCs w:val="20"/>
              </w:rPr>
              <w:t>to</w:t>
            </w:r>
            <w:proofErr w:type="gramEnd"/>
            <w:r w:rsidRPr="003C5069">
              <w:rPr>
                <w:sz w:val="20"/>
                <w:szCs w:val="20"/>
              </w:rPr>
              <w:t xml:space="preserve"> confirm the Customer’s reservation after booking confirmation. After confirming the reservation made to the Customer, the Customer’s reservation </w:t>
            </w:r>
            <w:proofErr w:type="gramStart"/>
            <w:r w:rsidRPr="003C5069">
              <w:rPr>
                <w:sz w:val="20"/>
                <w:szCs w:val="20"/>
              </w:rPr>
              <w:t>is considered</w:t>
            </w:r>
            <w:proofErr w:type="gramEnd"/>
            <w:r w:rsidRPr="003C5069">
              <w:rPr>
                <w:sz w:val="20"/>
                <w:szCs w:val="20"/>
              </w:rPr>
              <w:t xml:space="preserve"> valid.</w:t>
            </w:r>
          </w:p>
        </w:tc>
        <w:tc>
          <w:tcPr>
            <w:tcW w:w="5206" w:type="dxa"/>
            <w:shd w:val="clear" w:color="auto" w:fill="auto"/>
          </w:tcPr>
          <w:p w:rsidR="004A5CE0" w:rsidRPr="003C5069" w:rsidRDefault="004A5CE0" w:rsidP="004A5CE0">
            <w:pPr>
              <w:jc w:val="both"/>
              <w:rPr>
                <w:b/>
                <w:sz w:val="20"/>
                <w:szCs w:val="20"/>
                <w:lang w:val="ru-RU"/>
              </w:rPr>
            </w:pPr>
            <w:r w:rsidRPr="003C5069">
              <w:rPr>
                <w:b/>
                <w:sz w:val="20"/>
                <w:szCs w:val="20"/>
                <w:lang w:val="ru-RU"/>
              </w:rPr>
              <w:t>4 Права и обязанности Сторон</w:t>
            </w:r>
          </w:p>
          <w:p w:rsidR="004A5CE0" w:rsidRPr="003C5069" w:rsidRDefault="004A5CE0" w:rsidP="004A5CE0">
            <w:pPr>
              <w:jc w:val="both"/>
              <w:rPr>
                <w:b/>
                <w:sz w:val="20"/>
                <w:szCs w:val="20"/>
                <w:lang w:val="ru-RU"/>
              </w:rPr>
            </w:pPr>
            <w:r w:rsidRPr="003C5069">
              <w:rPr>
                <w:b/>
                <w:sz w:val="20"/>
                <w:szCs w:val="20"/>
                <w:lang w:val="ru-RU"/>
              </w:rPr>
              <w:t>4.1.</w:t>
            </w:r>
            <w:r w:rsidRPr="003C5069">
              <w:rPr>
                <w:sz w:val="20"/>
                <w:szCs w:val="20"/>
                <w:lang w:val="ru-RU"/>
              </w:rPr>
              <w:t xml:space="preserve"> </w:t>
            </w:r>
            <w:r w:rsidRPr="003C5069">
              <w:rPr>
                <w:b/>
                <w:sz w:val="20"/>
                <w:szCs w:val="20"/>
                <w:lang w:val="ru-RU"/>
              </w:rPr>
              <w:t xml:space="preserve">Обязанности Исполнителя: </w:t>
            </w:r>
          </w:p>
          <w:p w:rsidR="004A5CE0" w:rsidRPr="003C5069" w:rsidRDefault="004A5CE0" w:rsidP="004A5CE0">
            <w:pPr>
              <w:jc w:val="both"/>
              <w:rPr>
                <w:sz w:val="20"/>
                <w:szCs w:val="20"/>
                <w:lang w:val="ru-RU"/>
              </w:rPr>
            </w:pPr>
            <w:r w:rsidRPr="003C5069">
              <w:rPr>
                <w:sz w:val="20"/>
                <w:szCs w:val="20"/>
                <w:lang w:val="ru-RU"/>
              </w:rPr>
              <w:t>4.1.1. оказывать в установленный срок оговоренные в настоящем контракте услуги;</w:t>
            </w:r>
          </w:p>
          <w:p w:rsidR="004A5CE0" w:rsidRPr="003C5069" w:rsidRDefault="004A5CE0" w:rsidP="004A5CE0">
            <w:pPr>
              <w:jc w:val="both"/>
              <w:rPr>
                <w:sz w:val="20"/>
                <w:szCs w:val="20"/>
                <w:lang w:val="ru-RU"/>
              </w:rPr>
            </w:pPr>
            <w:r w:rsidRPr="003C5069">
              <w:rPr>
                <w:sz w:val="20"/>
                <w:szCs w:val="20"/>
                <w:lang w:val="ru-RU"/>
              </w:rPr>
              <w:t>4.1.2. обеспечить высокое качество обслуживания гостей Заказчика.</w:t>
            </w:r>
          </w:p>
          <w:p w:rsidR="004A5CE0" w:rsidRPr="003C5069" w:rsidRDefault="004A5CE0" w:rsidP="004A5CE0">
            <w:pPr>
              <w:jc w:val="both"/>
              <w:rPr>
                <w:sz w:val="20"/>
                <w:szCs w:val="20"/>
                <w:lang w:val="ru-RU"/>
              </w:rPr>
            </w:pPr>
            <w:r w:rsidRPr="003C5069">
              <w:rPr>
                <w:sz w:val="20"/>
                <w:szCs w:val="20"/>
                <w:lang w:val="ru-RU"/>
              </w:rPr>
              <w:t>4.1.3. подтвердить бронь Заказчика, после подтверждения брони, оформленная на Заказчика бронь считается действительной.</w:t>
            </w:r>
          </w:p>
        </w:tc>
      </w:tr>
      <w:tr w:rsidR="004A5CE0" w:rsidRPr="00A24D5C" w:rsidTr="00AA032D">
        <w:tc>
          <w:tcPr>
            <w:tcW w:w="5670" w:type="dxa"/>
            <w:shd w:val="clear" w:color="auto" w:fill="auto"/>
          </w:tcPr>
          <w:p w:rsidR="004A5CE0" w:rsidRPr="003C5069" w:rsidRDefault="004A5CE0" w:rsidP="004A5CE0">
            <w:pPr>
              <w:jc w:val="both"/>
              <w:rPr>
                <w:b/>
                <w:sz w:val="20"/>
                <w:szCs w:val="20"/>
              </w:rPr>
            </w:pPr>
            <w:r w:rsidRPr="003C5069">
              <w:rPr>
                <w:b/>
                <w:sz w:val="20"/>
                <w:szCs w:val="20"/>
              </w:rPr>
              <w:t>4.2. The Rights of the Executor</w:t>
            </w:r>
          </w:p>
          <w:p w:rsidR="004A5CE0" w:rsidRPr="003C5069" w:rsidRDefault="004A5CE0" w:rsidP="004A5CE0">
            <w:pPr>
              <w:jc w:val="both"/>
              <w:rPr>
                <w:sz w:val="20"/>
                <w:szCs w:val="20"/>
              </w:rPr>
            </w:pPr>
            <w:r w:rsidRPr="003C5069">
              <w:rPr>
                <w:b/>
                <w:sz w:val="20"/>
                <w:szCs w:val="20"/>
              </w:rPr>
              <w:t>To demand from Customer</w:t>
            </w:r>
            <w:r w:rsidRPr="003C5069">
              <w:rPr>
                <w:sz w:val="20"/>
                <w:szCs w:val="20"/>
              </w:rPr>
              <w:t xml:space="preserve">:  </w:t>
            </w:r>
          </w:p>
          <w:p w:rsidR="004A5CE0" w:rsidRPr="003C5069" w:rsidRDefault="004A5CE0" w:rsidP="004A5CE0">
            <w:pPr>
              <w:jc w:val="both"/>
              <w:rPr>
                <w:sz w:val="20"/>
                <w:szCs w:val="20"/>
              </w:rPr>
            </w:pPr>
            <w:r w:rsidRPr="003C5069">
              <w:rPr>
                <w:sz w:val="20"/>
                <w:szCs w:val="20"/>
              </w:rPr>
              <w:t>4.2.1. the timely fulfillment of obligations;</w:t>
            </w:r>
          </w:p>
          <w:p w:rsidR="004A5CE0" w:rsidRPr="003C5069" w:rsidRDefault="004A5CE0" w:rsidP="004A5CE0">
            <w:pPr>
              <w:jc w:val="both"/>
              <w:rPr>
                <w:sz w:val="20"/>
                <w:szCs w:val="20"/>
              </w:rPr>
            </w:pPr>
            <w:r w:rsidRPr="003C5069">
              <w:rPr>
                <w:sz w:val="20"/>
                <w:szCs w:val="20"/>
              </w:rPr>
              <w:t>4.2.2. the realization of payment for services accordingly with conditions of the present contract;</w:t>
            </w:r>
          </w:p>
          <w:p w:rsidR="004A5CE0" w:rsidRPr="003C5069" w:rsidRDefault="004A5CE0" w:rsidP="004A5CE0">
            <w:pPr>
              <w:jc w:val="both"/>
              <w:rPr>
                <w:sz w:val="20"/>
                <w:szCs w:val="20"/>
              </w:rPr>
            </w:pPr>
            <w:r w:rsidRPr="003C5069">
              <w:rPr>
                <w:sz w:val="20"/>
                <w:szCs w:val="20"/>
              </w:rPr>
              <w:t>4.2.3. the Customer should timely notice (accordingly with the order stipulated in item 4.3. of the present contract) about persons and groups arriving to the hotel;</w:t>
            </w:r>
          </w:p>
        </w:tc>
        <w:tc>
          <w:tcPr>
            <w:tcW w:w="5206" w:type="dxa"/>
            <w:shd w:val="clear" w:color="auto" w:fill="auto"/>
          </w:tcPr>
          <w:p w:rsidR="004A5CE0" w:rsidRPr="003C5069" w:rsidRDefault="004A5CE0" w:rsidP="004A5CE0">
            <w:pPr>
              <w:jc w:val="both"/>
              <w:rPr>
                <w:b/>
                <w:sz w:val="20"/>
                <w:szCs w:val="20"/>
                <w:lang w:val="ru-RU"/>
              </w:rPr>
            </w:pPr>
            <w:r w:rsidRPr="003C5069">
              <w:rPr>
                <w:b/>
                <w:sz w:val="20"/>
                <w:szCs w:val="20"/>
                <w:lang w:val="ru-RU"/>
              </w:rPr>
              <w:t>4.2. Права Исполнителя</w:t>
            </w:r>
          </w:p>
          <w:p w:rsidR="004A5CE0" w:rsidRPr="003C5069" w:rsidRDefault="004A5CE0" w:rsidP="004A5CE0">
            <w:pPr>
              <w:jc w:val="both"/>
              <w:rPr>
                <w:b/>
                <w:sz w:val="20"/>
                <w:szCs w:val="20"/>
                <w:lang w:val="ru-RU"/>
              </w:rPr>
            </w:pPr>
            <w:r w:rsidRPr="003C5069">
              <w:rPr>
                <w:b/>
                <w:sz w:val="20"/>
                <w:szCs w:val="20"/>
                <w:lang w:val="ru-RU"/>
              </w:rPr>
              <w:t>Требовать от Заказчика:</w:t>
            </w:r>
          </w:p>
          <w:p w:rsidR="004A5CE0" w:rsidRPr="003C5069" w:rsidRDefault="004A5CE0" w:rsidP="004A5CE0">
            <w:pPr>
              <w:jc w:val="both"/>
              <w:rPr>
                <w:sz w:val="20"/>
                <w:szCs w:val="20"/>
                <w:lang w:val="ru-RU"/>
              </w:rPr>
            </w:pPr>
            <w:r w:rsidRPr="003C5069">
              <w:rPr>
                <w:sz w:val="20"/>
                <w:szCs w:val="20"/>
                <w:lang w:val="ru-RU"/>
              </w:rPr>
              <w:t>4.2.1.  своевременного исполнения обязательств;</w:t>
            </w:r>
          </w:p>
          <w:p w:rsidR="004A5CE0" w:rsidRPr="003C5069" w:rsidRDefault="004A5CE0" w:rsidP="004A5CE0">
            <w:pPr>
              <w:jc w:val="both"/>
              <w:rPr>
                <w:sz w:val="20"/>
                <w:szCs w:val="20"/>
                <w:lang w:val="ru-RU"/>
              </w:rPr>
            </w:pPr>
            <w:r w:rsidRPr="003C5069">
              <w:rPr>
                <w:sz w:val="20"/>
                <w:szCs w:val="20"/>
                <w:lang w:val="ru-RU"/>
              </w:rPr>
              <w:t>4.2.2. осуществления оплаты за услуги согласно условиям настоящего контракта;</w:t>
            </w:r>
          </w:p>
          <w:p w:rsidR="004A5CE0" w:rsidRPr="003C5069" w:rsidRDefault="004A5CE0" w:rsidP="004A5CE0">
            <w:pPr>
              <w:jc w:val="both"/>
              <w:rPr>
                <w:sz w:val="20"/>
                <w:szCs w:val="20"/>
                <w:lang w:val="ru-RU"/>
              </w:rPr>
            </w:pPr>
            <w:r w:rsidRPr="003C5069">
              <w:rPr>
                <w:sz w:val="20"/>
                <w:szCs w:val="20"/>
                <w:lang w:val="ru-RU"/>
              </w:rPr>
              <w:t>4.2.3. своевременного извещения Заказчиком (в соответствии с порядком, предусмотренным в пункте 4.3. настоящего контракта) о составе прибывающих в гостиницу лиц или групп.</w:t>
            </w:r>
          </w:p>
        </w:tc>
      </w:tr>
      <w:tr w:rsidR="004A5CE0" w:rsidRPr="00A24D5C" w:rsidTr="00AA032D">
        <w:tc>
          <w:tcPr>
            <w:tcW w:w="5670" w:type="dxa"/>
            <w:shd w:val="clear" w:color="auto" w:fill="auto"/>
          </w:tcPr>
          <w:p w:rsidR="004A5CE0" w:rsidRPr="003C5069" w:rsidRDefault="004A5CE0" w:rsidP="004A5CE0">
            <w:pPr>
              <w:jc w:val="both"/>
              <w:rPr>
                <w:b/>
                <w:sz w:val="20"/>
                <w:szCs w:val="20"/>
              </w:rPr>
            </w:pPr>
            <w:r w:rsidRPr="003C5069">
              <w:rPr>
                <w:b/>
                <w:sz w:val="20"/>
                <w:szCs w:val="20"/>
              </w:rPr>
              <w:t xml:space="preserve">4.3. The Obligations </w:t>
            </w:r>
            <w:r w:rsidRPr="003C5069">
              <w:rPr>
                <w:b/>
                <w:bCs/>
                <w:sz w:val="20"/>
                <w:szCs w:val="20"/>
              </w:rPr>
              <w:t xml:space="preserve">of the </w:t>
            </w:r>
            <w:r w:rsidRPr="003C5069">
              <w:rPr>
                <w:b/>
                <w:sz w:val="20"/>
                <w:szCs w:val="20"/>
              </w:rPr>
              <w:t>Customer.</w:t>
            </w:r>
          </w:p>
          <w:p w:rsidR="004A5CE0" w:rsidRPr="003C5069" w:rsidRDefault="004A5CE0" w:rsidP="004A5CE0">
            <w:pPr>
              <w:jc w:val="both"/>
              <w:rPr>
                <w:b/>
                <w:sz w:val="20"/>
                <w:szCs w:val="20"/>
              </w:rPr>
            </w:pPr>
            <w:r w:rsidRPr="003C5069">
              <w:rPr>
                <w:sz w:val="20"/>
                <w:szCs w:val="20"/>
              </w:rPr>
              <w:t>4.3.1. to effect the payment for services in accordance with the terms of the present contract;</w:t>
            </w:r>
          </w:p>
          <w:p w:rsidR="004A5CE0" w:rsidRPr="003C5069" w:rsidRDefault="004A5CE0" w:rsidP="004A5CE0">
            <w:pPr>
              <w:jc w:val="both"/>
              <w:rPr>
                <w:sz w:val="20"/>
                <w:szCs w:val="20"/>
              </w:rPr>
            </w:pPr>
            <w:r w:rsidRPr="003C5069">
              <w:rPr>
                <w:sz w:val="20"/>
                <w:szCs w:val="20"/>
              </w:rPr>
              <w:t xml:space="preserve">4.3.2. two weeks before arrival of a group the Customer should notify the Executor through the official letter1for reservation with indication of following information: full name of visitor, date of arrival and departure, whether it’s early arrival and/or late departure, the number and type of rooms, additional services (meal, laundry services, local telephone calls,     etc.), form of payment. Any changes in the lists </w:t>
            </w:r>
            <w:proofErr w:type="gramStart"/>
            <w:r w:rsidRPr="003C5069">
              <w:rPr>
                <w:sz w:val="20"/>
                <w:szCs w:val="20"/>
              </w:rPr>
              <w:t>should be submitted</w:t>
            </w:r>
            <w:proofErr w:type="gramEnd"/>
            <w:r w:rsidRPr="003C5069">
              <w:rPr>
                <w:sz w:val="20"/>
                <w:szCs w:val="20"/>
              </w:rPr>
              <w:t xml:space="preserve"> to the Executor in written form. Final list shall be submitted to the Executor not later than 72 hours before arrival of a group;</w:t>
            </w:r>
          </w:p>
          <w:p w:rsidR="004A5CE0" w:rsidRPr="003C5069" w:rsidRDefault="004A5CE0" w:rsidP="004A5CE0">
            <w:pPr>
              <w:jc w:val="both"/>
              <w:rPr>
                <w:sz w:val="20"/>
                <w:szCs w:val="20"/>
              </w:rPr>
            </w:pPr>
            <w:r w:rsidRPr="003C5069">
              <w:rPr>
                <w:sz w:val="20"/>
                <w:szCs w:val="20"/>
              </w:rPr>
              <w:t xml:space="preserve">4.3.3. </w:t>
            </w:r>
            <w:proofErr w:type="gramStart"/>
            <w:r w:rsidRPr="003C5069">
              <w:rPr>
                <w:sz w:val="20"/>
                <w:szCs w:val="20"/>
              </w:rPr>
              <w:t>to</w:t>
            </w:r>
            <w:proofErr w:type="gramEnd"/>
            <w:r w:rsidRPr="003C5069">
              <w:rPr>
                <w:sz w:val="20"/>
                <w:szCs w:val="20"/>
              </w:rPr>
              <w:t xml:space="preserve"> pay for guaranteed number of guests in accordance with terms of the present contract.</w:t>
            </w:r>
          </w:p>
        </w:tc>
        <w:tc>
          <w:tcPr>
            <w:tcW w:w="5206" w:type="dxa"/>
            <w:shd w:val="clear" w:color="auto" w:fill="auto"/>
          </w:tcPr>
          <w:p w:rsidR="004A5CE0" w:rsidRPr="003C5069" w:rsidRDefault="004A5CE0" w:rsidP="004A5CE0">
            <w:pPr>
              <w:jc w:val="both"/>
              <w:rPr>
                <w:b/>
                <w:sz w:val="20"/>
                <w:szCs w:val="20"/>
                <w:lang w:val="ru-RU"/>
              </w:rPr>
            </w:pPr>
            <w:r w:rsidRPr="003C5069">
              <w:rPr>
                <w:b/>
                <w:sz w:val="20"/>
                <w:szCs w:val="20"/>
                <w:lang w:val="ru-RU"/>
              </w:rPr>
              <w:t>4.3. Обязанности Заказчика.</w:t>
            </w:r>
          </w:p>
          <w:p w:rsidR="004A5CE0" w:rsidRPr="003C5069" w:rsidRDefault="004A5CE0" w:rsidP="004A5CE0">
            <w:pPr>
              <w:jc w:val="both"/>
              <w:rPr>
                <w:sz w:val="20"/>
                <w:szCs w:val="20"/>
                <w:lang w:val="ru-RU"/>
              </w:rPr>
            </w:pPr>
            <w:r w:rsidRPr="003C5069">
              <w:rPr>
                <w:sz w:val="20"/>
                <w:szCs w:val="20"/>
                <w:lang w:val="ru-RU"/>
              </w:rPr>
              <w:t>4.3.1. произвести оплату за услуги согласно условиям настоящего контракта;</w:t>
            </w:r>
          </w:p>
          <w:p w:rsidR="004A5CE0" w:rsidRPr="003C5069" w:rsidRDefault="004A5CE0" w:rsidP="004A5CE0">
            <w:pPr>
              <w:jc w:val="both"/>
              <w:rPr>
                <w:sz w:val="20"/>
                <w:szCs w:val="20"/>
                <w:lang w:val="ru-RU"/>
              </w:rPr>
            </w:pPr>
            <w:r w:rsidRPr="003C5069">
              <w:rPr>
                <w:sz w:val="20"/>
                <w:szCs w:val="20"/>
                <w:lang w:val="ru-RU"/>
              </w:rPr>
              <w:t xml:space="preserve">4.3.2. известить Исполнителя официальным письмом-заявкой на бронирование, в котором указать: полное имя гостя, дату приезда и отъезда, ранний заезд и поздний выезд гостей, количество и тип комнат, дополнительные услуги (питание, услуги прачечной, </w:t>
            </w:r>
            <w:r w:rsidRPr="003C5069">
              <w:rPr>
                <w:bCs/>
                <w:sz w:val="20"/>
                <w:szCs w:val="20"/>
                <w:lang w:val="ru-RU"/>
              </w:rPr>
              <w:t>междугородные телефонные переговоры</w:t>
            </w:r>
            <w:r w:rsidRPr="003C5069">
              <w:rPr>
                <w:sz w:val="20"/>
                <w:szCs w:val="20"/>
                <w:lang w:val="ru-RU"/>
              </w:rPr>
              <w:t xml:space="preserve"> и т.д.), форма оплаты услуг. Любые изменения в списках должны быть предоставлены Исполнителю в письменном виде. Не позднее 72 часов до прибытия группы, Исполнителю должен быть предоставлен итоговый список. </w:t>
            </w:r>
          </w:p>
          <w:p w:rsidR="004A5CE0" w:rsidRPr="003C5069" w:rsidRDefault="004A5CE0" w:rsidP="004A5CE0">
            <w:pPr>
              <w:jc w:val="both"/>
              <w:rPr>
                <w:sz w:val="20"/>
                <w:szCs w:val="20"/>
                <w:lang w:val="ru-RU"/>
              </w:rPr>
            </w:pPr>
            <w:r w:rsidRPr="003C5069">
              <w:rPr>
                <w:sz w:val="20"/>
                <w:szCs w:val="20"/>
                <w:lang w:val="ru-RU"/>
              </w:rPr>
              <w:t>4.3.3. произвести оплату за гарантированное количество гостей, согласно настоящему контракту.</w:t>
            </w:r>
          </w:p>
        </w:tc>
      </w:tr>
      <w:tr w:rsidR="004A5CE0" w:rsidRPr="00A24D5C" w:rsidTr="00AA032D">
        <w:tc>
          <w:tcPr>
            <w:tcW w:w="5670" w:type="dxa"/>
            <w:shd w:val="clear" w:color="auto" w:fill="auto"/>
          </w:tcPr>
          <w:p w:rsidR="004A5CE0" w:rsidRPr="003C5069" w:rsidRDefault="004A5CE0" w:rsidP="004A5CE0">
            <w:pPr>
              <w:jc w:val="both"/>
              <w:rPr>
                <w:b/>
                <w:sz w:val="20"/>
                <w:szCs w:val="20"/>
              </w:rPr>
            </w:pPr>
            <w:r w:rsidRPr="003C5069">
              <w:rPr>
                <w:b/>
                <w:sz w:val="20"/>
                <w:szCs w:val="20"/>
              </w:rPr>
              <w:t>4.4. The Rights of the Customer</w:t>
            </w:r>
          </w:p>
          <w:p w:rsidR="004A5CE0" w:rsidRPr="003C5069" w:rsidRDefault="004A5CE0" w:rsidP="004A5CE0">
            <w:pPr>
              <w:rPr>
                <w:b/>
                <w:sz w:val="20"/>
                <w:szCs w:val="20"/>
              </w:rPr>
            </w:pPr>
            <w:r w:rsidRPr="003C5069">
              <w:rPr>
                <w:b/>
                <w:sz w:val="20"/>
                <w:szCs w:val="20"/>
              </w:rPr>
              <w:t>To demand from  Executor:</w:t>
            </w:r>
          </w:p>
          <w:p w:rsidR="004A5CE0" w:rsidRPr="003C5069" w:rsidRDefault="004A5CE0" w:rsidP="004A5CE0">
            <w:pPr>
              <w:jc w:val="both"/>
              <w:rPr>
                <w:sz w:val="20"/>
                <w:szCs w:val="20"/>
              </w:rPr>
            </w:pPr>
            <w:r w:rsidRPr="003C5069">
              <w:rPr>
                <w:sz w:val="20"/>
                <w:szCs w:val="20"/>
              </w:rPr>
              <w:t xml:space="preserve">4.4.1. </w:t>
            </w:r>
            <w:proofErr w:type="gramStart"/>
            <w:r w:rsidRPr="003C5069">
              <w:rPr>
                <w:sz w:val="20"/>
                <w:szCs w:val="20"/>
              </w:rPr>
              <w:t>proper</w:t>
            </w:r>
            <w:proofErr w:type="gramEnd"/>
            <w:r w:rsidRPr="003C5069">
              <w:rPr>
                <w:sz w:val="20"/>
                <w:szCs w:val="20"/>
              </w:rPr>
              <w:t xml:space="preserve"> fulfillment of obligations, accepted by the present contract.</w:t>
            </w:r>
          </w:p>
        </w:tc>
        <w:tc>
          <w:tcPr>
            <w:tcW w:w="5206" w:type="dxa"/>
            <w:shd w:val="clear" w:color="auto" w:fill="auto"/>
          </w:tcPr>
          <w:p w:rsidR="004A5CE0" w:rsidRPr="003C5069" w:rsidRDefault="004A5CE0" w:rsidP="004A5CE0">
            <w:pPr>
              <w:jc w:val="both"/>
              <w:rPr>
                <w:b/>
                <w:sz w:val="20"/>
                <w:szCs w:val="20"/>
                <w:lang w:val="ru-RU"/>
              </w:rPr>
            </w:pPr>
            <w:r w:rsidRPr="003C5069">
              <w:rPr>
                <w:b/>
                <w:sz w:val="20"/>
                <w:szCs w:val="20"/>
                <w:lang w:val="ru-RU"/>
              </w:rPr>
              <w:t>4.4. Права Заказчика</w:t>
            </w:r>
          </w:p>
          <w:p w:rsidR="004A5CE0" w:rsidRPr="003C5069" w:rsidRDefault="004A5CE0" w:rsidP="004A5CE0">
            <w:pPr>
              <w:rPr>
                <w:b/>
                <w:sz w:val="20"/>
                <w:szCs w:val="20"/>
                <w:lang w:val="ru-RU"/>
              </w:rPr>
            </w:pPr>
            <w:r w:rsidRPr="003C5069">
              <w:rPr>
                <w:b/>
                <w:sz w:val="20"/>
                <w:szCs w:val="20"/>
                <w:lang w:val="ru-RU"/>
              </w:rPr>
              <w:t>Требовать от Исполнителя:</w:t>
            </w:r>
          </w:p>
          <w:p w:rsidR="004A5CE0" w:rsidRPr="003C5069" w:rsidRDefault="005978F6" w:rsidP="004A5CE0">
            <w:pPr>
              <w:jc w:val="both"/>
              <w:rPr>
                <w:sz w:val="20"/>
                <w:szCs w:val="20"/>
                <w:lang w:val="ru-RU"/>
              </w:rPr>
            </w:pPr>
            <w:r>
              <w:rPr>
                <w:sz w:val="20"/>
                <w:szCs w:val="20"/>
                <w:lang w:val="ru-RU"/>
              </w:rPr>
              <w:t>4.4.1. Н</w:t>
            </w:r>
            <w:r w:rsidR="004A5CE0" w:rsidRPr="003C5069">
              <w:rPr>
                <w:sz w:val="20"/>
                <w:szCs w:val="20"/>
                <w:lang w:val="ru-RU"/>
              </w:rPr>
              <w:t>адлежащего исполнения обязательств, принятых по настоящему контракту.</w:t>
            </w:r>
          </w:p>
        </w:tc>
      </w:tr>
      <w:tr w:rsidR="004A5CE0" w:rsidRPr="005978F6" w:rsidTr="00AA032D">
        <w:tc>
          <w:tcPr>
            <w:tcW w:w="5670" w:type="dxa"/>
            <w:shd w:val="clear" w:color="auto" w:fill="auto"/>
          </w:tcPr>
          <w:p w:rsidR="004A5CE0" w:rsidRPr="003C5069" w:rsidRDefault="004A5CE0" w:rsidP="004A5CE0">
            <w:pPr>
              <w:jc w:val="both"/>
              <w:rPr>
                <w:b/>
                <w:sz w:val="20"/>
                <w:szCs w:val="20"/>
              </w:rPr>
            </w:pPr>
            <w:r w:rsidRPr="003C5069">
              <w:rPr>
                <w:b/>
                <w:sz w:val="20"/>
                <w:szCs w:val="20"/>
              </w:rPr>
              <w:t>5. Special conditions</w:t>
            </w:r>
          </w:p>
          <w:p w:rsidR="004A5CE0" w:rsidRPr="003C5069" w:rsidRDefault="004A5CE0" w:rsidP="004A5CE0">
            <w:pPr>
              <w:jc w:val="both"/>
              <w:rPr>
                <w:sz w:val="20"/>
                <w:szCs w:val="20"/>
              </w:rPr>
            </w:pPr>
            <w:r w:rsidRPr="003C5069">
              <w:rPr>
                <w:b/>
                <w:sz w:val="20"/>
                <w:szCs w:val="20"/>
              </w:rPr>
              <w:t>5.1.</w:t>
            </w:r>
            <w:r w:rsidRPr="003C5069">
              <w:rPr>
                <w:b/>
                <w:i/>
                <w:sz w:val="20"/>
                <w:szCs w:val="20"/>
              </w:rPr>
              <w:t xml:space="preserve"> </w:t>
            </w:r>
            <w:r w:rsidRPr="003C5069">
              <w:rPr>
                <w:sz w:val="20"/>
                <w:szCs w:val="20"/>
              </w:rPr>
              <w:t>The check-in time is 2:00 p.m. The period between 0</w:t>
            </w:r>
            <w:r w:rsidR="00F17B5A">
              <w:rPr>
                <w:sz w:val="20"/>
                <w:szCs w:val="20"/>
              </w:rPr>
              <w:t>6</w:t>
            </w:r>
            <w:r w:rsidRPr="003C5069">
              <w:rPr>
                <w:sz w:val="20"/>
                <w:szCs w:val="20"/>
              </w:rPr>
              <w:t xml:space="preserve">:00 a.m. and 2:00 p.m. </w:t>
            </w:r>
            <w:proofErr w:type="gramStart"/>
            <w:r w:rsidRPr="003C5069">
              <w:rPr>
                <w:sz w:val="20"/>
                <w:szCs w:val="20"/>
              </w:rPr>
              <w:t>shall be charged</w:t>
            </w:r>
            <w:proofErr w:type="gramEnd"/>
            <w:r w:rsidRPr="003C5069">
              <w:rPr>
                <w:sz w:val="20"/>
                <w:szCs w:val="20"/>
              </w:rPr>
              <w:t xml:space="preserve"> in size of 50% of the cost of a room accordingly. If the guests will arrive </w:t>
            </w:r>
            <w:proofErr w:type="gramStart"/>
            <w:r w:rsidRPr="003C5069">
              <w:rPr>
                <w:sz w:val="20"/>
                <w:szCs w:val="20"/>
              </w:rPr>
              <w:t>till</w:t>
            </w:r>
            <w:proofErr w:type="gramEnd"/>
            <w:r w:rsidRPr="003C5069">
              <w:rPr>
                <w:sz w:val="20"/>
                <w:szCs w:val="20"/>
              </w:rPr>
              <w:t xml:space="preserve"> 0</w:t>
            </w:r>
            <w:r w:rsidR="00F17B5A">
              <w:rPr>
                <w:sz w:val="20"/>
                <w:szCs w:val="20"/>
              </w:rPr>
              <w:t>6</w:t>
            </w:r>
            <w:r w:rsidRPr="003C5069">
              <w:rPr>
                <w:sz w:val="20"/>
                <w:szCs w:val="20"/>
              </w:rPr>
              <w:t>:00 a.m., then they will pay full cost of the room.</w:t>
            </w:r>
          </w:p>
        </w:tc>
        <w:tc>
          <w:tcPr>
            <w:tcW w:w="5206" w:type="dxa"/>
            <w:shd w:val="clear" w:color="auto" w:fill="auto"/>
          </w:tcPr>
          <w:p w:rsidR="004A5CE0" w:rsidRPr="003C5069" w:rsidRDefault="004A5CE0" w:rsidP="004A5CE0">
            <w:pPr>
              <w:jc w:val="both"/>
              <w:rPr>
                <w:b/>
                <w:sz w:val="20"/>
                <w:szCs w:val="20"/>
                <w:lang w:val="ru-RU"/>
              </w:rPr>
            </w:pPr>
            <w:r w:rsidRPr="003C5069">
              <w:rPr>
                <w:b/>
                <w:sz w:val="20"/>
                <w:szCs w:val="20"/>
                <w:lang w:val="ru-RU"/>
              </w:rPr>
              <w:t>5. Особые условия</w:t>
            </w:r>
          </w:p>
          <w:p w:rsidR="004A5CE0" w:rsidRPr="003C5069" w:rsidRDefault="004A5CE0" w:rsidP="005978F6">
            <w:pPr>
              <w:jc w:val="both"/>
              <w:rPr>
                <w:sz w:val="20"/>
                <w:szCs w:val="20"/>
                <w:lang w:val="ru-RU"/>
              </w:rPr>
            </w:pPr>
            <w:r w:rsidRPr="003C5069">
              <w:rPr>
                <w:b/>
                <w:sz w:val="20"/>
                <w:szCs w:val="20"/>
                <w:lang w:val="ru-RU"/>
              </w:rPr>
              <w:t xml:space="preserve">5.1. </w:t>
            </w:r>
            <w:r w:rsidRPr="003C5069">
              <w:rPr>
                <w:sz w:val="20"/>
                <w:szCs w:val="20"/>
                <w:lang w:val="ru-RU"/>
              </w:rPr>
              <w:t>Время заезда 14:00 часов дня. Промежуток времени между 0</w:t>
            </w:r>
            <w:r w:rsidR="005978F6">
              <w:rPr>
                <w:sz w:val="20"/>
                <w:szCs w:val="20"/>
                <w:lang w:val="ru-RU"/>
              </w:rPr>
              <w:t>6</w:t>
            </w:r>
            <w:r w:rsidRPr="003C5069">
              <w:rPr>
                <w:sz w:val="20"/>
                <w:szCs w:val="20"/>
                <w:lang w:val="ru-RU"/>
              </w:rPr>
              <w:t>:00 часами утра и 14:00 часами дня, подлежит оплате в размере 50% от стоимости номера. Гости, въезжающие до 0</w:t>
            </w:r>
            <w:r w:rsidR="005978F6">
              <w:rPr>
                <w:sz w:val="20"/>
                <w:szCs w:val="20"/>
                <w:lang w:val="ru-RU"/>
              </w:rPr>
              <w:t>6</w:t>
            </w:r>
            <w:r w:rsidRPr="003C5069">
              <w:rPr>
                <w:sz w:val="20"/>
                <w:szCs w:val="20"/>
                <w:lang w:val="ru-RU"/>
              </w:rPr>
              <w:t>:00 часов утра, оплачивают полную стоимость номера.</w:t>
            </w:r>
          </w:p>
        </w:tc>
      </w:tr>
      <w:tr w:rsidR="004A5CE0" w:rsidRPr="002821F6" w:rsidTr="00AA032D">
        <w:tc>
          <w:tcPr>
            <w:tcW w:w="5670" w:type="dxa"/>
            <w:shd w:val="clear" w:color="auto" w:fill="auto"/>
          </w:tcPr>
          <w:p w:rsidR="004A5CE0" w:rsidRPr="003C5069" w:rsidRDefault="004A5CE0" w:rsidP="004A5CE0">
            <w:pPr>
              <w:jc w:val="both"/>
              <w:rPr>
                <w:sz w:val="20"/>
                <w:szCs w:val="20"/>
              </w:rPr>
            </w:pPr>
            <w:r w:rsidRPr="003C5069">
              <w:rPr>
                <w:b/>
                <w:sz w:val="20"/>
                <w:szCs w:val="20"/>
              </w:rPr>
              <w:t>5.2</w:t>
            </w:r>
            <w:r w:rsidRPr="003C5069">
              <w:rPr>
                <w:sz w:val="20"/>
                <w:szCs w:val="20"/>
              </w:rPr>
              <w:t>.</w:t>
            </w:r>
            <w:r>
              <w:rPr>
                <w:sz w:val="20"/>
                <w:szCs w:val="20"/>
              </w:rPr>
              <w:t xml:space="preserve"> The </w:t>
            </w:r>
            <w:proofErr w:type="gramStart"/>
            <w:r>
              <w:rPr>
                <w:sz w:val="20"/>
                <w:szCs w:val="20"/>
              </w:rPr>
              <w:t>check-out</w:t>
            </w:r>
            <w:proofErr w:type="gramEnd"/>
            <w:r>
              <w:rPr>
                <w:sz w:val="20"/>
                <w:szCs w:val="20"/>
              </w:rPr>
              <w:t xml:space="preserve"> time is 12:00 p</w:t>
            </w:r>
            <w:r w:rsidRPr="003C5069">
              <w:rPr>
                <w:sz w:val="20"/>
                <w:szCs w:val="20"/>
              </w:rPr>
              <w:t>.</w:t>
            </w:r>
            <w:r>
              <w:rPr>
                <w:sz w:val="20"/>
                <w:szCs w:val="20"/>
              </w:rPr>
              <w:t>m.</w:t>
            </w:r>
            <w:r w:rsidRPr="003C5069">
              <w:rPr>
                <w:sz w:val="20"/>
                <w:szCs w:val="20"/>
              </w:rPr>
              <w:t xml:space="preserve"> The period from 12:00 a.m. until 6 p.m. </w:t>
            </w:r>
            <w:proofErr w:type="gramStart"/>
            <w:r w:rsidRPr="003C5069">
              <w:rPr>
                <w:sz w:val="20"/>
                <w:szCs w:val="20"/>
              </w:rPr>
              <w:t>shall be charged</w:t>
            </w:r>
            <w:proofErr w:type="gramEnd"/>
            <w:r w:rsidRPr="003C5069">
              <w:rPr>
                <w:sz w:val="20"/>
                <w:szCs w:val="20"/>
              </w:rPr>
              <w:t xml:space="preserve"> in size of 50% from the contracted room rate. </w:t>
            </w:r>
            <w:proofErr w:type="gramStart"/>
            <w:r w:rsidRPr="003C5069">
              <w:rPr>
                <w:sz w:val="20"/>
                <w:szCs w:val="20"/>
              </w:rPr>
              <w:t>Check-out</w:t>
            </w:r>
            <w:proofErr w:type="gramEnd"/>
            <w:r w:rsidRPr="003C5069">
              <w:rPr>
                <w:sz w:val="20"/>
                <w:szCs w:val="20"/>
              </w:rPr>
              <w:t xml:space="preserve"> after 6 p.m. will be charged in size of 100% of the contracted room rate.</w:t>
            </w:r>
          </w:p>
        </w:tc>
        <w:tc>
          <w:tcPr>
            <w:tcW w:w="5206" w:type="dxa"/>
            <w:shd w:val="clear" w:color="auto" w:fill="auto"/>
          </w:tcPr>
          <w:p w:rsidR="004A5CE0" w:rsidRPr="003C5069" w:rsidRDefault="004A5CE0" w:rsidP="004A5CE0">
            <w:pPr>
              <w:jc w:val="both"/>
              <w:rPr>
                <w:sz w:val="20"/>
                <w:szCs w:val="20"/>
                <w:lang w:val="ru-RU"/>
              </w:rPr>
            </w:pPr>
            <w:r w:rsidRPr="00D14CDA">
              <w:rPr>
                <w:b/>
                <w:sz w:val="20"/>
                <w:szCs w:val="20"/>
                <w:lang w:val="ru-RU"/>
              </w:rPr>
              <w:t xml:space="preserve">5.2. </w:t>
            </w:r>
            <w:r w:rsidRPr="003C5069">
              <w:rPr>
                <w:sz w:val="20"/>
                <w:szCs w:val="20"/>
                <w:lang w:val="ru-RU"/>
              </w:rPr>
              <w:t>Расчётный</w:t>
            </w:r>
            <w:r w:rsidRPr="00D14CDA">
              <w:rPr>
                <w:sz w:val="20"/>
                <w:szCs w:val="20"/>
                <w:lang w:val="ru-RU"/>
              </w:rPr>
              <w:t xml:space="preserve"> </w:t>
            </w:r>
            <w:r w:rsidRPr="003C5069">
              <w:rPr>
                <w:sz w:val="20"/>
                <w:szCs w:val="20"/>
                <w:lang w:val="ru-RU"/>
              </w:rPr>
              <w:t>час</w:t>
            </w:r>
            <w:r w:rsidRPr="00D14CDA">
              <w:rPr>
                <w:sz w:val="20"/>
                <w:szCs w:val="20"/>
                <w:lang w:val="ru-RU"/>
              </w:rPr>
              <w:t xml:space="preserve"> </w:t>
            </w:r>
            <w:r w:rsidRPr="003C5069">
              <w:rPr>
                <w:sz w:val="20"/>
                <w:szCs w:val="20"/>
                <w:lang w:val="ru-RU"/>
              </w:rPr>
              <w:t>до</w:t>
            </w:r>
            <w:r w:rsidRPr="00D14CDA">
              <w:rPr>
                <w:sz w:val="20"/>
                <w:szCs w:val="20"/>
                <w:lang w:val="ru-RU"/>
              </w:rPr>
              <w:t xml:space="preserve"> 12:00 </w:t>
            </w:r>
            <w:r w:rsidRPr="003C5069">
              <w:rPr>
                <w:sz w:val="20"/>
                <w:szCs w:val="20"/>
                <w:lang w:val="ru-RU"/>
              </w:rPr>
              <w:t>часов</w:t>
            </w:r>
            <w:r w:rsidRPr="00D14CDA">
              <w:rPr>
                <w:sz w:val="20"/>
                <w:szCs w:val="20"/>
                <w:lang w:val="ru-RU"/>
              </w:rPr>
              <w:t xml:space="preserve"> </w:t>
            </w:r>
            <w:r w:rsidRPr="003C5069">
              <w:rPr>
                <w:sz w:val="20"/>
                <w:szCs w:val="20"/>
                <w:lang w:val="ru-RU"/>
              </w:rPr>
              <w:t>дня</w:t>
            </w:r>
            <w:r w:rsidRPr="00D14CDA">
              <w:rPr>
                <w:sz w:val="20"/>
                <w:szCs w:val="20"/>
                <w:lang w:val="ru-RU"/>
              </w:rPr>
              <w:t xml:space="preserve">. </w:t>
            </w:r>
            <w:r w:rsidRPr="003C5069">
              <w:rPr>
                <w:sz w:val="20"/>
                <w:szCs w:val="20"/>
                <w:lang w:val="ru-RU"/>
              </w:rPr>
              <w:t>Промежуток</w:t>
            </w:r>
            <w:r w:rsidRPr="00D14CDA">
              <w:rPr>
                <w:sz w:val="20"/>
                <w:szCs w:val="20"/>
                <w:lang w:val="ru-RU"/>
              </w:rPr>
              <w:t xml:space="preserve"> </w:t>
            </w:r>
            <w:r w:rsidRPr="003C5069">
              <w:rPr>
                <w:sz w:val="20"/>
                <w:szCs w:val="20"/>
                <w:lang w:val="ru-RU"/>
              </w:rPr>
              <w:t>времени</w:t>
            </w:r>
            <w:r w:rsidRPr="00D14CDA">
              <w:rPr>
                <w:sz w:val="20"/>
                <w:szCs w:val="20"/>
                <w:lang w:val="ru-RU"/>
              </w:rPr>
              <w:t xml:space="preserve"> </w:t>
            </w:r>
            <w:r w:rsidRPr="003C5069">
              <w:rPr>
                <w:sz w:val="20"/>
                <w:szCs w:val="20"/>
                <w:lang w:val="ru-RU"/>
              </w:rPr>
              <w:t>между</w:t>
            </w:r>
            <w:r w:rsidRPr="00D14CDA">
              <w:rPr>
                <w:sz w:val="20"/>
                <w:szCs w:val="20"/>
                <w:lang w:val="ru-RU"/>
              </w:rPr>
              <w:t xml:space="preserve"> 12:00 </w:t>
            </w:r>
            <w:r w:rsidRPr="003C5069">
              <w:rPr>
                <w:sz w:val="20"/>
                <w:szCs w:val="20"/>
                <w:lang w:val="ru-RU"/>
              </w:rPr>
              <w:t>часами</w:t>
            </w:r>
            <w:r w:rsidRPr="00D14CDA">
              <w:rPr>
                <w:sz w:val="20"/>
                <w:szCs w:val="20"/>
                <w:lang w:val="ru-RU"/>
              </w:rPr>
              <w:t xml:space="preserve"> </w:t>
            </w:r>
            <w:r w:rsidRPr="003C5069">
              <w:rPr>
                <w:sz w:val="20"/>
                <w:szCs w:val="20"/>
                <w:lang w:val="ru-RU"/>
              </w:rPr>
              <w:t>дня</w:t>
            </w:r>
            <w:r w:rsidRPr="00D14CDA">
              <w:rPr>
                <w:sz w:val="20"/>
                <w:szCs w:val="20"/>
                <w:lang w:val="ru-RU"/>
              </w:rPr>
              <w:t xml:space="preserve"> </w:t>
            </w:r>
            <w:r w:rsidRPr="003C5069">
              <w:rPr>
                <w:sz w:val="20"/>
                <w:szCs w:val="20"/>
                <w:lang w:val="ru-RU"/>
              </w:rPr>
              <w:t>и</w:t>
            </w:r>
            <w:r w:rsidRPr="00D14CDA">
              <w:rPr>
                <w:sz w:val="20"/>
                <w:szCs w:val="20"/>
                <w:lang w:val="ru-RU"/>
              </w:rPr>
              <w:t xml:space="preserve"> 18:00 </w:t>
            </w:r>
            <w:r w:rsidRPr="003C5069">
              <w:rPr>
                <w:sz w:val="20"/>
                <w:szCs w:val="20"/>
                <w:lang w:val="ru-RU"/>
              </w:rPr>
              <w:t>часами</w:t>
            </w:r>
            <w:r w:rsidRPr="00D14CDA">
              <w:rPr>
                <w:sz w:val="20"/>
                <w:szCs w:val="20"/>
                <w:lang w:val="ru-RU"/>
              </w:rPr>
              <w:t xml:space="preserve">, </w:t>
            </w:r>
            <w:r w:rsidRPr="003C5069">
              <w:rPr>
                <w:sz w:val="20"/>
                <w:szCs w:val="20"/>
                <w:lang w:val="ru-RU"/>
              </w:rPr>
              <w:t>подлежит</w:t>
            </w:r>
            <w:r w:rsidRPr="00D14CDA">
              <w:rPr>
                <w:sz w:val="20"/>
                <w:szCs w:val="20"/>
                <w:lang w:val="ru-RU"/>
              </w:rPr>
              <w:t xml:space="preserve"> </w:t>
            </w:r>
            <w:r w:rsidRPr="003C5069">
              <w:rPr>
                <w:sz w:val="20"/>
                <w:szCs w:val="20"/>
                <w:lang w:val="ru-RU"/>
              </w:rPr>
              <w:t>оплате</w:t>
            </w:r>
            <w:r w:rsidRPr="00D14CDA">
              <w:rPr>
                <w:sz w:val="20"/>
                <w:szCs w:val="20"/>
                <w:lang w:val="ru-RU"/>
              </w:rPr>
              <w:t xml:space="preserve"> </w:t>
            </w:r>
            <w:r w:rsidRPr="003C5069">
              <w:rPr>
                <w:sz w:val="20"/>
                <w:szCs w:val="20"/>
                <w:lang w:val="ru-RU"/>
              </w:rPr>
              <w:t>в</w:t>
            </w:r>
            <w:r w:rsidRPr="00D14CDA">
              <w:rPr>
                <w:sz w:val="20"/>
                <w:szCs w:val="20"/>
                <w:lang w:val="ru-RU"/>
              </w:rPr>
              <w:t xml:space="preserve"> </w:t>
            </w:r>
            <w:r w:rsidRPr="003C5069">
              <w:rPr>
                <w:sz w:val="20"/>
                <w:szCs w:val="20"/>
                <w:lang w:val="ru-RU"/>
              </w:rPr>
              <w:t>размере</w:t>
            </w:r>
            <w:r w:rsidRPr="00D14CDA">
              <w:rPr>
                <w:sz w:val="20"/>
                <w:szCs w:val="20"/>
                <w:lang w:val="ru-RU"/>
              </w:rPr>
              <w:t xml:space="preserve"> 50% </w:t>
            </w:r>
            <w:r w:rsidRPr="003C5069">
              <w:rPr>
                <w:sz w:val="20"/>
                <w:szCs w:val="20"/>
                <w:lang w:val="ru-RU"/>
              </w:rPr>
              <w:t>от стоимости номера. Гости, отъезжающие после 18:00   часов, оплачивают полную стоимость номера</w:t>
            </w:r>
            <w:r w:rsidRPr="003C5069">
              <w:rPr>
                <w:i/>
                <w:sz w:val="20"/>
                <w:szCs w:val="20"/>
                <w:lang w:val="ru-RU"/>
              </w:rPr>
              <w:t>.</w:t>
            </w:r>
          </w:p>
        </w:tc>
      </w:tr>
      <w:tr w:rsidR="004A5CE0" w:rsidRPr="00A24D5C" w:rsidTr="00AA032D">
        <w:tc>
          <w:tcPr>
            <w:tcW w:w="5670" w:type="dxa"/>
            <w:shd w:val="clear" w:color="auto" w:fill="auto"/>
          </w:tcPr>
          <w:p w:rsidR="004A5CE0" w:rsidRPr="003C5069" w:rsidRDefault="004A5CE0" w:rsidP="00A24D5C">
            <w:pPr>
              <w:jc w:val="both"/>
              <w:rPr>
                <w:color w:val="000000"/>
                <w:sz w:val="20"/>
                <w:szCs w:val="20"/>
                <w:lang w:val="uz-Cyrl-UZ"/>
              </w:rPr>
            </w:pPr>
            <w:r w:rsidRPr="003C5069">
              <w:rPr>
                <w:b/>
                <w:color w:val="000000"/>
                <w:sz w:val="20"/>
                <w:szCs w:val="20"/>
              </w:rPr>
              <w:t>5.3.</w:t>
            </w:r>
            <w:r w:rsidRPr="003C5069">
              <w:rPr>
                <w:color w:val="000000"/>
                <w:sz w:val="20"/>
                <w:szCs w:val="20"/>
              </w:rPr>
              <w:t xml:space="preserve"> In case of cancellation of one or more rooms for the period from April 1</w:t>
            </w:r>
            <w:r w:rsidR="009F0E78">
              <w:rPr>
                <w:color w:val="000000"/>
                <w:sz w:val="20"/>
                <w:szCs w:val="20"/>
              </w:rPr>
              <w:t>4</w:t>
            </w:r>
            <w:r w:rsidRPr="003C5069">
              <w:rPr>
                <w:color w:val="000000"/>
                <w:sz w:val="20"/>
                <w:szCs w:val="20"/>
              </w:rPr>
              <w:t xml:space="preserve"> </w:t>
            </w:r>
            <w:proofErr w:type="gramStart"/>
            <w:r w:rsidRPr="003C5069">
              <w:rPr>
                <w:color w:val="000000"/>
                <w:sz w:val="20"/>
                <w:szCs w:val="20"/>
              </w:rPr>
              <w:t>till</w:t>
            </w:r>
            <w:proofErr w:type="gramEnd"/>
            <w:r w:rsidRPr="003C5069">
              <w:rPr>
                <w:color w:val="000000"/>
                <w:sz w:val="20"/>
                <w:szCs w:val="20"/>
              </w:rPr>
              <w:t xml:space="preserve"> May 31, from S</w:t>
            </w:r>
            <w:r w:rsidR="00197F50">
              <w:rPr>
                <w:color w:val="000000"/>
                <w:sz w:val="20"/>
                <w:szCs w:val="20"/>
              </w:rPr>
              <w:t>eptember 1 till October 31, 202</w:t>
            </w:r>
            <w:r w:rsidR="00A24D5C">
              <w:rPr>
                <w:color w:val="000000"/>
                <w:sz w:val="20"/>
                <w:szCs w:val="20"/>
              </w:rPr>
              <w:t>2</w:t>
            </w:r>
            <w:r w:rsidRPr="003C5069">
              <w:rPr>
                <w:color w:val="000000"/>
                <w:sz w:val="20"/>
                <w:szCs w:val="20"/>
              </w:rPr>
              <w:t>, after confirmation of the booking, the Executor has the right to withhold the amount for full period on accommodation accordingly to the number of no-used rooms.</w:t>
            </w:r>
          </w:p>
        </w:tc>
        <w:tc>
          <w:tcPr>
            <w:tcW w:w="5206" w:type="dxa"/>
            <w:shd w:val="clear" w:color="auto" w:fill="auto"/>
          </w:tcPr>
          <w:p w:rsidR="004A5CE0" w:rsidRPr="003C5069" w:rsidRDefault="004A5CE0" w:rsidP="00A24D5C">
            <w:pPr>
              <w:jc w:val="both"/>
              <w:rPr>
                <w:color w:val="000000"/>
                <w:sz w:val="20"/>
                <w:szCs w:val="20"/>
                <w:lang w:val="ru-RU"/>
              </w:rPr>
            </w:pPr>
            <w:r w:rsidRPr="003C5069">
              <w:rPr>
                <w:b/>
                <w:color w:val="000000"/>
                <w:sz w:val="20"/>
                <w:szCs w:val="20"/>
                <w:lang w:val="ru-RU"/>
              </w:rPr>
              <w:t xml:space="preserve">5.3. </w:t>
            </w:r>
            <w:r w:rsidRPr="003C5069">
              <w:rPr>
                <w:color w:val="000000"/>
                <w:sz w:val="20"/>
                <w:szCs w:val="20"/>
                <w:lang w:val="ru-RU"/>
              </w:rPr>
              <w:t xml:space="preserve">В случае отмены одного или нескольких номеров на период </w:t>
            </w:r>
            <w:r w:rsidRPr="003C5069">
              <w:rPr>
                <w:sz w:val="20"/>
                <w:szCs w:val="20"/>
                <w:lang w:val="ru-RU"/>
              </w:rPr>
              <w:t>с 1</w:t>
            </w:r>
            <w:r w:rsidR="009F0E78">
              <w:rPr>
                <w:sz w:val="20"/>
                <w:szCs w:val="20"/>
                <w:lang w:val="ru-RU"/>
              </w:rPr>
              <w:t>4</w:t>
            </w:r>
            <w:r w:rsidRPr="003C5069">
              <w:rPr>
                <w:sz w:val="20"/>
                <w:szCs w:val="20"/>
                <w:lang w:val="ru-RU"/>
              </w:rPr>
              <w:t xml:space="preserve"> Апреля </w:t>
            </w:r>
            <w:r w:rsidRPr="003C5069">
              <w:rPr>
                <w:color w:val="000000"/>
                <w:sz w:val="20"/>
                <w:szCs w:val="20"/>
                <w:lang w:val="ru-RU"/>
              </w:rPr>
              <w:t>по 3</w:t>
            </w:r>
            <w:r w:rsidR="004B2336">
              <w:rPr>
                <w:color w:val="000000"/>
                <w:sz w:val="20"/>
                <w:szCs w:val="20"/>
                <w:lang w:val="ru-RU"/>
              </w:rPr>
              <w:t>1 М</w:t>
            </w:r>
            <w:r w:rsidRPr="003C5069">
              <w:rPr>
                <w:color w:val="000000"/>
                <w:sz w:val="20"/>
                <w:szCs w:val="20"/>
                <w:lang w:val="ru-RU"/>
              </w:rPr>
              <w:t>ая,</w:t>
            </w:r>
            <w:r w:rsidR="00197F50">
              <w:rPr>
                <w:color w:val="000000"/>
                <w:sz w:val="20"/>
                <w:szCs w:val="20"/>
                <w:lang w:val="ru-RU"/>
              </w:rPr>
              <w:t xml:space="preserve"> с 1 сентября по 31 Октября 202</w:t>
            </w:r>
            <w:r w:rsidR="00A24D5C" w:rsidRPr="00A24D5C">
              <w:rPr>
                <w:color w:val="000000"/>
                <w:sz w:val="20"/>
                <w:szCs w:val="20"/>
                <w:lang w:val="ru-RU"/>
              </w:rPr>
              <w:t>2</w:t>
            </w:r>
            <w:r w:rsidRPr="003C5069">
              <w:rPr>
                <w:color w:val="000000"/>
                <w:sz w:val="20"/>
                <w:szCs w:val="20"/>
                <w:lang w:val="ru-RU"/>
              </w:rPr>
              <w:t xml:space="preserve"> года, после получения подтверждения на бронирование, Исполнитель оставляет за собой право удержать с Заказчика сумму оплаты за весь период </w:t>
            </w:r>
            <w:r w:rsidRPr="003C5069">
              <w:rPr>
                <w:color w:val="000000"/>
                <w:sz w:val="20"/>
                <w:szCs w:val="20"/>
                <w:lang w:val="ru-RU"/>
              </w:rPr>
              <w:lastRenderedPageBreak/>
              <w:t>размещения всей группы гостей либо гостя на количество незадействованных номеров.</w:t>
            </w:r>
          </w:p>
        </w:tc>
      </w:tr>
      <w:tr w:rsidR="004A5CE0" w:rsidRPr="00A24D5C" w:rsidTr="00AA032D">
        <w:tc>
          <w:tcPr>
            <w:tcW w:w="5670" w:type="dxa"/>
            <w:shd w:val="clear" w:color="auto" w:fill="auto"/>
          </w:tcPr>
          <w:p w:rsidR="004A5CE0" w:rsidRPr="003C5069" w:rsidRDefault="004A5CE0" w:rsidP="00CB510C">
            <w:pPr>
              <w:jc w:val="both"/>
              <w:rPr>
                <w:sz w:val="20"/>
                <w:szCs w:val="20"/>
              </w:rPr>
            </w:pPr>
            <w:r w:rsidRPr="003C5069">
              <w:rPr>
                <w:b/>
                <w:sz w:val="20"/>
                <w:szCs w:val="20"/>
              </w:rPr>
              <w:lastRenderedPageBreak/>
              <w:t>5.3.1.</w:t>
            </w:r>
            <w:r w:rsidRPr="003C5069">
              <w:rPr>
                <w:sz w:val="20"/>
                <w:szCs w:val="20"/>
              </w:rPr>
              <w:t xml:space="preserve"> In case of early check out (before date indicated in the reservation request) for the period of </w:t>
            </w:r>
            <w:r w:rsidRPr="003C5069">
              <w:rPr>
                <w:color w:val="000000"/>
                <w:sz w:val="20"/>
                <w:szCs w:val="20"/>
              </w:rPr>
              <w:t>April 1</w:t>
            </w:r>
            <w:r w:rsidR="009F0E78">
              <w:rPr>
                <w:color w:val="000000"/>
                <w:sz w:val="20"/>
                <w:szCs w:val="20"/>
              </w:rPr>
              <w:t>4</w:t>
            </w:r>
            <w:r w:rsidRPr="003C5069">
              <w:rPr>
                <w:color w:val="000000"/>
                <w:sz w:val="20"/>
                <w:szCs w:val="20"/>
              </w:rPr>
              <w:t xml:space="preserve"> till May 31, from September 1 till </w:t>
            </w:r>
            <w:r w:rsidR="00197F50">
              <w:rPr>
                <w:color w:val="000000"/>
                <w:sz w:val="20"/>
                <w:szCs w:val="20"/>
              </w:rPr>
              <w:t>October 31, 202</w:t>
            </w:r>
            <w:r w:rsidR="00CB510C">
              <w:rPr>
                <w:color w:val="000000"/>
                <w:sz w:val="20"/>
                <w:szCs w:val="20"/>
              </w:rPr>
              <w:t>2</w:t>
            </w:r>
            <w:bookmarkStart w:id="1" w:name="_GoBack"/>
            <w:bookmarkEnd w:id="1"/>
            <w:r w:rsidRPr="003C5069">
              <w:rPr>
                <w:color w:val="000000"/>
                <w:sz w:val="20"/>
                <w:szCs w:val="20"/>
              </w:rPr>
              <w:t>,</w:t>
            </w:r>
            <w:r w:rsidRPr="003C5069">
              <w:rPr>
                <w:sz w:val="20"/>
                <w:szCs w:val="20"/>
              </w:rPr>
              <w:t xml:space="preserve"> the Executor has the right to withhold the amount preliminary paid by Customer for full period on accommodation of the guest or group of guests accordingly to the number of nights non stayed.</w:t>
            </w:r>
          </w:p>
        </w:tc>
        <w:tc>
          <w:tcPr>
            <w:tcW w:w="5206" w:type="dxa"/>
            <w:shd w:val="clear" w:color="auto" w:fill="auto"/>
          </w:tcPr>
          <w:p w:rsidR="004A5CE0" w:rsidRPr="003C5069" w:rsidRDefault="004A5CE0" w:rsidP="00CB510C">
            <w:pPr>
              <w:jc w:val="both"/>
              <w:rPr>
                <w:sz w:val="20"/>
                <w:szCs w:val="20"/>
                <w:lang w:val="ru-RU"/>
              </w:rPr>
            </w:pPr>
            <w:r w:rsidRPr="003C5069">
              <w:rPr>
                <w:b/>
                <w:sz w:val="20"/>
                <w:szCs w:val="20"/>
                <w:lang w:val="ru-RU"/>
              </w:rPr>
              <w:t>5.3.1.</w:t>
            </w:r>
            <w:r w:rsidRPr="003C5069">
              <w:rPr>
                <w:sz w:val="20"/>
                <w:szCs w:val="20"/>
                <w:lang w:val="ru-RU"/>
              </w:rPr>
              <w:t xml:space="preserve"> В случае раннего выезда гостей (раньше даты выезда, указанного в заявке на бронирование) на период с 1</w:t>
            </w:r>
            <w:r w:rsidR="009F0E78">
              <w:rPr>
                <w:sz w:val="20"/>
                <w:szCs w:val="20"/>
                <w:lang w:val="ru-RU"/>
              </w:rPr>
              <w:t>4</w:t>
            </w:r>
            <w:r w:rsidRPr="003C5069">
              <w:rPr>
                <w:sz w:val="20"/>
                <w:szCs w:val="20"/>
                <w:lang w:val="ru-RU"/>
              </w:rPr>
              <w:t xml:space="preserve"> Апреля </w:t>
            </w:r>
            <w:r w:rsidR="004B2336">
              <w:rPr>
                <w:color w:val="000000"/>
                <w:sz w:val="20"/>
                <w:szCs w:val="20"/>
                <w:lang w:val="ru-RU"/>
              </w:rPr>
              <w:t>по 31 Мая, с 1 С</w:t>
            </w:r>
            <w:r w:rsidRPr="003C5069">
              <w:rPr>
                <w:color w:val="000000"/>
                <w:sz w:val="20"/>
                <w:szCs w:val="20"/>
                <w:lang w:val="ru-RU"/>
              </w:rPr>
              <w:t>ентября по 31 Октября</w:t>
            </w:r>
            <w:r w:rsidR="00197F50">
              <w:rPr>
                <w:color w:val="000000"/>
                <w:sz w:val="20"/>
                <w:szCs w:val="20"/>
                <w:lang w:val="ru-RU"/>
              </w:rPr>
              <w:t xml:space="preserve"> 202</w:t>
            </w:r>
            <w:r w:rsidR="00CB510C" w:rsidRPr="00CB510C">
              <w:rPr>
                <w:color w:val="000000"/>
                <w:sz w:val="20"/>
                <w:szCs w:val="20"/>
                <w:lang w:val="ru-RU"/>
              </w:rPr>
              <w:t>2</w:t>
            </w:r>
            <w:r w:rsidRPr="003C5069">
              <w:rPr>
                <w:color w:val="000000"/>
                <w:sz w:val="20"/>
                <w:szCs w:val="20"/>
                <w:lang w:val="ru-RU"/>
              </w:rPr>
              <w:t xml:space="preserve"> года.</w:t>
            </w:r>
            <w:r w:rsidRPr="003C5069">
              <w:rPr>
                <w:sz w:val="20"/>
                <w:szCs w:val="20"/>
                <w:lang w:val="ru-RU"/>
              </w:rPr>
              <w:t xml:space="preserve"> Исполнитель оставляет за собой право удержать с Заказчика сумму оплаты за весь период размещения всей группы гостей либо гостя на количество не прожитых ночей.</w:t>
            </w:r>
          </w:p>
        </w:tc>
      </w:tr>
      <w:tr w:rsidR="004A5CE0" w:rsidRPr="00A24D5C" w:rsidTr="00AA032D">
        <w:tc>
          <w:tcPr>
            <w:tcW w:w="5670" w:type="dxa"/>
            <w:shd w:val="clear" w:color="auto" w:fill="auto"/>
          </w:tcPr>
          <w:p w:rsidR="004A5CE0" w:rsidRPr="003C5069" w:rsidRDefault="004A5CE0" w:rsidP="004A5CE0">
            <w:pPr>
              <w:jc w:val="both"/>
              <w:rPr>
                <w:sz w:val="20"/>
                <w:szCs w:val="20"/>
              </w:rPr>
            </w:pPr>
            <w:proofErr w:type="gramStart"/>
            <w:r w:rsidRPr="003C5069">
              <w:rPr>
                <w:b/>
                <w:sz w:val="20"/>
                <w:szCs w:val="20"/>
              </w:rPr>
              <w:t>5.4.</w:t>
            </w:r>
            <w:r w:rsidRPr="003C5069">
              <w:rPr>
                <w:sz w:val="20"/>
                <w:szCs w:val="20"/>
              </w:rPr>
              <w:t xml:space="preserve"> In the event of booked reservations for one or more rooms (up to 5 numbers) made ​​on behalf of the Customer for remaining period (except period on Paragraph 5.3.) are not canceled by the Customer 72 hours prior to the arrival of the guest, the Executor has the right to withhold the amount preliminary paid to the Executor for full period on accommodation of the guest or group of guests accordingly to the number of nights non stayed.</w:t>
            </w:r>
            <w:proofErr w:type="gramEnd"/>
          </w:p>
        </w:tc>
        <w:tc>
          <w:tcPr>
            <w:tcW w:w="5206" w:type="dxa"/>
            <w:shd w:val="clear" w:color="auto" w:fill="auto"/>
          </w:tcPr>
          <w:p w:rsidR="004A5CE0" w:rsidRPr="003C5069" w:rsidRDefault="004A5CE0" w:rsidP="004A5CE0">
            <w:pPr>
              <w:jc w:val="both"/>
              <w:rPr>
                <w:sz w:val="20"/>
                <w:szCs w:val="20"/>
                <w:lang w:val="ru-RU"/>
              </w:rPr>
            </w:pPr>
            <w:r w:rsidRPr="003C5069">
              <w:rPr>
                <w:b/>
                <w:sz w:val="20"/>
                <w:szCs w:val="20"/>
                <w:lang w:val="ru-RU"/>
              </w:rPr>
              <w:t>5.4.</w:t>
            </w:r>
            <w:r w:rsidRPr="003C5069">
              <w:rPr>
                <w:sz w:val="20"/>
                <w:szCs w:val="20"/>
                <w:lang w:val="ru-RU"/>
              </w:rPr>
              <w:t xml:space="preserve"> В случае если, бронирование одного или нескольких номеров (до 5 номеров) на оставшийся период (за исключением периода, указанного в пункте 5.3), произведенное на имя Заказчика, не отменено Заказчиком за 72 часа до даты заезда гостей, Исполнитель оставляет за собой право удержать с Заказчика сумму оплаты за весь период размещения всей группы гостей либо гостя на количество не прожитых ночей.</w:t>
            </w:r>
          </w:p>
        </w:tc>
      </w:tr>
      <w:tr w:rsidR="004A5CE0" w:rsidRPr="00A24D5C" w:rsidTr="00AA032D">
        <w:tc>
          <w:tcPr>
            <w:tcW w:w="5670" w:type="dxa"/>
            <w:shd w:val="clear" w:color="auto" w:fill="auto"/>
          </w:tcPr>
          <w:p w:rsidR="004A5CE0" w:rsidRPr="003C5069" w:rsidRDefault="004A5CE0" w:rsidP="004A5CE0">
            <w:pPr>
              <w:jc w:val="both"/>
              <w:rPr>
                <w:sz w:val="20"/>
                <w:szCs w:val="20"/>
              </w:rPr>
            </w:pPr>
            <w:proofErr w:type="gramStart"/>
            <w:r w:rsidRPr="003C5069">
              <w:rPr>
                <w:b/>
                <w:sz w:val="20"/>
                <w:szCs w:val="20"/>
              </w:rPr>
              <w:t>5.5.</w:t>
            </w:r>
            <w:r w:rsidRPr="003C5069">
              <w:rPr>
                <w:sz w:val="20"/>
                <w:szCs w:val="20"/>
              </w:rPr>
              <w:t xml:space="preserve"> In the event of booked reservations for </w:t>
            </w:r>
            <w:r>
              <w:rPr>
                <w:sz w:val="20"/>
                <w:szCs w:val="20"/>
              </w:rPr>
              <w:t>6</w:t>
            </w:r>
            <w:r w:rsidRPr="003C5069">
              <w:rPr>
                <w:sz w:val="20"/>
                <w:szCs w:val="20"/>
              </w:rPr>
              <w:t xml:space="preserve"> and more rooms made ​​on behalf of the Customer for remaining period (except period on Paragraph 5.3.) are not canceled by the Customer 5 days prior to the arrival of the guest, the Executor has the right to withhold the amount preliminary paid to the Executor for full period on accommodation of the guest or group of guests accordingly to the number of nights non stayed.</w:t>
            </w:r>
            <w:proofErr w:type="gramEnd"/>
          </w:p>
        </w:tc>
        <w:tc>
          <w:tcPr>
            <w:tcW w:w="5206" w:type="dxa"/>
            <w:shd w:val="clear" w:color="auto" w:fill="auto"/>
          </w:tcPr>
          <w:p w:rsidR="004A5CE0" w:rsidRPr="003C5069" w:rsidRDefault="004A5CE0" w:rsidP="004A5CE0">
            <w:pPr>
              <w:jc w:val="both"/>
              <w:rPr>
                <w:sz w:val="20"/>
                <w:szCs w:val="20"/>
                <w:lang w:val="ru-RU"/>
              </w:rPr>
            </w:pPr>
            <w:r w:rsidRPr="003C5069">
              <w:rPr>
                <w:b/>
                <w:sz w:val="20"/>
                <w:szCs w:val="20"/>
                <w:lang w:val="ru-RU"/>
              </w:rPr>
              <w:t>5.5.</w:t>
            </w:r>
            <w:r w:rsidRPr="003C5069">
              <w:rPr>
                <w:sz w:val="20"/>
                <w:szCs w:val="20"/>
                <w:lang w:val="ru-RU"/>
              </w:rPr>
              <w:t xml:space="preserve"> В случае если бронирование на группу гостей от </w:t>
            </w:r>
            <w:r w:rsidRPr="00B40242">
              <w:rPr>
                <w:sz w:val="20"/>
                <w:szCs w:val="20"/>
                <w:lang w:val="ru-RU"/>
              </w:rPr>
              <w:t>6</w:t>
            </w:r>
            <w:r w:rsidRPr="003C5069">
              <w:rPr>
                <w:sz w:val="20"/>
                <w:szCs w:val="20"/>
                <w:lang w:val="ru-RU"/>
              </w:rPr>
              <w:t xml:space="preserve"> номеров и более на оставшийся период (за исключением периода, указанного в пункте 5.3), произведенное на имя Заказчика, не отменено Заказчиком за 5 дней до даты заезда гостей, Исполнитель оставляет за собой право удержать с Заказчика сумму оплаты за весь период размещения всей группы гостей либо гостя на количество не прожитых ночей.</w:t>
            </w:r>
          </w:p>
        </w:tc>
      </w:tr>
      <w:tr w:rsidR="004A5CE0" w:rsidRPr="002821F6" w:rsidTr="005944EB">
        <w:trPr>
          <w:trHeight w:val="299"/>
        </w:trPr>
        <w:tc>
          <w:tcPr>
            <w:tcW w:w="5670" w:type="dxa"/>
            <w:shd w:val="clear" w:color="auto" w:fill="auto"/>
          </w:tcPr>
          <w:p w:rsidR="004A5CE0" w:rsidRPr="003C5069" w:rsidRDefault="004A5CE0" w:rsidP="004A5CE0">
            <w:pPr>
              <w:jc w:val="both"/>
              <w:rPr>
                <w:b/>
                <w:sz w:val="20"/>
                <w:szCs w:val="20"/>
              </w:rPr>
            </w:pPr>
            <w:r w:rsidRPr="003C5069">
              <w:rPr>
                <w:b/>
                <w:sz w:val="20"/>
                <w:szCs w:val="20"/>
              </w:rPr>
              <w:t>6. The terms of payment</w:t>
            </w:r>
          </w:p>
        </w:tc>
        <w:tc>
          <w:tcPr>
            <w:tcW w:w="5206" w:type="dxa"/>
            <w:shd w:val="clear" w:color="auto" w:fill="auto"/>
          </w:tcPr>
          <w:p w:rsidR="004A5CE0" w:rsidRPr="003C5069" w:rsidRDefault="004A5CE0" w:rsidP="004A5CE0">
            <w:pPr>
              <w:jc w:val="both"/>
              <w:rPr>
                <w:b/>
                <w:sz w:val="20"/>
                <w:szCs w:val="20"/>
                <w:lang w:val="ru-RU"/>
              </w:rPr>
            </w:pPr>
            <w:r w:rsidRPr="003C5069">
              <w:rPr>
                <w:b/>
                <w:sz w:val="20"/>
                <w:szCs w:val="20"/>
                <w:lang w:val="ru-RU"/>
              </w:rPr>
              <w:t>6. Условия оплаты</w:t>
            </w:r>
          </w:p>
        </w:tc>
      </w:tr>
      <w:tr w:rsidR="004A5CE0" w:rsidRPr="00A24D5C" w:rsidTr="00AA032D">
        <w:tc>
          <w:tcPr>
            <w:tcW w:w="5670" w:type="dxa"/>
            <w:shd w:val="clear" w:color="auto" w:fill="auto"/>
          </w:tcPr>
          <w:p w:rsidR="004A5CE0" w:rsidRPr="003C5069" w:rsidRDefault="004A5CE0" w:rsidP="004A5CE0">
            <w:pPr>
              <w:jc w:val="both"/>
              <w:rPr>
                <w:b/>
                <w:sz w:val="20"/>
                <w:szCs w:val="20"/>
              </w:rPr>
            </w:pPr>
            <w:r w:rsidRPr="003C5069">
              <w:rPr>
                <w:b/>
                <w:sz w:val="20"/>
                <w:szCs w:val="20"/>
              </w:rPr>
              <w:t xml:space="preserve">6.1. </w:t>
            </w:r>
            <w:r w:rsidRPr="003C5069">
              <w:rPr>
                <w:sz w:val="20"/>
                <w:szCs w:val="20"/>
              </w:rPr>
              <w:t>Payment for accommodation services in Hotel guests - citizens of the Republic of Uzbekistan; citizens of foreign countries and stateless persons who have permanent residence in the Republic of Uzbekistan and the additional paid services by bank transfer made in the national currency (SUM).</w:t>
            </w:r>
          </w:p>
          <w:p w:rsidR="004A5CE0" w:rsidRPr="003C5069" w:rsidRDefault="004A5CE0" w:rsidP="004A5CE0">
            <w:pPr>
              <w:jc w:val="both"/>
              <w:rPr>
                <w:b/>
                <w:sz w:val="20"/>
                <w:szCs w:val="20"/>
              </w:rPr>
            </w:pPr>
            <w:r w:rsidRPr="003C5069">
              <w:rPr>
                <w:sz w:val="20"/>
                <w:szCs w:val="20"/>
              </w:rPr>
              <w:t>Payment for accommodation in Hotel guests - citizens of foreign countries and stateless persons who do not have permanent residence in the Republic of Uzbekistan made by bank transfer made in the national currency (SUM).</w:t>
            </w:r>
          </w:p>
          <w:p w:rsidR="004A5CE0" w:rsidRPr="003C5069" w:rsidRDefault="004A5CE0" w:rsidP="004A5CE0">
            <w:pPr>
              <w:jc w:val="both"/>
              <w:rPr>
                <w:b/>
                <w:sz w:val="20"/>
                <w:szCs w:val="20"/>
              </w:rPr>
            </w:pPr>
          </w:p>
          <w:p w:rsidR="004A5CE0" w:rsidRPr="003C5069" w:rsidRDefault="004A5CE0" w:rsidP="004A5CE0">
            <w:pPr>
              <w:jc w:val="both"/>
              <w:rPr>
                <w:b/>
                <w:sz w:val="20"/>
                <w:szCs w:val="20"/>
              </w:rPr>
            </w:pPr>
          </w:p>
          <w:p w:rsidR="004A5CE0" w:rsidRPr="001A05AA" w:rsidRDefault="004A5CE0" w:rsidP="004A5CE0">
            <w:pPr>
              <w:jc w:val="both"/>
              <w:rPr>
                <w:sz w:val="20"/>
                <w:szCs w:val="20"/>
              </w:rPr>
            </w:pPr>
            <w:r w:rsidRPr="003C5069">
              <w:rPr>
                <w:b/>
                <w:sz w:val="20"/>
                <w:szCs w:val="20"/>
              </w:rPr>
              <w:t>6.2</w:t>
            </w:r>
            <w:r w:rsidRPr="001A05AA">
              <w:rPr>
                <w:sz w:val="20"/>
                <w:szCs w:val="20"/>
              </w:rPr>
              <w:t xml:space="preserve"> The Customer is obliged within after receiving the booking reservation receipt from the Contractor to m</w:t>
            </w:r>
            <w:r w:rsidR="00BD39CA">
              <w:rPr>
                <w:sz w:val="20"/>
                <w:szCs w:val="20"/>
              </w:rPr>
              <w:t>ake a prepayment of at least 15</w:t>
            </w:r>
            <w:r w:rsidRPr="001A05AA">
              <w:rPr>
                <w:sz w:val="20"/>
                <w:szCs w:val="20"/>
              </w:rPr>
              <w:t xml:space="preserve">% before </w:t>
            </w:r>
            <w:r w:rsidR="00BD39CA" w:rsidRPr="001A05AA">
              <w:rPr>
                <w:sz w:val="20"/>
                <w:szCs w:val="20"/>
              </w:rPr>
              <w:t>guest’s</w:t>
            </w:r>
            <w:r w:rsidRPr="001A05AA">
              <w:rPr>
                <w:sz w:val="20"/>
                <w:szCs w:val="20"/>
              </w:rPr>
              <w:t xml:space="preserve"> arrival date</w:t>
            </w:r>
            <w:r w:rsidR="00BD39CA" w:rsidRPr="00BD39CA">
              <w:rPr>
                <w:sz w:val="20"/>
                <w:szCs w:val="20"/>
              </w:rPr>
              <w:t xml:space="preserve"> </w:t>
            </w:r>
            <w:r w:rsidR="00BD39CA">
              <w:rPr>
                <w:sz w:val="20"/>
                <w:szCs w:val="20"/>
              </w:rPr>
              <w:t>and 85% payment will be after contractor represent to Costumer final Invoice with all supported documents</w:t>
            </w:r>
            <w:r w:rsidRPr="001A05AA">
              <w:rPr>
                <w:sz w:val="20"/>
                <w:szCs w:val="20"/>
              </w:rPr>
              <w:t xml:space="preserve">. </w:t>
            </w:r>
          </w:p>
          <w:p w:rsidR="004A5CE0" w:rsidRPr="003C5069" w:rsidRDefault="004A5CE0" w:rsidP="004A5CE0">
            <w:pPr>
              <w:jc w:val="both"/>
              <w:rPr>
                <w:b/>
                <w:sz w:val="20"/>
                <w:szCs w:val="20"/>
              </w:rPr>
            </w:pPr>
            <w:r w:rsidRPr="001A05AA">
              <w:rPr>
                <w:sz w:val="20"/>
                <w:szCs w:val="20"/>
              </w:rPr>
              <w:t xml:space="preserve">In case of the payment for the services indicated in the clause 1.1. </w:t>
            </w:r>
            <w:proofErr w:type="gramStart"/>
            <w:r w:rsidRPr="001A05AA">
              <w:rPr>
                <w:sz w:val="20"/>
                <w:szCs w:val="20"/>
              </w:rPr>
              <w:t>of</w:t>
            </w:r>
            <w:proofErr w:type="gramEnd"/>
            <w:r w:rsidRPr="001A05AA">
              <w:rPr>
                <w:sz w:val="20"/>
                <w:szCs w:val="20"/>
              </w:rPr>
              <w:t xml:space="preserve"> the contract directly by guests themselves, the prepayment is returned to the Customer by an act of reconciliation, signed by the involved Parties.</w:t>
            </w:r>
          </w:p>
        </w:tc>
        <w:tc>
          <w:tcPr>
            <w:tcW w:w="5206" w:type="dxa"/>
            <w:shd w:val="clear" w:color="auto" w:fill="auto"/>
          </w:tcPr>
          <w:p w:rsidR="004A5CE0" w:rsidRPr="003C5069" w:rsidRDefault="004A5CE0" w:rsidP="004A5CE0">
            <w:pPr>
              <w:jc w:val="both"/>
              <w:rPr>
                <w:sz w:val="20"/>
                <w:szCs w:val="20"/>
                <w:lang w:val="ru-RU"/>
              </w:rPr>
            </w:pPr>
            <w:r w:rsidRPr="003C5069">
              <w:rPr>
                <w:b/>
                <w:sz w:val="20"/>
                <w:szCs w:val="20"/>
                <w:lang w:val="ru-RU"/>
              </w:rPr>
              <w:t>6.1.</w:t>
            </w:r>
            <w:r w:rsidRPr="003C5069">
              <w:rPr>
                <w:sz w:val="20"/>
                <w:szCs w:val="20"/>
                <w:lang w:val="ru-RU"/>
              </w:rPr>
              <w:t xml:space="preserve"> Оплата за услуги по размещению в Гостинице гостей –</w:t>
            </w:r>
            <w:r w:rsidRPr="003C5069">
              <w:rPr>
                <w:sz w:val="20"/>
                <w:szCs w:val="20"/>
                <w:bdr w:val="none" w:sz="0" w:space="0" w:color="auto" w:frame="1"/>
                <w:lang w:val="ru-RU" w:eastAsia="ru-RU"/>
              </w:rPr>
              <w:t xml:space="preserve"> граждан Республики Узбекистан; граждан иностранных государств и лиц без гражданства, имеющих постоянное место жительства в Республике Узбекистан</w:t>
            </w:r>
            <w:r w:rsidRPr="003C5069">
              <w:rPr>
                <w:sz w:val="20"/>
                <w:szCs w:val="20"/>
                <w:lang w:val="ru-RU"/>
              </w:rPr>
              <w:t xml:space="preserve"> и дополнительные платные услуги производятся банковским переводом в национальной валюте (СУМ).</w:t>
            </w:r>
          </w:p>
          <w:p w:rsidR="004A5CE0" w:rsidRPr="003C5069" w:rsidRDefault="004A5CE0" w:rsidP="004A5CE0">
            <w:pPr>
              <w:jc w:val="both"/>
              <w:rPr>
                <w:sz w:val="20"/>
                <w:szCs w:val="20"/>
                <w:lang w:val="ru-RU"/>
              </w:rPr>
            </w:pPr>
            <w:r w:rsidRPr="003C5069">
              <w:rPr>
                <w:sz w:val="20"/>
                <w:szCs w:val="20"/>
                <w:lang w:val="ru-RU"/>
              </w:rPr>
              <w:t xml:space="preserve">Оплата за размещение в Гостинице гостей – </w:t>
            </w:r>
            <w:r w:rsidRPr="003C5069">
              <w:rPr>
                <w:sz w:val="20"/>
                <w:szCs w:val="20"/>
                <w:bdr w:val="none" w:sz="0" w:space="0" w:color="auto" w:frame="1"/>
                <w:lang w:val="ru-RU" w:eastAsia="ru-RU"/>
              </w:rPr>
              <w:t>граждан иностранных государств и лиц без гражданства, не имеющих постоянное место жительства в Республике Узбекистан</w:t>
            </w:r>
            <w:r w:rsidRPr="003C5069">
              <w:rPr>
                <w:sz w:val="20"/>
                <w:szCs w:val="20"/>
                <w:lang w:val="ru-RU"/>
              </w:rPr>
              <w:t xml:space="preserve"> производится банковским переводом в национальной валюте (СУМ)</w:t>
            </w:r>
          </w:p>
          <w:p w:rsidR="004A5CE0" w:rsidRPr="000C4D4D" w:rsidRDefault="004A5CE0" w:rsidP="004A5CE0">
            <w:pPr>
              <w:jc w:val="both"/>
              <w:rPr>
                <w:sz w:val="20"/>
                <w:szCs w:val="20"/>
                <w:lang w:val="ru-RU"/>
              </w:rPr>
            </w:pPr>
            <w:r w:rsidRPr="003C5069">
              <w:rPr>
                <w:b/>
                <w:sz w:val="20"/>
                <w:szCs w:val="20"/>
                <w:lang w:val="ru-RU"/>
              </w:rPr>
              <w:t>6.2.</w:t>
            </w:r>
            <w:r w:rsidRPr="005D1D8C">
              <w:rPr>
                <w:color w:val="000000"/>
                <w:sz w:val="20"/>
                <w:szCs w:val="20"/>
                <w:lang w:val="ru-RU"/>
              </w:rPr>
              <w:t xml:space="preserve"> </w:t>
            </w:r>
            <w:r w:rsidRPr="005D1D8C">
              <w:rPr>
                <w:b/>
                <w:sz w:val="20"/>
                <w:szCs w:val="20"/>
                <w:lang w:val="ru-RU"/>
              </w:rPr>
              <w:t xml:space="preserve"> </w:t>
            </w:r>
            <w:r w:rsidRPr="000C4D4D">
              <w:rPr>
                <w:sz w:val="20"/>
                <w:szCs w:val="20"/>
                <w:lang w:val="ru-RU"/>
              </w:rPr>
              <w:t>Заказчик обязуется после получения от Исполнителя подтверждения на бронирование п</w:t>
            </w:r>
            <w:r w:rsidR="0018392C">
              <w:rPr>
                <w:sz w:val="20"/>
                <w:szCs w:val="20"/>
                <w:lang w:val="ru-RU"/>
              </w:rPr>
              <w:t>роизвести предоплату не менее 15</w:t>
            </w:r>
            <w:r w:rsidRPr="000C4D4D">
              <w:rPr>
                <w:sz w:val="20"/>
                <w:szCs w:val="20"/>
                <w:lang w:val="ru-RU"/>
              </w:rPr>
              <w:t>% от суммы брони, до заезда гостей</w:t>
            </w:r>
            <w:r w:rsidR="0018392C">
              <w:rPr>
                <w:sz w:val="20"/>
                <w:szCs w:val="20"/>
                <w:lang w:val="ru-RU"/>
              </w:rPr>
              <w:t xml:space="preserve"> и последующие 85% оплачиваются заказчиком, после предоставления </w:t>
            </w:r>
            <w:r w:rsidR="00BD39CA">
              <w:rPr>
                <w:sz w:val="20"/>
                <w:szCs w:val="20"/>
                <w:lang w:val="ru-RU"/>
              </w:rPr>
              <w:t xml:space="preserve">исполнителем </w:t>
            </w:r>
            <w:r w:rsidR="0018392C">
              <w:rPr>
                <w:sz w:val="20"/>
                <w:szCs w:val="20"/>
                <w:lang w:val="ru-RU"/>
              </w:rPr>
              <w:t>счет фактуры</w:t>
            </w:r>
            <w:r w:rsidR="00BD39CA">
              <w:rPr>
                <w:sz w:val="20"/>
                <w:szCs w:val="20"/>
                <w:lang w:val="ru-RU"/>
              </w:rPr>
              <w:t xml:space="preserve"> и акта</w:t>
            </w:r>
            <w:r w:rsidR="0018392C">
              <w:rPr>
                <w:sz w:val="20"/>
                <w:szCs w:val="20"/>
                <w:lang w:val="ru-RU"/>
              </w:rPr>
              <w:t xml:space="preserve"> выполненных</w:t>
            </w:r>
            <w:r w:rsidR="00BD39CA">
              <w:rPr>
                <w:sz w:val="20"/>
                <w:szCs w:val="20"/>
                <w:lang w:val="ru-RU"/>
              </w:rPr>
              <w:t xml:space="preserve"> работ</w:t>
            </w:r>
            <w:r w:rsidRPr="000C4D4D">
              <w:rPr>
                <w:sz w:val="20"/>
                <w:szCs w:val="20"/>
                <w:lang w:val="ru-RU"/>
              </w:rPr>
              <w:t>. В случае оплаты за услуги, указанные в п. 1.1. настоящего контракта непосредственно гостями Заказчика, то сумма предоплаты возвращается Заказчику на основании акта-сверки подписанного Сторонами.</w:t>
            </w:r>
          </w:p>
          <w:p w:rsidR="004A5CE0" w:rsidRPr="003C5069" w:rsidRDefault="004A5CE0" w:rsidP="004A5CE0">
            <w:pPr>
              <w:jc w:val="both"/>
              <w:rPr>
                <w:sz w:val="20"/>
                <w:szCs w:val="20"/>
                <w:lang w:val="ru-RU"/>
              </w:rPr>
            </w:pPr>
          </w:p>
        </w:tc>
      </w:tr>
      <w:tr w:rsidR="004A5CE0" w:rsidRPr="00A24D5C" w:rsidTr="00AA032D">
        <w:tc>
          <w:tcPr>
            <w:tcW w:w="5670" w:type="dxa"/>
            <w:shd w:val="clear" w:color="auto" w:fill="auto"/>
          </w:tcPr>
          <w:p w:rsidR="004A5CE0" w:rsidRPr="003C5069" w:rsidRDefault="004A5CE0" w:rsidP="004A5CE0">
            <w:pPr>
              <w:jc w:val="both"/>
              <w:rPr>
                <w:sz w:val="20"/>
                <w:szCs w:val="20"/>
              </w:rPr>
            </w:pPr>
            <w:r w:rsidRPr="003C5069">
              <w:rPr>
                <w:b/>
                <w:sz w:val="20"/>
                <w:szCs w:val="20"/>
              </w:rPr>
              <w:t xml:space="preserve">6.3. </w:t>
            </w:r>
            <w:r w:rsidRPr="003C5069">
              <w:rPr>
                <w:sz w:val="20"/>
                <w:szCs w:val="20"/>
              </w:rPr>
              <w:t xml:space="preserve">Not later than three banking days from the moment the invoice and act of work done were received, the Customer should sign both invoice’s originals and return by one original to the Executor, make final payment. In case of refusal to pay partially or fully for rendered </w:t>
            </w:r>
            <w:proofErr w:type="gramStart"/>
            <w:r w:rsidRPr="003C5069">
              <w:rPr>
                <w:sz w:val="20"/>
                <w:szCs w:val="20"/>
              </w:rPr>
              <w:t>services</w:t>
            </w:r>
            <w:proofErr w:type="gramEnd"/>
            <w:r w:rsidRPr="003C5069">
              <w:rPr>
                <w:sz w:val="20"/>
                <w:szCs w:val="20"/>
              </w:rPr>
              <w:t xml:space="preserve"> the Customer should send reasoned written explanation at the same time.</w:t>
            </w:r>
          </w:p>
        </w:tc>
        <w:tc>
          <w:tcPr>
            <w:tcW w:w="5206" w:type="dxa"/>
            <w:shd w:val="clear" w:color="auto" w:fill="auto"/>
          </w:tcPr>
          <w:p w:rsidR="004A5CE0" w:rsidRPr="003C5069" w:rsidRDefault="004A5CE0" w:rsidP="004A5CE0">
            <w:pPr>
              <w:jc w:val="both"/>
              <w:rPr>
                <w:sz w:val="20"/>
                <w:szCs w:val="20"/>
                <w:lang w:val="ru-RU"/>
              </w:rPr>
            </w:pPr>
            <w:r w:rsidRPr="003C5069">
              <w:rPr>
                <w:b/>
                <w:sz w:val="20"/>
                <w:szCs w:val="20"/>
                <w:lang w:val="ru-RU"/>
              </w:rPr>
              <w:t>6.3</w:t>
            </w:r>
            <w:r w:rsidRPr="003C5069">
              <w:rPr>
                <w:sz w:val="20"/>
                <w:szCs w:val="20"/>
                <w:lang w:val="ru-RU"/>
              </w:rPr>
              <w:t>. Заказчик не позднее трёх банковских дней с момента получения счёт-фактуры и акта выполненных работ подписывает оба экземпляра счёт-фактуры и акта выполненных работ и возвращает по одному экземпляру Исполнителю, производит окончательную оплату или в тот же срок направляет мотивированный письменный отказ от полной или частичной оплаты за оказанные услуги.</w:t>
            </w:r>
          </w:p>
        </w:tc>
      </w:tr>
      <w:tr w:rsidR="004A5CE0" w:rsidRPr="00A24D5C" w:rsidTr="00AA032D">
        <w:tc>
          <w:tcPr>
            <w:tcW w:w="5670" w:type="dxa"/>
            <w:shd w:val="clear" w:color="auto" w:fill="auto"/>
          </w:tcPr>
          <w:p w:rsidR="004A5CE0" w:rsidRPr="003C5069" w:rsidRDefault="004A5CE0" w:rsidP="004A5CE0">
            <w:pPr>
              <w:jc w:val="both"/>
              <w:rPr>
                <w:sz w:val="20"/>
                <w:szCs w:val="20"/>
              </w:rPr>
            </w:pPr>
            <w:r w:rsidRPr="003C5069">
              <w:rPr>
                <w:b/>
                <w:sz w:val="20"/>
                <w:szCs w:val="20"/>
              </w:rPr>
              <w:t xml:space="preserve">6.4. </w:t>
            </w:r>
            <w:r w:rsidRPr="003C5069">
              <w:rPr>
                <w:sz w:val="20"/>
                <w:szCs w:val="20"/>
              </w:rPr>
              <w:t xml:space="preserve">In case if the Executor did not receive the copy of invoice and act of work done or reasoned refusal, signed by the Customer, within the aforementioned terms, the services of the Executor shall be considered as duly provided and meeting the demands of the Customer. The invoice and act of work done, submitted by the Executor, shall be considered as accepted and received for payment by the Customer. </w:t>
            </w:r>
          </w:p>
          <w:p w:rsidR="004A5CE0" w:rsidRPr="003C5069" w:rsidRDefault="004A5CE0" w:rsidP="004A5CE0">
            <w:pPr>
              <w:jc w:val="both"/>
              <w:rPr>
                <w:sz w:val="20"/>
                <w:szCs w:val="20"/>
              </w:rPr>
            </w:pPr>
          </w:p>
        </w:tc>
        <w:tc>
          <w:tcPr>
            <w:tcW w:w="5206" w:type="dxa"/>
            <w:shd w:val="clear" w:color="auto" w:fill="auto"/>
          </w:tcPr>
          <w:p w:rsidR="004A5CE0" w:rsidRPr="003C5069" w:rsidRDefault="004A5CE0" w:rsidP="004A5CE0">
            <w:pPr>
              <w:jc w:val="both"/>
              <w:rPr>
                <w:sz w:val="20"/>
                <w:szCs w:val="20"/>
                <w:lang w:val="ru-RU"/>
              </w:rPr>
            </w:pPr>
            <w:r w:rsidRPr="003C5069">
              <w:rPr>
                <w:b/>
                <w:sz w:val="20"/>
                <w:szCs w:val="20"/>
                <w:lang w:val="ru-RU"/>
              </w:rPr>
              <w:t>6.4.</w:t>
            </w:r>
            <w:r w:rsidRPr="003C5069">
              <w:rPr>
                <w:sz w:val="20"/>
                <w:szCs w:val="20"/>
                <w:lang w:val="ru-RU"/>
              </w:rPr>
              <w:t xml:space="preserve"> При неполучении Исполнителем, подписанного Заказчиком экземпляра счёта-фактуры и акта выполненных работ или мотивированного отказа в оговоренные сроки, услуги Исполнителя считаются оказанными надлежащим образом и удовлетворяющие требованиям Заказчика. Счёт-фактура и акт выполненных работ, представленные Исполнителем, считаются акцептованными и принятыми к оплате Заказчиком.</w:t>
            </w:r>
          </w:p>
          <w:p w:rsidR="004A5CE0" w:rsidRPr="003C5069" w:rsidRDefault="004A5CE0" w:rsidP="004A5CE0">
            <w:pPr>
              <w:jc w:val="both"/>
              <w:rPr>
                <w:sz w:val="20"/>
                <w:szCs w:val="20"/>
                <w:lang w:val="ru-RU"/>
              </w:rPr>
            </w:pPr>
          </w:p>
        </w:tc>
      </w:tr>
      <w:tr w:rsidR="004A5CE0" w:rsidRPr="00A24D5C" w:rsidTr="00AA032D">
        <w:tc>
          <w:tcPr>
            <w:tcW w:w="5670" w:type="dxa"/>
            <w:shd w:val="clear" w:color="auto" w:fill="auto"/>
          </w:tcPr>
          <w:p w:rsidR="004A5CE0" w:rsidRPr="003C5069" w:rsidRDefault="004A5CE0" w:rsidP="004A5CE0">
            <w:pPr>
              <w:jc w:val="both"/>
              <w:rPr>
                <w:sz w:val="18"/>
                <w:szCs w:val="20"/>
              </w:rPr>
            </w:pPr>
            <w:r w:rsidRPr="003C5069">
              <w:rPr>
                <w:b/>
                <w:sz w:val="18"/>
                <w:szCs w:val="20"/>
              </w:rPr>
              <w:lastRenderedPageBreak/>
              <w:t xml:space="preserve">6.5. </w:t>
            </w:r>
            <w:r w:rsidRPr="003C5069">
              <w:rPr>
                <w:sz w:val="18"/>
                <w:szCs w:val="20"/>
              </w:rPr>
              <w:t>The Executor will prepare and submit invoice and act of work done to the Customer in two copies within 72 hours after guest’s departure.</w:t>
            </w:r>
          </w:p>
        </w:tc>
        <w:tc>
          <w:tcPr>
            <w:tcW w:w="5206" w:type="dxa"/>
            <w:shd w:val="clear" w:color="auto" w:fill="auto"/>
          </w:tcPr>
          <w:p w:rsidR="004A5CE0" w:rsidRPr="003C5069" w:rsidRDefault="004A5CE0" w:rsidP="004A5CE0">
            <w:pPr>
              <w:jc w:val="both"/>
              <w:rPr>
                <w:sz w:val="18"/>
                <w:szCs w:val="20"/>
                <w:lang w:val="ru-RU"/>
              </w:rPr>
            </w:pPr>
            <w:r w:rsidRPr="003C5069">
              <w:rPr>
                <w:b/>
                <w:sz w:val="18"/>
                <w:szCs w:val="20"/>
                <w:lang w:val="ru-RU"/>
              </w:rPr>
              <w:t>6.5</w:t>
            </w:r>
            <w:r w:rsidRPr="003C5069">
              <w:rPr>
                <w:sz w:val="18"/>
                <w:szCs w:val="20"/>
                <w:lang w:val="ru-RU"/>
              </w:rPr>
              <w:t>. Исполнитель оформляет и направляет счёт-фактуру и акт выполненных работ в двух экземплярах в течение 72 часов после выезда гостей.</w:t>
            </w:r>
          </w:p>
        </w:tc>
      </w:tr>
      <w:tr w:rsidR="004A5CE0" w:rsidRPr="00A24D5C" w:rsidTr="00AA032D">
        <w:tc>
          <w:tcPr>
            <w:tcW w:w="5670" w:type="dxa"/>
            <w:shd w:val="clear" w:color="auto" w:fill="auto"/>
          </w:tcPr>
          <w:p w:rsidR="004A5CE0" w:rsidRPr="003C5069" w:rsidRDefault="004A5CE0" w:rsidP="004A5CE0">
            <w:pPr>
              <w:jc w:val="both"/>
              <w:rPr>
                <w:sz w:val="20"/>
                <w:szCs w:val="20"/>
              </w:rPr>
            </w:pPr>
            <w:r w:rsidRPr="003C5069">
              <w:rPr>
                <w:b/>
                <w:sz w:val="20"/>
                <w:szCs w:val="20"/>
              </w:rPr>
              <w:t>6.6</w:t>
            </w:r>
            <w:r w:rsidRPr="003C5069">
              <w:rPr>
                <w:sz w:val="20"/>
                <w:szCs w:val="20"/>
              </w:rPr>
              <w:t xml:space="preserve">. In case of payment for rendered hotel services directly by visitors, arriving </w:t>
            </w:r>
            <w:proofErr w:type="gramStart"/>
            <w:r w:rsidRPr="003C5069">
              <w:rPr>
                <w:sz w:val="20"/>
                <w:szCs w:val="20"/>
              </w:rPr>
              <w:t>on the basis of</w:t>
            </w:r>
            <w:proofErr w:type="gramEnd"/>
            <w:r w:rsidRPr="003C5069">
              <w:rPr>
                <w:sz w:val="20"/>
                <w:szCs w:val="20"/>
              </w:rPr>
              <w:t xml:space="preserve"> a letter of application for a booking reservation of the Customer. If the guest or group will pay all charges of accommodation by themselves, then it </w:t>
            </w:r>
            <w:proofErr w:type="gramStart"/>
            <w:r w:rsidRPr="003C5069">
              <w:rPr>
                <w:sz w:val="20"/>
                <w:szCs w:val="20"/>
              </w:rPr>
              <w:t>should be indicated</w:t>
            </w:r>
            <w:proofErr w:type="gramEnd"/>
            <w:r w:rsidRPr="003C5069">
              <w:rPr>
                <w:sz w:val="20"/>
                <w:szCs w:val="20"/>
              </w:rPr>
              <w:t xml:space="preserve"> in official reservation letter. The guests may pay for their expenses either with international payment cards: Visa Card in accordance with the current legislation of the Republic of Uzbekistan or cash </w:t>
            </w:r>
            <w:r w:rsidR="00BD39CA">
              <w:rPr>
                <w:sz w:val="20"/>
                <w:szCs w:val="20"/>
              </w:rPr>
              <w:t xml:space="preserve">or local </w:t>
            </w:r>
            <w:proofErr w:type="gramStart"/>
            <w:r w:rsidR="00BD39CA">
              <w:rPr>
                <w:sz w:val="20"/>
                <w:szCs w:val="20"/>
              </w:rPr>
              <w:t>Bank card</w:t>
            </w:r>
            <w:proofErr w:type="gramEnd"/>
            <w:r w:rsidR="00BD39CA">
              <w:rPr>
                <w:sz w:val="20"/>
                <w:szCs w:val="20"/>
              </w:rPr>
              <w:t xml:space="preserve"> </w:t>
            </w:r>
            <w:r w:rsidRPr="003C5069">
              <w:rPr>
                <w:sz w:val="20"/>
                <w:szCs w:val="20"/>
              </w:rPr>
              <w:t>(upon the invoice).</w:t>
            </w:r>
          </w:p>
          <w:p w:rsidR="004A5CE0" w:rsidRPr="003C5069" w:rsidRDefault="004A5CE0" w:rsidP="004A5CE0">
            <w:pPr>
              <w:jc w:val="both"/>
              <w:rPr>
                <w:sz w:val="20"/>
                <w:szCs w:val="20"/>
              </w:rPr>
            </w:pPr>
          </w:p>
        </w:tc>
        <w:tc>
          <w:tcPr>
            <w:tcW w:w="5206" w:type="dxa"/>
            <w:shd w:val="clear" w:color="auto" w:fill="auto"/>
          </w:tcPr>
          <w:p w:rsidR="004A5CE0" w:rsidRPr="003C5069" w:rsidRDefault="004A5CE0" w:rsidP="00BD39CA">
            <w:pPr>
              <w:jc w:val="both"/>
              <w:rPr>
                <w:sz w:val="20"/>
                <w:szCs w:val="20"/>
                <w:lang w:val="ru-RU"/>
              </w:rPr>
            </w:pPr>
            <w:r w:rsidRPr="003C5069">
              <w:rPr>
                <w:b/>
                <w:sz w:val="20"/>
                <w:szCs w:val="20"/>
                <w:lang w:val="ru-RU"/>
              </w:rPr>
              <w:t>6.6.</w:t>
            </w:r>
            <w:r w:rsidRPr="003C5069">
              <w:rPr>
                <w:sz w:val="20"/>
                <w:szCs w:val="20"/>
                <w:lang w:val="ru-RU"/>
              </w:rPr>
              <w:t xml:space="preserve"> Допускается оплата за оказанные услуги непосредственно гостями, прибывающими на основании письма-заявки на бронирование Заказчика. Если гость или группа гостей оплачивает все расходы, связанные с размещением самостоятельно, Заказчику необходимо указать эту деталь в письме-заявке на бронирование. При оплате за услуги кредитными картами принимаются следующие международные платежные карты </w:t>
            </w:r>
            <w:r w:rsidRPr="003C5069">
              <w:rPr>
                <w:sz w:val="20"/>
                <w:szCs w:val="20"/>
              </w:rPr>
              <w:t>Visa</w:t>
            </w:r>
            <w:r w:rsidRPr="003C5069">
              <w:rPr>
                <w:sz w:val="20"/>
                <w:szCs w:val="20"/>
                <w:lang w:val="ru-RU"/>
              </w:rPr>
              <w:t xml:space="preserve"> </w:t>
            </w:r>
            <w:r w:rsidRPr="003C5069">
              <w:rPr>
                <w:sz w:val="20"/>
                <w:szCs w:val="20"/>
              </w:rPr>
              <w:t>Card</w:t>
            </w:r>
            <w:r w:rsidRPr="003C5069">
              <w:rPr>
                <w:sz w:val="20"/>
                <w:szCs w:val="20"/>
                <w:lang w:val="ru-RU"/>
              </w:rPr>
              <w:t>, в соответствии с действующим законодательством Республики Узбекистан либо наличный расчет</w:t>
            </w:r>
            <w:r w:rsidR="00BD39CA" w:rsidRPr="00BD39CA">
              <w:rPr>
                <w:sz w:val="20"/>
                <w:szCs w:val="20"/>
                <w:lang w:val="ru-RU"/>
              </w:rPr>
              <w:t xml:space="preserve"> </w:t>
            </w:r>
            <w:r w:rsidR="00BD39CA">
              <w:rPr>
                <w:sz w:val="20"/>
                <w:szCs w:val="20"/>
                <w:lang w:val="ru-RU"/>
              </w:rPr>
              <w:t>или оплата местной пластиковой картой</w:t>
            </w:r>
            <w:r w:rsidRPr="003C5069">
              <w:rPr>
                <w:sz w:val="20"/>
                <w:szCs w:val="20"/>
                <w:lang w:val="ru-RU"/>
              </w:rPr>
              <w:t xml:space="preserve"> (по выставлению счета).</w:t>
            </w:r>
          </w:p>
        </w:tc>
      </w:tr>
      <w:tr w:rsidR="004A5CE0" w:rsidRPr="00A24D5C" w:rsidTr="00AA032D">
        <w:tc>
          <w:tcPr>
            <w:tcW w:w="5670" w:type="dxa"/>
            <w:shd w:val="clear" w:color="auto" w:fill="auto"/>
          </w:tcPr>
          <w:p w:rsidR="004A5CE0" w:rsidRPr="003C5069" w:rsidRDefault="004A5CE0" w:rsidP="004A5CE0">
            <w:pPr>
              <w:jc w:val="both"/>
              <w:rPr>
                <w:color w:val="FF0000"/>
                <w:sz w:val="20"/>
                <w:szCs w:val="20"/>
              </w:rPr>
            </w:pPr>
            <w:r w:rsidRPr="003C5069">
              <w:rPr>
                <w:b/>
                <w:sz w:val="20"/>
                <w:szCs w:val="20"/>
              </w:rPr>
              <w:t xml:space="preserve">6.7. </w:t>
            </w:r>
            <w:r w:rsidRPr="003C5069">
              <w:rPr>
                <w:sz w:val="20"/>
                <w:szCs w:val="20"/>
              </w:rPr>
              <w:t xml:space="preserve">The Executor shall not provide services in case the Customer breaks </w:t>
            </w:r>
            <w:proofErr w:type="gramStart"/>
            <w:r w:rsidRPr="003C5069">
              <w:rPr>
                <w:sz w:val="20"/>
                <w:szCs w:val="20"/>
              </w:rPr>
              <w:t>the it</w:t>
            </w:r>
            <w:proofErr w:type="gramEnd"/>
            <w:r w:rsidRPr="003C5069">
              <w:rPr>
                <w:sz w:val="20"/>
                <w:szCs w:val="20"/>
              </w:rPr>
              <w:t xml:space="preserve">. </w:t>
            </w:r>
            <w:proofErr w:type="gramStart"/>
            <w:r w:rsidRPr="003C5069">
              <w:rPr>
                <w:sz w:val="20"/>
                <w:szCs w:val="20"/>
              </w:rPr>
              <w:t>4.3.;</w:t>
            </w:r>
            <w:proofErr w:type="gramEnd"/>
            <w:r w:rsidRPr="003C5069">
              <w:rPr>
                <w:sz w:val="20"/>
                <w:szCs w:val="20"/>
              </w:rPr>
              <w:t xml:space="preserve"> 6.2. </w:t>
            </w:r>
            <w:proofErr w:type="gramStart"/>
            <w:r w:rsidRPr="003C5069">
              <w:rPr>
                <w:sz w:val="20"/>
                <w:szCs w:val="20"/>
              </w:rPr>
              <w:t>of</w:t>
            </w:r>
            <w:proofErr w:type="gramEnd"/>
            <w:r w:rsidRPr="003C5069">
              <w:rPr>
                <w:sz w:val="20"/>
                <w:szCs w:val="20"/>
              </w:rPr>
              <w:t xml:space="preserve"> the present contract.</w:t>
            </w:r>
            <w:r w:rsidRPr="003C5069">
              <w:rPr>
                <w:color w:val="FF0000"/>
                <w:sz w:val="20"/>
                <w:szCs w:val="20"/>
              </w:rPr>
              <w:t xml:space="preserve"> </w:t>
            </w:r>
          </w:p>
        </w:tc>
        <w:tc>
          <w:tcPr>
            <w:tcW w:w="5206" w:type="dxa"/>
            <w:shd w:val="clear" w:color="auto" w:fill="auto"/>
          </w:tcPr>
          <w:p w:rsidR="004A5CE0" w:rsidRPr="003C5069" w:rsidRDefault="004A5CE0" w:rsidP="004A5CE0">
            <w:pPr>
              <w:jc w:val="both"/>
              <w:rPr>
                <w:sz w:val="20"/>
                <w:szCs w:val="20"/>
                <w:lang w:val="ru-RU"/>
              </w:rPr>
            </w:pPr>
            <w:r w:rsidRPr="003C5069">
              <w:rPr>
                <w:b/>
                <w:sz w:val="20"/>
                <w:szCs w:val="20"/>
                <w:lang w:val="ru-RU"/>
              </w:rPr>
              <w:t xml:space="preserve">6.7. </w:t>
            </w:r>
            <w:r w:rsidRPr="003C5069">
              <w:rPr>
                <w:sz w:val="20"/>
                <w:szCs w:val="20"/>
                <w:lang w:val="ru-RU"/>
              </w:rPr>
              <w:t xml:space="preserve">Исполнитель не предоставляет услуги в случае нарушения Заказчиком </w:t>
            </w:r>
            <w:proofErr w:type="spellStart"/>
            <w:r w:rsidRPr="003C5069">
              <w:rPr>
                <w:sz w:val="20"/>
                <w:szCs w:val="20"/>
                <w:lang w:val="ru-RU"/>
              </w:rPr>
              <w:t>п.п</w:t>
            </w:r>
            <w:proofErr w:type="spellEnd"/>
            <w:r w:rsidRPr="003C5069">
              <w:rPr>
                <w:sz w:val="20"/>
                <w:szCs w:val="20"/>
                <w:lang w:val="ru-RU"/>
              </w:rPr>
              <w:t xml:space="preserve">. </w:t>
            </w:r>
            <w:proofErr w:type="gramStart"/>
            <w:r w:rsidRPr="003C5069">
              <w:rPr>
                <w:sz w:val="20"/>
                <w:szCs w:val="20"/>
                <w:lang w:val="ru-RU"/>
              </w:rPr>
              <w:t>4.3.;</w:t>
            </w:r>
            <w:proofErr w:type="gramEnd"/>
            <w:r w:rsidRPr="003C5069">
              <w:rPr>
                <w:sz w:val="20"/>
                <w:szCs w:val="20"/>
                <w:lang w:val="ru-RU"/>
              </w:rPr>
              <w:t xml:space="preserve"> 6.2. настоящего контракта.</w:t>
            </w:r>
          </w:p>
        </w:tc>
      </w:tr>
      <w:tr w:rsidR="004A5CE0" w:rsidRPr="00A24D5C" w:rsidTr="005944EB">
        <w:trPr>
          <w:trHeight w:val="993"/>
        </w:trPr>
        <w:tc>
          <w:tcPr>
            <w:tcW w:w="5670" w:type="dxa"/>
            <w:shd w:val="clear" w:color="auto" w:fill="auto"/>
          </w:tcPr>
          <w:p w:rsidR="004A5CE0" w:rsidRPr="005944EB" w:rsidRDefault="004A5CE0" w:rsidP="004A5CE0">
            <w:pPr>
              <w:jc w:val="both"/>
              <w:rPr>
                <w:b/>
                <w:sz w:val="20"/>
                <w:szCs w:val="16"/>
              </w:rPr>
            </w:pPr>
            <w:r w:rsidRPr="005944EB">
              <w:rPr>
                <w:b/>
                <w:sz w:val="20"/>
                <w:szCs w:val="16"/>
              </w:rPr>
              <w:t>7. Parties’ Responsibilities and Disputes Resolution</w:t>
            </w:r>
          </w:p>
          <w:p w:rsidR="004A5CE0" w:rsidRPr="005944EB" w:rsidRDefault="004A5CE0" w:rsidP="004A5CE0">
            <w:pPr>
              <w:jc w:val="both"/>
              <w:rPr>
                <w:sz w:val="20"/>
                <w:szCs w:val="16"/>
              </w:rPr>
            </w:pPr>
            <w:r w:rsidRPr="005944EB">
              <w:rPr>
                <w:b/>
                <w:sz w:val="20"/>
                <w:szCs w:val="16"/>
              </w:rPr>
              <w:t>7.1.</w:t>
            </w:r>
            <w:r w:rsidRPr="005944EB">
              <w:rPr>
                <w:sz w:val="20"/>
                <w:szCs w:val="16"/>
              </w:rPr>
              <w:t xml:space="preserve"> The Parties have responsibility for non-execution or improper execution of obligations, accepted by the present contract, accordingly to legislation currently in force of the Republic of Uzbekistan (The law of the Republic of Uzbekistan «About legal activity of managing subjects», the Civil Code of the Republic of Uzbekistan).</w:t>
            </w:r>
          </w:p>
        </w:tc>
        <w:tc>
          <w:tcPr>
            <w:tcW w:w="5206" w:type="dxa"/>
            <w:shd w:val="clear" w:color="auto" w:fill="auto"/>
          </w:tcPr>
          <w:p w:rsidR="004A5CE0" w:rsidRPr="005944EB" w:rsidRDefault="004A5CE0" w:rsidP="004A5CE0">
            <w:pPr>
              <w:jc w:val="both"/>
              <w:rPr>
                <w:b/>
                <w:sz w:val="20"/>
                <w:szCs w:val="16"/>
                <w:lang w:val="ru-RU"/>
              </w:rPr>
            </w:pPr>
            <w:r w:rsidRPr="005944EB">
              <w:rPr>
                <w:b/>
                <w:sz w:val="20"/>
                <w:szCs w:val="16"/>
                <w:lang w:val="ru-RU"/>
              </w:rPr>
              <w:t>7. Ответственность сторон и порядок разрешения споров</w:t>
            </w:r>
          </w:p>
          <w:p w:rsidR="004A5CE0" w:rsidRPr="005944EB" w:rsidRDefault="004A5CE0" w:rsidP="004A5CE0">
            <w:pPr>
              <w:jc w:val="both"/>
              <w:rPr>
                <w:sz w:val="20"/>
                <w:szCs w:val="16"/>
                <w:lang w:val="ru-RU"/>
              </w:rPr>
            </w:pPr>
            <w:r w:rsidRPr="005944EB">
              <w:rPr>
                <w:b/>
                <w:sz w:val="20"/>
                <w:szCs w:val="16"/>
                <w:lang w:val="ru-RU"/>
              </w:rPr>
              <w:t>7.1.</w:t>
            </w:r>
            <w:r w:rsidRPr="005944EB">
              <w:rPr>
                <w:sz w:val="20"/>
                <w:szCs w:val="16"/>
                <w:lang w:val="ru-RU"/>
              </w:rPr>
              <w:t xml:space="preserve">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Республики Узбекистан (Законом Республики Узбекистан «О договорно-правовой деятельности хозяйствующих субъектов», Гражданским Кодексом Республики Узбекистан).</w:t>
            </w:r>
          </w:p>
        </w:tc>
      </w:tr>
      <w:tr w:rsidR="004A5CE0" w:rsidRPr="00A24D5C" w:rsidTr="00AA032D">
        <w:tc>
          <w:tcPr>
            <w:tcW w:w="5670" w:type="dxa"/>
            <w:shd w:val="clear" w:color="auto" w:fill="auto"/>
          </w:tcPr>
          <w:p w:rsidR="004A5CE0" w:rsidRPr="005944EB" w:rsidRDefault="004A5CE0" w:rsidP="004A5CE0">
            <w:pPr>
              <w:jc w:val="both"/>
              <w:rPr>
                <w:sz w:val="20"/>
                <w:szCs w:val="16"/>
              </w:rPr>
            </w:pPr>
            <w:r w:rsidRPr="005944EB">
              <w:rPr>
                <w:b/>
                <w:sz w:val="20"/>
                <w:szCs w:val="16"/>
              </w:rPr>
              <w:t xml:space="preserve">7.2. </w:t>
            </w:r>
            <w:r w:rsidRPr="005944EB">
              <w:rPr>
                <w:sz w:val="20"/>
                <w:szCs w:val="16"/>
              </w:rPr>
              <w:t xml:space="preserve">The guest is liable for damage, damage to property and material and material values of the hotel complex and reimburses the cost of damaged property in full if such circumstances </w:t>
            </w:r>
            <w:proofErr w:type="gramStart"/>
            <w:r w:rsidRPr="005944EB">
              <w:rPr>
                <w:sz w:val="20"/>
                <w:szCs w:val="16"/>
              </w:rPr>
              <w:t>are found</w:t>
            </w:r>
            <w:proofErr w:type="gramEnd"/>
            <w:r w:rsidRPr="005944EB">
              <w:rPr>
                <w:sz w:val="20"/>
                <w:szCs w:val="16"/>
              </w:rPr>
              <w:t xml:space="preserve"> before the guest leaves.</w:t>
            </w:r>
          </w:p>
          <w:p w:rsidR="004A5CE0" w:rsidRPr="005944EB" w:rsidRDefault="004A5CE0" w:rsidP="004A5CE0">
            <w:pPr>
              <w:jc w:val="both"/>
              <w:rPr>
                <w:sz w:val="20"/>
                <w:szCs w:val="16"/>
              </w:rPr>
            </w:pPr>
            <w:r w:rsidRPr="005944EB">
              <w:rPr>
                <w:sz w:val="20"/>
                <w:szCs w:val="16"/>
              </w:rPr>
              <w:t>In case of refusal to recover the value of the damaged property in full by the guest, the Customer undertakes to reimburse the cost of the damaged property in full.</w:t>
            </w:r>
          </w:p>
        </w:tc>
        <w:tc>
          <w:tcPr>
            <w:tcW w:w="5206" w:type="dxa"/>
            <w:shd w:val="clear" w:color="auto" w:fill="auto"/>
          </w:tcPr>
          <w:p w:rsidR="004A5CE0" w:rsidRPr="005944EB" w:rsidRDefault="004A5CE0" w:rsidP="004A5CE0">
            <w:pPr>
              <w:jc w:val="both"/>
              <w:rPr>
                <w:sz w:val="20"/>
                <w:szCs w:val="16"/>
                <w:lang w:val="ru-RU"/>
              </w:rPr>
            </w:pPr>
            <w:r w:rsidRPr="005944EB">
              <w:rPr>
                <w:b/>
                <w:sz w:val="20"/>
                <w:szCs w:val="16"/>
                <w:lang w:val="ru-RU"/>
              </w:rPr>
              <w:t xml:space="preserve">7.2. </w:t>
            </w:r>
            <w:r w:rsidRPr="005944EB">
              <w:rPr>
                <w:sz w:val="20"/>
                <w:szCs w:val="16"/>
                <w:lang w:val="ru-RU"/>
              </w:rPr>
              <w:t>Гость</w:t>
            </w:r>
            <w:r w:rsidRPr="005944EB">
              <w:rPr>
                <w:b/>
                <w:sz w:val="20"/>
                <w:szCs w:val="16"/>
                <w:lang w:val="ru-RU"/>
              </w:rPr>
              <w:t xml:space="preserve"> </w:t>
            </w:r>
            <w:r w:rsidRPr="005944EB">
              <w:rPr>
                <w:sz w:val="20"/>
                <w:szCs w:val="16"/>
                <w:lang w:val="ru-RU"/>
              </w:rPr>
              <w:t xml:space="preserve">несёт материальную ответственность за поломку, порчу имущества и товарно-материальных ценностей гостиничного комплекса и возмещает стоимость поврежденного имущества в полном объеме при обнаружении таких обстоятельств до выезда гостя. </w:t>
            </w:r>
          </w:p>
          <w:p w:rsidR="004A5CE0" w:rsidRPr="005944EB" w:rsidRDefault="004A5CE0" w:rsidP="004A5CE0">
            <w:pPr>
              <w:jc w:val="both"/>
              <w:rPr>
                <w:sz w:val="20"/>
                <w:szCs w:val="16"/>
                <w:lang w:val="ru-RU"/>
              </w:rPr>
            </w:pPr>
            <w:r w:rsidRPr="005944EB">
              <w:rPr>
                <w:sz w:val="20"/>
                <w:szCs w:val="16"/>
                <w:lang w:val="ru-RU"/>
              </w:rPr>
              <w:t xml:space="preserve">При отказе в возмещении стоимости поврежденного имущества в полном объеме гостем Заказчик обязуется возместить стоимость поврежденного имущества в полном объеме. </w:t>
            </w:r>
          </w:p>
        </w:tc>
      </w:tr>
      <w:tr w:rsidR="004A5CE0" w:rsidRPr="00A24D5C" w:rsidTr="003C5069">
        <w:trPr>
          <w:trHeight w:val="461"/>
        </w:trPr>
        <w:tc>
          <w:tcPr>
            <w:tcW w:w="5670" w:type="dxa"/>
            <w:shd w:val="clear" w:color="auto" w:fill="auto"/>
          </w:tcPr>
          <w:p w:rsidR="004A5CE0" w:rsidRPr="005944EB" w:rsidRDefault="004A5CE0" w:rsidP="004A5CE0">
            <w:pPr>
              <w:jc w:val="both"/>
              <w:rPr>
                <w:sz w:val="20"/>
                <w:szCs w:val="16"/>
              </w:rPr>
            </w:pPr>
            <w:r w:rsidRPr="005944EB">
              <w:rPr>
                <w:b/>
                <w:sz w:val="20"/>
                <w:szCs w:val="16"/>
              </w:rPr>
              <w:t xml:space="preserve">7.3. </w:t>
            </w:r>
            <w:r w:rsidRPr="005944EB">
              <w:rPr>
                <w:sz w:val="20"/>
                <w:szCs w:val="16"/>
              </w:rPr>
              <w:t xml:space="preserve">In case if dispute between the Parties </w:t>
            </w:r>
            <w:proofErr w:type="spellStart"/>
            <w:proofErr w:type="gramStart"/>
            <w:r w:rsidRPr="005944EB">
              <w:rPr>
                <w:sz w:val="20"/>
                <w:szCs w:val="16"/>
              </w:rPr>
              <w:t>can not</w:t>
            </w:r>
            <w:proofErr w:type="spellEnd"/>
            <w:proofErr w:type="gramEnd"/>
            <w:r w:rsidRPr="005944EB">
              <w:rPr>
                <w:sz w:val="20"/>
                <w:szCs w:val="16"/>
              </w:rPr>
              <w:t xml:space="preserve"> be settled by the way of negotiations, it shall be transferred for consideration to the Inter-district Economic Court of Tashkent city.</w:t>
            </w:r>
          </w:p>
        </w:tc>
        <w:tc>
          <w:tcPr>
            <w:tcW w:w="5206" w:type="dxa"/>
            <w:shd w:val="clear" w:color="auto" w:fill="auto"/>
          </w:tcPr>
          <w:p w:rsidR="004A5CE0" w:rsidRPr="005944EB" w:rsidRDefault="004A5CE0" w:rsidP="004A5CE0">
            <w:pPr>
              <w:jc w:val="both"/>
              <w:rPr>
                <w:sz w:val="20"/>
                <w:szCs w:val="16"/>
                <w:lang w:val="ru-RU"/>
              </w:rPr>
            </w:pPr>
            <w:r w:rsidRPr="005944EB">
              <w:rPr>
                <w:b/>
                <w:sz w:val="20"/>
                <w:szCs w:val="16"/>
                <w:lang w:val="ru-RU"/>
              </w:rPr>
              <w:t>7.3.</w:t>
            </w:r>
            <w:r w:rsidRPr="005944EB">
              <w:rPr>
                <w:sz w:val="20"/>
                <w:szCs w:val="16"/>
                <w:lang w:val="ru-RU"/>
              </w:rPr>
              <w:t xml:space="preserve"> Если спор между сторонами не может быть разрешен путём переговоров, он будет передан на рассмотрение межрайонного экономического суда г. Ташкента</w:t>
            </w:r>
          </w:p>
        </w:tc>
      </w:tr>
      <w:tr w:rsidR="004A5CE0" w:rsidRPr="008065C7" w:rsidTr="00AA032D">
        <w:tc>
          <w:tcPr>
            <w:tcW w:w="5670" w:type="dxa"/>
            <w:shd w:val="clear" w:color="auto" w:fill="auto"/>
          </w:tcPr>
          <w:p w:rsidR="004A5CE0" w:rsidRPr="005944EB" w:rsidRDefault="004A5CE0" w:rsidP="004A5CE0">
            <w:pPr>
              <w:jc w:val="both"/>
              <w:rPr>
                <w:b/>
                <w:sz w:val="20"/>
                <w:szCs w:val="16"/>
              </w:rPr>
            </w:pPr>
            <w:r w:rsidRPr="005944EB">
              <w:rPr>
                <w:b/>
                <w:sz w:val="20"/>
                <w:szCs w:val="16"/>
              </w:rPr>
              <w:t xml:space="preserve">8. Force-major </w:t>
            </w:r>
          </w:p>
          <w:p w:rsidR="004A5CE0" w:rsidRPr="005944EB" w:rsidRDefault="004A5CE0" w:rsidP="004A5CE0">
            <w:pPr>
              <w:jc w:val="both"/>
              <w:rPr>
                <w:sz w:val="20"/>
                <w:szCs w:val="16"/>
              </w:rPr>
            </w:pPr>
            <w:r w:rsidRPr="005944EB">
              <w:rPr>
                <w:b/>
                <w:sz w:val="20"/>
                <w:szCs w:val="16"/>
              </w:rPr>
              <w:t>8.1.</w:t>
            </w:r>
            <w:r w:rsidRPr="005944EB">
              <w:rPr>
                <w:sz w:val="20"/>
                <w:szCs w:val="16"/>
              </w:rPr>
              <w:t xml:space="preserve"> Both parties are not responsible for delaying to fulfill their obligations as per present Contract upon circumstances, connected to war or war actions, disorders, embargo, fires, floods, other natural catastrophes, explosions, government decrees. All above listed circumstances </w:t>
            </w:r>
            <w:proofErr w:type="gramStart"/>
            <w:r w:rsidRPr="005944EB">
              <w:rPr>
                <w:sz w:val="20"/>
                <w:szCs w:val="16"/>
              </w:rPr>
              <w:t>will be considered</w:t>
            </w:r>
            <w:proofErr w:type="gramEnd"/>
            <w:r w:rsidRPr="005944EB">
              <w:rPr>
                <w:sz w:val="20"/>
                <w:szCs w:val="16"/>
              </w:rPr>
              <w:t xml:space="preserve"> as «force-major». The Parties are obligated to inform each other about arisen «force-major» circumstances immediately within 3 days. </w:t>
            </w:r>
            <w:proofErr w:type="gramStart"/>
            <w:r w:rsidRPr="005944EB">
              <w:rPr>
                <w:sz w:val="20"/>
                <w:szCs w:val="16"/>
              </w:rPr>
              <w:t>Above mentioned</w:t>
            </w:r>
            <w:proofErr w:type="gramEnd"/>
            <w:r w:rsidRPr="005944EB">
              <w:rPr>
                <w:sz w:val="20"/>
                <w:szCs w:val="16"/>
              </w:rPr>
              <w:t xml:space="preserve"> circumstances should be confirmed by respect authorized bodies of the Parties.</w:t>
            </w:r>
          </w:p>
        </w:tc>
        <w:tc>
          <w:tcPr>
            <w:tcW w:w="5206" w:type="dxa"/>
            <w:shd w:val="clear" w:color="auto" w:fill="auto"/>
          </w:tcPr>
          <w:p w:rsidR="004A5CE0" w:rsidRPr="005944EB" w:rsidRDefault="004A5CE0" w:rsidP="004A5CE0">
            <w:pPr>
              <w:jc w:val="both"/>
              <w:rPr>
                <w:b/>
                <w:sz w:val="20"/>
                <w:szCs w:val="16"/>
                <w:lang w:val="ru-RU"/>
              </w:rPr>
            </w:pPr>
            <w:r w:rsidRPr="005944EB">
              <w:rPr>
                <w:b/>
                <w:sz w:val="20"/>
                <w:szCs w:val="16"/>
                <w:lang w:val="ru-RU"/>
              </w:rPr>
              <w:t>8. Форс-мажор</w:t>
            </w:r>
          </w:p>
          <w:p w:rsidR="004A5CE0" w:rsidRPr="005944EB" w:rsidRDefault="004A5CE0" w:rsidP="004A5CE0">
            <w:pPr>
              <w:jc w:val="both"/>
              <w:rPr>
                <w:sz w:val="20"/>
                <w:szCs w:val="16"/>
                <w:lang w:val="ru-RU"/>
              </w:rPr>
            </w:pPr>
            <w:r w:rsidRPr="005944EB">
              <w:rPr>
                <w:b/>
                <w:sz w:val="20"/>
                <w:szCs w:val="16"/>
                <w:lang w:val="ru-RU"/>
              </w:rPr>
              <w:t>8.1.</w:t>
            </w:r>
            <w:r w:rsidRPr="005944EB">
              <w:rPr>
                <w:sz w:val="20"/>
                <w:szCs w:val="16"/>
                <w:lang w:val="ru-RU"/>
              </w:rPr>
              <w:t xml:space="preserve"> Стороны не несут ответственность за задержку выполнения своих обязательств по настоящему контракту при обстоятельствах, связанных с началом войны или военных действий, беспорядков, эмбарго, пожаров, наводнений, других стихийных бедствий, взрывов, правительственных решений. </w:t>
            </w:r>
          </w:p>
          <w:p w:rsidR="004A5CE0" w:rsidRPr="005944EB" w:rsidRDefault="004A5CE0" w:rsidP="004A5CE0">
            <w:pPr>
              <w:jc w:val="both"/>
              <w:rPr>
                <w:sz w:val="20"/>
                <w:szCs w:val="16"/>
                <w:lang w:val="ru-RU"/>
              </w:rPr>
            </w:pPr>
            <w:r w:rsidRPr="005944EB">
              <w:rPr>
                <w:sz w:val="20"/>
                <w:szCs w:val="16"/>
                <w:lang w:val="ru-RU"/>
              </w:rPr>
              <w:t>Все вышеперечисленные обстоятельства будут рассматриваться как «форс-мажор». Немедленное сообщение в течение 3 дней о возникших обстоятельствах форс-мажора входит в обязанности сторон. Указанные обстоятельства должны быть подтверждены соответствующими уполномоченными органами сторон.</w:t>
            </w:r>
          </w:p>
        </w:tc>
      </w:tr>
      <w:tr w:rsidR="004A5CE0" w:rsidRPr="00A24D5C" w:rsidTr="00AA032D">
        <w:tc>
          <w:tcPr>
            <w:tcW w:w="5670" w:type="dxa"/>
            <w:shd w:val="clear" w:color="auto" w:fill="auto"/>
          </w:tcPr>
          <w:p w:rsidR="004A5CE0" w:rsidRPr="005944EB" w:rsidRDefault="004A5CE0" w:rsidP="004A5CE0">
            <w:pPr>
              <w:jc w:val="both"/>
              <w:rPr>
                <w:sz w:val="20"/>
                <w:szCs w:val="16"/>
              </w:rPr>
            </w:pPr>
            <w:r w:rsidRPr="005944EB">
              <w:rPr>
                <w:b/>
                <w:sz w:val="20"/>
                <w:szCs w:val="16"/>
              </w:rPr>
              <w:t>8.2.</w:t>
            </w:r>
            <w:r w:rsidRPr="005944EB">
              <w:rPr>
                <w:sz w:val="20"/>
                <w:szCs w:val="16"/>
              </w:rPr>
              <w:t xml:space="preserve"> Both Parties are not responsible for any possible damages, losses, bill of complain, claims or charges caused by «force-major» circumstances.</w:t>
            </w:r>
          </w:p>
        </w:tc>
        <w:tc>
          <w:tcPr>
            <w:tcW w:w="5206" w:type="dxa"/>
            <w:shd w:val="clear" w:color="auto" w:fill="auto"/>
          </w:tcPr>
          <w:p w:rsidR="004A5CE0" w:rsidRPr="005944EB" w:rsidRDefault="004A5CE0" w:rsidP="004A5CE0">
            <w:pPr>
              <w:jc w:val="both"/>
              <w:rPr>
                <w:sz w:val="20"/>
                <w:szCs w:val="16"/>
                <w:lang w:val="ru-RU"/>
              </w:rPr>
            </w:pPr>
            <w:r w:rsidRPr="005944EB">
              <w:rPr>
                <w:b/>
                <w:sz w:val="20"/>
                <w:szCs w:val="16"/>
                <w:lang w:val="ru-RU"/>
              </w:rPr>
              <w:t>8.2.</w:t>
            </w:r>
            <w:r w:rsidRPr="005944EB">
              <w:rPr>
                <w:sz w:val="20"/>
                <w:szCs w:val="16"/>
                <w:lang w:val="ru-RU"/>
              </w:rPr>
              <w:t xml:space="preserve"> Стороны не несут ответственности за возможные потери, ущербы, жалобы, претензии или расходы, связанные с обстоятельствами форс-мажора.</w:t>
            </w:r>
          </w:p>
          <w:p w:rsidR="004A5CE0" w:rsidRPr="005944EB" w:rsidRDefault="004A5CE0" w:rsidP="004A5CE0">
            <w:pPr>
              <w:jc w:val="both"/>
              <w:rPr>
                <w:sz w:val="20"/>
                <w:szCs w:val="16"/>
                <w:lang w:val="ru-RU"/>
              </w:rPr>
            </w:pPr>
          </w:p>
        </w:tc>
      </w:tr>
      <w:tr w:rsidR="004A5CE0" w:rsidRPr="00A24D5C" w:rsidTr="00AA032D">
        <w:tc>
          <w:tcPr>
            <w:tcW w:w="5670" w:type="dxa"/>
            <w:shd w:val="clear" w:color="auto" w:fill="auto"/>
          </w:tcPr>
          <w:p w:rsidR="004A5CE0" w:rsidRPr="005944EB" w:rsidRDefault="004A5CE0" w:rsidP="004A5CE0">
            <w:pPr>
              <w:jc w:val="both"/>
              <w:rPr>
                <w:b/>
                <w:sz w:val="20"/>
                <w:szCs w:val="16"/>
              </w:rPr>
            </w:pPr>
            <w:r w:rsidRPr="005944EB">
              <w:rPr>
                <w:b/>
                <w:sz w:val="20"/>
                <w:szCs w:val="16"/>
              </w:rPr>
              <w:t>9. Final regulations</w:t>
            </w:r>
          </w:p>
          <w:p w:rsidR="004A5CE0" w:rsidRPr="005944EB" w:rsidRDefault="004A5CE0" w:rsidP="004A5CE0">
            <w:pPr>
              <w:jc w:val="both"/>
              <w:rPr>
                <w:sz w:val="20"/>
                <w:szCs w:val="16"/>
              </w:rPr>
            </w:pPr>
            <w:r w:rsidRPr="005944EB">
              <w:rPr>
                <w:b/>
                <w:sz w:val="20"/>
                <w:szCs w:val="16"/>
              </w:rPr>
              <w:t>9.1.</w:t>
            </w:r>
            <w:r w:rsidRPr="005944EB">
              <w:rPr>
                <w:sz w:val="20"/>
                <w:szCs w:val="16"/>
              </w:rPr>
              <w:t xml:space="preserve"> All previous negotiations </w:t>
            </w:r>
            <w:proofErr w:type="gramStart"/>
            <w:r w:rsidRPr="005944EB">
              <w:rPr>
                <w:sz w:val="20"/>
                <w:szCs w:val="16"/>
              </w:rPr>
              <w:t>are considered</w:t>
            </w:r>
            <w:proofErr w:type="gramEnd"/>
            <w:r w:rsidRPr="005944EB">
              <w:rPr>
                <w:sz w:val="20"/>
                <w:szCs w:val="16"/>
              </w:rPr>
              <w:t xml:space="preserve"> null and void after the contract has been signed.</w:t>
            </w:r>
          </w:p>
        </w:tc>
        <w:tc>
          <w:tcPr>
            <w:tcW w:w="5206" w:type="dxa"/>
            <w:shd w:val="clear" w:color="auto" w:fill="auto"/>
          </w:tcPr>
          <w:p w:rsidR="004A5CE0" w:rsidRPr="005944EB" w:rsidRDefault="004A5CE0" w:rsidP="004A5CE0">
            <w:pPr>
              <w:jc w:val="both"/>
              <w:rPr>
                <w:b/>
                <w:sz w:val="20"/>
                <w:szCs w:val="16"/>
                <w:lang w:val="ru-RU"/>
              </w:rPr>
            </w:pPr>
            <w:r w:rsidRPr="005944EB">
              <w:rPr>
                <w:b/>
                <w:sz w:val="20"/>
                <w:szCs w:val="16"/>
                <w:lang w:val="ru-RU"/>
              </w:rPr>
              <w:t>9. Заключительные положения</w:t>
            </w:r>
          </w:p>
          <w:p w:rsidR="004A5CE0" w:rsidRPr="005944EB" w:rsidRDefault="004A5CE0" w:rsidP="004A5CE0">
            <w:pPr>
              <w:jc w:val="both"/>
              <w:rPr>
                <w:sz w:val="20"/>
                <w:szCs w:val="16"/>
                <w:lang w:val="ru-RU"/>
              </w:rPr>
            </w:pPr>
            <w:r w:rsidRPr="005944EB">
              <w:rPr>
                <w:b/>
                <w:sz w:val="20"/>
                <w:szCs w:val="16"/>
                <w:lang w:val="ru-RU"/>
              </w:rPr>
              <w:t>9.1.</w:t>
            </w:r>
            <w:r w:rsidRPr="005944EB">
              <w:rPr>
                <w:sz w:val="20"/>
                <w:szCs w:val="16"/>
                <w:lang w:val="ru-RU"/>
              </w:rPr>
              <w:t xml:space="preserve"> Все ранее проведенные переговоры считаются недействительными после подписания контракта.</w:t>
            </w:r>
          </w:p>
        </w:tc>
      </w:tr>
      <w:tr w:rsidR="004A5CE0" w:rsidRPr="00A24D5C" w:rsidTr="00AA032D">
        <w:tc>
          <w:tcPr>
            <w:tcW w:w="5670" w:type="dxa"/>
            <w:shd w:val="clear" w:color="auto" w:fill="auto"/>
          </w:tcPr>
          <w:p w:rsidR="004A5CE0" w:rsidRPr="005944EB" w:rsidRDefault="004A5CE0" w:rsidP="004A5CE0">
            <w:pPr>
              <w:jc w:val="both"/>
              <w:rPr>
                <w:sz w:val="20"/>
                <w:szCs w:val="16"/>
              </w:rPr>
            </w:pPr>
            <w:r w:rsidRPr="005944EB">
              <w:rPr>
                <w:b/>
                <w:sz w:val="20"/>
                <w:szCs w:val="16"/>
              </w:rPr>
              <w:t xml:space="preserve">9.2. </w:t>
            </w:r>
            <w:r w:rsidRPr="005944EB">
              <w:rPr>
                <w:sz w:val="20"/>
                <w:szCs w:val="16"/>
              </w:rPr>
              <w:t>Any changes and additions to the present contract are valid, if they are in written form and signed by both Parties. All appendixes to the present contract are its integral part.</w:t>
            </w:r>
          </w:p>
        </w:tc>
        <w:tc>
          <w:tcPr>
            <w:tcW w:w="5206" w:type="dxa"/>
            <w:shd w:val="clear" w:color="auto" w:fill="auto"/>
          </w:tcPr>
          <w:p w:rsidR="004A5CE0" w:rsidRPr="005944EB" w:rsidRDefault="004A5CE0" w:rsidP="004A5CE0">
            <w:pPr>
              <w:jc w:val="both"/>
              <w:rPr>
                <w:sz w:val="20"/>
                <w:szCs w:val="16"/>
                <w:lang w:val="ru-RU"/>
              </w:rPr>
            </w:pPr>
            <w:r w:rsidRPr="005944EB">
              <w:rPr>
                <w:b/>
                <w:sz w:val="20"/>
                <w:szCs w:val="16"/>
                <w:lang w:val="ru-RU"/>
              </w:rPr>
              <w:t>9.2.</w:t>
            </w:r>
            <w:r w:rsidRPr="005944EB">
              <w:rPr>
                <w:sz w:val="20"/>
                <w:szCs w:val="16"/>
                <w:lang w:val="ru-RU"/>
              </w:rPr>
              <w:t xml:space="preserve"> Любые изменения и дополнения к контракту действительны лишь при условии, что они совершены в письменной форме и подписаны сторонами. </w:t>
            </w:r>
          </w:p>
        </w:tc>
      </w:tr>
      <w:tr w:rsidR="004A5CE0" w:rsidRPr="00A24D5C" w:rsidTr="00AA032D">
        <w:tc>
          <w:tcPr>
            <w:tcW w:w="5670" w:type="dxa"/>
            <w:shd w:val="clear" w:color="auto" w:fill="auto"/>
          </w:tcPr>
          <w:p w:rsidR="004A5CE0" w:rsidRPr="005944EB" w:rsidRDefault="004A5CE0" w:rsidP="004A5CE0">
            <w:pPr>
              <w:jc w:val="both"/>
              <w:rPr>
                <w:b/>
                <w:sz w:val="20"/>
                <w:szCs w:val="16"/>
              </w:rPr>
            </w:pPr>
            <w:r w:rsidRPr="005944EB">
              <w:rPr>
                <w:b/>
                <w:sz w:val="20"/>
                <w:szCs w:val="16"/>
              </w:rPr>
              <w:t xml:space="preserve">9.3 </w:t>
            </w:r>
            <w:r w:rsidRPr="005944EB">
              <w:rPr>
                <w:sz w:val="20"/>
                <w:szCs w:val="16"/>
              </w:rPr>
              <w:t>Fax correspondence as well as the e-mail correspondence between the Executor and the Customer are legally binding.</w:t>
            </w:r>
          </w:p>
        </w:tc>
        <w:tc>
          <w:tcPr>
            <w:tcW w:w="5206" w:type="dxa"/>
            <w:shd w:val="clear" w:color="auto" w:fill="auto"/>
          </w:tcPr>
          <w:p w:rsidR="004A5CE0" w:rsidRPr="005944EB" w:rsidRDefault="004A5CE0" w:rsidP="004A5CE0">
            <w:pPr>
              <w:jc w:val="both"/>
              <w:rPr>
                <w:sz w:val="20"/>
                <w:szCs w:val="16"/>
                <w:lang w:val="ru-RU"/>
              </w:rPr>
            </w:pPr>
            <w:r w:rsidRPr="005944EB">
              <w:rPr>
                <w:b/>
                <w:sz w:val="20"/>
                <w:szCs w:val="16"/>
                <w:lang w:val="ru-RU"/>
              </w:rPr>
              <w:t>9.3.</w:t>
            </w:r>
            <w:r w:rsidRPr="005944EB">
              <w:rPr>
                <w:sz w:val="20"/>
                <w:szCs w:val="16"/>
                <w:lang w:val="ru-RU"/>
              </w:rPr>
              <w:t xml:space="preserve"> Факсимильная переписка и переписка по электронной почте между Исполнителем и Заказчиком имеет юридическую силу.</w:t>
            </w:r>
          </w:p>
        </w:tc>
      </w:tr>
      <w:tr w:rsidR="004A5CE0" w:rsidRPr="00A24D5C" w:rsidTr="00AA032D">
        <w:tc>
          <w:tcPr>
            <w:tcW w:w="5670" w:type="dxa"/>
            <w:shd w:val="clear" w:color="auto" w:fill="auto"/>
          </w:tcPr>
          <w:p w:rsidR="004A5CE0" w:rsidRPr="005944EB" w:rsidRDefault="004A5CE0" w:rsidP="004A5CE0">
            <w:pPr>
              <w:jc w:val="both"/>
              <w:rPr>
                <w:sz w:val="20"/>
                <w:szCs w:val="16"/>
              </w:rPr>
            </w:pPr>
            <w:r w:rsidRPr="005944EB">
              <w:rPr>
                <w:b/>
                <w:sz w:val="20"/>
                <w:szCs w:val="16"/>
              </w:rPr>
              <w:t xml:space="preserve">9.4. </w:t>
            </w:r>
            <w:r w:rsidRPr="005944EB">
              <w:rPr>
                <w:sz w:val="20"/>
                <w:szCs w:val="16"/>
              </w:rPr>
              <w:t xml:space="preserve">The present contract is made in 2 (two) originals (in Russian and English languages), having equal legal force. The text in Russian </w:t>
            </w:r>
            <w:r w:rsidRPr="005944EB">
              <w:rPr>
                <w:sz w:val="20"/>
                <w:szCs w:val="16"/>
              </w:rPr>
              <w:lastRenderedPageBreak/>
              <w:t xml:space="preserve">language </w:t>
            </w:r>
            <w:proofErr w:type="gramStart"/>
            <w:r w:rsidRPr="005944EB">
              <w:rPr>
                <w:sz w:val="20"/>
                <w:szCs w:val="16"/>
              </w:rPr>
              <w:t>is applied</w:t>
            </w:r>
            <w:proofErr w:type="gramEnd"/>
            <w:r w:rsidRPr="005944EB">
              <w:rPr>
                <w:sz w:val="20"/>
                <w:szCs w:val="16"/>
              </w:rPr>
              <w:t xml:space="preserve"> for the purposes of interpretation of regulations of the present contract.</w:t>
            </w:r>
          </w:p>
        </w:tc>
        <w:tc>
          <w:tcPr>
            <w:tcW w:w="5206" w:type="dxa"/>
            <w:shd w:val="clear" w:color="auto" w:fill="auto"/>
          </w:tcPr>
          <w:p w:rsidR="004A5CE0" w:rsidRPr="005944EB" w:rsidRDefault="004A5CE0" w:rsidP="004A5CE0">
            <w:pPr>
              <w:jc w:val="both"/>
              <w:rPr>
                <w:sz w:val="20"/>
                <w:szCs w:val="16"/>
                <w:lang w:val="ru-RU"/>
              </w:rPr>
            </w:pPr>
            <w:r w:rsidRPr="005944EB">
              <w:rPr>
                <w:b/>
                <w:sz w:val="20"/>
                <w:szCs w:val="16"/>
                <w:lang w:val="ru-RU"/>
              </w:rPr>
              <w:lastRenderedPageBreak/>
              <w:t>9.4.</w:t>
            </w:r>
            <w:r w:rsidRPr="005944EB">
              <w:rPr>
                <w:sz w:val="20"/>
                <w:szCs w:val="16"/>
                <w:lang w:val="ru-RU"/>
              </w:rPr>
              <w:t xml:space="preserve"> Настоящий контракт составлен в 2 (двух) экземплярах (</w:t>
            </w:r>
            <w:proofErr w:type="gramStart"/>
            <w:r w:rsidRPr="005944EB">
              <w:rPr>
                <w:sz w:val="20"/>
                <w:szCs w:val="16"/>
                <w:lang w:val="ru-RU"/>
              </w:rPr>
              <w:t>на  русском</w:t>
            </w:r>
            <w:proofErr w:type="gramEnd"/>
            <w:r w:rsidRPr="005944EB">
              <w:rPr>
                <w:sz w:val="20"/>
                <w:szCs w:val="16"/>
                <w:lang w:val="ru-RU"/>
              </w:rPr>
              <w:t xml:space="preserve"> и английском языках), имеющих одинаковую </w:t>
            </w:r>
            <w:r w:rsidRPr="005944EB">
              <w:rPr>
                <w:sz w:val="20"/>
                <w:szCs w:val="16"/>
                <w:lang w:val="ru-RU"/>
              </w:rPr>
              <w:lastRenderedPageBreak/>
              <w:t>юридическую силу. Для целей толкования положений настоящего контракта используется текст на русском языке.</w:t>
            </w:r>
          </w:p>
        </w:tc>
      </w:tr>
      <w:tr w:rsidR="004A5CE0" w:rsidRPr="00A24D5C" w:rsidTr="008065C7">
        <w:trPr>
          <w:trHeight w:val="474"/>
        </w:trPr>
        <w:tc>
          <w:tcPr>
            <w:tcW w:w="5670" w:type="dxa"/>
            <w:shd w:val="clear" w:color="auto" w:fill="auto"/>
          </w:tcPr>
          <w:p w:rsidR="004A5CE0" w:rsidRPr="005944EB" w:rsidRDefault="004A5CE0" w:rsidP="004A5CE0">
            <w:pPr>
              <w:jc w:val="both"/>
              <w:rPr>
                <w:b/>
                <w:sz w:val="20"/>
                <w:szCs w:val="16"/>
              </w:rPr>
            </w:pPr>
            <w:r w:rsidRPr="005944EB">
              <w:rPr>
                <w:b/>
                <w:sz w:val="20"/>
                <w:szCs w:val="16"/>
              </w:rPr>
              <w:lastRenderedPageBreak/>
              <w:t xml:space="preserve">9.5. </w:t>
            </w:r>
            <w:r w:rsidRPr="005944EB">
              <w:rPr>
                <w:sz w:val="20"/>
                <w:szCs w:val="16"/>
              </w:rPr>
              <w:t xml:space="preserve">Otherwise not covered by this contract, the Parties </w:t>
            </w:r>
            <w:proofErr w:type="gramStart"/>
            <w:r w:rsidRPr="005944EB">
              <w:rPr>
                <w:sz w:val="20"/>
                <w:szCs w:val="16"/>
              </w:rPr>
              <w:t>will be guided</w:t>
            </w:r>
            <w:proofErr w:type="gramEnd"/>
            <w:r w:rsidRPr="005944EB">
              <w:rPr>
                <w:sz w:val="20"/>
                <w:szCs w:val="16"/>
              </w:rPr>
              <w:t xml:space="preserve"> by the legislation of the Republic of Uzbekistan.</w:t>
            </w:r>
            <w:r w:rsidRPr="005944EB">
              <w:rPr>
                <w:b/>
                <w:sz w:val="20"/>
                <w:szCs w:val="16"/>
              </w:rPr>
              <w:t xml:space="preserve">  </w:t>
            </w:r>
          </w:p>
        </w:tc>
        <w:tc>
          <w:tcPr>
            <w:tcW w:w="5206" w:type="dxa"/>
            <w:shd w:val="clear" w:color="auto" w:fill="auto"/>
          </w:tcPr>
          <w:p w:rsidR="004A5CE0" w:rsidRPr="005944EB" w:rsidRDefault="004A5CE0" w:rsidP="004A5CE0">
            <w:pPr>
              <w:jc w:val="both"/>
              <w:rPr>
                <w:sz w:val="20"/>
                <w:szCs w:val="16"/>
                <w:lang w:val="ru-RU"/>
              </w:rPr>
            </w:pPr>
            <w:r w:rsidRPr="005944EB">
              <w:rPr>
                <w:b/>
                <w:sz w:val="20"/>
                <w:szCs w:val="16"/>
                <w:lang w:val="ru-RU"/>
              </w:rPr>
              <w:t xml:space="preserve">9.5. </w:t>
            </w:r>
            <w:r w:rsidRPr="005944EB">
              <w:rPr>
                <w:sz w:val="20"/>
                <w:szCs w:val="16"/>
                <w:lang w:val="ru-RU"/>
              </w:rPr>
              <w:t>Во всем остальном, не предусмотренным настоящим Контрактом стороны руководствуются действующим законодательством Республики Узбекистан.</w:t>
            </w:r>
          </w:p>
        </w:tc>
      </w:tr>
      <w:tr w:rsidR="004A5CE0" w:rsidRPr="00A24D5C" w:rsidTr="008065C7">
        <w:trPr>
          <w:trHeight w:val="80"/>
        </w:trPr>
        <w:tc>
          <w:tcPr>
            <w:tcW w:w="5670" w:type="dxa"/>
            <w:shd w:val="clear" w:color="auto" w:fill="auto"/>
          </w:tcPr>
          <w:p w:rsidR="004A5CE0" w:rsidRPr="008065C7" w:rsidRDefault="004A5CE0" w:rsidP="004A5CE0">
            <w:pPr>
              <w:jc w:val="both"/>
              <w:rPr>
                <w:b/>
                <w:sz w:val="16"/>
                <w:szCs w:val="16"/>
                <w:lang w:val="ru-RU"/>
              </w:rPr>
            </w:pPr>
          </w:p>
        </w:tc>
        <w:tc>
          <w:tcPr>
            <w:tcW w:w="5206" w:type="dxa"/>
            <w:shd w:val="clear" w:color="auto" w:fill="auto"/>
          </w:tcPr>
          <w:p w:rsidR="004A5CE0" w:rsidRPr="008065C7" w:rsidRDefault="004A5CE0" w:rsidP="004A5CE0">
            <w:pPr>
              <w:jc w:val="both"/>
              <w:rPr>
                <w:sz w:val="16"/>
                <w:szCs w:val="16"/>
                <w:lang w:val="ru-RU"/>
              </w:rPr>
            </w:pPr>
          </w:p>
        </w:tc>
      </w:tr>
      <w:tr w:rsidR="004A5CE0" w:rsidRPr="00A24D5C" w:rsidTr="00AA032D">
        <w:tc>
          <w:tcPr>
            <w:tcW w:w="5670" w:type="dxa"/>
            <w:shd w:val="clear" w:color="auto" w:fill="auto"/>
          </w:tcPr>
          <w:p w:rsidR="004A5CE0" w:rsidRPr="008065C7" w:rsidRDefault="004A5CE0" w:rsidP="004A5CE0">
            <w:pPr>
              <w:jc w:val="both"/>
              <w:rPr>
                <w:sz w:val="18"/>
                <w:szCs w:val="18"/>
              </w:rPr>
            </w:pPr>
            <w:r w:rsidRPr="008065C7">
              <w:rPr>
                <w:b/>
                <w:sz w:val="18"/>
                <w:szCs w:val="18"/>
              </w:rPr>
              <w:t>10. The legal addresses and bank details of the Parties.</w:t>
            </w:r>
          </w:p>
        </w:tc>
        <w:tc>
          <w:tcPr>
            <w:tcW w:w="5206" w:type="dxa"/>
            <w:shd w:val="clear" w:color="auto" w:fill="auto"/>
          </w:tcPr>
          <w:p w:rsidR="004A5CE0" w:rsidRPr="008065C7" w:rsidRDefault="004A5CE0" w:rsidP="004A5CE0">
            <w:pPr>
              <w:jc w:val="both"/>
              <w:rPr>
                <w:sz w:val="18"/>
                <w:szCs w:val="18"/>
                <w:lang w:val="ru-RU"/>
              </w:rPr>
            </w:pPr>
            <w:r w:rsidRPr="008065C7">
              <w:rPr>
                <w:b/>
                <w:sz w:val="18"/>
                <w:szCs w:val="18"/>
                <w:lang w:val="ru-RU"/>
              </w:rPr>
              <w:t>10. Юридические адреса и банковские реквизиты Сторон.</w:t>
            </w:r>
          </w:p>
        </w:tc>
      </w:tr>
      <w:tr w:rsidR="004A5CE0" w:rsidRPr="00A24D5C" w:rsidTr="00AA032D">
        <w:tc>
          <w:tcPr>
            <w:tcW w:w="5670" w:type="dxa"/>
            <w:shd w:val="clear" w:color="auto" w:fill="auto"/>
          </w:tcPr>
          <w:p w:rsidR="004A5CE0" w:rsidRPr="008065C7" w:rsidRDefault="004A5CE0" w:rsidP="004A5CE0">
            <w:pPr>
              <w:rPr>
                <w:b/>
                <w:sz w:val="18"/>
                <w:szCs w:val="18"/>
              </w:rPr>
            </w:pPr>
            <w:r w:rsidRPr="008065C7">
              <w:rPr>
                <w:b/>
                <w:sz w:val="18"/>
                <w:szCs w:val="18"/>
              </w:rPr>
              <w:t>Executor: «</w:t>
            </w:r>
            <w:r w:rsidR="006108E8">
              <w:rPr>
                <w:b/>
                <w:sz w:val="18"/>
                <w:szCs w:val="18"/>
              </w:rPr>
              <w:t>ASK WE DO</w:t>
            </w:r>
            <w:r w:rsidR="00B27CE0">
              <w:rPr>
                <w:b/>
                <w:sz w:val="18"/>
                <w:szCs w:val="18"/>
              </w:rPr>
              <w:t xml:space="preserve">» </w:t>
            </w:r>
            <w:r w:rsidRPr="008065C7">
              <w:rPr>
                <w:b/>
                <w:sz w:val="18"/>
                <w:szCs w:val="18"/>
              </w:rPr>
              <w:t>LLC</w:t>
            </w:r>
          </w:p>
          <w:p w:rsidR="004A5CE0" w:rsidRPr="008065C7" w:rsidRDefault="004A5CE0" w:rsidP="004A5CE0">
            <w:pPr>
              <w:rPr>
                <w:b/>
                <w:sz w:val="18"/>
                <w:szCs w:val="18"/>
              </w:rPr>
            </w:pPr>
            <w:r w:rsidRPr="008065C7">
              <w:rPr>
                <w:b/>
                <w:sz w:val="18"/>
                <w:szCs w:val="18"/>
              </w:rPr>
              <w:t>(</w:t>
            </w:r>
            <w:proofErr w:type="gramStart"/>
            <w:r w:rsidRPr="008065C7">
              <w:rPr>
                <w:b/>
                <w:sz w:val="18"/>
                <w:szCs w:val="18"/>
              </w:rPr>
              <w:t>the</w:t>
            </w:r>
            <w:proofErr w:type="gramEnd"/>
            <w:r w:rsidRPr="008065C7">
              <w:rPr>
                <w:b/>
                <w:sz w:val="18"/>
                <w:szCs w:val="18"/>
              </w:rPr>
              <w:t xml:space="preserve"> hotel «</w:t>
            </w:r>
            <w:proofErr w:type="spellStart"/>
            <w:r w:rsidR="006108E8">
              <w:rPr>
                <w:b/>
                <w:sz w:val="18"/>
                <w:szCs w:val="18"/>
              </w:rPr>
              <w:t>Pakhtakor</w:t>
            </w:r>
            <w:proofErr w:type="spellEnd"/>
            <w:r w:rsidR="006108E8">
              <w:rPr>
                <w:b/>
                <w:sz w:val="18"/>
                <w:szCs w:val="18"/>
              </w:rPr>
              <w:t xml:space="preserve"> Athletics</w:t>
            </w:r>
            <w:r w:rsidRPr="008065C7">
              <w:rPr>
                <w:b/>
                <w:sz w:val="18"/>
                <w:szCs w:val="18"/>
              </w:rPr>
              <w:t>»).</w:t>
            </w:r>
          </w:p>
          <w:p w:rsidR="004A5CE0" w:rsidRPr="008065C7" w:rsidRDefault="004A5CE0" w:rsidP="004A5CE0">
            <w:pPr>
              <w:rPr>
                <w:sz w:val="18"/>
                <w:szCs w:val="18"/>
              </w:rPr>
            </w:pPr>
            <w:r w:rsidRPr="008065C7">
              <w:rPr>
                <w:sz w:val="18"/>
                <w:szCs w:val="18"/>
              </w:rPr>
              <w:t xml:space="preserve">Address: </w:t>
            </w:r>
            <w:r w:rsidR="006108E8">
              <w:rPr>
                <w:sz w:val="18"/>
                <w:szCs w:val="18"/>
              </w:rPr>
              <w:t xml:space="preserve">Islam </w:t>
            </w:r>
            <w:proofErr w:type="spellStart"/>
            <w:r w:rsidR="006108E8">
              <w:rPr>
                <w:sz w:val="18"/>
                <w:szCs w:val="18"/>
              </w:rPr>
              <w:t>Karimov</w:t>
            </w:r>
            <w:proofErr w:type="spellEnd"/>
            <w:r w:rsidRPr="008065C7">
              <w:rPr>
                <w:sz w:val="18"/>
                <w:szCs w:val="18"/>
              </w:rPr>
              <w:t xml:space="preserve"> str., </w:t>
            </w:r>
            <w:r w:rsidR="006108E8">
              <w:rPr>
                <w:sz w:val="18"/>
                <w:szCs w:val="18"/>
              </w:rPr>
              <w:t>98a</w:t>
            </w:r>
            <w:r w:rsidRPr="008065C7">
              <w:rPr>
                <w:sz w:val="18"/>
                <w:szCs w:val="18"/>
              </w:rPr>
              <w:t>, Tashkent, 1000</w:t>
            </w:r>
            <w:r w:rsidR="006108E8">
              <w:rPr>
                <w:sz w:val="18"/>
                <w:szCs w:val="18"/>
              </w:rPr>
              <w:t>27</w:t>
            </w:r>
            <w:r w:rsidRPr="008065C7">
              <w:rPr>
                <w:sz w:val="18"/>
                <w:szCs w:val="18"/>
              </w:rPr>
              <w:t xml:space="preserve">, Uzbekistan. </w:t>
            </w:r>
          </w:p>
          <w:p w:rsidR="004A5CE0" w:rsidRPr="008065C7" w:rsidRDefault="006108E8" w:rsidP="004A5CE0">
            <w:pPr>
              <w:rPr>
                <w:sz w:val="18"/>
                <w:szCs w:val="18"/>
              </w:rPr>
            </w:pPr>
            <w:r>
              <w:rPr>
                <w:sz w:val="18"/>
                <w:szCs w:val="18"/>
              </w:rPr>
              <w:t>Tel.:</w:t>
            </w:r>
            <w:r>
              <w:rPr>
                <w:sz w:val="18"/>
                <w:szCs w:val="18"/>
              </w:rPr>
              <w:tab/>
              <w:t>(998 93</w:t>
            </w:r>
            <w:r w:rsidR="004A5CE0" w:rsidRPr="008065C7">
              <w:rPr>
                <w:sz w:val="18"/>
                <w:szCs w:val="18"/>
              </w:rPr>
              <w:t xml:space="preserve">) </w:t>
            </w:r>
            <w:r>
              <w:rPr>
                <w:sz w:val="18"/>
                <w:szCs w:val="18"/>
              </w:rPr>
              <w:t>183 84 85</w:t>
            </w:r>
            <w:r w:rsidR="004A5CE0" w:rsidRPr="008065C7">
              <w:rPr>
                <w:sz w:val="18"/>
                <w:szCs w:val="18"/>
              </w:rPr>
              <w:t xml:space="preserve"> </w:t>
            </w:r>
          </w:p>
          <w:p w:rsidR="004A5CE0" w:rsidRPr="008065C7" w:rsidRDefault="004A5CE0" w:rsidP="004A5CE0">
            <w:pPr>
              <w:rPr>
                <w:sz w:val="18"/>
                <w:szCs w:val="18"/>
              </w:rPr>
            </w:pPr>
            <w:r w:rsidRPr="008065C7">
              <w:rPr>
                <w:sz w:val="18"/>
                <w:szCs w:val="18"/>
              </w:rPr>
              <w:t>Fax:</w:t>
            </w:r>
            <w:r w:rsidRPr="008065C7">
              <w:rPr>
                <w:sz w:val="18"/>
                <w:szCs w:val="18"/>
              </w:rPr>
              <w:tab/>
              <w:t xml:space="preserve">(998 71) </w:t>
            </w:r>
            <w:r w:rsidR="006108E8">
              <w:rPr>
                <w:sz w:val="18"/>
                <w:szCs w:val="18"/>
              </w:rPr>
              <w:t>241</w:t>
            </w:r>
            <w:r w:rsidR="006108E8" w:rsidRPr="00BE7522">
              <w:rPr>
                <w:sz w:val="18"/>
                <w:szCs w:val="18"/>
              </w:rPr>
              <w:t xml:space="preserve"> </w:t>
            </w:r>
            <w:r w:rsidR="006108E8">
              <w:rPr>
                <w:sz w:val="18"/>
                <w:szCs w:val="18"/>
              </w:rPr>
              <w:t>13</w:t>
            </w:r>
            <w:r w:rsidR="006108E8" w:rsidRPr="00BE7522">
              <w:rPr>
                <w:sz w:val="18"/>
                <w:szCs w:val="18"/>
              </w:rPr>
              <w:t xml:space="preserve"> </w:t>
            </w:r>
            <w:r w:rsidR="006108E8">
              <w:rPr>
                <w:sz w:val="18"/>
                <w:szCs w:val="18"/>
              </w:rPr>
              <w:t>64</w:t>
            </w:r>
          </w:p>
          <w:p w:rsidR="004A5CE0" w:rsidRPr="008065C7" w:rsidRDefault="006108E8" w:rsidP="004A5CE0">
            <w:pPr>
              <w:rPr>
                <w:sz w:val="18"/>
                <w:szCs w:val="18"/>
              </w:rPr>
            </w:pPr>
            <w:r>
              <w:rPr>
                <w:sz w:val="18"/>
                <w:szCs w:val="18"/>
              </w:rPr>
              <w:t xml:space="preserve">Bank name: </w:t>
            </w:r>
            <w:r w:rsidR="004A5CE0" w:rsidRPr="008065C7">
              <w:rPr>
                <w:sz w:val="18"/>
                <w:szCs w:val="18"/>
              </w:rPr>
              <w:t>JSCB «</w:t>
            </w:r>
            <w:r w:rsidR="00870566">
              <w:rPr>
                <w:sz w:val="18"/>
                <w:szCs w:val="18"/>
              </w:rPr>
              <w:t>KAPITALBANK</w:t>
            </w:r>
            <w:r w:rsidR="004A5CE0" w:rsidRPr="008065C7">
              <w:rPr>
                <w:sz w:val="18"/>
                <w:szCs w:val="18"/>
              </w:rPr>
              <w:t>»</w:t>
            </w:r>
          </w:p>
          <w:p w:rsidR="006108E8" w:rsidRDefault="004A5CE0" w:rsidP="004A5CE0">
            <w:r w:rsidRPr="008065C7">
              <w:rPr>
                <w:sz w:val="18"/>
                <w:szCs w:val="18"/>
              </w:rPr>
              <w:t xml:space="preserve">Bank account (in </w:t>
            </w:r>
            <w:proofErr w:type="spellStart"/>
            <w:r w:rsidRPr="008065C7">
              <w:rPr>
                <w:sz w:val="18"/>
                <w:szCs w:val="18"/>
              </w:rPr>
              <w:t>UzSUM</w:t>
            </w:r>
            <w:proofErr w:type="spellEnd"/>
            <w:r w:rsidRPr="008065C7">
              <w:rPr>
                <w:sz w:val="18"/>
                <w:szCs w:val="18"/>
              </w:rPr>
              <w:t xml:space="preserve">): </w:t>
            </w:r>
            <w:r w:rsidR="006108E8">
              <w:rPr>
                <w:sz w:val="18"/>
                <w:szCs w:val="18"/>
              </w:rPr>
              <w:t xml:space="preserve">2020 </w:t>
            </w:r>
            <w:r w:rsidR="00870566">
              <w:rPr>
                <w:sz w:val="16"/>
                <w:szCs w:val="16"/>
              </w:rPr>
              <w:t>8000 7</w:t>
            </w:r>
            <w:r w:rsidR="006108E8" w:rsidRPr="006108E8">
              <w:rPr>
                <w:sz w:val="16"/>
                <w:szCs w:val="16"/>
              </w:rPr>
              <w:t>009 2496 5001</w:t>
            </w:r>
            <w:r w:rsidR="006108E8">
              <w:t xml:space="preserve">, </w:t>
            </w:r>
          </w:p>
          <w:p w:rsidR="004A5CE0" w:rsidRPr="008065C7" w:rsidRDefault="004A5CE0" w:rsidP="004A5CE0">
            <w:pPr>
              <w:rPr>
                <w:sz w:val="18"/>
                <w:szCs w:val="18"/>
              </w:rPr>
            </w:pPr>
            <w:r w:rsidRPr="008065C7">
              <w:rPr>
                <w:sz w:val="18"/>
                <w:szCs w:val="18"/>
              </w:rPr>
              <w:t>Bank code: 01</w:t>
            </w:r>
            <w:r w:rsidR="00870566">
              <w:rPr>
                <w:sz w:val="18"/>
                <w:szCs w:val="18"/>
              </w:rPr>
              <w:t>088</w:t>
            </w:r>
          </w:p>
          <w:p w:rsidR="004A5CE0" w:rsidRPr="008065C7" w:rsidRDefault="004A5CE0" w:rsidP="004A5CE0">
            <w:pPr>
              <w:rPr>
                <w:sz w:val="18"/>
                <w:szCs w:val="18"/>
              </w:rPr>
            </w:pPr>
            <w:r w:rsidRPr="008065C7">
              <w:rPr>
                <w:sz w:val="18"/>
                <w:szCs w:val="18"/>
              </w:rPr>
              <w:t xml:space="preserve">IDN: </w:t>
            </w:r>
            <w:r w:rsidR="006108E8">
              <w:rPr>
                <w:sz w:val="18"/>
                <w:szCs w:val="18"/>
              </w:rPr>
              <w:t>305757865</w:t>
            </w:r>
          </w:p>
          <w:p w:rsidR="004A5CE0" w:rsidRPr="008065C7" w:rsidRDefault="004A5CE0" w:rsidP="004A5CE0">
            <w:pPr>
              <w:rPr>
                <w:sz w:val="18"/>
                <w:szCs w:val="18"/>
              </w:rPr>
            </w:pPr>
            <w:r w:rsidRPr="008065C7">
              <w:rPr>
                <w:sz w:val="18"/>
                <w:szCs w:val="18"/>
              </w:rPr>
              <w:t>OKED:</w:t>
            </w:r>
            <w:r w:rsidR="000C21C0">
              <w:rPr>
                <w:sz w:val="18"/>
                <w:szCs w:val="18"/>
              </w:rPr>
              <w:t>55</w:t>
            </w:r>
            <w:r w:rsidR="006E7B53">
              <w:rPr>
                <w:sz w:val="18"/>
                <w:szCs w:val="18"/>
              </w:rPr>
              <w:t>100</w:t>
            </w:r>
          </w:p>
          <w:p w:rsidR="004A5CE0" w:rsidRPr="008065C7" w:rsidRDefault="00E63ED4" w:rsidP="006E7B53">
            <w:pPr>
              <w:ind w:right="-5"/>
              <w:rPr>
                <w:sz w:val="18"/>
                <w:szCs w:val="18"/>
              </w:rPr>
            </w:pPr>
            <w:r w:rsidRPr="008065C7">
              <w:rPr>
                <w:sz w:val="18"/>
                <w:szCs w:val="18"/>
              </w:rPr>
              <w:t>Tax registrat</w:t>
            </w:r>
            <w:r w:rsidR="0048518D" w:rsidRPr="008065C7">
              <w:rPr>
                <w:sz w:val="18"/>
                <w:szCs w:val="18"/>
              </w:rPr>
              <w:t xml:space="preserve">ion code(VAT) </w:t>
            </w:r>
            <w:r w:rsidR="006E7B53">
              <w:rPr>
                <w:sz w:val="18"/>
                <w:szCs w:val="18"/>
              </w:rPr>
              <w:t>326060034073</w:t>
            </w:r>
          </w:p>
        </w:tc>
        <w:tc>
          <w:tcPr>
            <w:tcW w:w="5206" w:type="dxa"/>
            <w:shd w:val="clear" w:color="auto" w:fill="auto"/>
          </w:tcPr>
          <w:p w:rsidR="004A5CE0" w:rsidRPr="00FD4ABB" w:rsidRDefault="00B27CE0" w:rsidP="004A5CE0">
            <w:pPr>
              <w:ind w:right="-5"/>
              <w:rPr>
                <w:b/>
                <w:sz w:val="18"/>
                <w:szCs w:val="18"/>
              </w:rPr>
            </w:pPr>
            <w:r>
              <w:rPr>
                <w:b/>
                <w:sz w:val="18"/>
                <w:szCs w:val="18"/>
                <w:lang w:val="ru-RU"/>
              </w:rPr>
              <w:t>Исполнитель</w:t>
            </w:r>
            <w:r w:rsidRPr="00FD4ABB">
              <w:rPr>
                <w:b/>
                <w:sz w:val="18"/>
                <w:szCs w:val="18"/>
              </w:rPr>
              <w:t>:</w:t>
            </w:r>
            <w:r w:rsidR="004A5CE0" w:rsidRPr="00FD4ABB">
              <w:rPr>
                <w:b/>
                <w:sz w:val="18"/>
                <w:szCs w:val="18"/>
              </w:rPr>
              <w:t xml:space="preserve"> OOO «</w:t>
            </w:r>
            <w:r w:rsidR="006108E8">
              <w:rPr>
                <w:b/>
                <w:sz w:val="18"/>
                <w:szCs w:val="18"/>
              </w:rPr>
              <w:t>ASK WE DO</w:t>
            </w:r>
            <w:r w:rsidR="004A5CE0" w:rsidRPr="00FD4ABB">
              <w:rPr>
                <w:b/>
                <w:sz w:val="18"/>
                <w:szCs w:val="18"/>
              </w:rPr>
              <w:t>»</w:t>
            </w:r>
          </w:p>
          <w:p w:rsidR="004A5CE0" w:rsidRPr="00FD4ABB" w:rsidRDefault="004A5CE0" w:rsidP="004A5CE0">
            <w:pPr>
              <w:ind w:right="-5"/>
              <w:rPr>
                <w:b/>
                <w:sz w:val="18"/>
                <w:szCs w:val="18"/>
              </w:rPr>
            </w:pPr>
            <w:r w:rsidRPr="00FD4ABB">
              <w:rPr>
                <w:b/>
                <w:sz w:val="18"/>
                <w:szCs w:val="18"/>
              </w:rPr>
              <w:t>(</w:t>
            </w:r>
            <w:proofErr w:type="gramStart"/>
            <w:r w:rsidRPr="008065C7">
              <w:rPr>
                <w:b/>
                <w:sz w:val="18"/>
                <w:szCs w:val="18"/>
                <w:lang w:val="ru-RU"/>
              </w:rPr>
              <w:t>гостиница</w:t>
            </w:r>
            <w:proofErr w:type="gramEnd"/>
            <w:r w:rsidRPr="00FD4ABB">
              <w:rPr>
                <w:b/>
                <w:sz w:val="18"/>
                <w:szCs w:val="18"/>
              </w:rPr>
              <w:t xml:space="preserve"> «</w:t>
            </w:r>
            <w:proofErr w:type="spellStart"/>
            <w:r w:rsidR="006108E8">
              <w:rPr>
                <w:b/>
                <w:sz w:val="18"/>
                <w:szCs w:val="18"/>
              </w:rPr>
              <w:t>Pakhtakor</w:t>
            </w:r>
            <w:proofErr w:type="spellEnd"/>
            <w:r w:rsidR="006108E8">
              <w:rPr>
                <w:b/>
                <w:sz w:val="18"/>
                <w:szCs w:val="18"/>
              </w:rPr>
              <w:t xml:space="preserve"> Athletics</w:t>
            </w:r>
            <w:r w:rsidRPr="00FD4ABB">
              <w:rPr>
                <w:b/>
                <w:sz w:val="18"/>
                <w:szCs w:val="18"/>
              </w:rPr>
              <w:t>»).</w:t>
            </w:r>
          </w:p>
          <w:p w:rsidR="004A5CE0" w:rsidRPr="008065C7" w:rsidRDefault="006108E8" w:rsidP="004A5CE0">
            <w:pPr>
              <w:ind w:right="-5"/>
              <w:rPr>
                <w:sz w:val="18"/>
                <w:szCs w:val="18"/>
                <w:lang w:val="ru-RU"/>
              </w:rPr>
            </w:pPr>
            <w:r>
              <w:rPr>
                <w:sz w:val="18"/>
                <w:szCs w:val="18"/>
                <w:lang w:val="ru-RU"/>
              </w:rPr>
              <w:t>Адрес</w:t>
            </w:r>
            <w:r w:rsidRPr="006108E8">
              <w:rPr>
                <w:sz w:val="18"/>
                <w:szCs w:val="18"/>
              </w:rPr>
              <w:t xml:space="preserve">: </w:t>
            </w:r>
            <w:r>
              <w:rPr>
                <w:sz w:val="18"/>
                <w:szCs w:val="18"/>
                <w:lang w:val="ru-RU"/>
              </w:rPr>
              <w:t>Узбекистан</w:t>
            </w:r>
            <w:r w:rsidRPr="006108E8">
              <w:rPr>
                <w:sz w:val="18"/>
                <w:szCs w:val="18"/>
              </w:rPr>
              <w:t>, 1000</w:t>
            </w:r>
            <w:r>
              <w:rPr>
                <w:sz w:val="18"/>
                <w:szCs w:val="18"/>
              </w:rPr>
              <w:t>27</w:t>
            </w:r>
            <w:r w:rsidR="004A5CE0" w:rsidRPr="006108E8">
              <w:rPr>
                <w:sz w:val="18"/>
                <w:szCs w:val="18"/>
              </w:rPr>
              <w:t xml:space="preserve">, </w:t>
            </w:r>
            <w:r w:rsidR="004A5CE0" w:rsidRPr="008065C7">
              <w:rPr>
                <w:sz w:val="18"/>
                <w:szCs w:val="18"/>
                <w:lang w:val="ru-RU"/>
              </w:rPr>
              <w:t>г</w:t>
            </w:r>
            <w:r w:rsidR="004A5CE0" w:rsidRPr="006108E8">
              <w:rPr>
                <w:sz w:val="18"/>
                <w:szCs w:val="18"/>
              </w:rPr>
              <w:t xml:space="preserve">. </w:t>
            </w:r>
            <w:r w:rsidR="004A5CE0" w:rsidRPr="008065C7">
              <w:rPr>
                <w:sz w:val="18"/>
                <w:szCs w:val="18"/>
                <w:lang w:val="ru-RU"/>
              </w:rPr>
              <w:t>Ташкент</w:t>
            </w:r>
            <w:r w:rsidR="004A5CE0" w:rsidRPr="006108E8">
              <w:rPr>
                <w:sz w:val="18"/>
                <w:szCs w:val="18"/>
              </w:rPr>
              <w:t xml:space="preserve">, </w:t>
            </w:r>
            <w:proofErr w:type="spellStart"/>
            <w:r w:rsidR="004A5CE0" w:rsidRPr="008065C7">
              <w:rPr>
                <w:sz w:val="18"/>
                <w:szCs w:val="18"/>
                <w:lang w:val="ru-RU"/>
              </w:rPr>
              <w:t>ул</w:t>
            </w:r>
            <w:proofErr w:type="spellEnd"/>
            <w:r w:rsidR="004A5CE0" w:rsidRPr="006108E8">
              <w:rPr>
                <w:sz w:val="18"/>
                <w:szCs w:val="18"/>
              </w:rPr>
              <w:t xml:space="preserve">. </w:t>
            </w:r>
            <w:r>
              <w:rPr>
                <w:sz w:val="18"/>
                <w:szCs w:val="18"/>
                <w:lang w:val="ru-RU"/>
              </w:rPr>
              <w:t>И. Каримова</w:t>
            </w:r>
            <w:r w:rsidR="004A5CE0" w:rsidRPr="008065C7">
              <w:rPr>
                <w:sz w:val="18"/>
                <w:szCs w:val="18"/>
                <w:lang w:val="ru-RU"/>
              </w:rPr>
              <w:t xml:space="preserve">, </w:t>
            </w:r>
            <w:r>
              <w:rPr>
                <w:sz w:val="18"/>
                <w:szCs w:val="18"/>
                <w:lang w:val="ru-RU"/>
              </w:rPr>
              <w:t>98а</w:t>
            </w:r>
            <w:r w:rsidR="004A5CE0" w:rsidRPr="008065C7">
              <w:rPr>
                <w:sz w:val="18"/>
                <w:szCs w:val="18"/>
                <w:lang w:val="ru-RU"/>
              </w:rPr>
              <w:t>.</w:t>
            </w:r>
          </w:p>
          <w:p w:rsidR="004A5CE0" w:rsidRPr="008065C7" w:rsidRDefault="006108E8" w:rsidP="004A5CE0">
            <w:pPr>
              <w:ind w:right="-5"/>
              <w:rPr>
                <w:sz w:val="18"/>
                <w:szCs w:val="18"/>
                <w:lang w:val="ru-RU"/>
              </w:rPr>
            </w:pPr>
            <w:r>
              <w:rPr>
                <w:sz w:val="18"/>
                <w:szCs w:val="18"/>
                <w:lang w:val="ru-RU"/>
              </w:rPr>
              <w:t>Тел.:</w:t>
            </w:r>
            <w:r>
              <w:rPr>
                <w:sz w:val="18"/>
                <w:szCs w:val="18"/>
                <w:lang w:val="ru-RU"/>
              </w:rPr>
              <w:tab/>
              <w:t>(998 93</w:t>
            </w:r>
            <w:r w:rsidR="004A5CE0" w:rsidRPr="008065C7">
              <w:rPr>
                <w:sz w:val="18"/>
                <w:szCs w:val="18"/>
                <w:lang w:val="ru-RU"/>
              </w:rPr>
              <w:t xml:space="preserve">) </w:t>
            </w:r>
            <w:r>
              <w:rPr>
                <w:sz w:val="18"/>
                <w:szCs w:val="18"/>
                <w:lang w:val="ru-RU"/>
              </w:rPr>
              <w:t>183 84 85</w:t>
            </w:r>
          </w:p>
          <w:p w:rsidR="004A5CE0" w:rsidRPr="008065C7" w:rsidRDefault="004A5CE0" w:rsidP="004A5CE0">
            <w:pPr>
              <w:ind w:right="-5"/>
              <w:rPr>
                <w:sz w:val="18"/>
                <w:szCs w:val="18"/>
                <w:lang w:val="ru-RU"/>
              </w:rPr>
            </w:pPr>
            <w:proofErr w:type="gramStart"/>
            <w:r w:rsidRPr="008065C7">
              <w:rPr>
                <w:sz w:val="18"/>
                <w:szCs w:val="18"/>
                <w:lang w:val="ru-RU"/>
              </w:rPr>
              <w:t>Факс:</w:t>
            </w:r>
            <w:r w:rsidRPr="008065C7">
              <w:rPr>
                <w:sz w:val="18"/>
                <w:szCs w:val="18"/>
                <w:lang w:val="ru-RU"/>
              </w:rPr>
              <w:tab/>
            </w:r>
            <w:proofErr w:type="gramEnd"/>
            <w:r w:rsidRPr="008065C7">
              <w:rPr>
                <w:sz w:val="18"/>
                <w:szCs w:val="18"/>
                <w:lang w:val="ru-RU"/>
              </w:rPr>
              <w:t xml:space="preserve">(998 71) </w:t>
            </w:r>
            <w:r w:rsidR="006108E8">
              <w:rPr>
                <w:sz w:val="18"/>
                <w:szCs w:val="18"/>
                <w:lang w:val="ru-RU"/>
              </w:rPr>
              <w:t>241 13 64</w:t>
            </w:r>
          </w:p>
          <w:p w:rsidR="004A5CE0" w:rsidRPr="008065C7" w:rsidRDefault="006108E8" w:rsidP="004A5CE0">
            <w:pPr>
              <w:ind w:right="-5"/>
              <w:rPr>
                <w:sz w:val="18"/>
                <w:szCs w:val="18"/>
                <w:lang w:val="ru-RU"/>
              </w:rPr>
            </w:pPr>
            <w:proofErr w:type="gramStart"/>
            <w:r>
              <w:rPr>
                <w:sz w:val="18"/>
                <w:szCs w:val="18"/>
                <w:lang w:val="ru-RU"/>
              </w:rPr>
              <w:t xml:space="preserve">Банк:  </w:t>
            </w:r>
            <w:r w:rsidR="004A5CE0" w:rsidRPr="008065C7">
              <w:rPr>
                <w:sz w:val="18"/>
                <w:szCs w:val="18"/>
                <w:lang w:val="ru-RU"/>
              </w:rPr>
              <w:t>АКБ</w:t>
            </w:r>
            <w:proofErr w:type="gramEnd"/>
            <w:r w:rsidR="004A5CE0" w:rsidRPr="008065C7">
              <w:rPr>
                <w:sz w:val="18"/>
                <w:szCs w:val="18"/>
                <w:lang w:val="ru-RU"/>
              </w:rPr>
              <w:t xml:space="preserve"> «</w:t>
            </w:r>
            <w:r w:rsidR="00870566">
              <w:rPr>
                <w:sz w:val="18"/>
                <w:szCs w:val="18"/>
              </w:rPr>
              <w:t>KAPITALBANK</w:t>
            </w:r>
            <w:r w:rsidR="004A5CE0" w:rsidRPr="008065C7">
              <w:rPr>
                <w:sz w:val="18"/>
                <w:szCs w:val="18"/>
                <w:lang w:val="ru-RU"/>
              </w:rPr>
              <w:t xml:space="preserve">» </w:t>
            </w:r>
          </w:p>
          <w:p w:rsidR="004A5CE0" w:rsidRPr="008065C7" w:rsidRDefault="004A5CE0" w:rsidP="004A5CE0">
            <w:pPr>
              <w:rPr>
                <w:sz w:val="18"/>
                <w:szCs w:val="18"/>
                <w:lang w:val="ru-RU"/>
              </w:rPr>
            </w:pPr>
            <w:r w:rsidRPr="008065C7">
              <w:rPr>
                <w:sz w:val="18"/>
                <w:szCs w:val="18"/>
                <w:lang w:val="ru-RU"/>
              </w:rPr>
              <w:t xml:space="preserve">Р/С (в </w:t>
            </w:r>
            <w:proofErr w:type="spellStart"/>
            <w:r w:rsidRPr="008065C7">
              <w:rPr>
                <w:sz w:val="18"/>
                <w:szCs w:val="18"/>
                <w:lang w:val="ru-RU"/>
              </w:rPr>
              <w:t>Уз.СУМ</w:t>
            </w:r>
            <w:proofErr w:type="spellEnd"/>
            <w:proofErr w:type="gramStart"/>
            <w:r w:rsidRPr="008065C7">
              <w:rPr>
                <w:sz w:val="18"/>
                <w:szCs w:val="18"/>
                <w:lang w:val="ru-RU"/>
              </w:rPr>
              <w:t xml:space="preserve">):   </w:t>
            </w:r>
            <w:proofErr w:type="gramEnd"/>
            <w:r w:rsidRPr="008065C7">
              <w:rPr>
                <w:sz w:val="18"/>
                <w:szCs w:val="18"/>
                <w:lang w:val="ru-RU"/>
              </w:rPr>
              <w:t xml:space="preserve">       </w:t>
            </w:r>
            <w:r w:rsidR="004D6F34" w:rsidRPr="004D6F34">
              <w:rPr>
                <w:sz w:val="18"/>
                <w:szCs w:val="18"/>
                <w:lang w:val="ru-RU"/>
              </w:rPr>
              <w:t xml:space="preserve">2020 </w:t>
            </w:r>
            <w:r w:rsidR="00870566">
              <w:rPr>
                <w:sz w:val="16"/>
                <w:szCs w:val="16"/>
                <w:lang w:val="ru-RU"/>
              </w:rPr>
              <w:t>8000 7</w:t>
            </w:r>
            <w:r w:rsidR="004D6F34" w:rsidRPr="004D6F34">
              <w:rPr>
                <w:sz w:val="16"/>
                <w:szCs w:val="16"/>
                <w:lang w:val="ru-RU"/>
              </w:rPr>
              <w:t>009 2496 5001</w:t>
            </w:r>
          </w:p>
          <w:p w:rsidR="004A5CE0" w:rsidRPr="00870566" w:rsidRDefault="004D6F34" w:rsidP="004A5CE0">
            <w:pPr>
              <w:ind w:right="-5"/>
              <w:rPr>
                <w:sz w:val="18"/>
                <w:szCs w:val="18"/>
                <w:lang w:val="ru-RU"/>
              </w:rPr>
            </w:pPr>
            <w:r>
              <w:rPr>
                <w:sz w:val="18"/>
                <w:szCs w:val="18"/>
                <w:lang w:val="ru-RU"/>
              </w:rPr>
              <w:t>МФО: 01</w:t>
            </w:r>
            <w:r w:rsidR="00870566" w:rsidRPr="00870566">
              <w:rPr>
                <w:sz w:val="18"/>
                <w:szCs w:val="18"/>
                <w:lang w:val="ru-RU"/>
              </w:rPr>
              <w:t>088</w:t>
            </w:r>
          </w:p>
          <w:p w:rsidR="004A5CE0" w:rsidRPr="008065C7" w:rsidRDefault="004A5CE0" w:rsidP="004A5CE0">
            <w:pPr>
              <w:ind w:right="-5"/>
              <w:rPr>
                <w:sz w:val="18"/>
                <w:szCs w:val="18"/>
                <w:lang w:val="ru-RU"/>
              </w:rPr>
            </w:pPr>
            <w:r w:rsidRPr="008065C7">
              <w:rPr>
                <w:sz w:val="18"/>
                <w:szCs w:val="18"/>
                <w:lang w:val="ru-RU"/>
              </w:rPr>
              <w:t xml:space="preserve">ИНН: </w:t>
            </w:r>
            <w:r w:rsidR="004D6F34" w:rsidRPr="00BE7522">
              <w:rPr>
                <w:sz w:val="18"/>
                <w:szCs w:val="18"/>
                <w:lang w:val="ru-RU"/>
              </w:rPr>
              <w:t>305757865</w:t>
            </w:r>
          </w:p>
          <w:p w:rsidR="004A5CE0" w:rsidRPr="00BC7685" w:rsidRDefault="004A5CE0" w:rsidP="004A5CE0">
            <w:pPr>
              <w:ind w:right="-5"/>
              <w:rPr>
                <w:sz w:val="18"/>
                <w:szCs w:val="18"/>
                <w:lang w:val="ru-RU"/>
              </w:rPr>
            </w:pPr>
            <w:r w:rsidRPr="008065C7">
              <w:rPr>
                <w:sz w:val="18"/>
                <w:szCs w:val="18"/>
                <w:lang w:val="ru-RU"/>
              </w:rPr>
              <w:t>ОКЭД:</w:t>
            </w:r>
            <w:r w:rsidR="000C21C0">
              <w:rPr>
                <w:sz w:val="18"/>
                <w:szCs w:val="18"/>
                <w:lang w:val="ru-RU"/>
              </w:rPr>
              <w:t>55</w:t>
            </w:r>
            <w:r w:rsidR="006E7B53" w:rsidRPr="00BC7685">
              <w:rPr>
                <w:sz w:val="18"/>
                <w:szCs w:val="18"/>
                <w:lang w:val="ru-RU"/>
              </w:rPr>
              <w:t>100</w:t>
            </w:r>
          </w:p>
          <w:p w:rsidR="004A5CE0" w:rsidRPr="008065C7" w:rsidRDefault="00E63ED4" w:rsidP="004A5CE0">
            <w:pPr>
              <w:ind w:right="-5"/>
              <w:rPr>
                <w:sz w:val="18"/>
                <w:szCs w:val="18"/>
                <w:lang w:val="ru-RU"/>
              </w:rPr>
            </w:pPr>
            <w:r w:rsidRPr="008065C7">
              <w:rPr>
                <w:sz w:val="18"/>
                <w:szCs w:val="18"/>
                <w:lang w:val="ru-RU"/>
              </w:rPr>
              <w:t xml:space="preserve">Регистрационный код </w:t>
            </w:r>
            <w:r w:rsidR="0048518D" w:rsidRPr="008065C7">
              <w:rPr>
                <w:sz w:val="18"/>
                <w:szCs w:val="18"/>
                <w:lang w:val="ru-RU"/>
              </w:rPr>
              <w:t xml:space="preserve">плательщика НДС </w:t>
            </w:r>
            <w:r w:rsidR="006E7B53" w:rsidRPr="00BC7685">
              <w:rPr>
                <w:sz w:val="18"/>
                <w:szCs w:val="18"/>
                <w:lang w:val="ru-RU"/>
              </w:rPr>
              <w:t>326060034073</w:t>
            </w:r>
          </w:p>
        </w:tc>
      </w:tr>
      <w:tr w:rsidR="004A5CE0" w:rsidRPr="004D6F34" w:rsidTr="007B693F">
        <w:tc>
          <w:tcPr>
            <w:tcW w:w="5670" w:type="dxa"/>
            <w:shd w:val="clear" w:color="auto" w:fill="auto"/>
          </w:tcPr>
          <w:p w:rsidR="004A5CE0" w:rsidRPr="008065C7" w:rsidRDefault="006108E8" w:rsidP="004A5CE0">
            <w:pPr>
              <w:rPr>
                <w:sz w:val="18"/>
                <w:szCs w:val="18"/>
              </w:rPr>
            </w:pPr>
            <w:r>
              <w:rPr>
                <w:sz w:val="18"/>
                <w:szCs w:val="18"/>
              </w:rPr>
              <w:t>Ms</w:t>
            </w:r>
            <w:r w:rsidR="004A5CE0" w:rsidRPr="008065C7">
              <w:rPr>
                <w:sz w:val="18"/>
                <w:szCs w:val="18"/>
              </w:rPr>
              <w:t xml:space="preserve">. </w:t>
            </w:r>
            <w:proofErr w:type="spellStart"/>
            <w:r>
              <w:rPr>
                <w:sz w:val="18"/>
                <w:szCs w:val="18"/>
              </w:rPr>
              <w:t>Bayeva</w:t>
            </w:r>
            <w:proofErr w:type="spellEnd"/>
            <w:r>
              <w:rPr>
                <w:sz w:val="18"/>
                <w:szCs w:val="18"/>
              </w:rPr>
              <w:t xml:space="preserve"> L. Y</w:t>
            </w:r>
            <w:r w:rsidR="004A5CE0" w:rsidRPr="008065C7">
              <w:rPr>
                <w:sz w:val="18"/>
                <w:szCs w:val="18"/>
              </w:rPr>
              <w:t>.</w:t>
            </w:r>
          </w:p>
          <w:p w:rsidR="004A5CE0" w:rsidRPr="008065C7" w:rsidRDefault="004A5CE0" w:rsidP="004A5CE0">
            <w:pPr>
              <w:rPr>
                <w:sz w:val="18"/>
                <w:szCs w:val="18"/>
              </w:rPr>
            </w:pPr>
            <w:r w:rsidRPr="008065C7">
              <w:rPr>
                <w:sz w:val="18"/>
                <w:szCs w:val="18"/>
              </w:rPr>
              <w:t xml:space="preserve">Director                                                                         S.P.                                                                                                                                                                                                           </w:t>
            </w:r>
          </w:p>
        </w:tc>
        <w:tc>
          <w:tcPr>
            <w:tcW w:w="5206" w:type="dxa"/>
            <w:shd w:val="clear" w:color="auto" w:fill="auto"/>
          </w:tcPr>
          <w:p w:rsidR="004A5CE0" w:rsidRPr="008065C7" w:rsidRDefault="004A5CE0" w:rsidP="004A5CE0">
            <w:pPr>
              <w:rPr>
                <w:sz w:val="18"/>
                <w:szCs w:val="18"/>
                <w:lang w:val="ru-RU"/>
              </w:rPr>
            </w:pPr>
            <w:r w:rsidRPr="008065C7">
              <w:rPr>
                <w:sz w:val="18"/>
                <w:szCs w:val="18"/>
                <w:lang w:val="ru-RU"/>
              </w:rPr>
              <w:t>Г-</w:t>
            </w:r>
            <w:r w:rsidR="004D6F34">
              <w:rPr>
                <w:sz w:val="18"/>
                <w:szCs w:val="18"/>
                <w:lang w:val="ru-RU"/>
              </w:rPr>
              <w:t>жа</w:t>
            </w:r>
            <w:r w:rsidRPr="008065C7">
              <w:rPr>
                <w:sz w:val="18"/>
                <w:szCs w:val="18"/>
                <w:lang w:val="ru-RU"/>
              </w:rPr>
              <w:t xml:space="preserve"> </w:t>
            </w:r>
            <w:r w:rsidR="004D6F34">
              <w:rPr>
                <w:sz w:val="18"/>
                <w:szCs w:val="18"/>
                <w:lang w:val="ru-RU"/>
              </w:rPr>
              <w:t>Баева Л. Ю</w:t>
            </w:r>
            <w:r w:rsidRPr="008065C7">
              <w:rPr>
                <w:sz w:val="18"/>
                <w:szCs w:val="18"/>
                <w:lang w:val="ru-RU"/>
              </w:rPr>
              <w:t xml:space="preserve">. </w:t>
            </w:r>
          </w:p>
          <w:p w:rsidR="004A5CE0" w:rsidRPr="008065C7" w:rsidRDefault="004D6F34" w:rsidP="004A5CE0">
            <w:pPr>
              <w:rPr>
                <w:sz w:val="18"/>
                <w:szCs w:val="18"/>
                <w:lang w:val="ru-RU"/>
              </w:rPr>
            </w:pPr>
            <w:r>
              <w:rPr>
                <w:sz w:val="18"/>
                <w:szCs w:val="18"/>
                <w:lang w:val="ru-RU"/>
              </w:rPr>
              <w:t>Д</w:t>
            </w:r>
            <w:r w:rsidR="004A5CE0" w:rsidRPr="008065C7">
              <w:rPr>
                <w:sz w:val="18"/>
                <w:szCs w:val="18"/>
                <w:lang w:val="ru-RU"/>
              </w:rPr>
              <w:t xml:space="preserve">иректор                                                 </w:t>
            </w:r>
            <w:r>
              <w:rPr>
                <w:sz w:val="18"/>
                <w:szCs w:val="18"/>
                <w:lang w:val="ru-RU"/>
              </w:rPr>
              <w:t xml:space="preserve">            </w:t>
            </w:r>
            <w:r w:rsidR="004A5CE0" w:rsidRPr="008065C7">
              <w:rPr>
                <w:sz w:val="18"/>
                <w:szCs w:val="18"/>
                <w:lang w:val="ru-RU"/>
              </w:rPr>
              <w:t xml:space="preserve">  М.П.                                           </w:t>
            </w:r>
          </w:p>
          <w:p w:rsidR="004A5CE0" w:rsidRDefault="004A5CE0" w:rsidP="004A5CE0">
            <w:pPr>
              <w:rPr>
                <w:sz w:val="18"/>
                <w:szCs w:val="18"/>
                <w:lang w:val="ru-RU"/>
              </w:rPr>
            </w:pPr>
          </w:p>
          <w:p w:rsidR="005944EB" w:rsidRPr="008065C7" w:rsidRDefault="005944EB" w:rsidP="004A5CE0">
            <w:pPr>
              <w:rPr>
                <w:sz w:val="18"/>
                <w:szCs w:val="18"/>
                <w:lang w:val="ru-RU"/>
              </w:rPr>
            </w:pPr>
          </w:p>
        </w:tc>
      </w:tr>
      <w:tr w:rsidR="004A5CE0" w:rsidRPr="008065C7" w:rsidTr="007B693F">
        <w:trPr>
          <w:trHeight w:val="1800"/>
        </w:trPr>
        <w:tc>
          <w:tcPr>
            <w:tcW w:w="5670" w:type="dxa"/>
            <w:shd w:val="clear" w:color="auto" w:fill="auto"/>
          </w:tcPr>
          <w:p w:rsidR="004A5CE0" w:rsidRPr="008065C7" w:rsidRDefault="004A5CE0" w:rsidP="004A5CE0">
            <w:pPr>
              <w:jc w:val="both"/>
              <w:rPr>
                <w:b/>
                <w:sz w:val="18"/>
                <w:szCs w:val="18"/>
              </w:rPr>
            </w:pPr>
            <w:r w:rsidRPr="008065C7">
              <w:rPr>
                <w:b/>
                <w:sz w:val="18"/>
                <w:szCs w:val="18"/>
              </w:rPr>
              <w:t>Customer:</w:t>
            </w:r>
            <w:r w:rsidRPr="008065C7">
              <w:rPr>
                <w:sz w:val="18"/>
                <w:szCs w:val="18"/>
              </w:rPr>
              <w:t xml:space="preserve"> </w:t>
            </w:r>
            <w:r w:rsidRPr="008065C7">
              <w:rPr>
                <w:b/>
                <w:sz w:val="18"/>
                <w:szCs w:val="18"/>
              </w:rPr>
              <w:t>________________________________</w:t>
            </w:r>
          </w:p>
          <w:p w:rsidR="004A5CE0" w:rsidRPr="008065C7" w:rsidRDefault="004A5CE0" w:rsidP="004A5CE0">
            <w:pPr>
              <w:jc w:val="both"/>
              <w:rPr>
                <w:sz w:val="18"/>
                <w:szCs w:val="18"/>
              </w:rPr>
            </w:pPr>
            <w:r w:rsidRPr="008065C7">
              <w:rPr>
                <w:sz w:val="18"/>
                <w:szCs w:val="18"/>
              </w:rPr>
              <w:t>Address: ________________________________</w:t>
            </w:r>
          </w:p>
          <w:p w:rsidR="004A5CE0" w:rsidRPr="008065C7" w:rsidRDefault="004A5CE0" w:rsidP="004A5CE0">
            <w:pPr>
              <w:jc w:val="both"/>
              <w:rPr>
                <w:sz w:val="18"/>
                <w:szCs w:val="18"/>
              </w:rPr>
            </w:pPr>
            <w:r w:rsidRPr="008065C7">
              <w:rPr>
                <w:sz w:val="18"/>
                <w:szCs w:val="18"/>
              </w:rPr>
              <w:t>Tel.: ____________________________________</w:t>
            </w:r>
          </w:p>
          <w:p w:rsidR="004A5CE0" w:rsidRPr="008065C7" w:rsidRDefault="004A5CE0" w:rsidP="004A5CE0">
            <w:pPr>
              <w:jc w:val="both"/>
              <w:rPr>
                <w:sz w:val="18"/>
                <w:szCs w:val="18"/>
              </w:rPr>
            </w:pPr>
            <w:r w:rsidRPr="008065C7">
              <w:rPr>
                <w:sz w:val="18"/>
                <w:szCs w:val="18"/>
              </w:rPr>
              <w:t>Fax: ____________________________________</w:t>
            </w:r>
          </w:p>
          <w:p w:rsidR="004A5CE0" w:rsidRPr="008065C7" w:rsidRDefault="004A5CE0" w:rsidP="004A5CE0">
            <w:pPr>
              <w:jc w:val="both"/>
              <w:rPr>
                <w:sz w:val="18"/>
                <w:szCs w:val="18"/>
              </w:rPr>
            </w:pPr>
            <w:r w:rsidRPr="008065C7">
              <w:rPr>
                <w:sz w:val="18"/>
                <w:szCs w:val="18"/>
              </w:rPr>
              <w:t>Bank account: ____________________________</w:t>
            </w:r>
          </w:p>
          <w:p w:rsidR="004A5CE0" w:rsidRPr="008065C7" w:rsidRDefault="004A5CE0" w:rsidP="004A5CE0">
            <w:pPr>
              <w:jc w:val="both"/>
              <w:rPr>
                <w:sz w:val="18"/>
                <w:szCs w:val="18"/>
              </w:rPr>
            </w:pPr>
            <w:r w:rsidRPr="008065C7">
              <w:rPr>
                <w:sz w:val="18"/>
                <w:szCs w:val="18"/>
              </w:rPr>
              <w:t>Bank name: ______________________________</w:t>
            </w:r>
          </w:p>
          <w:p w:rsidR="004A5CE0" w:rsidRPr="008065C7" w:rsidRDefault="004A5CE0" w:rsidP="004A5CE0">
            <w:pPr>
              <w:jc w:val="both"/>
              <w:rPr>
                <w:sz w:val="18"/>
                <w:szCs w:val="18"/>
              </w:rPr>
            </w:pPr>
            <w:r w:rsidRPr="008065C7">
              <w:rPr>
                <w:sz w:val="18"/>
                <w:szCs w:val="18"/>
              </w:rPr>
              <w:t>Bank code:_______________________________</w:t>
            </w:r>
          </w:p>
          <w:p w:rsidR="004A5CE0" w:rsidRPr="008065C7" w:rsidRDefault="004A5CE0" w:rsidP="004A5CE0">
            <w:pPr>
              <w:jc w:val="both"/>
              <w:rPr>
                <w:sz w:val="18"/>
                <w:szCs w:val="18"/>
              </w:rPr>
            </w:pPr>
            <w:r w:rsidRPr="008065C7">
              <w:rPr>
                <w:sz w:val="18"/>
                <w:szCs w:val="18"/>
              </w:rPr>
              <w:t>IDN: ___________________________________</w:t>
            </w:r>
          </w:p>
          <w:p w:rsidR="004A5CE0" w:rsidRPr="008065C7" w:rsidRDefault="004A5CE0" w:rsidP="004A5CE0">
            <w:pPr>
              <w:rPr>
                <w:sz w:val="18"/>
                <w:szCs w:val="18"/>
              </w:rPr>
            </w:pPr>
            <w:r w:rsidRPr="008065C7">
              <w:rPr>
                <w:sz w:val="18"/>
                <w:szCs w:val="18"/>
              </w:rPr>
              <w:t>OKONH: _______________________________</w:t>
            </w:r>
          </w:p>
          <w:p w:rsidR="00E63ED4" w:rsidRPr="008065C7" w:rsidRDefault="00E63ED4" w:rsidP="004A5CE0">
            <w:pPr>
              <w:rPr>
                <w:sz w:val="18"/>
                <w:szCs w:val="18"/>
              </w:rPr>
            </w:pPr>
            <w:r w:rsidRPr="008065C7">
              <w:rPr>
                <w:sz w:val="18"/>
                <w:szCs w:val="18"/>
              </w:rPr>
              <w:t>Tax registration code(VAT)___________________</w:t>
            </w:r>
          </w:p>
        </w:tc>
        <w:tc>
          <w:tcPr>
            <w:tcW w:w="5206" w:type="dxa"/>
            <w:tcBorders>
              <w:left w:val="nil"/>
            </w:tcBorders>
            <w:shd w:val="clear" w:color="auto" w:fill="auto"/>
          </w:tcPr>
          <w:p w:rsidR="004A5CE0" w:rsidRPr="008065C7" w:rsidRDefault="004A5CE0" w:rsidP="004A5CE0">
            <w:pPr>
              <w:jc w:val="both"/>
              <w:rPr>
                <w:b/>
                <w:sz w:val="18"/>
                <w:szCs w:val="18"/>
                <w:lang w:val="ru-RU"/>
              </w:rPr>
            </w:pPr>
            <w:r w:rsidRPr="008065C7">
              <w:rPr>
                <w:b/>
                <w:sz w:val="18"/>
                <w:szCs w:val="18"/>
                <w:lang w:val="ru-RU"/>
              </w:rPr>
              <w:t>Заказчик:</w:t>
            </w:r>
            <w:r w:rsidRPr="008065C7">
              <w:rPr>
                <w:sz w:val="18"/>
                <w:szCs w:val="18"/>
                <w:lang w:val="ru-RU"/>
              </w:rPr>
              <w:t xml:space="preserve"> </w:t>
            </w:r>
            <w:r w:rsidRPr="008065C7">
              <w:rPr>
                <w:b/>
                <w:sz w:val="18"/>
                <w:szCs w:val="18"/>
                <w:lang w:val="ru-RU"/>
              </w:rPr>
              <w:t xml:space="preserve">_____________________________ </w:t>
            </w:r>
          </w:p>
          <w:p w:rsidR="004A5CE0" w:rsidRPr="008065C7" w:rsidRDefault="004A5CE0" w:rsidP="004A5CE0">
            <w:pPr>
              <w:jc w:val="both"/>
              <w:rPr>
                <w:sz w:val="18"/>
                <w:szCs w:val="18"/>
                <w:lang w:val="ru-RU"/>
              </w:rPr>
            </w:pPr>
            <w:r w:rsidRPr="008065C7">
              <w:rPr>
                <w:sz w:val="18"/>
                <w:szCs w:val="18"/>
                <w:lang w:val="ru-RU"/>
              </w:rPr>
              <w:t>Адрес: ________________________________</w:t>
            </w:r>
          </w:p>
          <w:p w:rsidR="004A5CE0" w:rsidRPr="008065C7" w:rsidRDefault="004A5CE0" w:rsidP="004A5CE0">
            <w:pPr>
              <w:jc w:val="both"/>
              <w:rPr>
                <w:sz w:val="18"/>
                <w:szCs w:val="18"/>
                <w:lang w:val="ru-RU"/>
              </w:rPr>
            </w:pPr>
            <w:r w:rsidRPr="008065C7">
              <w:rPr>
                <w:sz w:val="18"/>
                <w:szCs w:val="18"/>
                <w:lang w:val="ru-RU"/>
              </w:rPr>
              <w:t>Тел.:  _________________________________</w:t>
            </w:r>
          </w:p>
          <w:p w:rsidR="004A5CE0" w:rsidRPr="008065C7" w:rsidRDefault="004A5CE0" w:rsidP="004A5CE0">
            <w:pPr>
              <w:jc w:val="both"/>
              <w:rPr>
                <w:sz w:val="18"/>
                <w:szCs w:val="18"/>
                <w:lang w:val="ru-RU"/>
              </w:rPr>
            </w:pPr>
            <w:r w:rsidRPr="008065C7">
              <w:rPr>
                <w:sz w:val="18"/>
                <w:szCs w:val="18"/>
                <w:lang w:val="ru-RU"/>
              </w:rPr>
              <w:t>Факс: _________________________________</w:t>
            </w:r>
          </w:p>
          <w:p w:rsidR="004A5CE0" w:rsidRPr="008065C7" w:rsidRDefault="004A5CE0" w:rsidP="004A5CE0">
            <w:pPr>
              <w:rPr>
                <w:sz w:val="18"/>
                <w:szCs w:val="18"/>
                <w:lang w:val="ru-RU"/>
              </w:rPr>
            </w:pPr>
            <w:r w:rsidRPr="008065C7">
              <w:rPr>
                <w:sz w:val="18"/>
                <w:szCs w:val="18"/>
                <w:lang w:val="ru-RU"/>
              </w:rPr>
              <w:t>Р/С: __________________________________</w:t>
            </w:r>
          </w:p>
          <w:p w:rsidR="004A5CE0" w:rsidRPr="008065C7" w:rsidRDefault="004A5CE0" w:rsidP="004A5CE0">
            <w:pPr>
              <w:rPr>
                <w:sz w:val="18"/>
                <w:szCs w:val="18"/>
                <w:lang w:val="ru-RU"/>
              </w:rPr>
            </w:pPr>
            <w:r w:rsidRPr="008065C7">
              <w:rPr>
                <w:sz w:val="18"/>
                <w:szCs w:val="18"/>
                <w:lang w:val="ru-RU"/>
              </w:rPr>
              <w:t>Название банка: ________________________</w:t>
            </w:r>
          </w:p>
          <w:p w:rsidR="004A5CE0" w:rsidRPr="008065C7" w:rsidRDefault="004A5CE0" w:rsidP="004A5CE0">
            <w:pPr>
              <w:jc w:val="both"/>
              <w:rPr>
                <w:sz w:val="18"/>
                <w:szCs w:val="18"/>
                <w:lang w:val="ru-RU"/>
              </w:rPr>
            </w:pPr>
            <w:r w:rsidRPr="008065C7">
              <w:rPr>
                <w:sz w:val="18"/>
                <w:szCs w:val="18"/>
                <w:lang w:val="ru-RU"/>
              </w:rPr>
              <w:t>МФО: ________________________________</w:t>
            </w:r>
          </w:p>
          <w:p w:rsidR="004A5CE0" w:rsidRPr="008065C7" w:rsidRDefault="004A5CE0" w:rsidP="004A5CE0">
            <w:pPr>
              <w:rPr>
                <w:sz w:val="18"/>
                <w:szCs w:val="18"/>
                <w:lang w:val="ru-RU"/>
              </w:rPr>
            </w:pPr>
            <w:proofErr w:type="gramStart"/>
            <w:r w:rsidRPr="008065C7">
              <w:rPr>
                <w:sz w:val="18"/>
                <w:szCs w:val="18"/>
                <w:lang w:val="ru-RU"/>
              </w:rPr>
              <w:t>ИНН:_</w:t>
            </w:r>
            <w:proofErr w:type="gramEnd"/>
            <w:r w:rsidRPr="008065C7">
              <w:rPr>
                <w:sz w:val="18"/>
                <w:szCs w:val="18"/>
                <w:lang w:val="ru-RU"/>
              </w:rPr>
              <w:t xml:space="preserve">_________________________________               </w:t>
            </w:r>
          </w:p>
          <w:p w:rsidR="004A5CE0" w:rsidRPr="008065C7" w:rsidRDefault="004A5CE0" w:rsidP="004A5CE0">
            <w:pPr>
              <w:rPr>
                <w:sz w:val="18"/>
                <w:szCs w:val="18"/>
                <w:lang w:val="ru-RU"/>
              </w:rPr>
            </w:pPr>
            <w:r w:rsidRPr="008065C7">
              <w:rPr>
                <w:sz w:val="18"/>
                <w:szCs w:val="18"/>
                <w:lang w:val="ru-RU"/>
              </w:rPr>
              <w:t>OKOHX: ______________________________</w:t>
            </w:r>
          </w:p>
          <w:p w:rsidR="004A5CE0" w:rsidRPr="008065C7" w:rsidRDefault="00E63ED4" w:rsidP="004A5CE0">
            <w:pPr>
              <w:rPr>
                <w:sz w:val="18"/>
                <w:szCs w:val="18"/>
                <w:lang w:val="ru-RU"/>
              </w:rPr>
            </w:pPr>
            <w:r w:rsidRPr="008065C7">
              <w:rPr>
                <w:sz w:val="18"/>
                <w:szCs w:val="18"/>
                <w:lang w:val="ru-RU"/>
              </w:rPr>
              <w:t>Регистрационный код плательщика НДС _______________</w:t>
            </w:r>
          </w:p>
          <w:p w:rsidR="004A5CE0" w:rsidRPr="008065C7" w:rsidRDefault="004A5CE0" w:rsidP="004A5CE0">
            <w:pPr>
              <w:rPr>
                <w:sz w:val="18"/>
                <w:szCs w:val="18"/>
                <w:lang w:val="ru-RU"/>
              </w:rPr>
            </w:pPr>
          </w:p>
        </w:tc>
      </w:tr>
      <w:tr w:rsidR="004A5CE0" w:rsidRPr="008065C7" w:rsidTr="007B693F">
        <w:tc>
          <w:tcPr>
            <w:tcW w:w="5670" w:type="dxa"/>
            <w:shd w:val="clear" w:color="auto" w:fill="auto"/>
          </w:tcPr>
          <w:p w:rsidR="004A5CE0" w:rsidRPr="008065C7" w:rsidRDefault="004A5CE0" w:rsidP="004A5CE0">
            <w:pPr>
              <w:jc w:val="both"/>
              <w:rPr>
                <w:sz w:val="18"/>
                <w:szCs w:val="18"/>
              </w:rPr>
            </w:pPr>
            <w:proofErr w:type="spellStart"/>
            <w:r w:rsidRPr="008065C7">
              <w:rPr>
                <w:sz w:val="18"/>
                <w:szCs w:val="18"/>
              </w:rPr>
              <w:t>Mr</w:t>
            </w:r>
            <w:proofErr w:type="spellEnd"/>
            <w:r w:rsidRPr="008065C7">
              <w:rPr>
                <w:sz w:val="18"/>
                <w:szCs w:val="18"/>
              </w:rPr>
              <w:t>/Ms. ______________________________</w:t>
            </w:r>
          </w:p>
          <w:p w:rsidR="004A5CE0" w:rsidRPr="008065C7" w:rsidRDefault="004A5CE0" w:rsidP="004A5CE0">
            <w:pPr>
              <w:rPr>
                <w:sz w:val="18"/>
                <w:szCs w:val="18"/>
              </w:rPr>
            </w:pPr>
            <w:r w:rsidRPr="008065C7">
              <w:rPr>
                <w:sz w:val="18"/>
                <w:szCs w:val="18"/>
              </w:rPr>
              <w:t>____________________________________                                           S.P</w:t>
            </w:r>
          </w:p>
        </w:tc>
        <w:tc>
          <w:tcPr>
            <w:tcW w:w="5206" w:type="dxa"/>
            <w:tcBorders>
              <w:left w:val="nil"/>
            </w:tcBorders>
            <w:shd w:val="clear" w:color="auto" w:fill="auto"/>
          </w:tcPr>
          <w:p w:rsidR="004A5CE0" w:rsidRPr="008065C7" w:rsidRDefault="004A5CE0" w:rsidP="004A5CE0">
            <w:pPr>
              <w:rPr>
                <w:sz w:val="18"/>
                <w:szCs w:val="18"/>
                <w:lang w:val="ru-RU"/>
              </w:rPr>
            </w:pPr>
            <w:r w:rsidRPr="008065C7">
              <w:rPr>
                <w:sz w:val="18"/>
                <w:szCs w:val="18"/>
                <w:lang w:val="ru-RU"/>
              </w:rPr>
              <w:t>Г-н/</w:t>
            </w:r>
            <w:proofErr w:type="spellStart"/>
            <w:r w:rsidRPr="008065C7">
              <w:rPr>
                <w:sz w:val="18"/>
                <w:szCs w:val="18"/>
                <w:lang w:val="ru-RU"/>
              </w:rPr>
              <w:t>жа</w:t>
            </w:r>
            <w:proofErr w:type="spellEnd"/>
            <w:r w:rsidRPr="008065C7">
              <w:rPr>
                <w:sz w:val="18"/>
                <w:szCs w:val="18"/>
                <w:lang w:val="ru-RU"/>
              </w:rPr>
              <w:t xml:space="preserve"> _____________________________________</w:t>
            </w:r>
          </w:p>
          <w:p w:rsidR="004A5CE0" w:rsidRPr="008065C7" w:rsidRDefault="004A5CE0" w:rsidP="004A5CE0">
            <w:pPr>
              <w:jc w:val="both"/>
              <w:rPr>
                <w:sz w:val="18"/>
                <w:szCs w:val="18"/>
                <w:lang w:val="ru-RU"/>
              </w:rPr>
            </w:pPr>
            <w:r w:rsidRPr="008065C7">
              <w:rPr>
                <w:sz w:val="18"/>
                <w:szCs w:val="18"/>
                <w:lang w:val="ru-RU"/>
              </w:rPr>
              <w:t>___________________________________________                     М.П.</w:t>
            </w:r>
          </w:p>
        </w:tc>
      </w:tr>
    </w:tbl>
    <w:p w:rsidR="008D2A99" w:rsidRPr="008065C7" w:rsidRDefault="008D2A99" w:rsidP="008D2A99">
      <w:pPr>
        <w:rPr>
          <w:vanish/>
          <w:sz w:val="16"/>
          <w:szCs w:val="16"/>
          <w:lang w:val="ru-RU"/>
        </w:rPr>
      </w:pPr>
    </w:p>
    <w:tbl>
      <w:tblPr>
        <w:tblpPr w:leftFromText="180" w:rightFromText="180" w:vertAnchor="text" w:horzAnchor="margin" w:tblpXSpec="center" w:tblpY="42"/>
        <w:tblOverlap w:val="never"/>
        <w:tblW w:w="10815" w:type="dxa"/>
        <w:tblLayout w:type="fixed"/>
        <w:tblLook w:val="01E0" w:firstRow="1" w:lastRow="1" w:firstColumn="1" w:lastColumn="1" w:noHBand="0" w:noVBand="0"/>
      </w:tblPr>
      <w:tblGrid>
        <w:gridCol w:w="5237"/>
        <w:gridCol w:w="5578"/>
      </w:tblGrid>
      <w:tr w:rsidR="008D2A99" w:rsidRPr="001D16BC" w:rsidTr="00EA143A">
        <w:trPr>
          <w:trHeight w:val="417"/>
        </w:trPr>
        <w:tc>
          <w:tcPr>
            <w:tcW w:w="10815" w:type="dxa"/>
            <w:gridSpan w:val="2"/>
          </w:tcPr>
          <w:p w:rsidR="008026DF" w:rsidRDefault="008026DF" w:rsidP="009E25E5">
            <w:pPr>
              <w:rPr>
                <w:b/>
                <w:sz w:val="18"/>
                <w:szCs w:val="18"/>
                <w:lang w:val="ru-RU"/>
              </w:rPr>
            </w:pPr>
          </w:p>
          <w:p w:rsidR="008026DF" w:rsidRPr="00246211" w:rsidRDefault="008026DF" w:rsidP="009E25E5">
            <w:pPr>
              <w:rPr>
                <w:b/>
                <w:sz w:val="18"/>
                <w:szCs w:val="18"/>
                <w:lang w:val="ru-RU"/>
              </w:rPr>
            </w:pPr>
          </w:p>
        </w:tc>
      </w:tr>
      <w:tr w:rsidR="008D2A99" w:rsidRPr="00D45940" w:rsidTr="00B9418F">
        <w:trPr>
          <w:trHeight w:val="2127"/>
        </w:trPr>
        <w:tc>
          <w:tcPr>
            <w:tcW w:w="5237" w:type="dxa"/>
          </w:tcPr>
          <w:p w:rsidR="00373C2E" w:rsidRPr="00F6492D" w:rsidRDefault="00373C2E" w:rsidP="004925EB">
            <w:pPr>
              <w:rPr>
                <w:b/>
                <w:sz w:val="18"/>
                <w:szCs w:val="18"/>
              </w:rPr>
            </w:pPr>
          </w:p>
          <w:p w:rsidR="00373C2E" w:rsidRPr="00F6492D" w:rsidRDefault="00373C2E" w:rsidP="005C3532">
            <w:pPr>
              <w:jc w:val="center"/>
              <w:rPr>
                <w:b/>
                <w:sz w:val="18"/>
                <w:szCs w:val="18"/>
              </w:rPr>
            </w:pPr>
          </w:p>
          <w:p w:rsidR="00373C2E" w:rsidRPr="00F6492D" w:rsidRDefault="00373C2E" w:rsidP="005C3532">
            <w:pPr>
              <w:jc w:val="center"/>
              <w:rPr>
                <w:b/>
                <w:sz w:val="18"/>
                <w:szCs w:val="18"/>
              </w:rPr>
            </w:pPr>
          </w:p>
          <w:p w:rsidR="00B1468D" w:rsidRDefault="00B1468D" w:rsidP="00B1468D">
            <w:pPr>
              <w:spacing w:line="360" w:lineRule="auto"/>
              <w:rPr>
                <w:b/>
                <w:sz w:val="18"/>
                <w:szCs w:val="18"/>
              </w:rPr>
            </w:pPr>
          </w:p>
          <w:p w:rsidR="00ED3505" w:rsidRDefault="00A10717" w:rsidP="00A10717">
            <w:pPr>
              <w:tabs>
                <w:tab w:val="left" w:pos="1521"/>
              </w:tabs>
              <w:spacing w:line="360" w:lineRule="auto"/>
              <w:rPr>
                <w:b/>
                <w:sz w:val="18"/>
                <w:szCs w:val="18"/>
              </w:rPr>
            </w:pPr>
            <w:r>
              <w:rPr>
                <w:b/>
                <w:sz w:val="18"/>
                <w:szCs w:val="18"/>
              </w:rPr>
              <w:tab/>
            </w:r>
          </w:p>
          <w:p w:rsidR="00A10717" w:rsidRDefault="00A10717" w:rsidP="00A10717">
            <w:pPr>
              <w:tabs>
                <w:tab w:val="left" w:pos="1521"/>
              </w:tabs>
              <w:spacing w:line="360" w:lineRule="auto"/>
              <w:rPr>
                <w:b/>
                <w:sz w:val="18"/>
                <w:szCs w:val="18"/>
              </w:rPr>
            </w:pPr>
          </w:p>
          <w:p w:rsidR="00A10717" w:rsidRDefault="00A10717" w:rsidP="00A10717">
            <w:pPr>
              <w:tabs>
                <w:tab w:val="left" w:pos="1521"/>
              </w:tabs>
              <w:spacing w:line="360" w:lineRule="auto"/>
              <w:rPr>
                <w:b/>
                <w:sz w:val="18"/>
                <w:szCs w:val="18"/>
              </w:rPr>
            </w:pPr>
          </w:p>
          <w:p w:rsidR="00A10717" w:rsidRDefault="00A10717" w:rsidP="00A10717">
            <w:pPr>
              <w:tabs>
                <w:tab w:val="left" w:pos="1521"/>
              </w:tabs>
              <w:spacing w:line="360" w:lineRule="auto"/>
              <w:rPr>
                <w:b/>
                <w:sz w:val="18"/>
                <w:szCs w:val="18"/>
              </w:rPr>
            </w:pPr>
          </w:p>
          <w:p w:rsidR="00A10717" w:rsidRDefault="00A10717" w:rsidP="00A10717">
            <w:pPr>
              <w:tabs>
                <w:tab w:val="left" w:pos="1521"/>
              </w:tabs>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D3505" w:rsidRDefault="00ED3505" w:rsidP="00B1468D">
            <w:pPr>
              <w:spacing w:line="360" w:lineRule="auto"/>
              <w:rPr>
                <w:b/>
                <w:sz w:val="18"/>
                <w:szCs w:val="18"/>
              </w:rPr>
            </w:pPr>
          </w:p>
          <w:p w:rsidR="00EE3C6A" w:rsidRPr="00EE3C6A" w:rsidRDefault="00EE3C6A" w:rsidP="00EE3C6A">
            <w:pPr>
              <w:ind w:left="884"/>
              <w:jc w:val="center"/>
              <w:rPr>
                <w:b/>
                <w:sz w:val="28"/>
                <w:szCs w:val="28"/>
              </w:rPr>
            </w:pPr>
            <w:r>
              <w:rPr>
                <w:b/>
                <w:noProof/>
                <w:sz w:val="28"/>
                <w:szCs w:val="28"/>
                <w:lang w:eastAsia="ru-RU"/>
              </w:rPr>
              <w:lastRenderedPageBreak/>
              <w:t>PAKHTAKOR ATHLETICS HOTEL</w:t>
            </w:r>
          </w:p>
          <w:p w:rsidR="00ED3505" w:rsidRPr="00F6492D" w:rsidRDefault="00ED3505" w:rsidP="00B1468D">
            <w:pPr>
              <w:spacing w:line="360" w:lineRule="auto"/>
              <w:rPr>
                <w:b/>
                <w:sz w:val="18"/>
                <w:szCs w:val="18"/>
              </w:rPr>
            </w:pPr>
          </w:p>
          <w:p w:rsidR="008D2A99" w:rsidRPr="00246211" w:rsidRDefault="008D2A99" w:rsidP="00B1468D">
            <w:pPr>
              <w:jc w:val="center"/>
              <w:rPr>
                <w:b/>
                <w:sz w:val="18"/>
                <w:szCs w:val="18"/>
              </w:rPr>
            </w:pPr>
            <w:r w:rsidRPr="00246211">
              <w:rPr>
                <w:b/>
                <w:sz w:val="18"/>
                <w:szCs w:val="18"/>
              </w:rPr>
              <w:t>APPENDIX № 1</w:t>
            </w:r>
          </w:p>
          <w:p w:rsidR="008D2A99" w:rsidRPr="00246211" w:rsidRDefault="005C3532" w:rsidP="00B1468D">
            <w:pPr>
              <w:ind w:left="884"/>
              <w:rPr>
                <w:b/>
                <w:sz w:val="18"/>
                <w:szCs w:val="18"/>
              </w:rPr>
            </w:pPr>
            <w:r>
              <w:rPr>
                <w:b/>
                <w:sz w:val="18"/>
                <w:szCs w:val="18"/>
              </w:rPr>
              <w:t xml:space="preserve">       </w:t>
            </w:r>
            <w:r w:rsidR="008D2A99" w:rsidRPr="00246211">
              <w:rPr>
                <w:b/>
                <w:sz w:val="18"/>
                <w:szCs w:val="18"/>
              </w:rPr>
              <w:t>to the contract for hotel services</w:t>
            </w:r>
          </w:p>
          <w:p w:rsidR="008D2A99" w:rsidRPr="00246211" w:rsidRDefault="00876BFC" w:rsidP="00CB510C">
            <w:pPr>
              <w:jc w:val="center"/>
              <w:rPr>
                <w:b/>
                <w:sz w:val="18"/>
                <w:szCs w:val="18"/>
                <w:lang w:val="ru-RU"/>
              </w:rPr>
            </w:pPr>
            <w:r w:rsidRPr="00ED7C33">
              <w:rPr>
                <w:b/>
                <w:sz w:val="18"/>
                <w:szCs w:val="18"/>
                <w:lang w:val="ru-RU"/>
              </w:rPr>
              <w:t xml:space="preserve">№ </w:t>
            </w:r>
            <w:r w:rsidR="001007C2">
              <w:rPr>
                <w:b/>
                <w:sz w:val="18"/>
                <w:szCs w:val="18"/>
              </w:rPr>
              <w:t>T</w:t>
            </w:r>
            <w:r w:rsidR="002003E6">
              <w:rPr>
                <w:b/>
                <w:sz w:val="18"/>
                <w:szCs w:val="18"/>
                <w:lang w:val="ru-RU"/>
              </w:rPr>
              <w:t>-1</w:t>
            </w:r>
            <w:r w:rsidR="00ED7C33" w:rsidRPr="009150A1">
              <w:rPr>
                <w:b/>
                <w:sz w:val="18"/>
                <w:szCs w:val="18"/>
                <w:lang w:val="ru-RU"/>
              </w:rPr>
              <w:t xml:space="preserve"> </w:t>
            </w:r>
            <w:r w:rsidR="00ED7C33" w:rsidRPr="009150A1">
              <w:rPr>
                <w:b/>
                <w:sz w:val="18"/>
                <w:szCs w:val="18"/>
              </w:rPr>
              <w:t>dated</w:t>
            </w:r>
            <w:r w:rsidR="006E387E" w:rsidRPr="009150A1">
              <w:rPr>
                <w:b/>
                <w:sz w:val="18"/>
                <w:szCs w:val="18"/>
                <w:lang w:val="ru-RU"/>
              </w:rPr>
              <w:t xml:space="preserve"> </w:t>
            </w:r>
            <w:r w:rsidR="00CB510C">
              <w:rPr>
                <w:b/>
                <w:sz w:val="18"/>
                <w:szCs w:val="18"/>
              </w:rPr>
              <w:t>09</w:t>
            </w:r>
            <w:r w:rsidR="0037256D" w:rsidRPr="0037256D">
              <w:rPr>
                <w:b/>
                <w:sz w:val="18"/>
                <w:szCs w:val="18"/>
              </w:rPr>
              <w:t>.</w:t>
            </w:r>
            <w:r w:rsidR="0037256D" w:rsidRPr="0037256D">
              <w:rPr>
                <w:b/>
                <w:sz w:val="18"/>
                <w:szCs w:val="18"/>
                <w:lang w:val="ru-RU"/>
              </w:rPr>
              <w:t>0</w:t>
            </w:r>
            <w:r w:rsidR="00CB510C">
              <w:rPr>
                <w:b/>
                <w:sz w:val="18"/>
                <w:szCs w:val="18"/>
              </w:rPr>
              <w:t>1</w:t>
            </w:r>
            <w:r w:rsidR="0037256D" w:rsidRPr="0037256D">
              <w:rPr>
                <w:b/>
                <w:sz w:val="18"/>
                <w:szCs w:val="18"/>
              </w:rPr>
              <w:t>.202</w:t>
            </w:r>
            <w:r w:rsidR="00CB510C">
              <w:rPr>
                <w:b/>
                <w:sz w:val="18"/>
                <w:szCs w:val="18"/>
              </w:rPr>
              <w:t>2</w:t>
            </w:r>
          </w:p>
        </w:tc>
        <w:tc>
          <w:tcPr>
            <w:tcW w:w="5578" w:type="dxa"/>
          </w:tcPr>
          <w:p w:rsidR="00ED3505" w:rsidRDefault="00ED3505" w:rsidP="00C034A7">
            <w:pPr>
              <w:ind w:left="884"/>
              <w:rPr>
                <w:b/>
                <w:sz w:val="18"/>
                <w:szCs w:val="18"/>
                <w:lang w:val="ru-RU"/>
              </w:rPr>
            </w:pPr>
          </w:p>
          <w:p w:rsidR="00A10717" w:rsidRDefault="00A10717" w:rsidP="00C034A7">
            <w:pPr>
              <w:ind w:left="884"/>
              <w:rPr>
                <w:b/>
                <w:sz w:val="18"/>
                <w:szCs w:val="18"/>
                <w:lang w:val="ru-RU"/>
              </w:rPr>
            </w:pPr>
          </w:p>
          <w:p w:rsidR="00A10717" w:rsidRDefault="00A10717" w:rsidP="00C034A7">
            <w:pPr>
              <w:ind w:left="884"/>
              <w:rPr>
                <w:b/>
                <w:sz w:val="18"/>
                <w:szCs w:val="18"/>
                <w:lang w:val="ru-RU"/>
              </w:rPr>
            </w:pPr>
          </w:p>
          <w:p w:rsidR="00A10717" w:rsidRDefault="00A10717" w:rsidP="00C034A7">
            <w:pPr>
              <w:ind w:left="884"/>
              <w:rPr>
                <w:b/>
                <w:sz w:val="18"/>
                <w:szCs w:val="18"/>
                <w:lang w:val="ru-RU"/>
              </w:rPr>
            </w:pPr>
          </w:p>
          <w:p w:rsidR="00A10717" w:rsidRDefault="00A10717" w:rsidP="00C034A7">
            <w:pPr>
              <w:ind w:left="884"/>
              <w:rPr>
                <w:b/>
                <w:sz w:val="18"/>
                <w:szCs w:val="18"/>
                <w:lang w:val="ru-RU"/>
              </w:rPr>
            </w:pPr>
          </w:p>
          <w:p w:rsidR="00A10717" w:rsidRDefault="00A10717" w:rsidP="00C034A7">
            <w:pPr>
              <w:ind w:left="884"/>
              <w:rPr>
                <w:b/>
                <w:sz w:val="18"/>
                <w:szCs w:val="18"/>
                <w:lang w:val="ru-RU"/>
              </w:rPr>
            </w:pPr>
          </w:p>
          <w:p w:rsidR="00A10717" w:rsidRDefault="00A10717" w:rsidP="00C034A7">
            <w:pPr>
              <w:ind w:left="884"/>
              <w:rPr>
                <w:b/>
                <w:sz w:val="18"/>
                <w:szCs w:val="18"/>
                <w:lang w:val="ru-RU"/>
              </w:rPr>
            </w:pPr>
          </w:p>
          <w:p w:rsidR="00A10717" w:rsidRDefault="00A10717"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ED3505" w:rsidRDefault="00ED3505" w:rsidP="00C034A7">
            <w:pPr>
              <w:ind w:left="884"/>
              <w:rPr>
                <w:b/>
                <w:sz w:val="18"/>
                <w:szCs w:val="18"/>
                <w:lang w:val="ru-RU"/>
              </w:rPr>
            </w:pPr>
          </w:p>
          <w:p w:rsidR="00373C2E" w:rsidRPr="00BE7522" w:rsidRDefault="00EE3C6A" w:rsidP="00EE3C6A">
            <w:pPr>
              <w:ind w:left="884"/>
              <w:jc w:val="center"/>
              <w:rPr>
                <w:b/>
                <w:sz w:val="28"/>
                <w:szCs w:val="28"/>
                <w:lang w:val="ru-RU"/>
              </w:rPr>
            </w:pPr>
            <w:r>
              <w:rPr>
                <w:b/>
                <w:noProof/>
                <w:sz w:val="28"/>
                <w:szCs w:val="28"/>
                <w:lang w:eastAsia="ru-RU"/>
              </w:rPr>
              <w:lastRenderedPageBreak/>
              <w:t>PAKHTAKOR</w:t>
            </w:r>
            <w:r w:rsidRPr="00BE7522">
              <w:rPr>
                <w:b/>
                <w:noProof/>
                <w:sz w:val="28"/>
                <w:szCs w:val="28"/>
                <w:lang w:val="ru-RU" w:eastAsia="ru-RU"/>
              </w:rPr>
              <w:t xml:space="preserve"> </w:t>
            </w:r>
            <w:r>
              <w:rPr>
                <w:b/>
                <w:noProof/>
                <w:sz w:val="28"/>
                <w:szCs w:val="28"/>
                <w:lang w:eastAsia="ru-RU"/>
              </w:rPr>
              <w:t>ATHLETICS</w:t>
            </w:r>
            <w:r w:rsidRPr="00BE7522">
              <w:rPr>
                <w:b/>
                <w:noProof/>
                <w:sz w:val="28"/>
                <w:szCs w:val="28"/>
                <w:lang w:val="ru-RU" w:eastAsia="ru-RU"/>
              </w:rPr>
              <w:t xml:space="preserve"> </w:t>
            </w:r>
            <w:r>
              <w:rPr>
                <w:b/>
                <w:noProof/>
                <w:sz w:val="28"/>
                <w:szCs w:val="28"/>
                <w:lang w:eastAsia="ru-RU"/>
              </w:rPr>
              <w:t>HOTEL</w:t>
            </w:r>
          </w:p>
          <w:p w:rsidR="00EE3C6A" w:rsidRDefault="00EE3C6A" w:rsidP="00B1468D">
            <w:pPr>
              <w:ind w:left="884"/>
              <w:jc w:val="center"/>
              <w:rPr>
                <w:b/>
                <w:sz w:val="18"/>
                <w:szCs w:val="18"/>
                <w:lang w:val="ru-RU"/>
              </w:rPr>
            </w:pPr>
          </w:p>
          <w:p w:rsidR="008D2A99" w:rsidRPr="008D2A99" w:rsidRDefault="008D2A99" w:rsidP="00B1468D">
            <w:pPr>
              <w:ind w:left="884"/>
              <w:jc w:val="center"/>
              <w:rPr>
                <w:b/>
                <w:sz w:val="18"/>
                <w:szCs w:val="18"/>
                <w:lang w:val="ru-RU"/>
              </w:rPr>
            </w:pPr>
            <w:r w:rsidRPr="00246211">
              <w:rPr>
                <w:b/>
                <w:sz w:val="18"/>
                <w:szCs w:val="18"/>
                <w:lang w:val="ru-RU"/>
              </w:rPr>
              <w:t>ПРИЛОЖЕНИЕ</w:t>
            </w:r>
            <w:r w:rsidRPr="008D2A99">
              <w:rPr>
                <w:b/>
                <w:sz w:val="18"/>
                <w:szCs w:val="18"/>
                <w:lang w:val="ru-RU"/>
              </w:rPr>
              <w:t xml:space="preserve"> № 1</w:t>
            </w:r>
          </w:p>
          <w:p w:rsidR="008D2A99" w:rsidRPr="008D2A99" w:rsidRDefault="008D2A99" w:rsidP="00B1468D">
            <w:pPr>
              <w:ind w:left="884"/>
              <w:jc w:val="center"/>
              <w:rPr>
                <w:b/>
                <w:sz w:val="18"/>
                <w:szCs w:val="18"/>
                <w:lang w:val="ru-RU"/>
              </w:rPr>
            </w:pPr>
            <w:r w:rsidRPr="00246211">
              <w:rPr>
                <w:b/>
                <w:sz w:val="18"/>
                <w:szCs w:val="18"/>
                <w:lang w:val="ru-RU"/>
              </w:rPr>
              <w:t>к</w:t>
            </w:r>
            <w:r w:rsidRPr="008D2A99">
              <w:rPr>
                <w:b/>
                <w:sz w:val="18"/>
                <w:szCs w:val="18"/>
                <w:lang w:val="ru-RU"/>
              </w:rPr>
              <w:t xml:space="preserve"> </w:t>
            </w:r>
            <w:r w:rsidRPr="00246211">
              <w:rPr>
                <w:b/>
                <w:sz w:val="18"/>
                <w:szCs w:val="18"/>
                <w:lang w:val="ru-RU"/>
              </w:rPr>
              <w:t>контракту</w:t>
            </w:r>
            <w:r w:rsidRPr="008D2A99">
              <w:rPr>
                <w:b/>
                <w:sz w:val="18"/>
                <w:szCs w:val="18"/>
                <w:lang w:val="ru-RU"/>
              </w:rPr>
              <w:t xml:space="preserve"> </w:t>
            </w:r>
            <w:r w:rsidRPr="00246211">
              <w:rPr>
                <w:b/>
                <w:sz w:val="18"/>
                <w:szCs w:val="18"/>
                <w:lang w:val="ru-RU"/>
              </w:rPr>
              <w:t>на</w:t>
            </w:r>
            <w:r w:rsidRPr="008D2A99">
              <w:rPr>
                <w:b/>
                <w:sz w:val="18"/>
                <w:szCs w:val="18"/>
                <w:lang w:val="ru-RU"/>
              </w:rPr>
              <w:t xml:space="preserve"> </w:t>
            </w:r>
            <w:r w:rsidRPr="00246211">
              <w:rPr>
                <w:b/>
                <w:sz w:val="18"/>
                <w:szCs w:val="18"/>
                <w:lang w:val="ru-RU"/>
              </w:rPr>
              <w:t>оказание</w:t>
            </w:r>
            <w:r w:rsidRPr="008D2A99">
              <w:rPr>
                <w:b/>
                <w:sz w:val="18"/>
                <w:szCs w:val="18"/>
                <w:lang w:val="ru-RU"/>
              </w:rPr>
              <w:t xml:space="preserve"> </w:t>
            </w:r>
            <w:r w:rsidRPr="00246211">
              <w:rPr>
                <w:b/>
                <w:sz w:val="18"/>
                <w:szCs w:val="18"/>
                <w:lang w:val="ru-RU"/>
              </w:rPr>
              <w:t>гостиничных</w:t>
            </w:r>
            <w:r w:rsidRPr="008D2A99">
              <w:rPr>
                <w:b/>
                <w:sz w:val="18"/>
                <w:szCs w:val="18"/>
                <w:lang w:val="ru-RU"/>
              </w:rPr>
              <w:t xml:space="preserve"> </w:t>
            </w:r>
            <w:r w:rsidRPr="00246211">
              <w:rPr>
                <w:b/>
                <w:sz w:val="18"/>
                <w:szCs w:val="18"/>
                <w:lang w:val="ru-RU"/>
              </w:rPr>
              <w:t>услуг</w:t>
            </w:r>
          </w:p>
          <w:p w:rsidR="00FB35A8" w:rsidRPr="00D45940" w:rsidRDefault="00ED7C33" w:rsidP="00CB510C">
            <w:pPr>
              <w:ind w:left="884"/>
              <w:jc w:val="center"/>
              <w:rPr>
                <w:b/>
                <w:sz w:val="18"/>
                <w:szCs w:val="18"/>
                <w:lang w:val="ru-RU"/>
              </w:rPr>
            </w:pPr>
            <w:r w:rsidRPr="00D45940">
              <w:rPr>
                <w:b/>
                <w:sz w:val="18"/>
                <w:szCs w:val="18"/>
                <w:lang w:val="ru-RU"/>
              </w:rPr>
              <w:t xml:space="preserve">№ </w:t>
            </w:r>
            <w:r w:rsidR="001007C2">
              <w:rPr>
                <w:b/>
                <w:sz w:val="18"/>
                <w:szCs w:val="18"/>
              </w:rPr>
              <w:t>T</w:t>
            </w:r>
            <w:r w:rsidR="002003E6">
              <w:rPr>
                <w:b/>
                <w:sz w:val="18"/>
                <w:szCs w:val="18"/>
                <w:lang w:val="ru-RU"/>
              </w:rPr>
              <w:t>-1</w:t>
            </w:r>
            <w:r w:rsidR="0037256D">
              <w:rPr>
                <w:b/>
                <w:sz w:val="18"/>
                <w:szCs w:val="18"/>
                <w:lang w:val="ru-RU"/>
              </w:rPr>
              <w:t>8</w:t>
            </w:r>
            <w:r w:rsidR="00BA1304" w:rsidRPr="00D45940">
              <w:rPr>
                <w:b/>
                <w:sz w:val="18"/>
                <w:szCs w:val="18"/>
                <w:lang w:val="ru-RU"/>
              </w:rPr>
              <w:t xml:space="preserve"> </w:t>
            </w:r>
            <w:r w:rsidR="006E387E" w:rsidRPr="009150A1">
              <w:rPr>
                <w:b/>
                <w:sz w:val="18"/>
                <w:szCs w:val="18"/>
                <w:lang w:val="ru-RU"/>
              </w:rPr>
              <w:t>от</w:t>
            </w:r>
            <w:r w:rsidR="006E387E" w:rsidRPr="00D45940">
              <w:rPr>
                <w:b/>
                <w:sz w:val="18"/>
                <w:szCs w:val="18"/>
                <w:lang w:val="ru-RU"/>
              </w:rPr>
              <w:t xml:space="preserve"> </w:t>
            </w:r>
            <w:r w:rsidR="00CB510C">
              <w:rPr>
                <w:b/>
                <w:sz w:val="18"/>
                <w:szCs w:val="18"/>
              </w:rPr>
              <w:t>09</w:t>
            </w:r>
            <w:r w:rsidR="0037256D" w:rsidRPr="0037256D">
              <w:rPr>
                <w:b/>
                <w:sz w:val="18"/>
                <w:szCs w:val="18"/>
              </w:rPr>
              <w:t>.</w:t>
            </w:r>
            <w:r w:rsidR="0037256D" w:rsidRPr="0037256D">
              <w:rPr>
                <w:b/>
                <w:sz w:val="18"/>
                <w:szCs w:val="18"/>
                <w:lang w:val="ru-RU"/>
              </w:rPr>
              <w:t>0</w:t>
            </w:r>
            <w:r w:rsidR="00CB510C">
              <w:rPr>
                <w:b/>
                <w:sz w:val="18"/>
                <w:szCs w:val="18"/>
              </w:rPr>
              <w:t>1</w:t>
            </w:r>
            <w:r w:rsidR="0037256D" w:rsidRPr="0037256D">
              <w:rPr>
                <w:b/>
                <w:sz w:val="18"/>
                <w:szCs w:val="18"/>
              </w:rPr>
              <w:t>.202</w:t>
            </w:r>
            <w:r w:rsidR="00CB510C">
              <w:rPr>
                <w:b/>
                <w:sz w:val="18"/>
                <w:szCs w:val="18"/>
              </w:rPr>
              <w:t>2</w:t>
            </w:r>
            <w:r w:rsidR="00011F5C" w:rsidRPr="0037256D">
              <w:rPr>
                <w:b/>
                <w:sz w:val="18"/>
                <w:szCs w:val="18"/>
                <w:lang w:val="ru-RU"/>
              </w:rPr>
              <w:t>г</w:t>
            </w:r>
            <w:r w:rsidR="00011F5C" w:rsidRPr="00D45940">
              <w:rPr>
                <w:b/>
                <w:sz w:val="18"/>
                <w:szCs w:val="18"/>
                <w:lang w:val="ru-RU"/>
              </w:rPr>
              <w:t>.</w:t>
            </w:r>
          </w:p>
        </w:tc>
      </w:tr>
    </w:tbl>
    <w:p w:rsidR="008573D5" w:rsidRDefault="008573D5" w:rsidP="00AC6406">
      <w:pPr>
        <w:ind w:right="850"/>
        <w:rPr>
          <w:sz w:val="18"/>
          <w:szCs w:val="18"/>
        </w:rPr>
      </w:pPr>
      <w:r w:rsidRPr="00D45940">
        <w:rPr>
          <w:sz w:val="18"/>
          <w:szCs w:val="18"/>
        </w:rPr>
        <w:lastRenderedPageBreak/>
        <w:t xml:space="preserve">           </w:t>
      </w:r>
      <w:r w:rsidRPr="00246211">
        <w:rPr>
          <w:sz w:val="18"/>
          <w:szCs w:val="18"/>
        </w:rPr>
        <w:t>Tashkent</w:t>
      </w:r>
      <w:r w:rsidRPr="00D45940">
        <w:rPr>
          <w:sz w:val="18"/>
          <w:szCs w:val="18"/>
        </w:rPr>
        <w:t xml:space="preserve"> </w:t>
      </w:r>
      <w:r w:rsidRPr="00246211">
        <w:rPr>
          <w:sz w:val="18"/>
          <w:szCs w:val="18"/>
        </w:rPr>
        <w:t>city</w:t>
      </w:r>
      <w:r w:rsidRPr="00D45940">
        <w:rPr>
          <w:sz w:val="18"/>
          <w:szCs w:val="18"/>
        </w:rPr>
        <w:t xml:space="preserve">                                                                      </w:t>
      </w:r>
      <w:r w:rsidR="00D45940" w:rsidRPr="00304430">
        <w:rPr>
          <w:sz w:val="18"/>
          <w:szCs w:val="18"/>
        </w:rPr>
        <w:t>0</w:t>
      </w:r>
      <w:r w:rsidR="00CB510C">
        <w:rPr>
          <w:sz w:val="18"/>
          <w:szCs w:val="18"/>
        </w:rPr>
        <w:t>9</w:t>
      </w:r>
      <w:r w:rsidR="00D45940" w:rsidRPr="00304430">
        <w:rPr>
          <w:sz w:val="18"/>
          <w:szCs w:val="18"/>
        </w:rPr>
        <w:t>.</w:t>
      </w:r>
      <w:r w:rsidR="002003E6" w:rsidRPr="00304430">
        <w:rPr>
          <w:sz w:val="18"/>
          <w:szCs w:val="18"/>
        </w:rPr>
        <w:t>0</w:t>
      </w:r>
      <w:r w:rsidR="00CB510C">
        <w:rPr>
          <w:sz w:val="18"/>
          <w:szCs w:val="18"/>
        </w:rPr>
        <w:t>1</w:t>
      </w:r>
      <w:r w:rsidR="002003E6" w:rsidRPr="00304430">
        <w:rPr>
          <w:sz w:val="18"/>
          <w:szCs w:val="18"/>
        </w:rPr>
        <w:t>.</w:t>
      </w:r>
      <w:r w:rsidR="00D45940" w:rsidRPr="00304430">
        <w:rPr>
          <w:sz w:val="18"/>
          <w:szCs w:val="18"/>
        </w:rPr>
        <w:t>202</w:t>
      </w:r>
      <w:r w:rsidR="00CB510C">
        <w:rPr>
          <w:sz w:val="18"/>
          <w:szCs w:val="18"/>
        </w:rPr>
        <w:t>2</w:t>
      </w:r>
      <w:r w:rsidR="00011F5C" w:rsidRPr="00D45940">
        <w:rPr>
          <w:sz w:val="18"/>
          <w:szCs w:val="18"/>
        </w:rPr>
        <w:t xml:space="preserve"> </w:t>
      </w:r>
      <w:r w:rsidR="00A97F20" w:rsidRPr="00D45940">
        <w:rPr>
          <w:sz w:val="18"/>
          <w:szCs w:val="18"/>
        </w:rPr>
        <w:t xml:space="preserve">   </w:t>
      </w:r>
      <w:r w:rsidR="00304430" w:rsidRPr="00304430">
        <w:rPr>
          <w:sz w:val="18"/>
          <w:szCs w:val="18"/>
        </w:rPr>
        <w:t xml:space="preserve">    </w:t>
      </w:r>
      <w:r w:rsidRPr="00D45940">
        <w:rPr>
          <w:sz w:val="18"/>
          <w:szCs w:val="18"/>
          <w:lang w:val="ru-RU"/>
        </w:rPr>
        <w:t>г</w:t>
      </w:r>
      <w:r w:rsidRPr="00D45940">
        <w:rPr>
          <w:sz w:val="18"/>
          <w:szCs w:val="18"/>
        </w:rPr>
        <w:t xml:space="preserve">. </w:t>
      </w:r>
      <w:r w:rsidRPr="00D45940">
        <w:rPr>
          <w:sz w:val="18"/>
          <w:szCs w:val="18"/>
          <w:lang w:val="ru-RU"/>
        </w:rPr>
        <w:t>Ташкент</w:t>
      </w:r>
      <w:r w:rsidRPr="00D45940">
        <w:rPr>
          <w:sz w:val="18"/>
          <w:szCs w:val="18"/>
        </w:rPr>
        <w:t xml:space="preserve">                                                                            </w:t>
      </w:r>
      <w:r w:rsidR="00D45940" w:rsidRPr="00304430">
        <w:rPr>
          <w:sz w:val="18"/>
          <w:szCs w:val="18"/>
        </w:rPr>
        <w:t>0</w:t>
      </w:r>
      <w:r w:rsidR="00CB510C">
        <w:rPr>
          <w:sz w:val="18"/>
          <w:szCs w:val="18"/>
        </w:rPr>
        <w:t>9</w:t>
      </w:r>
      <w:r w:rsidR="00D45940" w:rsidRPr="00304430">
        <w:rPr>
          <w:sz w:val="18"/>
          <w:szCs w:val="18"/>
        </w:rPr>
        <w:t>.</w:t>
      </w:r>
      <w:r w:rsidR="002003E6" w:rsidRPr="00304430">
        <w:rPr>
          <w:sz w:val="18"/>
          <w:szCs w:val="18"/>
        </w:rPr>
        <w:t>0</w:t>
      </w:r>
      <w:r w:rsidR="00CB510C">
        <w:rPr>
          <w:sz w:val="18"/>
          <w:szCs w:val="18"/>
        </w:rPr>
        <w:t>1</w:t>
      </w:r>
      <w:r w:rsidR="002003E6" w:rsidRPr="00304430">
        <w:rPr>
          <w:sz w:val="18"/>
          <w:szCs w:val="18"/>
        </w:rPr>
        <w:t>.</w:t>
      </w:r>
      <w:r w:rsidR="00D45940" w:rsidRPr="00304430">
        <w:rPr>
          <w:sz w:val="18"/>
          <w:szCs w:val="18"/>
        </w:rPr>
        <w:t>202</w:t>
      </w:r>
      <w:r w:rsidR="00CB510C">
        <w:rPr>
          <w:sz w:val="18"/>
          <w:szCs w:val="18"/>
        </w:rPr>
        <w:t>2</w:t>
      </w:r>
      <w:r w:rsidR="00011F5C" w:rsidRPr="00011F5C">
        <w:rPr>
          <w:sz w:val="18"/>
          <w:szCs w:val="18"/>
        </w:rPr>
        <w:t xml:space="preserve"> </w:t>
      </w:r>
      <w:r w:rsidRPr="00C9624B">
        <w:rPr>
          <w:sz w:val="18"/>
          <w:szCs w:val="18"/>
        </w:rPr>
        <w:t xml:space="preserve">г.                        </w:t>
      </w:r>
    </w:p>
    <w:tbl>
      <w:tblPr>
        <w:tblpPr w:leftFromText="180" w:rightFromText="180" w:vertAnchor="text" w:horzAnchor="margin" w:tblpXSpec="center" w:tblpY="42"/>
        <w:tblOverlap w:val="never"/>
        <w:tblW w:w="10348" w:type="dxa"/>
        <w:tblLayout w:type="fixed"/>
        <w:tblLook w:val="01E0" w:firstRow="1" w:lastRow="1" w:firstColumn="1" w:lastColumn="1" w:noHBand="0" w:noVBand="0"/>
      </w:tblPr>
      <w:tblGrid>
        <w:gridCol w:w="4957"/>
        <w:gridCol w:w="5391"/>
      </w:tblGrid>
      <w:tr w:rsidR="00EE3C6A" w:rsidRPr="0013255D" w:rsidTr="00EE3C6A">
        <w:trPr>
          <w:trHeight w:val="2010"/>
        </w:trPr>
        <w:tc>
          <w:tcPr>
            <w:tcW w:w="4957" w:type="dxa"/>
            <w:vMerge w:val="restart"/>
          </w:tcPr>
          <w:tbl>
            <w:tblPr>
              <w:tblpPr w:leftFromText="180" w:rightFromText="180" w:vertAnchor="text" w:horzAnchor="margin" w:tblpXSpec="center" w:tblpY="42"/>
              <w:tblOverlap w:val="never"/>
              <w:tblW w:w="5056" w:type="dxa"/>
              <w:tblLayout w:type="fixed"/>
              <w:tblLook w:val="01E0" w:firstRow="1" w:lastRow="1" w:firstColumn="1" w:lastColumn="1" w:noHBand="0" w:noVBand="0"/>
            </w:tblPr>
            <w:tblGrid>
              <w:gridCol w:w="4820"/>
              <w:gridCol w:w="236"/>
            </w:tblGrid>
            <w:tr w:rsidR="00EE3C6A" w:rsidRPr="00A8658E" w:rsidTr="002003E6">
              <w:trPr>
                <w:gridAfter w:val="1"/>
                <w:wAfter w:w="236" w:type="dxa"/>
                <w:trHeight w:val="417"/>
              </w:trPr>
              <w:tc>
                <w:tcPr>
                  <w:tcW w:w="4820" w:type="dxa"/>
                </w:tcPr>
                <w:p w:rsidR="00EE3C6A" w:rsidRPr="00A8658E" w:rsidRDefault="00023781" w:rsidP="00023781">
                  <w:pPr>
                    <w:spacing w:line="276" w:lineRule="auto"/>
                    <w:jc w:val="both"/>
                    <w:rPr>
                      <w:b/>
                      <w:bCs/>
                      <w:sz w:val="18"/>
                      <w:szCs w:val="20"/>
                    </w:rPr>
                  </w:pPr>
                  <w:r>
                    <w:rPr>
                      <w:b/>
                      <w:bCs/>
                      <w:sz w:val="18"/>
                      <w:szCs w:val="20"/>
                    </w:rPr>
                    <w:t>1.1.    The</w:t>
                  </w:r>
                  <w:r w:rsidR="00EE3C6A" w:rsidRPr="00A8658E">
                    <w:rPr>
                      <w:b/>
                      <w:bCs/>
                      <w:sz w:val="18"/>
                      <w:szCs w:val="20"/>
                    </w:rPr>
                    <w:t xml:space="preserve"> prices</w:t>
                  </w:r>
                  <w:r w:rsidR="00EE3C6A" w:rsidRPr="00227739">
                    <w:rPr>
                      <w:b/>
                      <w:bCs/>
                      <w:sz w:val="18"/>
                      <w:szCs w:val="20"/>
                    </w:rPr>
                    <w:t xml:space="preserve"> </w:t>
                  </w:r>
                  <w:r>
                    <w:rPr>
                      <w:b/>
                      <w:bCs/>
                      <w:sz w:val="18"/>
                      <w:szCs w:val="20"/>
                    </w:rPr>
                    <w:t>per day per person</w:t>
                  </w:r>
                  <w:r w:rsidR="003B477A">
                    <w:rPr>
                      <w:b/>
                      <w:bCs/>
                      <w:sz w:val="18"/>
                      <w:szCs w:val="20"/>
                    </w:rPr>
                    <w:t xml:space="preserve"> </w:t>
                  </w:r>
                  <w:r w:rsidR="00EE3C6A">
                    <w:rPr>
                      <w:b/>
                      <w:bCs/>
                      <w:sz w:val="18"/>
                      <w:szCs w:val="20"/>
                    </w:rPr>
                    <w:t>as fo</w:t>
                  </w:r>
                  <w:r w:rsidR="00EE3C6A" w:rsidRPr="00A8658E">
                    <w:rPr>
                      <w:b/>
                      <w:bCs/>
                      <w:sz w:val="18"/>
                      <w:szCs w:val="20"/>
                    </w:rPr>
                    <w:t>llows:</w:t>
                  </w:r>
                </w:p>
              </w:tc>
            </w:tr>
            <w:tr w:rsidR="00EE3C6A" w:rsidRPr="00A8658E" w:rsidTr="002003E6">
              <w:trPr>
                <w:trHeight w:val="417"/>
              </w:trPr>
              <w:tc>
                <w:tcPr>
                  <w:tcW w:w="4820" w:type="dxa"/>
                </w:tcPr>
                <w:tbl>
                  <w:tblPr>
                    <w:tblpPr w:leftFromText="180" w:rightFromText="180" w:vertAnchor="page" w:horzAnchor="margin" w:tblpY="1"/>
                    <w:tblOverlap w:val="never"/>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3686"/>
                  </w:tblGrid>
                  <w:tr w:rsidR="005A42BA" w:rsidRPr="00A8658E" w:rsidTr="005A42BA">
                    <w:trPr>
                      <w:trHeight w:val="279"/>
                    </w:trPr>
                    <w:tc>
                      <w:tcPr>
                        <w:tcW w:w="2263" w:type="dxa"/>
                        <w:tcBorders>
                          <w:top w:val="single" w:sz="4" w:space="0" w:color="auto"/>
                          <w:left w:val="single" w:sz="4" w:space="0" w:color="auto"/>
                          <w:bottom w:val="single" w:sz="4" w:space="0" w:color="auto"/>
                          <w:right w:val="single" w:sz="4" w:space="0" w:color="auto"/>
                        </w:tcBorders>
                        <w:vAlign w:val="center"/>
                        <w:hideMark/>
                      </w:tcPr>
                      <w:p w:rsidR="005A42BA" w:rsidRPr="00A8658E" w:rsidRDefault="00532185" w:rsidP="00532185">
                        <w:pPr>
                          <w:jc w:val="center"/>
                          <w:rPr>
                            <w:b/>
                            <w:bCs/>
                            <w:sz w:val="18"/>
                            <w:szCs w:val="18"/>
                          </w:rPr>
                        </w:pPr>
                        <w:r>
                          <w:rPr>
                            <w:b/>
                            <w:bCs/>
                            <w:sz w:val="18"/>
                            <w:szCs w:val="18"/>
                          </w:rPr>
                          <w:tab/>
                          <w:t>Room type</w:t>
                        </w:r>
                      </w:p>
                    </w:tc>
                    <w:tc>
                      <w:tcPr>
                        <w:tcW w:w="1418" w:type="dxa"/>
                        <w:tcBorders>
                          <w:top w:val="single" w:sz="4" w:space="0" w:color="auto"/>
                          <w:left w:val="single" w:sz="4" w:space="0" w:color="auto"/>
                          <w:right w:val="single" w:sz="4" w:space="0" w:color="auto"/>
                        </w:tcBorders>
                        <w:hideMark/>
                      </w:tcPr>
                      <w:p w:rsidR="005A42BA" w:rsidRDefault="005A42BA" w:rsidP="00EE3C6A">
                        <w:pPr>
                          <w:jc w:val="center"/>
                          <w:rPr>
                            <w:b/>
                            <w:bCs/>
                            <w:sz w:val="18"/>
                            <w:szCs w:val="18"/>
                          </w:rPr>
                        </w:pPr>
                        <w:r>
                          <w:rPr>
                            <w:b/>
                            <w:bCs/>
                            <w:sz w:val="18"/>
                            <w:szCs w:val="18"/>
                          </w:rPr>
                          <w:t>Foreigners</w:t>
                        </w:r>
                      </w:p>
                      <w:p w:rsidR="005A42BA" w:rsidRPr="00A8658E" w:rsidRDefault="005A42BA" w:rsidP="00EE3C6A">
                        <w:pPr>
                          <w:jc w:val="center"/>
                          <w:rPr>
                            <w:b/>
                            <w:bCs/>
                            <w:sz w:val="18"/>
                            <w:szCs w:val="18"/>
                          </w:rPr>
                        </w:pPr>
                      </w:p>
                    </w:tc>
                    <w:tc>
                      <w:tcPr>
                        <w:tcW w:w="3686" w:type="dxa"/>
                        <w:tcBorders>
                          <w:top w:val="single" w:sz="4" w:space="0" w:color="auto"/>
                          <w:left w:val="single" w:sz="4" w:space="0" w:color="auto"/>
                          <w:right w:val="single" w:sz="4" w:space="0" w:color="auto"/>
                        </w:tcBorders>
                      </w:tcPr>
                      <w:p w:rsidR="005A42BA" w:rsidRPr="00A8658E" w:rsidRDefault="005A42BA" w:rsidP="005A42BA">
                        <w:pPr>
                          <w:tabs>
                            <w:tab w:val="left" w:pos="420"/>
                            <w:tab w:val="center" w:pos="1735"/>
                          </w:tabs>
                          <w:rPr>
                            <w:b/>
                            <w:bCs/>
                            <w:sz w:val="18"/>
                            <w:szCs w:val="18"/>
                          </w:rPr>
                        </w:pPr>
                        <w:r>
                          <w:rPr>
                            <w:b/>
                            <w:bCs/>
                            <w:sz w:val="18"/>
                            <w:szCs w:val="18"/>
                          </w:rPr>
                          <w:tab/>
                          <w:t>Locals</w:t>
                        </w:r>
                        <w:r>
                          <w:rPr>
                            <w:b/>
                            <w:bCs/>
                            <w:sz w:val="18"/>
                            <w:szCs w:val="18"/>
                          </w:rPr>
                          <w:tab/>
                        </w:r>
                        <w:proofErr w:type="spellStart"/>
                        <w:r>
                          <w:rPr>
                            <w:b/>
                            <w:bCs/>
                            <w:sz w:val="18"/>
                            <w:szCs w:val="18"/>
                          </w:rPr>
                          <w:t>LLocals</w:t>
                        </w:r>
                        <w:proofErr w:type="spellEnd"/>
                      </w:p>
                    </w:tc>
                  </w:tr>
                  <w:tr w:rsidR="005A42BA" w:rsidRPr="00A8658E" w:rsidTr="005A42BA">
                    <w:trPr>
                      <w:trHeight w:val="201"/>
                    </w:trPr>
                    <w:tc>
                      <w:tcPr>
                        <w:tcW w:w="2263" w:type="dxa"/>
                        <w:tcBorders>
                          <w:top w:val="single" w:sz="4" w:space="0" w:color="auto"/>
                          <w:left w:val="single" w:sz="4" w:space="0" w:color="auto"/>
                          <w:bottom w:val="single" w:sz="4" w:space="0" w:color="auto"/>
                          <w:right w:val="single" w:sz="4" w:space="0" w:color="auto"/>
                        </w:tcBorders>
                        <w:vAlign w:val="center"/>
                        <w:hideMark/>
                      </w:tcPr>
                      <w:p w:rsidR="005A42BA" w:rsidRPr="00F41C37" w:rsidRDefault="005A42BA" w:rsidP="005A42BA">
                        <w:pPr>
                          <w:keepNext/>
                          <w:jc w:val="center"/>
                          <w:outlineLvl w:val="0"/>
                          <w:rPr>
                            <w:rFonts w:ascii="Calibri" w:hAnsi="Calibri" w:cs="Calibri"/>
                            <w:b/>
                            <w:i/>
                            <w:sz w:val="20"/>
                            <w:szCs w:val="20"/>
                          </w:rPr>
                        </w:pPr>
                        <w:r w:rsidRPr="00F41C37">
                          <w:rPr>
                            <w:rFonts w:ascii="Calibri" w:hAnsi="Calibri" w:cs="Calibri"/>
                            <w:b/>
                            <w:i/>
                            <w:sz w:val="20"/>
                            <w:szCs w:val="20"/>
                          </w:rPr>
                          <w:t>Standard Twin</w:t>
                        </w:r>
                      </w:p>
                      <w:p w:rsidR="005A42BA" w:rsidRPr="00F41C37" w:rsidRDefault="005A42BA" w:rsidP="005A42BA">
                        <w:pPr>
                          <w:keepNext/>
                          <w:jc w:val="center"/>
                          <w:outlineLvl w:val="0"/>
                          <w:rPr>
                            <w:rFonts w:ascii="Calibri" w:hAnsi="Calibri" w:cs="Calibri"/>
                            <w:b/>
                            <w:i/>
                            <w:sz w:val="20"/>
                            <w:szCs w:val="20"/>
                          </w:rPr>
                        </w:pPr>
                        <w:r w:rsidRPr="00F41C37">
                          <w:rPr>
                            <w:rFonts w:ascii="Calibri" w:hAnsi="Calibri" w:cs="Calibri"/>
                            <w:b/>
                            <w:i/>
                            <w:sz w:val="20"/>
                            <w:szCs w:val="20"/>
                          </w:rPr>
                          <w:t>Double Use</w:t>
                        </w:r>
                      </w:p>
                      <w:p w:rsidR="005A42BA" w:rsidRPr="00BE7522" w:rsidRDefault="005A42BA" w:rsidP="005A42BA">
                        <w:pPr>
                          <w:jc w:val="center"/>
                          <w:rPr>
                            <w:sz w:val="18"/>
                            <w:szCs w:val="20"/>
                          </w:rPr>
                        </w:pPr>
                      </w:p>
                      <w:p w:rsidR="005A42BA" w:rsidRPr="00BE7522" w:rsidRDefault="005A42BA" w:rsidP="005A42BA">
                        <w:pPr>
                          <w:jc w:val="center"/>
                          <w:rPr>
                            <w:sz w:val="18"/>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532185" w:rsidRPr="00990D64" w:rsidRDefault="002003E6" w:rsidP="002003E6">
                        <w:pPr>
                          <w:keepNext/>
                          <w:jc w:val="center"/>
                          <w:outlineLvl w:val="0"/>
                          <w:rPr>
                            <w:rFonts w:ascii="Calibri" w:hAnsi="Calibri" w:cs="Calibri"/>
                            <w:b/>
                            <w:i/>
                            <w:sz w:val="20"/>
                            <w:szCs w:val="20"/>
                          </w:rPr>
                        </w:pPr>
                        <w:r w:rsidRPr="00990D64">
                          <w:rPr>
                            <w:rFonts w:ascii="Calibri" w:hAnsi="Calibri" w:cs="Calibri"/>
                            <w:b/>
                            <w:i/>
                            <w:sz w:val="20"/>
                            <w:szCs w:val="20"/>
                          </w:rPr>
                          <w:t>200 700</w:t>
                        </w:r>
                      </w:p>
                      <w:p w:rsidR="005A42BA" w:rsidRPr="00532185" w:rsidRDefault="005A42BA" w:rsidP="002003E6">
                        <w:pPr>
                          <w:ind w:hanging="108"/>
                          <w:jc w:val="center"/>
                          <w:rPr>
                            <w:b/>
                            <w:sz w:val="18"/>
                            <w:szCs w:val="18"/>
                          </w:rPr>
                        </w:pPr>
                        <w:r w:rsidRPr="00532185">
                          <w:rPr>
                            <w:b/>
                            <w:sz w:val="18"/>
                            <w:szCs w:val="18"/>
                          </w:rPr>
                          <w:t>UZS</w:t>
                        </w:r>
                      </w:p>
                    </w:tc>
                    <w:tc>
                      <w:tcPr>
                        <w:tcW w:w="3686" w:type="dxa"/>
                        <w:tcBorders>
                          <w:top w:val="single" w:sz="4" w:space="0" w:color="auto"/>
                          <w:left w:val="single" w:sz="4" w:space="0" w:color="auto"/>
                          <w:bottom w:val="single" w:sz="4" w:space="0" w:color="auto"/>
                          <w:right w:val="single" w:sz="4" w:space="0" w:color="auto"/>
                        </w:tcBorders>
                      </w:tcPr>
                      <w:p w:rsidR="005A42BA" w:rsidRPr="00532185" w:rsidRDefault="002003E6" w:rsidP="002003E6">
                        <w:pPr>
                          <w:rPr>
                            <w:b/>
                            <w:sz w:val="18"/>
                            <w:szCs w:val="18"/>
                          </w:rPr>
                        </w:pPr>
                        <w:r w:rsidRPr="006007FB">
                          <w:rPr>
                            <w:rFonts w:ascii="Calibri" w:hAnsi="Calibri" w:cs="Calibri"/>
                            <w:b/>
                            <w:i/>
                            <w:sz w:val="20"/>
                            <w:szCs w:val="20"/>
                          </w:rPr>
                          <w:t>172 000</w:t>
                        </w:r>
                        <w:r w:rsidR="00532185" w:rsidRPr="00532185">
                          <w:rPr>
                            <w:rFonts w:ascii="Calibri" w:hAnsi="Calibri" w:cs="Calibri"/>
                            <w:b/>
                            <w:i/>
                            <w:sz w:val="20"/>
                            <w:szCs w:val="20"/>
                          </w:rPr>
                          <w:t xml:space="preserve"> UZS</w:t>
                        </w:r>
                      </w:p>
                    </w:tc>
                  </w:tr>
                </w:tbl>
                <w:p w:rsidR="00EE3C6A" w:rsidRPr="00A8658E" w:rsidRDefault="00EE3C6A" w:rsidP="00EE3C6A">
                  <w:pPr>
                    <w:jc w:val="center"/>
                    <w:rPr>
                      <w:b/>
                      <w:bCs/>
                      <w:sz w:val="18"/>
                      <w:szCs w:val="18"/>
                    </w:rPr>
                  </w:pPr>
                </w:p>
              </w:tc>
              <w:tc>
                <w:tcPr>
                  <w:tcW w:w="236" w:type="dxa"/>
                </w:tcPr>
                <w:p w:rsidR="00EE3C6A" w:rsidRPr="00A8658E" w:rsidRDefault="00532185">
                  <w:pPr>
                    <w:spacing w:after="160" w:line="259" w:lineRule="auto"/>
                  </w:pPr>
                  <w:r>
                    <w:tab/>
                  </w:r>
                  <w:r>
                    <w:tab/>
                  </w:r>
                </w:p>
              </w:tc>
            </w:tr>
          </w:tbl>
          <w:p w:rsidR="00EE3C6A" w:rsidRPr="00B703A3" w:rsidRDefault="00EE3C6A" w:rsidP="00EE3C6A">
            <w:pPr>
              <w:jc w:val="both"/>
              <w:rPr>
                <w:b/>
                <w:bCs/>
                <w:sz w:val="18"/>
                <w:szCs w:val="20"/>
              </w:rPr>
            </w:pPr>
          </w:p>
          <w:p w:rsidR="00EE3C6A" w:rsidRPr="00B703A3" w:rsidRDefault="00EE3C6A" w:rsidP="00EE3C6A">
            <w:pPr>
              <w:jc w:val="both"/>
              <w:rPr>
                <w:b/>
                <w:bCs/>
                <w:sz w:val="18"/>
                <w:szCs w:val="20"/>
              </w:rPr>
            </w:pPr>
          </w:p>
          <w:p w:rsidR="00EE3C6A" w:rsidRDefault="00023781" w:rsidP="00B703A3">
            <w:pPr>
              <w:jc w:val="both"/>
              <w:rPr>
                <w:b/>
                <w:bCs/>
                <w:sz w:val="18"/>
                <w:szCs w:val="20"/>
              </w:rPr>
            </w:pPr>
            <w:r>
              <w:rPr>
                <w:b/>
                <w:bCs/>
                <w:sz w:val="18"/>
                <w:szCs w:val="20"/>
              </w:rPr>
              <w:t xml:space="preserve">Accommodation </w:t>
            </w:r>
            <w:r w:rsidR="006007FB">
              <w:rPr>
                <w:b/>
                <w:bCs/>
                <w:sz w:val="18"/>
                <w:szCs w:val="20"/>
              </w:rPr>
              <w:t xml:space="preserve">not </w:t>
            </w:r>
            <w:r>
              <w:rPr>
                <w:b/>
                <w:bCs/>
                <w:sz w:val="18"/>
                <w:szCs w:val="20"/>
              </w:rPr>
              <w:t xml:space="preserve">includes </w:t>
            </w:r>
            <w:r w:rsidR="00532185">
              <w:rPr>
                <w:b/>
                <w:bCs/>
                <w:sz w:val="18"/>
                <w:szCs w:val="20"/>
              </w:rPr>
              <w:t>tourist</w:t>
            </w:r>
            <w:r w:rsidR="00532185" w:rsidRPr="00532185">
              <w:rPr>
                <w:b/>
                <w:bCs/>
                <w:sz w:val="18"/>
                <w:szCs w:val="20"/>
              </w:rPr>
              <w:t xml:space="preserve"> fee for expats</w:t>
            </w:r>
            <w:r w:rsidR="006007FB">
              <w:rPr>
                <w:b/>
                <w:bCs/>
                <w:sz w:val="18"/>
                <w:szCs w:val="20"/>
              </w:rPr>
              <w:t>: 2</w:t>
            </w:r>
            <w:r w:rsidR="00A24D5C">
              <w:rPr>
                <w:b/>
                <w:bCs/>
                <w:sz w:val="18"/>
                <w:szCs w:val="20"/>
              </w:rPr>
              <w:t>5</w:t>
            </w:r>
            <w:r w:rsidR="006007FB">
              <w:rPr>
                <w:b/>
                <w:bCs/>
                <w:sz w:val="18"/>
                <w:szCs w:val="20"/>
              </w:rPr>
              <w:t> </w:t>
            </w:r>
            <w:r w:rsidR="00A24D5C">
              <w:rPr>
                <w:b/>
                <w:bCs/>
                <w:sz w:val="18"/>
                <w:szCs w:val="20"/>
              </w:rPr>
              <w:t>0</w:t>
            </w:r>
            <w:r w:rsidR="006007FB">
              <w:rPr>
                <w:b/>
                <w:bCs/>
                <w:sz w:val="18"/>
                <w:szCs w:val="20"/>
              </w:rPr>
              <w:t>00 UZS</w:t>
            </w:r>
            <w:r w:rsidR="006007FB" w:rsidRPr="006007FB">
              <w:rPr>
                <w:b/>
                <w:bCs/>
                <w:sz w:val="18"/>
                <w:szCs w:val="20"/>
              </w:rPr>
              <w:t xml:space="preserve"> </w:t>
            </w:r>
            <w:r w:rsidR="006007FB">
              <w:rPr>
                <w:b/>
                <w:bCs/>
                <w:sz w:val="18"/>
                <w:szCs w:val="20"/>
              </w:rPr>
              <w:t>per day</w:t>
            </w:r>
            <w:r w:rsidR="00532185">
              <w:rPr>
                <w:b/>
                <w:bCs/>
                <w:sz w:val="18"/>
                <w:szCs w:val="20"/>
              </w:rPr>
              <w:t>.</w:t>
            </w:r>
          </w:p>
          <w:p w:rsidR="00532185" w:rsidRDefault="00532185" w:rsidP="00B703A3">
            <w:pPr>
              <w:jc w:val="both"/>
              <w:rPr>
                <w:b/>
                <w:bCs/>
                <w:sz w:val="18"/>
                <w:szCs w:val="20"/>
              </w:rPr>
            </w:pPr>
          </w:p>
          <w:p w:rsidR="00532185" w:rsidRPr="00532185" w:rsidRDefault="00532185" w:rsidP="00B703A3">
            <w:pPr>
              <w:jc w:val="both"/>
              <w:rPr>
                <w:b/>
                <w:bCs/>
                <w:sz w:val="18"/>
                <w:szCs w:val="20"/>
              </w:rPr>
            </w:pPr>
            <w:r>
              <w:rPr>
                <w:b/>
                <w:bCs/>
                <w:sz w:val="18"/>
                <w:szCs w:val="20"/>
              </w:rPr>
              <w:t>The room rates are not included 15% VAT</w:t>
            </w:r>
          </w:p>
          <w:p w:rsidR="00023781" w:rsidRDefault="00023781" w:rsidP="00B703A3">
            <w:pPr>
              <w:jc w:val="both"/>
              <w:rPr>
                <w:b/>
                <w:bCs/>
                <w:sz w:val="18"/>
                <w:szCs w:val="20"/>
              </w:rPr>
            </w:pPr>
          </w:p>
          <w:p w:rsidR="00023781" w:rsidRPr="00023781" w:rsidRDefault="00023781" w:rsidP="00B703A3">
            <w:pPr>
              <w:jc w:val="both"/>
              <w:rPr>
                <w:b/>
                <w:bCs/>
                <w:sz w:val="18"/>
                <w:szCs w:val="20"/>
              </w:rPr>
            </w:pPr>
          </w:p>
        </w:tc>
        <w:tc>
          <w:tcPr>
            <w:tcW w:w="5391" w:type="dxa"/>
            <w:tcBorders>
              <w:bottom w:val="single" w:sz="4" w:space="0" w:color="auto"/>
            </w:tcBorders>
          </w:tcPr>
          <w:tbl>
            <w:tblPr>
              <w:tblpPr w:leftFromText="180" w:rightFromText="180" w:vertAnchor="text" w:horzAnchor="margin" w:tblpXSpec="center" w:tblpY="42"/>
              <w:tblOverlap w:val="never"/>
              <w:tblW w:w="5529" w:type="dxa"/>
              <w:tblLayout w:type="fixed"/>
              <w:tblLook w:val="01E0" w:firstRow="1" w:lastRow="1" w:firstColumn="1" w:lastColumn="1" w:noHBand="0" w:noVBand="0"/>
            </w:tblPr>
            <w:tblGrid>
              <w:gridCol w:w="5529"/>
            </w:tblGrid>
            <w:tr w:rsidR="00EE3C6A" w:rsidRPr="00A24D5C" w:rsidTr="0006794D">
              <w:trPr>
                <w:trHeight w:val="417"/>
              </w:trPr>
              <w:tc>
                <w:tcPr>
                  <w:tcW w:w="5529" w:type="dxa"/>
                </w:tcPr>
                <w:p w:rsidR="00EE3C6A" w:rsidRPr="0006794D" w:rsidRDefault="00EE3C6A" w:rsidP="00D315C6">
                  <w:pPr>
                    <w:pStyle w:val="af"/>
                    <w:numPr>
                      <w:ilvl w:val="1"/>
                      <w:numId w:val="24"/>
                    </w:numPr>
                    <w:spacing w:line="276" w:lineRule="auto"/>
                    <w:ind w:left="0" w:firstLine="0"/>
                    <w:rPr>
                      <w:b/>
                      <w:bCs/>
                      <w:sz w:val="18"/>
                      <w:szCs w:val="20"/>
                      <w:lang w:val="ru-RU"/>
                    </w:rPr>
                  </w:pPr>
                  <w:r w:rsidRPr="00A8658E">
                    <w:rPr>
                      <w:b/>
                      <w:bCs/>
                      <w:sz w:val="18"/>
                      <w:szCs w:val="20"/>
                      <w:lang w:val="ru-RU"/>
                    </w:rPr>
                    <w:t>Цены</w:t>
                  </w:r>
                  <w:r w:rsidRPr="00227739">
                    <w:rPr>
                      <w:b/>
                      <w:bCs/>
                      <w:sz w:val="18"/>
                      <w:szCs w:val="20"/>
                      <w:lang w:val="ru-RU"/>
                    </w:rPr>
                    <w:t xml:space="preserve"> </w:t>
                  </w:r>
                  <w:r>
                    <w:rPr>
                      <w:b/>
                      <w:bCs/>
                      <w:sz w:val="18"/>
                      <w:szCs w:val="20"/>
                      <w:lang w:val="ru-RU"/>
                    </w:rPr>
                    <w:t>за человека</w:t>
                  </w:r>
                  <w:r w:rsidRPr="0006794D">
                    <w:rPr>
                      <w:b/>
                      <w:bCs/>
                      <w:sz w:val="18"/>
                      <w:szCs w:val="20"/>
                      <w:lang w:val="ru-RU"/>
                    </w:rPr>
                    <w:t xml:space="preserve"> </w:t>
                  </w:r>
                  <w:r w:rsidR="00D315C6">
                    <w:rPr>
                      <w:b/>
                      <w:bCs/>
                      <w:sz w:val="18"/>
                      <w:szCs w:val="20"/>
                      <w:lang w:val="ru-RU"/>
                    </w:rPr>
                    <w:t>в день</w:t>
                  </w:r>
                  <w:r>
                    <w:rPr>
                      <w:b/>
                      <w:bCs/>
                      <w:sz w:val="18"/>
                      <w:szCs w:val="20"/>
                      <w:lang w:val="ru-RU"/>
                    </w:rPr>
                    <w:t xml:space="preserve"> </w:t>
                  </w:r>
                  <w:r w:rsidRPr="0006794D">
                    <w:rPr>
                      <w:b/>
                      <w:bCs/>
                      <w:sz w:val="18"/>
                      <w:szCs w:val="20"/>
                      <w:lang w:val="ru-RU"/>
                    </w:rPr>
                    <w:t>составляют:</w:t>
                  </w:r>
                </w:p>
              </w:tc>
            </w:tr>
            <w:tr w:rsidR="00EE3C6A" w:rsidRPr="0013255D" w:rsidTr="0006794D">
              <w:trPr>
                <w:trHeight w:val="417"/>
              </w:trPr>
              <w:tc>
                <w:tcPr>
                  <w:tcW w:w="5529" w:type="dxa"/>
                </w:tcPr>
                <w:tbl>
                  <w:tblPr>
                    <w:tblpPr w:leftFromText="180" w:rightFromText="180" w:vertAnchor="page" w:horzAnchor="margin" w:tblpY="1"/>
                    <w:tblOverlap w:val="neve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701"/>
                    <w:gridCol w:w="1275"/>
                  </w:tblGrid>
                  <w:tr w:rsidR="00A601D1" w:rsidRPr="0013255D" w:rsidTr="00A601D1">
                    <w:trPr>
                      <w:trHeight w:val="270"/>
                    </w:trPr>
                    <w:tc>
                      <w:tcPr>
                        <w:tcW w:w="2122" w:type="dxa"/>
                        <w:tcBorders>
                          <w:top w:val="single" w:sz="4" w:space="0" w:color="auto"/>
                          <w:left w:val="single" w:sz="4" w:space="0" w:color="auto"/>
                          <w:bottom w:val="single" w:sz="4" w:space="0" w:color="auto"/>
                          <w:right w:val="single" w:sz="4" w:space="0" w:color="auto"/>
                        </w:tcBorders>
                        <w:vAlign w:val="center"/>
                        <w:hideMark/>
                      </w:tcPr>
                      <w:p w:rsidR="00A601D1" w:rsidRPr="00532185" w:rsidRDefault="00532185" w:rsidP="00EE3C6A">
                        <w:pPr>
                          <w:jc w:val="center"/>
                          <w:rPr>
                            <w:b/>
                            <w:bCs/>
                            <w:sz w:val="18"/>
                            <w:szCs w:val="18"/>
                            <w:lang w:val="ru-RU"/>
                          </w:rPr>
                        </w:pPr>
                        <w:r w:rsidRPr="00532185">
                          <w:rPr>
                            <w:b/>
                            <w:bCs/>
                            <w:sz w:val="18"/>
                            <w:szCs w:val="18"/>
                            <w:lang w:val="ru-RU"/>
                          </w:rPr>
                          <w:t>Тип номера</w:t>
                        </w:r>
                      </w:p>
                    </w:tc>
                    <w:tc>
                      <w:tcPr>
                        <w:tcW w:w="1701" w:type="dxa"/>
                        <w:tcBorders>
                          <w:top w:val="single" w:sz="4" w:space="0" w:color="auto"/>
                          <w:left w:val="single" w:sz="4" w:space="0" w:color="auto"/>
                          <w:right w:val="single" w:sz="4" w:space="0" w:color="auto"/>
                        </w:tcBorders>
                        <w:vAlign w:val="center"/>
                        <w:hideMark/>
                      </w:tcPr>
                      <w:p w:rsidR="00A601D1" w:rsidRPr="00C054AD" w:rsidRDefault="00A601D1" w:rsidP="00EE3C6A">
                        <w:pPr>
                          <w:rPr>
                            <w:bCs/>
                            <w:sz w:val="18"/>
                            <w:szCs w:val="18"/>
                            <w:lang w:val="ru-RU"/>
                          </w:rPr>
                        </w:pPr>
                        <w:proofErr w:type="spellStart"/>
                        <w:r w:rsidRPr="00BD6FC6">
                          <w:rPr>
                            <w:rFonts w:ascii="Calibri" w:hAnsi="Calibri" w:cs="Calibri"/>
                            <w:b/>
                            <w:i/>
                            <w:sz w:val="20"/>
                            <w:szCs w:val="20"/>
                          </w:rPr>
                          <w:t>Нерезиденты</w:t>
                        </w:r>
                        <w:proofErr w:type="spellEnd"/>
                        <w:r w:rsidRPr="00E74A49">
                          <w:rPr>
                            <w:rFonts w:ascii="Calibri" w:hAnsi="Calibri" w:cs="Calibri"/>
                            <w:b/>
                            <w:i/>
                            <w:sz w:val="20"/>
                            <w:szCs w:val="20"/>
                          </w:rPr>
                          <w:t xml:space="preserve">  </w:t>
                        </w:r>
                        <w:proofErr w:type="spellStart"/>
                        <w:r w:rsidRPr="00BD6FC6">
                          <w:rPr>
                            <w:rFonts w:ascii="Calibri" w:hAnsi="Calibri" w:cs="Calibri"/>
                            <w:b/>
                            <w:i/>
                            <w:sz w:val="20"/>
                            <w:szCs w:val="20"/>
                          </w:rPr>
                          <w:t>РУз</w:t>
                        </w:r>
                        <w:proofErr w:type="spellEnd"/>
                        <w:r w:rsidRPr="00C054AD">
                          <w:rPr>
                            <w:bCs/>
                            <w:sz w:val="18"/>
                            <w:szCs w:val="18"/>
                            <w:lang w:val="ru-RU"/>
                          </w:rPr>
                          <w:t xml:space="preserve"> </w:t>
                        </w:r>
                      </w:p>
                    </w:tc>
                    <w:tc>
                      <w:tcPr>
                        <w:tcW w:w="1275" w:type="dxa"/>
                        <w:tcBorders>
                          <w:top w:val="single" w:sz="4" w:space="0" w:color="auto"/>
                          <w:left w:val="single" w:sz="4" w:space="0" w:color="auto"/>
                          <w:right w:val="single" w:sz="4" w:space="0" w:color="auto"/>
                        </w:tcBorders>
                      </w:tcPr>
                      <w:p w:rsidR="00A601D1" w:rsidRPr="00E746AC" w:rsidRDefault="00A601D1" w:rsidP="00EE3C6A">
                        <w:pPr>
                          <w:jc w:val="center"/>
                          <w:rPr>
                            <w:bCs/>
                            <w:sz w:val="18"/>
                            <w:szCs w:val="18"/>
                            <w:lang w:val="ru-RU"/>
                          </w:rPr>
                        </w:pPr>
                        <w:proofErr w:type="spellStart"/>
                        <w:r w:rsidRPr="00BD6FC6">
                          <w:rPr>
                            <w:rFonts w:ascii="Calibri" w:hAnsi="Calibri" w:cs="Calibri"/>
                            <w:b/>
                            <w:i/>
                            <w:sz w:val="20"/>
                            <w:szCs w:val="20"/>
                          </w:rPr>
                          <w:t>Резиденты</w:t>
                        </w:r>
                        <w:proofErr w:type="spellEnd"/>
                        <w:r w:rsidRPr="00BD6FC6">
                          <w:rPr>
                            <w:rFonts w:ascii="Calibri" w:hAnsi="Calibri" w:cs="Calibri"/>
                            <w:b/>
                            <w:i/>
                            <w:sz w:val="20"/>
                            <w:szCs w:val="20"/>
                          </w:rPr>
                          <w:t xml:space="preserve"> </w:t>
                        </w:r>
                        <w:proofErr w:type="spellStart"/>
                        <w:r w:rsidRPr="00BD6FC6">
                          <w:rPr>
                            <w:rFonts w:ascii="Calibri" w:hAnsi="Calibri" w:cs="Calibri"/>
                            <w:b/>
                            <w:i/>
                            <w:sz w:val="20"/>
                            <w:szCs w:val="20"/>
                          </w:rPr>
                          <w:t>РУз</w:t>
                        </w:r>
                        <w:proofErr w:type="spellEnd"/>
                      </w:p>
                    </w:tc>
                  </w:tr>
                  <w:tr w:rsidR="00A601D1" w:rsidRPr="0013255D" w:rsidTr="00A601D1">
                    <w:trPr>
                      <w:trHeight w:val="241"/>
                    </w:trPr>
                    <w:tc>
                      <w:tcPr>
                        <w:tcW w:w="2122" w:type="dxa"/>
                        <w:tcBorders>
                          <w:top w:val="single" w:sz="4" w:space="0" w:color="auto"/>
                          <w:left w:val="single" w:sz="4" w:space="0" w:color="auto"/>
                          <w:bottom w:val="single" w:sz="4" w:space="0" w:color="auto"/>
                          <w:right w:val="single" w:sz="4" w:space="0" w:color="auto"/>
                        </w:tcBorders>
                        <w:vAlign w:val="center"/>
                        <w:hideMark/>
                      </w:tcPr>
                      <w:p w:rsidR="00A601D1" w:rsidRPr="00532185" w:rsidRDefault="00532185" w:rsidP="003B03F5">
                        <w:pPr>
                          <w:keepNext/>
                          <w:jc w:val="center"/>
                          <w:outlineLvl w:val="0"/>
                          <w:rPr>
                            <w:rFonts w:ascii="Calibri" w:hAnsi="Calibri" w:cs="Calibri"/>
                            <w:b/>
                            <w:i/>
                            <w:sz w:val="20"/>
                            <w:szCs w:val="20"/>
                            <w:lang w:val="ru-RU"/>
                          </w:rPr>
                        </w:pPr>
                        <w:r>
                          <w:rPr>
                            <w:rFonts w:ascii="Calibri" w:hAnsi="Calibri" w:cs="Calibri"/>
                            <w:b/>
                            <w:i/>
                            <w:sz w:val="20"/>
                            <w:szCs w:val="20"/>
                            <w:lang w:val="ru-RU"/>
                          </w:rPr>
                          <w:t>Двухместный с двухместным размещением</w:t>
                        </w:r>
                      </w:p>
                    </w:tc>
                    <w:tc>
                      <w:tcPr>
                        <w:tcW w:w="1701" w:type="dxa"/>
                        <w:tcBorders>
                          <w:top w:val="single" w:sz="4" w:space="0" w:color="auto"/>
                          <w:left w:val="single" w:sz="4" w:space="0" w:color="auto"/>
                          <w:bottom w:val="single" w:sz="4" w:space="0" w:color="auto"/>
                          <w:right w:val="single" w:sz="4" w:space="0" w:color="auto"/>
                        </w:tcBorders>
                        <w:vAlign w:val="center"/>
                      </w:tcPr>
                      <w:p w:rsidR="00532185" w:rsidRPr="00532185" w:rsidRDefault="006007FB" w:rsidP="00532185">
                        <w:pPr>
                          <w:keepNext/>
                          <w:outlineLvl w:val="0"/>
                          <w:rPr>
                            <w:rFonts w:ascii="Calibri" w:hAnsi="Calibri" w:cs="Calibri"/>
                            <w:b/>
                            <w:i/>
                            <w:sz w:val="20"/>
                            <w:szCs w:val="20"/>
                          </w:rPr>
                        </w:pPr>
                        <w:r>
                          <w:rPr>
                            <w:rFonts w:ascii="Calibri" w:hAnsi="Calibri" w:cs="Calibri"/>
                            <w:b/>
                            <w:i/>
                            <w:sz w:val="20"/>
                            <w:szCs w:val="20"/>
                            <w:lang w:val="ru-RU"/>
                          </w:rPr>
                          <w:t>200 7</w:t>
                        </w:r>
                        <w:r w:rsidR="00532185" w:rsidRPr="00532185">
                          <w:rPr>
                            <w:rFonts w:ascii="Calibri" w:hAnsi="Calibri" w:cs="Calibri"/>
                            <w:b/>
                            <w:i/>
                            <w:sz w:val="20"/>
                            <w:szCs w:val="20"/>
                          </w:rPr>
                          <w:t>00</w:t>
                        </w:r>
                      </w:p>
                      <w:p w:rsidR="00A601D1" w:rsidRPr="00532185" w:rsidRDefault="00532185" w:rsidP="003B03F5">
                        <w:pPr>
                          <w:keepNext/>
                          <w:jc w:val="center"/>
                          <w:outlineLvl w:val="0"/>
                          <w:rPr>
                            <w:rFonts w:ascii="Calibri" w:hAnsi="Calibri" w:cs="Calibri"/>
                            <w:b/>
                            <w:i/>
                            <w:sz w:val="20"/>
                            <w:szCs w:val="20"/>
                            <w:lang w:val="ru-RU"/>
                          </w:rPr>
                        </w:pPr>
                        <w:r w:rsidRPr="00532185">
                          <w:rPr>
                            <w:rFonts w:ascii="Calibri" w:hAnsi="Calibri" w:cs="Calibri"/>
                            <w:b/>
                            <w:i/>
                            <w:sz w:val="20"/>
                            <w:szCs w:val="20"/>
                            <w:lang w:val="ru-RU"/>
                          </w:rPr>
                          <w:t xml:space="preserve"> сум</w:t>
                        </w:r>
                      </w:p>
                    </w:tc>
                    <w:tc>
                      <w:tcPr>
                        <w:tcW w:w="1275" w:type="dxa"/>
                        <w:tcBorders>
                          <w:top w:val="single" w:sz="4" w:space="0" w:color="auto"/>
                          <w:left w:val="single" w:sz="4" w:space="0" w:color="auto"/>
                          <w:bottom w:val="single" w:sz="4" w:space="0" w:color="auto"/>
                          <w:right w:val="single" w:sz="4" w:space="0" w:color="auto"/>
                        </w:tcBorders>
                      </w:tcPr>
                      <w:p w:rsidR="00532185" w:rsidRPr="006007FB" w:rsidRDefault="006007FB" w:rsidP="006007FB">
                        <w:pPr>
                          <w:ind w:hanging="108"/>
                          <w:jc w:val="center"/>
                          <w:rPr>
                            <w:b/>
                            <w:sz w:val="18"/>
                            <w:szCs w:val="18"/>
                            <w:lang w:val="ru-RU"/>
                          </w:rPr>
                        </w:pPr>
                        <w:r>
                          <w:rPr>
                            <w:rFonts w:ascii="Calibri" w:hAnsi="Calibri" w:cs="Calibri"/>
                            <w:b/>
                            <w:i/>
                            <w:sz w:val="20"/>
                            <w:szCs w:val="20"/>
                            <w:lang w:val="ru-RU"/>
                          </w:rPr>
                          <w:t>172 000</w:t>
                        </w:r>
                      </w:p>
                      <w:p w:rsidR="00A601D1" w:rsidRPr="00532185" w:rsidRDefault="00532185" w:rsidP="006007FB">
                        <w:pPr>
                          <w:keepNext/>
                          <w:jc w:val="center"/>
                          <w:outlineLvl w:val="0"/>
                          <w:rPr>
                            <w:rFonts w:ascii="Calibri" w:hAnsi="Calibri" w:cs="Calibri"/>
                            <w:b/>
                            <w:i/>
                            <w:sz w:val="20"/>
                            <w:szCs w:val="20"/>
                            <w:lang w:val="ru-RU"/>
                          </w:rPr>
                        </w:pPr>
                        <w:r w:rsidRPr="00532185">
                          <w:rPr>
                            <w:rFonts w:ascii="Calibri" w:hAnsi="Calibri" w:cs="Calibri"/>
                            <w:b/>
                            <w:i/>
                            <w:sz w:val="20"/>
                            <w:szCs w:val="20"/>
                            <w:lang w:val="ru-RU"/>
                          </w:rPr>
                          <w:t>сум</w:t>
                        </w:r>
                      </w:p>
                    </w:tc>
                  </w:tr>
                </w:tbl>
                <w:p w:rsidR="00EE3C6A" w:rsidRPr="00A8658E" w:rsidRDefault="00EE3C6A" w:rsidP="00EE3C6A">
                  <w:pPr>
                    <w:jc w:val="center"/>
                    <w:rPr>
                      <w:b/>
                      <w:bCs/>
                      <w:sz w:val="18"/>
                      <w:szCs w:val="18"/>
                      <w:lang w:val="ru-RU"/>
                    </w:rPr>
                  </w:pPr>
                </w:p>
              </w:tc>
            </w:tr>
          </w:tbl>
          <w:p w:rsidR="00EE3C6A" w:rsidRPr="00EE3C6A" w:rsidRDefault="00EE3C6A" w:rsidP="00EE3C6A">
            <w:pPr>
              <w:pStyle w:val="af"/>
              <w:ind w:left="33"/>
              <w:rPr>
                <w:b/>
                <w:bCs/>
                <w:sz w:val="18"/>
                <w:szCs w:val="20"/>
              </w:rPr>
            </w:pPr>
          </w:p>
        </w:tc>
      </w:tr>
      <w:tr w:rsidR="00EE3C6A" w:rsidRPr="00A24D5C" w:rsidTr="00EE3C6A">
        <w:trPr>
          <w:trHeight w:val="825"/>
        </w:trPr>
        <w:tc>
          <w:tcPr>
            <w:tcW w:w="4957" w:type="dxa"/>
            <w:vMerge/>
          </w:tcPr>
          <w:p w:rsidR="00EE3C6A" w:rsidRPr="00A8658E" w:rsidRDefault="00EE3C6A" w:rsidP="00EE3C6A">
            <w:pPr>
              <w:spacing w:line="276" w:lineRule="auto"/>
              <w:jc w:val="both"/>
              <w:rPr>
                <w:b/>
                <w:bCs/>
                <w:sz w:val="18"/>
                <w:szCs w:val="20"/>
              </w:rPr>
            </w:pPr>
          </w:p>
        </w:tc>
        <w:tc>
          <w:tcPr>
            <w:tcW w:w="5391" w:type="dxa"/>
            <w:tcBorders>
              <w:top w:val="single" w:sz="4" w:space="0" w:color="auto"/>
            </w:tcBorders>
          </w:tcPr>
          <w:p w:rsidR="00EE3C6A" w:rsidRPr="00870566" w:rsidRDefault="00EE3C6A" w:rsidP="00EE3C6A">
            <w:pPr>
              <w:rPr>
                <w:b/>
                <w:bCs/>
                <w:sz w:val="18"/>
                <w:szCs w:val="18"/>
                <w:lang w:val="ru-RU"/>
              </w:rPr>
            </w:pPr>
          </w:p>
          <w:p w:rsidR="005E1294" w:rsidRPr="006007FB" w:rsidRDefault="00D315C6" w:rsidP="00D315C6">
            <w:pPr>
              <w:pStyle w:val="af"/>
              <w:ind w:left="33"/>
              <w:rPr>
                <w:b/>
                <w:bCs/>
                <w:sz w:val="18"/>
                <w:szCs w:val="20"/>
                <w:lang w:val="ru-RU"/>
              </w:rPr>
            </w:pPr>
            <w:r>
              <w:rPr>
                <w:b/>
                <w:bCs/>
                <w:sz w:val="18"/>
                <w:szCs w:val="20"/>
                <w:lang w:val="ru-RU"/>
              </w:rPr>
              <w:t>В</w:t>
            </w:r>
            <w:r w:rsidRPr="00023781">
              <w:rPr>
                <w:b/>
                <w:bCs/>
                <w:sz w:val="18"/>
                <w:szCs w:val="20"/>
                <w:lang w:val="ru-RU"/>
              </w:rPr>
              <w:t xml:space="preserve"> </w:t>
            </w:r>
            <w:r>
              <w:rPr>
                <w:b/>
                <w:bCs/>
                <w:sz w:val="18"/>
                <w:szCs w:val="20"/>
                <w:lang w:val="ru-RU"/>
              </w:rPr>
              <w:t>стоимость</w:t>
            </w:r>
            <w:r w:rsidRPr="00023781">
              <w:rPr>
                <w:b/>
                <w:bCs/>
                <w:sz w:val="18"/>
                <w:szCs w:val="20"/>
                <w:lang w:val="ru-RU"/>
              </w:rPr>
              <w:t xml:space="preserve"> </w:t>
            </w:r>
            <w:r>
              <w:rPr>
                <w:b/>
                <w:bCs/>
                <w:sz w:val="18"/>
                <w:szCs w:val="20"/>
                <w:lang w:val="ru-RU"/>
              </w:rPr>
              <w:t>проживания</w:t>
            </w:r>
            <w:r w:rsidRPr="00023781">
              <w:rPr>
                <w:b/>
                <w:bCs/>
                <w:sz w:val="18"/>
                <w:szCs w:val="20"/>
                <w:lang w:val="ru-RU"/>
              </w:rPr>
              <w:t xml:space="preserve"> </w:t>
            </w:r>
            <w:r w:rsidR="006007FB">
              <w:rPr>
                <w:b/>
                <w:bCs/>
                <w:sz w:val="18"/>
                <w:szCs w:val="20"/>
                <w:lang w:val="ru-RU"/>
              </w:rPr>
              <w:t xml:space="preserve">не </w:t>
            </w:r>
            <w:r>
              <w:rPr>
                <w:b/>
                <w:bCs/>
                <w:sz w:val="18"/>
                <w:szCs w:val="20"/>
                <w:lang w:val="ru-RU"/>
              </w:rPr>
              <w:t>входит</w:t>
            </w:r>
            <w:r w:rsidRPr="00023781">
              <w:rPr>
                <w:b/>
                <w:bCs/>
                <w:sz w:val="18"/>
                <w:szCs w:val="20"/>
                <w:lang w:val="ru-RU"/>
              </w:rPr>
              <w:t>:</w:t>
            </w:r>
            <w:r w:rsidR="00023781" w:rsidRPr="00023781">
              <w:rPr>
                <w:b/>
                <w:bCs/>
                <w:sz w:val="18"/>
                <w:szCs w:val="20"/>
                <w:lang w:val="ru-RU"/>
              </w:rPr>
              <w:t xml:space="preserve"> </w:t>
            </w:r>
            <w:r w:rsidR="00532185">
              <w:rPr>
                <w:b/>
                <w:bCs/>
                <w:sz w:val="18"/>
                <w:szCs w:val="20"/>
                <w:lang w:val="ru-RU"/>
              </w:rPr>
              <w:t>туристический сбор для нерезидентов</w:t>
            </w:r>
            <w:r w:rsidR="006007FB">
              <w:rPr>
                <w:b/>
                <w:bCs/>
                <w:sz w:val="18"/>
                <w:szCs w:val="20"/>
                <w:lang w:val="ru-RU"/>
              </w:rPr>
              <w:t>: 2</w:t>
            </w:r>
            <w:r w:rsidR="00A24D5C" w:rsidRPr="00A24D5C">
              <w:rPr>
                <w:b/>
                <w:bCs/>
                <w:sz w:val="18"/>
                <w:szCs w:val="20"/>
                <w:lang w:val="ru-RU"/>
              </w:rPr>
              <w:t>5</w:t>
            </w:r>
            <w:r w:rsidR="006007FB">
              <w:rPr>
                <w:b/>
                <w:bCs/>
                <w:sz w:val="18"/>
                <w:szCs w:val="20"/>
                <w:lang w:val="ru-RU"/>
              </w:rPr>
              <w:t> </w:t>
            </w:r>
            <w:r w:rsidR="00A24D5C" w:rsidRPr="00A24D5C">
              <w:rPr>
                <w:b/>
                <w:bCs/>
                <w:sz w:val="18"/>
                <w:szCs w:val="20"/>
                <w:lang w:val="ru-RU"/>
              </w:rPr>
              <w:t>0</w:t>
            </w:r>
            <w:r w:rsidR="006007FB">
              <w:rPr>
                <w:b/>
                <w:bCs/>
                <w:sz w:val="18"/>
                <w:szCs w:val="20"/>
                <w:lang w:val="ru-RU"/>
              </w:rPr>
              <w:t>00 сум</w:t>
            </w:r>
            <w:r w:rsidR="006007FB" w:rsidRPr="006007FB">
              <w:rPr>
                <w:b/>
                <w:bCs/>
                <w:sz w:val="18"/>
                <w:szCs w:val="20"/>
                <w:lang w:val="ru-RU"/>
              </w:rPr>
              <w:t xml:space="preserve"> </w:t>
            </w:r>
            <w:r w:rsidR="006007FB">
              <w:rPr>
                <w:b/>
                <w:bCs/>
                <w:sz w:val="18"/>
                <w:szCs w:val="20"/>
                <w:lang w:val="ru-RU"/>
              </w:rPr>
              <w:t>в день</w:t>
            </w:r>
          </w:p>
          <w:p w:rsidR="00532185" w:rsidRDefault="00532185" w:rsidP="00D315C6">
            <w:pPr>
              <w:pStyle w:val="af"/>
              <w:ind w:left="33"/>
              <w:rPr>
                <w:b/>
                <w:bCs/>
                <w:sz w:val="18"/>
                <w:szCs w:val="20"/>
                <w:lang w:val="ru-RU"/>
              </w:rPr>
            </w:pPr>
          </w:p>
          <w:p w:rsidR="00532185" w:rsidRPr="00532185" w:rsidRDefault="00532185" w:rsidP="00D315C6">
            <w:pPr>
              <w:pStyle w:val="af"/>
              <w:ind w:left="33"/>
              <w:rPr>
                <w:b/>
                <w:bCs/>
                <w:sz w:val="18"/>
                <w:szCs w:val="20"/>
                <w:lang w:val="ru-RU"/>
              </w:rPr>
            </w:pPr>
            <w:r>
              <w:rPr>
                <w:b/>
                <w:bCs/>
                <w:sz w:val="18"/>
                <w:szCs w:val="20"/>
                <w:lang w:val="ru-RU"/>
              </w:rPr>
              <w:t>В стоимость номера не входит 15% НДС</w:t>
            </w:r>
          </w:p>
          <w:p w:rsidR="00023781" w:rsidRDefault="00023781" w:rsidP="00D315C6">
            <w:pPr>
              <w:pStyle w:val="af"/>
              <w:ind w:left="33"/>
              <w:rPr>
                <w:b/>
                <w:bCs/>
                <w:sz w:val="18"/>
                <w:szCs w:val="20"/>
                <w:lang w:val="ru-RU"/>
              </w:rPr>
            </w:pPr>
          </w:p>
          <w:p w:rsidR="00023781" w:rsidRPr="00023781" w:rsidRDefault="00023781" w:rsidP="00D315C6">
            <w:pPr>
              <w:pStyle w:val="af"/>
              <w:ind w:left="33"/>
              <w:rPr>
                <w:b/>
                <w:bCs/>
                <w:sz w:val="18"/>
                <w:szCs w:val="20"/>
                <w:lang w:val="ru-RU"/>
              </w:rPr>
            </w:pPr>
          </w:p>
        </w:tc>
      </w:tr>
      <w:tr w:rsidR="008573D5" w:rsidRPr="00A24D5C" w:rsidTr="00EE3C6A">
        <w:trPr>
          <w:trHeight w:val="417"/>
        </w:trPr>
        <w:tc>
          <w:tcPr>
            <w:tcW w:w="4957" w:type="dxa"/>
          </w:tcPr>
          <w:p w:rsidR="008573D5" w:rsidRPr="00023781" w:rsidRDefault="008573D5" w:rsidP="00EE3C6A">
            <w:pPr>
              <w:jc w:val="center"/>
              <w:rPr>
                <w:b/>
                <w:bCs/>
                <w:sz w:val="18"/>
                <w:szCs w:val="18"/>
                <w:lang w:val="ru-RU"/>
              </w:rPr>
            </w:pPr>
          </w:p>
        </w:tc>
        <w:tc>
          <w:tcPr>
            <w:tcW w:w="5391" w:type="dxa"/>
          </w:tcPr>
          <w:p w:rsidR="008573D5" w:rsidRPr="00023781" w:rsidRDefault="008573D5" w:rsidP="00B703A3">
            <w:pPr>
              <w:rPr>
                <w:b/>
                <w:bCs/>
                <w:sz w:val="18"/>
                <w:szCs w:val="18"/>
                <w:lang w:val="ru-RU"/>
              </w:rPr>
            </w:pPr>
          </w:p>
        </w:tc>
      </w:tr>
      <w:tr w:rsidR="008573D5" w:rsidRPr="00A24D5C" w:rsidTr="00EE3C6A">
        <w:trPr>
          <w:trHeight w:val="3529"/>
        </w:trPr>
        <w:tc>
          <w:tcPr>
            <w:tcW w:w="4957" w:type="dxa"/>
          </w:tcPr>
          <w:p w:rsidR="008573D5" w:rsidRPr="00532185" w:rsidRDefault="008573D5" w:rsidP="00EE3C6A">
            <w:pPr>
              <w:jc w:val="both"/>
              <w:rPr>
                <w:b/>
                <w:bCs/>
                <w:sz w:val="18"/>
                <w:szCs w:val="18"/>
                <w:lang w:val="ru-RU"/>
              </w:rPr>
            </w:pPr>
          </w:p>
          <w:tbl>
            <w:tblPr>
              <w:tblpPr w:leftFromText="180" w:rightFromText="180" w:vertAnchor="text" w:horzAnchor="margin" w:tblpXSpec="center" w:tblpY="42"/>
              <w:tblOverlap w:val="never"/>
              <w:tblW w:w="4962" w:type="dxa"/>
              <w:tblLayout w:type="fixed"/>
              <w:tblLook w:val="01E0" w:firstRow="1" w:lastRow="1" w:firstColumn="1" w:lastColumn="1" w:noHBand="0" w:noVBand="0"/>
            </w:tblPr>
            <w:tblGrid>
              <w:gridCol w:w="4962"/>
            </w:tblGrid>
            <w:tr w:rsidR="008573D5" w:rsidRPr="00A24D5C" w:rsidTr="0006794D">
              <w:trPr>
                <w:trHeight w:val="417"/>
              </w:trPr>
              <w:tc>
                <w:tcPr>
                  <w:tcW w:w="4962" w:type="dxa"/>
                </w:tcPr>
                <w:p w:rsidR="008573D5" w:rsidRPr="00532185" w:rsidRDefault="008573D5" w:rsidP="00EE3C6A">
                  <w:pPr>
                    <w:pStyle w:val="af"/>
                    <w:ind w:left="495"/>
                    <w:jc w:val="both"/>
                    <w:rPr>
                      <w:b/>
                      <w:bCs/>
                      <w:sz w:val="18"/>
                      <w:szCs w:val="20"/>
                      <w:lang w:val="ru-RU"/>
                    </w:rPr>
                  </w:pPr>
                </w:p>
              </w:tc>
            </w:tr>
            <w:tr w:rsidR="008573D5" w:rsidRPr="00A24D5C" w:rsidTr="0006794D">
              <w:trPr>
                <w:trHeight w:val="417"/>
              </w:trPr>
              <w:tc>
                <w:tcPr>
                  <w:tcW w:w="4962" w:type="dxa"/>
                </w:tcPr>
                <w:p w:rsidR="008573D5" w:rsidRPr="00532185" w:rsidRDefault="008573D5" w:rsidP="00EE3C6A">
                  <w:pPr>
                    <w:jc w:val="center"/>
                    <w:rPr>
                      <w:b/>
                      <w:bCs/>
                      <w:sz w:val="18"/>
                      <w:szCs w:val="18"/>
                      <w:lang w:val="ru-RU"/>
                    </w:rPr>
                  </w:pPr>
                </w:p>
              </w:tc>
            </w:tr>
          </w:tbl>
          <w:p w:rsidR="00895E15" w:rsidRPr="00532185" w:rsidRDefault="00895E15" w:rsidP="00EE3C6A">
            <w:pPr>
              <w:jc w:val="both"/>
              <w:rPr>
                <w:b/>
                <w:sz w:val="18"/>
                <w:szCs w:val="18"/>
                <w:lang w:val="ru-RU"/>
              </w:rPr>
            </w:pPr>
          </w:p>
          <w:p w:rsidR="008573D5" w:rsidRPr="00A8658E" w:rsidRDefault="008573D5" w:rsidP="00EE3C6A">
            <w:pPr>
              <w:jc w:val="both"/>
              <w:rPr>
                <w:b/>
                <w:sz w:val="18"/>
                <w:szCs w:val="18"/>
              </w:rPr>
            </w:pPr>
            <w:r w:rsidRPr="00A8658E">
              <w:rPr>
                <w:b/>
                <w:sz w:val="18"/>
                <w:szCs w:val="18"/>
              </w:rPr>
              <w:t>Note:</w:t>
            </w:r>
          </w:p>
          <w:p w:rsidR="008573D5" w:rsidRPr="00A8658E" w:rsidRDefault="008573D5" w:rsidP="00EE3C6A">
            <w:pPr>
              <w:jc w:val="both"/>
              <w:rPr>
                <w:b/>
                <w:bCs/>
                <w:sz w:val="18"/>
                <w:szCs w:val="18"/>
              </w:rPr>
            </w:pPr>
            <w:r w:rsidRPr="00A8658E">
              <w:rPr>
                <w:sz w:val="18"/>
                <w:szCs w:val="18"/>
              </w:rPr>
              <w:t>If payment will be by the international payment cards, payment is made at the rate of the Central Bank of Uzbekistan on the day of payment</w:t>
            </w:r>
          </w:p>
        </w:tc>
        <w:tc>
          <w:tcPr>
            <w:tcW w:w="5391" w:type="dxa"/>
          </w:tcPr>
          <w:p w:rsidR="008573D5" w:rsidRPr="00A8658E" w:rsidRDefault="008573D5" w:rsidP="00EE3C6A">
            <w:pPr>
              <w:rPr>
                <w:b/>
                <w:bCs/>
                <w:sz w:val="18"/>
                <w:szCs w:val="18"/>
              </w:rPr>
            </w:pPr>
          </w:p>
          <w:tbl>
            <w:tblPr>
              <w:tblpPr w:leftFromText="180" w:rightFromText="180" w:vertAnchor="text" w:horzAnchor="margin" w:tblpXSpec="center" w:tblpY="42"/>
              <w:tblOverlap w:val="never"/>
              <w:tblW w:w="5245" w:type="dxa"/>
              <w:tblLayout w:type="fixed"/>
              <w:tblLook w:val="01E0" w:firstRow="1" w:lastRow="1" w:firstColumn="1" w:lastColumn="1" w:noHBand="0" w:noVBand="0"/>
            </w:tblPr>
            <w:tblGrid>
              <w:gridCol w:w="142"/>
              <w:gridCol w:w="4961"/>
              <w:gridCol w:w="142"/>
            </w:tblGrid>
            <w:tr w:rsidR="008573D5" w:rsidRPr="0013255D" w:rsidTr="0006794D">
              <w:trPr>
                <w:gridBefore w:val="1"/>
                <w:gridAfter w:val="1"/>
                <w:wBefore w:w="142" w:type="dxa"/>
                <w:wAfter w:w="142" w:type="dxa"/>
                <w:trHeight w:val="417"/>
              </w:trPr>
              <w:tc>
                <w:tcPr>
                  <w:tcW w:w="4961" w:type="dxa"/>
                </w:tcPr>
                <w:p w:rsidR="00BA1304" w:rsidRPr="00BE7522" w:rsidRDefault="00BA1304" w:rsidP="00EE3C6A">
                  <w:pPr>
                    <w:ind w:right="-391"/>
                    <w:rPr>
                      <w:b/>
                      <w:bCs/>
                      <w:sz w:val="18"/>
                      <w:szCs w:val="20"/>
                    </w:rPr>
                  </w:pPr>
                </w:p>
              </w:tc>
            </w:tr>
            <w:tr w:rsidR="008573D5" w:rsidRPr="0013255D" w:rsidTr="0006794D">
              <w:trPr>
                <w:trHeight w:val="417"/>
              </w:trPr>
              <w:tc>
                <w:tcPr>
                  <w:tcW w:w="5245" w:type="dxa"/>
                  <w:gridSpan w:val="3"/>
                </w:tcPr>
                <w:p w:rsidR="008573D5" w:rsidRPr="00BE7522" w:rsidRDefault="008573D5" w:rsidP="00EE3C6A">
                  <w:pPr>
                    <w:jc w:val="center"/>
                    <w:rPr>
                      <w:b/>
                      <w:bCs/>
                      <w:sz w:val="18"/>
                      <w:szCs w:val="18"/>
                    </w:rPr>
                  </w:pPr>
                </w:p>
              </w:tc>
            </w:tr>
          </w:tbl>
          <w:p w:rsidR="008573D5" w:rsidRPr="00BE7522" w:rsidRDefault="008573D5" w:rsidP="00EE3C6A">
            <w:pPr>
              <w:rPr>
                <w:b/>
                <w:bCs/>
                <w:sz w:val="18"/>
                <w:szCs w:val="18"/>
              </w:rPr>
            </w:pPr>
          </w:p>
          <w:p w:rsidR="008573D5" w:rsidRPr="00A8658E" w:rsidRDefault="008573D5" w:rsidP="00EE3C6A">
            <w:pPr>
              <w:rPr>
                <w:sz w:val="18"/>
                <w:szCs w:val="18"/>
                <w:lang w:val="ru-RU"/>
              </w:rPr>
            </w:pPr>
            <w:r w:rsidRPr="00A8658E">
              <w:rPr>
                <w:b/>
                <w:bCs/>
                <w:sz w:val="18"/>
                <w:szCs w:val="18"/>
                <w:lang w:val="ru-RU"/>
              </w:rPr>
              <w:t xml:space="preserve">Примечание: </w:t>
            </w:r>
            <w:r w:rsidRPr="00A8658E">
              <w:rPr>
                <w:sz w:val="18"/>
                <w:szCs w:val="18"/>
                <w:lang w:val="ru-RU"/>
              </w:rPr>
              <w:t xml:space="preserve"> </w:t>
            </w:r>
          </w:p>
          <w:p w:rsidR="008573D5" w:rsidRPr="00A8658E" w:rsidRDefault="008573D5" w:rsidP="00EE3C6A">
            <w:pPr>
              <w:rPr>
                <w:b/>
                <w:bCs/>
                <w:sz w:val="18"/>
                <w:szCs w:val="18"/>
                <w:lang w:val="ru-RU"/>
              </w:rPr>
            </w:pPr>
            <w:r w:rsidRPr="00A8658E">
              <w:rPr>
                <w:sz w:val="18"/>
                <w:szCs w:val="18"/>
                <w:lang w:val="ru-RU"/>
              </w:rPr>
              <w:t xml:space="preserve">При оплате международными платежными картами оплата производится </w:t>
            </w:r>
            <w:r w:rsidRPr="00A8658E">
              <w:rPr>
                <w:sz w:val="18"/>
                <w:szCs w:val="18"/>
                <w:lang w:val="ru-RU" w:eastAsia="ru-RU"/>
              </w:rPr>
              <w:t xml:space="preserve">по курсу ЦБ </w:t>
            </w:r>
            <w:proofErr w:type="spellStart"/>
            <w:r w:rsidRPr="00A8658E">
              <w:rPr>
                <w:sz w:val="18"/>
                <w:szCs w:val="18"/>
                <w:lang w:val="ru-RU" w:eastAsia="ru-RU"/>
              </w:rPr>
              <w:t>РУз</w:t>
            </w:r>
            <w:proofErr w:type="spellEnd"/>
            <w:r w:rsidRPr="00A8658E">
              <w:rPr>
                <w:sz w:val="18"/>
                <w:szCs w:val="18"/>
                <w:lang w:val="ru-RU" w:eastAsia="ru-RU"/>
              </w:rPr>
              <w:t>. на день оплаты.</w:t>
            </w:r>
          </w:p>
        </w:tc>
      </w:tr>
    </w:tbl>
    <w:p w:rsidR="008573D5" w:rsidRPr="001A22AF" w:rsidRDefault="008573D5" w:rsidP="008573D5">
      <w:pPr>
        <w:rPr>
          <w:vanish/>
          <w:sz w:val="18"/>
          <w:szCs w:val="18"/>
        </w:rPr>
      </w:pPr>
      <w:r w:rsidRPr="00655AE2">
        <w:rPr>
          <w:sz w:val="18"/>
          <w:szCs w:val="18"/>
          <w:lang w:val="ru-RU"/>
        </w:rPr>
        <w:t xml:space="preserve">     </w:t>
      </w:r>
    </w:p>
    <w:tbl>
      <w:tblPr>
        <w:tblpPr w:leftFromText="180" w:rightFromText="180" w:vertAnchor="text" w:horzAnchor="margin" w:tblpXSpec="center" w:tblpY="42"/>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5580"/>
      </w:tblGrid>
      <w:tr w:rsidR="008573D5" w:rsidRPr="00A24D5C" w:rsidTr="00251544">
        <w:trPr>
          <w:trHeight w:val="417"/>
        </w:trPr>
        <w:tc>
          <w:tcPr>
            <w:tcW w:w="5238" w:type="dxa"/>
            <w:tcBorders>
              <w:top w:val="nil"/>
              <w:left w:val="nil"/>
              <w:bottom w:val="nil"/>
              <w:right w:val="nil"/>
            </w:tcBorders>
          </w:tcPr>
          <w:p w:rsidR="00683171" w:rsidRPr="00683171" w:rsidRDefault="00683171" w:rsidP="00683171">
            <w:pPr>
              <w:jc w:val="both"/>
              <w:rPr>
                <w:sz w:val="20"/>
                <w:szCs w:val="20"/>
              </w:rPr>
            </w:pPr>
            <w:r w:rsidRPr="00683171">
              <w:rPr>
                <w:b/>
                <w:sz w:val="20"/>
                <w:szCs w:val="20"/>
              </w:rPr>
              <w:t>2.</w:t>
            </w:r>
            <w:r w:rsidRPr="00683171">
              <w:rPr>
                <w:sz w:val="20"/>
                <w:szCs w:val="20"/>
              </w:rPr>
              <w:t xml:space="preserve"> </w:t>
            </w:r>
            <w:r w:rsidR="008573D5" w:rsidRPr="00683171">
              <w:rPr>
                <w:sz w:val="20"/>
                <w:szCs w:val="20"/>
              </w:rPr>
              <w:t>All</w:t>
            </w:r>
            <w:r w:rsidRPr="00683171">
              <w:rPr>
                <w:sz w:val="20"/>
                <w:szCs w:val="20"/>
              </w:rPr>
              <w:t xml:space="preserve"> prices </w:t>
            </w:r>
            <w:proofErr w:type="gramStart"/>
            <w:r w:rsidRPr="00683171">
              <w:rPr>
                <w:sz w:val="20"/>
                <w:szCs w:val="20"/>
              </w:rPr>
              <w:t>are</w:t>
            </w:r>
            <w:r w:rsidR="006007FB">
              <w:rPr>
                <w:sz w:val="20"/>
                <w:szCs w:val="20"/>
              </w:rPr>
              <w:t xml:space="preserve"> </w:t>
            </w:r>
            <w:r w:rsidRPr="00683171">
              <w:rPr>
                <w:sz w:val="20"/>
                <w:szCs w:val="20"/>
              </w:rPr>
              <w:t xml:space="preserve"> </w:t>
            </w:r>
            <w:r w:rsidR="0018392C" w:rsidRPr="00683171">
              <w:rPr>
                <w:sz w:val="20"/>
                <w:szCs w:val="20"/>
              </w:rPr>
              <w:t>indicated</w:t>
            </w:r>
            <w:proofErr w:type="gramEnd"/>
            <w:r w:rsidR="0018392C" w:rsidRPr="00B703A3">
              <w:rPr>
                <w:sz w:val="20"/>
                <w:szCs w:val="20"/>
              </w:rPr>
              <w:t xml:space="preserve"> </w:t>
            </w:r>
            <w:r w:rsidR="006007FB">
              <w:rPr>
                <w:sz w:val="20"/>
                <w:szCs w:val="20"/>
              </w:rPr>
              <w:t xml:space="preserve">not </w:t>
            </w:r>
            <w:r w:rsidR="00304430">
              <w:rPr>
                <w:sz w:val="20"/>
                <w:szCs w:val="20"/>
              </w:rPr>
              <w:t>included</w:t>
            </w:r>
            <w:r w:rsidRPr="00683171">
              <w:rPr>
                <w:sz w:val="20"/>
                <w:szCs w:val="20"/>
              </w:rPr>
              <w:t xml:space="preserve"> </w:t>
            </w:r>
            <w:r w:rsidR="008573D5" w:rsidRPr="00683171">
              <w:rPr>
                <w:sz w:val="20"/>
                <w:szCs w:val="20"/>
              </w:rPr>
              <w:t>VAT</w:t>
            </w:r>
            <w:r w:rsidRPr="00683171">
              <w:rPr>
                <w:sz w:val="20"/>
                <w:szCs w:val="20"/>
              </w:rPr>
              <w:t>.</w:t>
            </w:r>
            <w:r w:rsidR="00B703A3">
              <w:rPr>
                <w:sz w:val="20"/>
                <w:szCs w:val="20"/>
              </w:rPr>
              <w:t xml:space="preserve"> </w:t>
            </w:r>
            <w:r w:rsidR="003B477A" w:rsidRPr="003B477A">
              <w:rPr>
                <w:sz w:val="20"/>
                <w:szCs w:val="20"/>
              </w:rPr>
              <w:t>15</w:t>
            </w:r>
            <w:r w:rsidR="00B703A3" w:rsidRPr="001E7A3B">
              <w:rPr>
                <w:sz w:val="20"/>
                <w:szCs w:val="20"/>
              </w:rPr>
              <w:t xml:space="preserve">%. </w:t>
            </w:r>
          </w:p>
          <w:p w:rsidR="008573D5" w:rsidRPr="00683171" w:rsidRDefault="008573D5" w:rsidP="00572CBA">
            <w:pPr>
              <w:rPr>
                <w:sz w:val="20"/>
                <w:szCs w:val="20"/>
              </w:rPr>
            </w:pPr>
          </w:p>
        </w:tc>
        <w:tc>
          <w:tcPr>
            <w:tcW w:w="5580" w:type="dxa"/>
            <w:tcBorders>
              <w:top w:val="nil"/>
              <w:left w:val="nil"/>
              <w:bottom w:val="nil"/>
              <w:right w:val="nil"/>
            </w:tcBorders>
          </w:tcPr>
          <w:p w:rsidR="00683171" w:rsidRPr="00683171" w:rsidRDefault="008573D5" w:rsidP="00251544">
            <w:pPr>
              <w:rPr>
                <w:sz w:val="20"/>
                <w:szCs w:val="20"/>
                <w:lang w:val="ru-RU"/>
              </w:rPr>
            </w:pPr>
            <w:r w:rsidRPr="00683171">
              <w:rPr>
                <w:b/>
                <w:sz w:val="20"/>
                <w:szCs w:val="20"/>
                <w:lang w:val="ru-RU"/>
              </w:rPr>
              <w:t>2.</w:t>
            </w:r>
            <w:r w:rsidR="00304430">
              <w:rPr>
                <w:sz w:val="20"/>
                <w:szCs w:val="20"/>
                <w:lang w:val="ru-RU"/>
              </w:rPr>
              <w:t xml:space="preserve"> Все цены указаны, без учета</w:t>
            </w:r>
            <w:r w:rsidR="00683171" w:rsidRPr="00683171">
              <w:rPr>
                <w:sz w:val="20"/>
                <w:szCs w:val="20"/>
                <w:lang w:val="ru-RU"/>
              </w:rPr>
              <w:t xml:space="preserve"> </w:t>
            </w:r>
            <w:r w:rsidRPr="00683171">
              <w:rPr>
                <w:sz w:val="20"/>
                <w:szCs w:val="20"/>
                <w:lang w:val="ru-RU"/>
              </w:rPr>
              <w:t>НДС</w:t>
            </w:r>
            <w:r w:rsidR="009150A1">
              <w:rPr>
                <w:sz w:val="20"/>
                <w:szCs w:val="20"/>
                <w:lang w:val="ru-RU"/>
              </w:rPr>
              <w:t xml:space="preserve"> 15%</w:t>
            </w:r>
            <w:r w:rsidR="00683171" w:rsidRPr="00683171">
              <w:rPr>
                <w:sz w:val="20"/>
                <w:szCs w:val="20"/>
                <w:lang w:val="ru-RU"/>
              </w:rPr>
              <w:t>.</w:t>
            </w:r>
            <w:r w:rsidR="00B703A3">
              <w:rPr>
                <w:sz w:val="20"/>
                <w:szCs w:val="20"/>
                <w:lang w:val="ru-RU"/>
              </w:rPr>
              <w:t xml:space="preserve"> </w:t>
            </w:r>
          </w:p>
          <w:p w:rsidR="008573D5" w:rsidRPr="00683171" w:rsidRDefault="008573D5" w:rsidP="00683171">
            <w:pPr>
              <w:rPr>
                <w:b/>
                <w:bCs/>
                <w:sz w:val="20"/>
                <w:szCs w:val="20"/>
                <w:lang w:val="ru-RU"/>
              </w:rPr>
            </w:pPr>
          </w:p>
        </w:tc>
      </w:tr>
      <w:tr w:rsidR="008573D5" w:rsidRPr="00246211" w:rsidTr="00251544">
        <w:trPr>
          <w:trHeight w:val="417"/>
        </w:trPr>
        <w:tc>
          <w:tcPr>
            <w:tcW w:w="5238" w:type="dxa"/>
            <w:tcBorders>
              <w:top w:val="nil"/>
              <w:left w:val="nil"/>
              <w:bottom w:val="nil"/>
              <w:right w:val="nil"/>
            </w:tcBorders>
          </w:tcPr>
          <w:p w:rsidR="009C68F8" w:rsidRPr="00E63ED4" w:rsidRDefault="009C68F8" w:rsidP="00251544">
            <w:pPr>
              <w:jc w:val="both"/>
              <w:rPr>
                <w:b/>
                <w:bCs/>
                <w:sz w:val="20"/>
                <w:szCs w:val="20"/>
                <w:lang w:val="ru-RU"/>
              </w:rPr>
            </w:pPr>
          </w:p>
          <w:p w:rsidR="008573D5" w:rsidRPr="00683171" w:rsidRDefault="008573D5" w:rsidP="00251544">
            <w:pPr>
              <w:jc w:val="both"/>
              <w:rPr>
                <w:b/>
                <w:bCs/>
                <w:sz w:val="20"/>
                <w:szCs w:val="20"/>
              </w:rPr>
            </w:pPr>
            <w:r w:rsidRPr="00683171">
              <w:rPr>
                <w:b/>
                <w:bCs/>
                <w:sz w:val="20"/>
                <w:szCs w:val="20"/>
              </w:rPr>
              <w:t>3</w:t>
            </w:r>
            <w:r w:rsidR="00647DA5" w:rsidRPr="00683171">
              <w:rPr>
                <w:b/>
                <w:bCs/>
                <w:sz w:val="20"/>
                <w:szCs w:val="20"/>
              </w:rPr>
              <w:t>. The signatures of the parties</w:t>
            </w:r>
          </w:p>
          <w:p w:rsidR="00647DA5" w:rsidRPr="00683171" w:rsidRDefault="00647DA5" w:rsidP="00251544">
            <w:pPr>
              <w:jc w:val="both"/>
              <w:rPr>
                <w:b/>
                <w:bCs/>
                <w:sz w:val="20"/>
                <w:szCs w:val="20"/>
              </w:rPr>
            </w:pPr>
          </w:p>
        </w:tc>
        <w:tc>
          <w:tcPr>
            <w:tcW w:w="5580" w:type="dxa"/>
            <w:tcBorders>
              <w:top w:val="nil"/>
              <w:left w:val="nil"/>
              <w:bottom w:val="nil"/>
              <w:right w:val="nil"/>
            </w:tcBorders>
          </w:tcPr>
          <w:p w:rsidR="009C68F8" w:rsidRPr="00C054AD" w:rsidRDefault="009C68F8" w:rsidP="00251544">
            <w:pPr>
              <w:rPr>
                <w:b/>
                <w:bCs/>
                <w:sz w:val="20"/>
                <w:szCs w:val="20"/>
                <w:lang w:val="ru-RU"/>
              </w:rPr>
            </w:pPr>
          </w:p>
          <w:p w:rsidR="008573D5" w:rsidRPr="00683171" w:rsidRDefault="008573D5" w:rsidP="00251544">
            <w:pPr>
              <w:rPr>
                <w:b/>
                <w:bCs/>
                <w:sz w:val="20"/>
                <w:szCs w:val="20"/>
              </w:rPr>
            </w:pPr>
            <w:r w:rsidRPr="00683171">
              <w:rPr>
                <w:b/>
                <w:bCs/>
                <w:sz w:val="20"/>
                <w:szCs w:val="20"/>
              </w:rPr>
              <w:t xml:space="preserve">3. </w:t>
            </w:r>
            <w:r w:rsidR="00647DA5" w:rsidRPr="00683171">
              <w:rPr>
                <w:b/>
                <w:bCs/>
                <w:sz w:val="20"/>
                <w:szCs w:val="20"/>
                <w:lang w:val="ru-RU"/>
              </w:rPr>
              <w:t>Подписи</w:t>
            </w:r>
            <w:r w:rsidR="00647DA5" w:rsidRPr="00683171">
              <w:rPr>
                <w:b/>
                <w:bCs/>
                <w:sz w:val="20"/>
                <w:szCs w:val="20"/>
              </w:rPr>
              <w:t xml:space="preserve"> </w:t>
            </w:r>
            <w:r w:rsidR="00647DA5" w:rsidRPr="00683171">
              <w:rPr>
                <w:b/>
                <w:bCs/>
                <w:sz w:val="20"/>
                <w:szCs w:val="20"/>
                <w:lang w:val="ru-RU"/>
              </w:rPr>
              <w:t>сторон</w:t>
            </w:r>
          </w:p>
        </w:tc>
      </w:tr>
      <w:tr w:rsidR="008573D5" w:rsidRPr="00867EB5" w:rsidTr="00251544">
        <w:trPr>
          <w:trHeight w:val="417"/>
        </w:trPr>
        <w:tc>
          <w:tcPr>
            <w:tcW w:w="5238" w:type="dxa"/>
            <w:tcBorders>
              <w:top w:val="nil"/>
              <w:left w:val="nil"/>
              <w:bottom w:val="nil"/>
              <w:right w:val="nil"/>
            </w:tcBorders>
          </w:tcPr>
          <w:p w:rsidR="008573D5" w:rsidRPr="00683171" w:rsidRDefault="00FD4ABB" w:rsidP="00251544">
            <w:pPr>
              <w:rPr>
                <w:b/>
                <w:sz w:val="20"/>
                <w:szCs w:val="20"/>
              </w:rPr>
            </w:pPr>
            <w:r>
              <w:rPr>
                <w:b/>
                <w:sz w:val="20"/>
                <w:szCs w:val="20"/>
              </w:rPr>
              <w:t>Executor:  «</w:t>
            </w:r>
            <w:r w:rsidR="00EE3C6A">
              <w:rPr>
                <w:b/>
                <w:sz w:val="20"/>
                <w:szCs w:val="20"/>
              </w:rPr>
              <w:t>ASK WE DO</w:t>
            </w:r>
            <w:r>
              <w:rPr>
                <w:b/>
                <w:sz w:val="20"/>
                <w:szCs w:val="20"/>
              </w:rPr>
              <w:t>»</w:t>
            </w:r>
            <w:r w:rsidR="0014387C" w:rsidRPr="00683171">
              <w:rPr>
                <w:b/>
                <w:sz w:val="20"/>
                <w:szCs w:val="20"/>
              </w:rPr>
              <w:t xml:space="preserve"> LLC</w:t>
            </w:r>
          </w:p>
          <w:p w:rsidR="008573D5" w:rsidRPr="00683171" w:rsidRDefault="008573D5" w:rsidP="00251544">
            <w:pPr>
              <w:rPr>
                <w:b/>
                <w:bCs/>
                <w:sz w:val="20"/>
                <w:szCs w:val="20"/>
              </w:rPr>
            </w:pPr>
            <w:r w:rsidRPr="00683171">
              <w:rPr>
                <w:b/>
                <w:bCs/>
                <w:sz w:val="20"/>
                <w:szCs w:val="20"/>
              </w:rPr>
              <w:t>(The hotel «</w:t>
            </w:r>
            <w:proofErr w:type="spellStart"/>
            <w:r w:rsidR="00EE3C6A">
              <w:rPr>
                <w:b/>
                <w:bCs/>
                <w:sz w:val="20"/>
                <w:szCs w:val="20"/>
              </w:rPr>
              <w:t>Pakhtakor</w:t>
            </w:r>
            <w:proofErr w:type="spellEnd"/>
            <w:r w:rsidR="00EE3C6A">
              <w:rPr>
                <w:b/>
                <w:bCs/>
                <w:sz w:val="20"/>
                <w:szCs w:val="20"/>
              </w:rPr>
              <w:t xml:space="preserve"> Athletics</w:t>
            </w:r>
            <w:r w:rsidRPr="00683171">
              <w:rPr>
                <w:b/>
                <w:bCs/>
                <w:sz w:val="20"/>
                <w:szCs w:val="20"/>
              </w:rPr>
              <w:t>»).</w:t>
            </w:r>
          </w:p>
          <w:p w:rsidR="008573D5" w:rsidRPr="00683171" w:rsidRDefault="008573D5" w:rsidP="00251544">
            <w:pPr>
              <w:jc w:val="both"/>
              <w:rPr>
                <w:sz w:val="20"/>
                <w:szCs w:val="20"/>
              </w:rPr>
            </w:pPr>
          </w:p>
        </w:tc>
        <w:tc>
          <w:tcPr>
            <w:tcW w:w="5580" w:type="dxa"/>
            <w:tcBorders>
              <w:top w:val="nil"/>
              <w:left w:val="nil"/>
              <w:bottom w:val="nil"/>
              <w:right w:val="nil"/>
            </w:tcBorders>
          </w:tcPr>
          <w:p w:rsidR="008573D5" w:rsidRPr="009C4B10" w:rsidRDefault="00FD4ABB" w:rsidP="00251544">
            <w:pPr>
              <w:jc w:val="both"/>
              <w:rPr>
                <w:b/>
                <w:sz w:val="20"/>
                <w:szCs w:val="20"/>
              </w:rPr>
            </w:pPr>
            <w:r>
              <w:rPr>
                <w:b/>
                <w:sz w:val="20"/>
                <w:szCs w:val="20"/>
                <w:lang w:val="ru-RU"/>
              </w:rPr>
              <w:t>Исполнитель</w:t>
            </w:r>
            <w:r w:rsidRPr="009C4B10">
              <w:rPr>
                <w:b/>
                <w:sz w:val="20"/>
                <w:szCs w:val="20"/>
              </w:rPr>
              <w:t>:</w:t>
            </w:r>
            <w:r w:rsidR="008573D5" w:rsidRPr="009C4B10">
              <w:rPr>
                <w:b/>
                <w:sz w:val="20"/>
                <w:szCs w:val="20"/>
              </w:rPr>
              <w:t xml:space="preserve"> </w:t>
            </w:r>
            <w:r w:rsidR="0014387C" w:rsidRPr="009C4B10">
              <w:rPr>
                <w:b/>
                <w:sz w:val="20"/>
                <w:szCs w:val="20"/>
              </w:rPr>
              <w:t>OOO</w:t>
            </w:r>
            <w:r w:rsidR="008573D5" w:rsidRPr="009C4B10">
              <w:rPr>
                <w:b/>
                <w:sz w:val="20"/>
                <w:szCs w:val="20"/>
              </w:rPr>
              <w:t xml:space="preserve"> «</w:t>
            </w:r>
            <w:r w:rsidR="00EE3C6A">
              <w:rPr>
                <w:b/>
                <w:sz w:val="20"/>
                <w:szCs w:val="20"/>
              </w:rPr>
              <w:t>ASK WE DO</w:t>
            </w:r>
            <w:r w:rsidR="008573D5" w:rsidRPr="009C4B10">
              <w:rPr>
                <w:b/>
                <w:sz w:val="20"/>
                <w:szCs w:val="20"/>
              </w:rPr>
              <w:t>»</w:t>
            </w:r>
          </w:p>
          <w:p w:rsidR="008573D5" w:rsidRPr="00683171" w:rsidRDefault="008573D5" w:rsidP="00EE3C6A">
            <w:pPr>
              <w:jc w:val="both"/>
              <w:rPr>
                <w:sz w:val="20"/>
                <w:szCs w:val="20"/>
              </w:rPr>
            </w:pPr>
            <w:r w:rsidRPr="00683171">
              <w:rPr>
                <w:b/>
                <w:bCs/>
                <w:sz w:val="20"/>
                <w:szCs w:val="20"/>
              </w:rPr>
              <w:t>(</w:t>
            </w:r>
            <w:r w:rsidR="0018392C" w:rsidRPr="00683171">
              <w:rPr>
                <w:b/>
                <w:bCs/>
                <w:sz w:val="20"/>
                <w:szCs w:val="20"/>
                <w:lang w:val="ru-RU"/>
              </w:rPr>
              <w:t>Гостиница</w:t>
            </w:r>
            <w:r w:rsidRPr="00683171">
              <w:rPr>
                <w:b/>
                <w:bCs/>
                <w:sz w:val="20"/>
                <w:szCs w:val="20"/>
              </w:rPr>
              <w:t xml:space="preserve"> «</w:t>
            </w:r>
            <w:proofErr w:type="spellStart"/>
            <w:r w:rsidR="00EE3C6A">
              <w:rPr>
                <w:b/>
                <w:bCs/>
                <w:sz w:val="20"/>
                <w:szCs w:val="20"/>
              </w:rPr>
              <w:t>Pakhtakor</w:t>
            </w:r>
            <w:proofErr w:type="spellEnd"/>
            <w:r w:rsidR="00EE3C6A">
              <w:rPr>
                <w:b/>
                <w:bCs/>
                <w:sz w:val="20"/>
                <w:szCs w:val="20"/>
              </w:rPr>
              <w:t xml:space="preserve"> Athletics</w:t>
            </w:r>
            <w:r w:rsidRPr="00683171">
              <w:rPr>
                <w:b/>
                <w:bCs/>
                <w:sz w:val="20"/>
                <w:szCs w:val="20"/>
              </w:rPr>
              <w:t>»).</w:t>
            </w:r>
          </w:p>
        </w:tc>
      </w:tr>
      <w:tr w:rsidR="008573D5" w:rsidRPr="00C82AFE" w:rsidTr="00251544">
        <w:trPr>
          <w:trHeight w:val="417"/>
        </w:trPr>
        <w:tc>
          <w:tcPr>
            <w:tcW w:w="5238" w:type="dxa"/>
            <w:tcBorders>
              <w:top w:val="nil"/>
              <w:left w:val="nil"/>
              <w:bottom w:val="nil"/>
              <w:right w:val="nil"/>
            </w:tcBorders>
          </w:tcPr>
          <w:p w:rsidR="008573D5" w:rsidRPr="00683171" w:rsidRDefault="00EE3C6A" w:rsidP="00251544">
            <w:pPr>
              <w:jc w:val="both"/>
              <w:rPr>
                <w:sz w:val="20"/>
                <w:szCs w:val="20"/>
              </w:rPr>
            </w:pPr>
            <w:r>
              <w:rPr>
                <w:sz w:val="20"/>
                <w:szCs w:val="20"/>
              </w:rPr>
              <w:t xml:space="preserve">Ms. </w:t>
            </w:r>
            <w:proofErr w:type="spellStart"/>
            <w:r>
              <w:rPr>
                <w:sz w:val="20"/>
                <w:szCs w:val="20"/>
              </w:rPr>
              <w:t>Bayeva</w:t>
            </w:r>
            <w:proofErr w:type="spellEnd"/>
            <w:r w:rsidR="008573D5" w:rsidRPr="00683171">
              <w:rPr>
                <w:sz w:val="20"/>
                <w:szCs w:val="20"/>
              </w:rPr>
              <w:t xml:space="preserve"> </w:t>
            </w:r>
            <w:r>
              <w:rPr>
                <w:sz w:val="20"/>
                <w:szCs w:val="20"/>
              </w:rPr>
              <w:t>L.Y</w:t>
            </w:r>
            <w:r w:rsidR="008573D5" w:rsidRPr="00683171">
              <w:rPr>
                <w:sz w:val="20"/>
                <w:szCs w:val="20"/>
              </w:rPr>
              <w:t>.</w:t>
            </w:r>
          </w:p>
          <w:p w:rsidR="008573D5" w:rsidRPr="00683171" w:rsidRDefault="008573D5" w:rsidP="00251544">
            <w:pPr>
              <w:rPr>
                <w:b/>
                <w:bCs/>
                <w:sz w:val="20"/>
                <w:szCs w:val="20"/>
              </w:rPr>
            </w:pPr>
            <w:r w:rsidRPr="00683171">
              <w:rPr>
                <w:sz w:val="20"/>
                <w:szCs w:val="20"/>
              </w:rPr>
              <w:t xml:space="preserve">Director                                                          </w:t>
            </w:r>
            <w:r w:rsidR="00251544" w:rsidRPr="00683171">
              <w:rPr>
                <w:sz w:val="20"/>
                <w:szCs w:val="20"/>
              </w:rPr>
              <w:t xml:space="preserve">   </w:t>
            </w:r>
            <w:r w:rsidRPr="00683171">
              <w:rPr>
                <w:sz w:val="20"/>
                <w:szCs w:val="20"/>
              </w:rPr>
              <w:t xml:space="preserve"> S.P.                                                                                                                                 </w:t>
            </w:r>
          </w:p>
        </w:tc>
        <w:tc>
          <w:tcPr>
            <w:tcW w:w="5580" w:type="dxa"/>
            <w:tcBorders>
              <w:top w:val="nil"/>
              <w:left w:val="nil"/>
              <w:bottom w:val="nil"/>
              <w:right w:val="nil"/>
            </w:tcBorders>
          </w:tcPr>
          <w:p w:rsidR="008573D5" w:rsidRPr="00683171" w:rsidRDefault="008573D5" w:rsidP="00251544">
            <w:pPr>
              <w:jc w:val="both"/>
              <w:rPr>
                <w:sz w:val="20"/>
                <w:szCs w:val="20"/>
                <w:lang w:val="ru-RU"/>
              </w:rPr>
            </w:pPr>
            <w:r w:rsidRPr="00683171">
              <w:rPr>
                <w:sz w:val="20"/>
                <w:szCs w:val="20"/>
                <w:lang w:val="ru-RU"/>
              </w:rPr>
              <w:t>Г-</w:t>
            </w:r>
            <w:r w:rsidR="00EE3C6A">
              <w:rPr>
                <w:sz w:val="20"/>
                <w:szCs w:val="20"/>
                <w:lang w:val="ru-RU"/>
              </w:rPr>
              <w:t>жа Баева Л.Ю</w:t>
            </w:r>
            <w:r w:rsidRPr="00683171">
              <w:rPr>
                <w:sz w:val="20"/>
                <w:szCs w:val="20"/>
                <w:lang w:val="ru-RU"/>
              </w:rPr>
              <w:t>.</w:t>
            </w:r>
          </w:p>
          <w:p w:rsidR="008573D5" w:rsidRPr="00683171" w:rsidRDefault="00EE3C6A" w:rsidP="00251544">
            <w:pPr>
              <w:rPr>
                <w:b/>
                <w:bCs/>
                <w:sz w:val="20"/>
                <w:szCs w:val="20"/>
                <w:lang w:val="ru-RU"/>
              </w:rPr>
            </w:pPr>
            <w:r>
              <w:rPr>
                <w:sz w:val="20"/>
                <w:szCs w:val="20"/>
                <w:lang w:val="ru-RU"/>
              </w:rPr>
              <w:t>Д</w:t>
            </w:r>
            <w:r w:rsidR="0014387C" w:rsidRPr="00683171">
              <w:rPr>
                <w:sz w:val="20"/>
                <w:szCs w:val="20"/>
                <w:lang w:val="ru-RU"/>
              </w:rPr>
              <w:t>иректор</w:t>
            </w:r>
            <w:r w:rsidR="008573D5" w:rsidRPr="00683171">
              <w:rPr>
                <w:sz w:val="20"/>
                <w:szCs w:val="20"/>
                <w:lang w:val="ru-RU"/>
              </w:rPr>
              <w:t xml:space="preserve">                                                     </w:t>
            </w:r>
            <w:r w:rsidR="00D972EF" w:rsidRPr="00683171">
              <w:rPr>
                <w:sz w:val="20"/>
                <w:szCs w:val="20"/>
                <w:lang w:val="ru-RU"/>
              </w:rPr>
              <w:t xml:space="preserve">  </w:t>
            </w:r>
            <w:r>
              <w:rPr>
                <w:sz w:val="20"/>
                <w:szCs w:val="20"/>
                <w:lang w:val="ru-RU"/>
              </w:rPr>
              <w:t xml:space="preserve">        </w:t>
            </w:r>
            <w:r w:rsidR="00D972EF" w:rsidRPr="00683171">
              <w:rPr>
                <w:sz w:val="20"/>
                <w:szCs w:val="20"/>
                <w:lang w:val="ru-RU"/>
              </w:rPr>
              <w:t xml:space="preserve"> </w:t>
            </w:r>
            <w:r w:rsidR="008573D5" w:rsidRPr="00683171">
              <w:rPr>
                <w:sz w:val="20"/>
                <w:szCs w:val="20"/>
                <w:lang w:val="ru-RU"/>
              </w:rPr>
              <w:t xml:space="preserve"> М.П.                                                                                                                          </w:t>
            </w:r>
          </w:p>
        </w:tc>
      </w:tr>
      <w:tr w:rsidR="008573D5" w:rsidRPr="00F6492D" w:rsidTr="00251544">
        <w:trPr>
          <w:trHeight w:val="417"/>
        </w:trPr>
        <w:tc>
          <w:tcPr>
            <w:tcW w:w="5238" w:type="dxa"/>
            <w:tcBorders>
              <w:top w:val="nil"/>
              <w:left w:val="nil"/>
              <w:bottom w:val="nil"/>
              <w:right w:val="nil"/>
            </w:tcBorders>
          </w:tcPr>
          <w:p w:rsidR="008573D5" w:rsidRDefault="008573D5" w:rsidP="00251544">
            <w:pPr>
              <w:jc w:val="both"/>
              <w:rPr>
                <w:b/>
                <w:sz w:val="20"/>
                <w:szCs w:val="20"/>
                <w:lang w:val="ru-RU"/>
              </w:rPr>
            </w:pPr>
          </w:p>
          <w:p w:rsidR="00EE07A8" w:rsidRDefault="00EE07A8" w:rsidP="00251544">
            <w:pPr>
              <w:jc w:val="both"/>
              <w:rPr>
                <w:b/>
                <w:sz w:val="20"/>
                <w:szCs w:val="20"/>
                <w:lang w:val="ru-RU"/>
              </w:rPr>
            </w:pPr>
          </w:p>
          <w:p w:rsidR="00EE07A8" w:rsidRPr="00683171" w:rsidRDefault="00EE07A8" w:rsidP="00251544">
            <w:pPr>
              <w:jc w:val="both"/>
              <w:rPr>
                <w:b/>
                <w:sz w:val="20"/>
                <w:szCs w:val="20"/>
                <w:lang w:val="ru-RU"/>
              </w:rPr>
            </w:pPr>
          </w:p>
          <w:p w:rsidR="008573D5" w:rsidRPr="00683171" w:rsidRDefault="008573D5" w:rsidP="00383D47">
            <w:pPr>
              <w:jc w:val="both"/>
              <w:rPr>
                <w:sz w:val="20"/>
                <w:szCs w:val="20"/>
              </w:rPr>
            </w:pPr>
            <w:r w:rsidRPr="00683171">
              <w:rPr>
                <w:b/>
                <w:sz w:val="20"/>
                <w:szCs w:val="20"/>
              </w:rPr>
              <w:t>Customer</w:t>
            </w:r>
            <w:r w:rsidR="00383D47" w:rsidRPr="00683171">
              <w:rPr>
                <w:sz w:val="20"/>
                <w:szCs w:val="20"/>
              </w:rPr>
              <w:t>: ____________________________</w:t>
            </w:r>
          </w:p>
        </w:tc>
        <w:tc>
          <w:tcPr>
            <w:tcW w:w="5580" w:type="dxa"/>
            <w:tcBorders>
              <w:top w:val="nil"/>
              <w:left w:val="nil"/>
              <w:bottom w:val="nil"/>
              <w:right w:val="nil"/>
            </w:tcBorders>
          </w:tcPr>
          <w:p w:rsidR="005A1274" w:rsidRDefault="005A1274" w:rsidP="00251544">
            <w:pPr>
              <w:rPr>
                <w:b/>
                <w:sz w:val="20"/>
                <w:szCs w:val="20"/>
              </w:rPr>
            </w:pPr>
          </w:p>
          <w:p w:rsidR="00EE07A8" w:rsidRDefault="00EE07A8" w:rsidP="00251544">
            <w:pPr>
              <w:rPr>
                <w:b/>
                <w:sz w:val="20"/>
                <w:szCs w:val="20"/>
              </w:rPr>
            </w:pPr>
          </w:p>
          <w:p w:rsidR="00EE07A8" w:rsidRPr="00683171" w:rsidRDefault="00EE07A8" w:rsidP="00251544">
            <w:pPr>
              <w:rPr>
                <w:b/>
                <w:sz w:val="20"/>
                <w:szCs w:val="20"/>
              </w:rPr>
            </w:pPr>
          </w:p>
          <w:p w:rsidR="00647DA5" w:rsidRPr="00683171" w:rsidRDefault="00251544" w:rsidP="00383D47">
            <w:pPr>
              <w:rPr>
                <w:b/>
                <w:sz w:val="20"/>
                <w:szCs w:val="20"/>
              </w:rPr>
            </w:pPr>
            <w:proofErr w:type="gramStart"/>
            <w:r w:rsidRPr="00683171">
              <w:rPr>
                <w:b/>
                <w:sz w:val="20"/>
                <w:szCs w:val="20"/>
                <w:lang w:val="ru-RU"/>
              </w:rPr>
              <w:t>Заказчик</w:t>
            </w:r>
            <w:r w:rsidR="00383D47" w:rsidRPr="00683171">
              <w:rPr>
                <w:b/>
                <w:sz w:val="20"/>
                <w:szCs w:val="20"/>
              </w:rPr>
              <w:t>:</w:t>
            </w:r>
            <w:r w:rsidR="006E2434" w:rsidRPr="00683171">
              <w:rPr>
                <w:sz w:val="20"/>
                <w:szCs w:val="20"/>
                <w:lang w:val="ru-RU"/>
              </w:rPr>
              <w:t xml:space="preserve"> </w:t>
            </w:r>
            <w:r w:rsidR="001D16BC" w:rsidRPr="00683171">
              <w:rPr>
                <w:sz w:val="20"/>
                <w:szCs w:val="20"/>
                <w:lang w:val="ru-RU"/>
              </w:rPr>
              <w:t xml:space="preserve"> </w:t>
            </w:r>
            <w:r w:rsidR="00383D47" w:rsidRPr="00683171">
              <w:rPr>
                <w:b/>
                <w:sz w:val="20"/>
                <w:szCs w:val="20"/>
              </w:rPr>
              <w:t>_</w:t>
            </w:r>
            <w:proofErr w:type="gramEnd"/>
            <w:r w:rsidR="00383D47" w:rsidRPr="00683171">
              <w:rPr>
                <w:b/>
                <w:sz w:val="20"/>
                <w:szCs w:val="20"/>
              </w:rPr>
              <w:t>_________________________________</w:t>
            </w:r>
          </w:p>
        </w:tc>
      </w:tr>
      <w:tr w:rsidR="008573D5" w:rsidRPr="001D16BC" w:rsidTr="00251544">
        <w:trPr>
          <w:trHeight w:val="417"/>
        </w:trPr>
        <w:tc>
          <w:tcPr>
            <w:tcW w:w="5238" w:type="dxa"/>
            <w:tcBorders>
              <w:top w:val="nil"/>
              <w:left w:val="nil"/>
              <w:bottom w:val="nil"/>
              <w:right w:val="nil"/>
            </w:tcBorders>
          </w:tcPr>
          <w:p w:rsidR="001D16BC" w:rsidRPr="00683171" w:rsidRDefault="00094786" w:rsidP="001D16BC">
            <w:pPr>
              <w:jc w:val="both"/>
              <w:rPr>
                <w:sz w:val="20"/>
                <w:szCs w:val="20"/>
              </w:rPr>
            </w:pPr>
            <w:proofErr w:type="spellStart"/>
            <w:r w:rsidRPr="00683171">
              <w:rPr>
                <w:sz w:val="20"/>
                <w:szCs w:val="20"/>
              </w:rPr>
              <w:t>Mr</w:t>
            </w:r>
            <w:proofErr w:type="spellEnd"/>
            <w:r w:rsidR="001D16BC" w:rsidRPr="00683171">
              <w:rPr>
                <w:sz w:val="20"/>
                <w:szCs w:val="20"/>
              </w:rPr>
              <w:t>/Ms. ______________________________</w:t>
            </w:r>
          </w:p>
          <w:p w:rsidR="00514439" w:rsidRDefault="00E746AC" w:rsidP="00514439">
            <w:pPr>
              <w:jc w:val="both"/>
              <w:rPr>
                <w:sz w:val="20"/>
                <w:szCs w:val="20"/>
                <w:lang w:val="ru-RU"/>
              </w:rPr>
            </w:pPr>
            <w:r>
              <w:rPr>
                <w:sz w:val="20"/>
                <w:szCs w:val="20"/>
              </w:rPr>
              <w:t>________________________</w:t>
            </w:r>
            <w:r w:rsidR="001D16BC" w:rsidRPr="00683171">
              <w:rPr>
                <w:sz w:val="20"/>
                <w:szCs w:val="20"/>
              </w:rPr>
              <w:t>_____</w:t>
            </w:r>
            <w:r>
              <w:rPr>
                <w:sz w:val="20"/>
                <w:szCs w:val="20"/>
              </w:rPr>
              <w:t>________</w:t>
            </w:r>
            <w:r w:rsidR="00251544" w:rsidRPr="00683171">
              <w:rPr>
                <w:sz w:val="20"/>
                <w:szCs w:val="20"/>
              </w:rPr>
              <w:t xml:space="preserve">  </w:t>
            </w:r>
          </w:p>
          <w:p w:rsidR="008573D5" w:rsidRPr="00683171" w:rsidRDefault="00514439" w:rsidP="00514439">
            <w:pPr>
              <w:jc w:val="both"/>
              <w:rPr>
                <w:sz w:val="20"/>
                <w:szCs w:val="20"/>
              </w:rPr>
            </w:pPr>
            <w:proofErr w:type="gramStart"/>
            <w:r w:rsidRPr="00683171">
              <w:rPr>
                <w:sz w:val="20"/>
                <w:szCs w:val="20"/>
              </w:rPr>
              <w:t>S.P .</w:t>
            </w:r>
            <w:proofErr w:type="gramEnd"/>
            <w:r w:rsidR="00251544" w:rsidRPr="00683171">
              <w:rPr>
                <w:sz w:val="20"/>
                <w:szCs w:val="20"/>
              </w:rPr>
              <w:t xml:space="preserve">              </w:t>
            </w:r>
          </w:p>
        </w:tc>
        <w:tc>
          <w:tcPr>
            <w:tcW w:w="5580" w:type="dxa"/>
            <w:tcBorders>
              <w:top w:val="nil"/>
              <w:left w:val="nil"/>
              <w:bottom w:val="nil"/>
              <w:right w:val="nil"/>
            </w:tcBorders>
          </w:tcPr>
          <w:p w:rsidR="00251544" w:rsidRPr="00683171" w:rsidRDefault="00251544" w:rsidP="00251544">
            <w:pPr>
              <w:rPr>
                <w:sz w:val="20"/>
                <w:szCs w:val="20"/>
                <w:lang w:val="ru-RU"/>
              </w:rPr>
            </w:pPr>
            <w:r w:rsidRPr="00683171">
              <w:rPr>
                <w:sz w:val="20"/>
                <w:szCs w:val="20"/>
                <w:lang w:val="ru-RU"/>
              </w:rPr>
              <w:t>Г</w:t>
            </w:r>
            <w:r w:rsidR="001D16BC" w:rsidRPr="00683171">
              <w:rPr>
                <w:sz w:val="20"/>
                <w:szCs w:val="20"/>
                <w:lang w:val="ru-RU"/>
              </w:rPr>
              <w:t>-н/</w:t>
            </w:r>
            <w:proofErr w:type="spellStart"/>
            <w:r w:rsidR="001D16BC" w:rsidRPr="00683171">
              <w:rPr>
                <w:sz w:val="20"/>
                <w:szCs w:val="20"/>
                <w:lang w:val="ru-RU"/>
              </w:rPr>
              <w:t>жа</w:t>
            </w:r>
            <w:proofErr w:type="spellEnd"/>
            <w:r w:rsidR="001D16BC" w:rsidRPr="00683171">
              <w:rPr>
                <w:sz w:val="20"/>
                <w:szCs w:val="20"/>
                <w:lang w:val="ru-RU"/>
              </w:rPr>
              <w:t xml:space="preserve"> _____________________________________</w:t>
            </w:r>
          </w:p>
          <w:p w:rsidR="008573D5" w:rsidRPr="00683171" w:rsidRDefault="001D16BC" w:rsidP="00E746AC">
            <w:pPr>
              <w:jc w:val="both"/>
              <w:rPr>
                <w:sz w:val="20"/>
                <w:szCs w:val="20"/>
                <w:lang w:val="ru-RU"/>
              </w:rPr>
            </w:pPr>
            <w:r w:rsidRPr="00683171">
              <w:rPr>
                <w:sz w:val="20"/>
                <w:szCs w:val="20"/>
                <w:lang w:val="ru-RU"/>
              </w:rPr>
              <w:t>________________________________________</w:t>
            </w:r>
            <w:r w:rsidR="00E746AC">
              <w:rPr>
                <w:sz w:val="20"/>
                <w:szCs w:val="20"/>
              </w:rPr>
              <w:t>____</w:t>
            </w:r>
            <w:r w:rsidRPr="00683171">
              <w:rPr>
                <w:sz w:val="20"/>
                <w:szCs w:val="20"/>
                <w:lang w:val="ru-RU"/>
              </w:rPr>
              <w:t xml:space="preserve">              </w:t>
            </w:r>
            <w:r w:rsidR="00251544" w:rsidRPr="00683171">
              <w:rPr>
                <w:sz w:val="20"/>
                <w:szCs w:val="20"/>
                <w:lang w:val="ru-RU"/>
              </w:rPr>
              <w:t>М.П.</w:t>
            </w:r>
          </w:p>
        </w:tc>
      </w:tr>
    </w:tbl>
    <w:p w:rsidR="00ED4771" w:rsidRPr="006E2434" w:rsidRDefault="00ED4771">
      <w:pPr>
        <w:rPr>
          <w:lang w:val="ru-RU"/>
        </w:rPr>
      </w:pPr>
    </w:p>
    <w:sectPr w:rsidR="00ED4771" w:rsidRPr="006E2434" w:rsidSect="00AC6406">
      <w:footerReference w:type="even" r:id="rId8"/>
      <w:footerReference w:type="default" r:id="rId9"/>
      <w:pgSz w:w="11909" w:h="16834" w:code="9"/>
      <w:pgMar w:top="568" w:right="2" w:bottom="36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79" w:rsidRDefault="00F00279">
      <w:r>
        <w:separator/>
      </w:r>
    </w:p>
  </w:endnote>
  <w:endnote w:type="continuationSeparator" w:id="0">
    <w:p w:rsidR="00F00279" w:rsidRDefault="00F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F6" w:rsidRDefault="005978F6" w:rsidP="00EA14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978F6" w:rsidRDefault="005978F6" w:rsidP="00EA143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F6" w:rsidRPr="00DC00A8" w:rsidRDefault="005978F6" w:rsidP="00EA143A">
    <w:pPr>
      <w:pStyle w:val="a8"/>
      <w:framePr w:wrap="around" w:vAnchor="text" w:hAnchor="margin" w:xAlign="right" w:y="1"/>
      <w:rPr>
        <w:rStyle w:val="aa"/>
        <w:sz w:val="20"/>
      </w:rPr>
    </w:pPr>
    <w:r w:rsidRPr="00DC00A8">
      <w:rPr>
        <w:rStyle w:val="aa"/>
        <w:sz w:val="20"/>
      </w:rPr>
      <w:fldChar w:fldCharType="begin"/>
    </w:r>
    <w:r w:rsidRPr="00DC00A8">
      <w:rPr>
        <w:rStyle w:val="aa"/>
        <w:sz w:val="20"/>
      </w:rPr>
      <w:instrText xml:space="preserve">PAGE  </w:instrText>
    </w:r>
    <w:r w:rsidRPr="00DC00A8">
      <w:rPr>
        <w:rStyle w:val="aa"/>
        <w:sz w:val="20"/>
      </w:rPr>
      <w:fldChar w:fldCharType="separate"/>
    </w:r>
    <w:r w:rsidR="00CB510C">
      <w:rPr>
        <w:rStyle w:val="aa"/>
        <w:noProof/>
        <w:sz w:val="20"/>
      </w:rPr>
      <w:t>2</w:t>
    </w:r>
    <w:r w:rsidRPr="00DC00A8">
      <w:rPr>
        <w:rStyle w:val="aa"/>
        <w:sz w:val="20"/>
      </w:rPr>
      <w:fldChar w:fldCharType="end"/>
    </w:r>
  </w:p>
  <w:p w:rsidR="005978F6" w:rsidRDefault="005978F6" w:rsidP="00EA143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79" w:rsidRDefault="00F00279">
      <w:r>
        <w:separator/>
      </w:r>
    </w:p>
  </w:footnote>
  <w:footnote w:type="continuationSeparator" w:id="0">
    <w:p w:rsidR="00F00279" w:rsidRDefault="00F00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AD1"/>
    <w:multiLevelType w:val="hybridMultilevel"/>
    <w:tmpl w:val="F808E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B3A5E"/>
    <w:multiLevelType w:val="hybridMultilevel"/>
    <w:tmpl w:val="BC0A44F4"/>
    <w:lvl w:ilvl="0" w:tplc="74AEB0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206F5"/>
    <w:multiLevelType w:val="multilevel"/>
    <w:tmpl w:val="072A48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D57546"/>
    <w:multiLevelType w:val="hybridMultilevel"/>
    <w:tmpl w:val="A4E8E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34A1F"/>
    <w:multiLevelType w:val="hybridMultilevel"/>
    <w:tmpl w:val="46664A4E"/>
    <w:lvl w:ilvl="0" w:tplc="BAB4178A">
      <w:start w:val="4"/>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5" w15:restartNumberingAfterBreak="0">
    <w:nsid w:val="167E1C0F"/>
    <w:multiLevelType w:val="hybridMultilevel"/>
    <w:tmpl w:val="796CA514"/>
    <w:lvl w:ilvl="0" w:tplc="8C68191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11BCF"/>
    <w:multiLevelType w:val="multilevel"/>
    <w:tmpl w:val="3BB263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275CC4"/>
    <w:multiLevelType w:val="hybridMultilevel"/>
    <w:tmpl w:val="B77EF48C"/>
    <w:lvl w:ilvl="0" w:tplc="A21801A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237C7"/>
    <w:multiLevelType w:val="multilevel"/>
    <w:tmpl w:val="3BB263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9048D2"/>
    <w:multiLevelType w:val="multilevel"/>
    <w:tmpl w:val="A7C83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87545B"/>
    <w:multiLevelType w:val="hybridMultilevel"/>
    <w:tmpl w:val="DA28E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4516C"/>
    <w:multiLevelType w:val="hybridMultilevel"/>
    <w:tmpl w:val="CE066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333F3"/>
    <w:multiLevelType w:val="hybridMultilevel"/>
    <w:tmpl w:val="750E3DCA"/>
    <w:lvl w:ilvl="0" w:tplc="FB7EC2F2">
      <w:start w:val="858"/>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3" w15:restartNumberingAfterBreak="0">
    <w:nsid w:val="3A9116D7"/>
    <w:multiLevelType w:val="hybridMultilevel"/>
    <w:tmpl w:val="DF40509C"/>
    <w:lvl w:ilvl="0" w:tplc="FB9AD26A">
      <w:start w:val="1"/>
      <w:numFmt w:val="decimal"/>
      <w:lvlText w:val="%1."/>
      <w:lvlJc w:val="left"/>
      <w:pPr>
        <w:tabs>
          <w:tab w:val="num" w:pos="720"/>
        </w:tabs>
        <w:ind w:left="720" w:hanging="360"/>
      </w:pPr>
      <w:rPr>
        <w:rFonts w:hint="default"/>
      </w:rPr>
    </w:lvl>
    <w:lvl w:ilvl="1" w:tplc="E87ED806">
      <w:numFmt w:val="none"/>
      <w:lvlText w:val=""/>
      <w:lvlJc w:val="left"/>
      <w:pPr>
        <w:tabs>
          <w:tab w:val="num" w:pos="360"/>
        </w:tabs>
      </w:pPr>
    </w:lvl>
    <w:lvl w:ilvl="2" w:tplc="E3283C04">
      <w:numFmt w:val="none"/>
      <w:lvlText w:val=""/>
      <w:lvlJc w:val="left"/>
      <w:pPr>
        <w:tabs>
          <w:tab w:val="num" w:pos="360"/>
        </w:tabs>
      </w:pPr>
    </w:lvl>
    <w:lvl w:ilvl="3" w:tplc="D2828226">
      <w:numFmt w:val="none"/>
      <w:lvlText w:val=""/>
      <w:lvlJc w:val="left"/>
      <w:pPr>
        <w:tabs>
          <w:tab w:val="num" w:pos="360"/>
        </w:tabs>
      </w:pPr>
    </w:lvl>
    <w:lvl w:ilvl="4" w:tplc="692AFD52">
      <w:numFmt w:val="none"/>
      <w:lvlText w:val=""/>
      <w:lvlJc w:val="left"/>
      <w:pPr>
        <w:tabs>
          <w:tab w:val="num" w:pos="360"/>
        </w:tabs>
      </w:pPr>
    </w:lvl>
    <w:lvl w:ilvl="5" w:tplc="E3E2E4BC">
      <w:numFmt w:val="none"/>
      <w:lvlText w:val=""/>
      <w:lvlJc w:val="left"/>
      <w:pPr>
        <w:tabs>
          <w:tab w:val="num" w:pos="360"/>
        </w:tabs>
      </w:pPr>
    </w:lvl>
    <w:lvl w:ilvl="6" w:tplc="BD02AC9A">
      <w:numFmt w:val="none"/>
      <w:lvlText w:val=""/>
      <w:lvlJc w:val="left"/>
      <w:pPr>
        <w:tabs>
          <w:tab w:val="num" w:pos="360"/>
        </w:tabs>
      </w:pPr>
    </w:lvl>
    <w:lvl w:ilvl="7" w:tplc="2B140E9E">
      <w:numFmt w:val="none"/>
      <w:lvlText w:val=""/>
      <w:lvlJc w:val="left"/>
      <w:pPr>
        <w:tabs>
          <w:tab w:val="num" w:pos="360"/>
        </w:tabs>
      </w:pPr>
    </w:lvl>
    <w:lvl w:ilvl="8" w:tplc="14D0DD74">
      <w:numFmt w:val="none"/>
      <w:lvlText w:val=""/>
      <w:lvlJc w:val="left"/>
      <w:pPr>
        <w:tabs>
          <w:tab w:val="num" w:pos="360"/>
        </w:tabs>
      </w:pPr>
    </w:lvl>
  </w:abstractNum>
  <w:abstractNum w:abstractNumId="14" w15:restartNumberingAfterBreak="0">
    <w:nsid w:val="3A9D4823"/>
    <w:multiLevelType w:val="hybridMultilevel"/>
    <w:tmpl w:val="70DE809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1243E"/>
    <w:multiLevelType w:val="hybridMultilevel"/>
    <w:tmpl w:val="36605B0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E6C99"/>
    <w:multiLevelType w:val="hybridMultilevel"/>
    <w:tmpl w:val="94F8762C"/>
    <w:lvl w:ilvl="0" w:tplc="19E269C8">
      <w:start w:val="1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71181"/>
    <w:multiLevelType w:val="multilevel"/>
    <w:tmpl w:val="C664845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8" w15:restartNumberingAfterBreak="0">
    <w:nsid w:val="4D9E5AAD"/>
    <w:multiLevelType w:val="hybridMultilevel"/>
    <w:tmpl w:val="EF3EE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E78F1"/>
    <w:multiLevelType w:val="multilevel"/>
    <w:tmpl w:val="2624AF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62D3412"/>
    <w:multiLevelType w:val="multilevel"/>
    <w:tmpl w:val="3A449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3D27E9"/>
    <w:multiLevelType w:val="multilevel"/>
    <w:tmpl w:val="ACF82F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2C12EF"/>
    <w:multiLevelType w:val="hybridMultilevel"/>
    <w:tmpl w:val="E0FCA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0545C0"/>
    <w:multiLevelType w:val="hybridMultilevel"/>
    <w:tmpl w:val="36B4D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1412A"/>
    <w:multiLevelType w:val="hybridMultilevel"/>
    <w:tmpl w:val="61AC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E30513"/>
    <w:multiLevelType w:val="hybridMultilevel"/>
    <w:tmpl w:val="24ECFB90"/>
    <w:lvl w:ilvl="0" w:tplc="0958EEF8">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E1779"/>
    <w:multiLevelType w:val="hybridMultilevel"/>
    <w:tmpl w:val="24ECFB90"/>
    <w:lvl w:ilvl="0" w:tplc="0958EEF8">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23525"/>
    <w:multiLevelType w:val="hybridMultilevel"/>
    <w:tmpl w:val="906ACE7A"/>
    <w:lvl w:ilvl="0" w:tplc="46F4932C">
      <w:start w:val="1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910AF"/>
    <w:multiLevelType w:val="hybridMultilevel"/>
    <w:tmpl w:val="9CF87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28"/>
  </w:num>
  <w:num w:numId="5">
    <w:abstractNumId w:val="17"/>
  </w:num>
  <w:num w:numId="6">
    <w:abstractNumId w:val="13"/>
  </w:num>
  <w:num w:numId="7">
    <w:abstractNumId w:val="5"/>
  </w:num>
  <w:num w:numId="8">
    <w:abstractNumId w:val="18"/>
  </w:num>
  <w:num w:numId="9">
    <w:abstractNumId w:val="24"/>
  </w:num>
  <w:num w:numId="10">
    <w:abstractNumId w:val="14"/>
  </w:num>
  <w:num w:numId="11">
    <w:abstractNumId w:val="15"/>
  </w:num>
  <w:num w:numId="12">
    <w:abstractNumId w:val="23"/>
  </w:num>
  <w:num w:numId="13">
    <w:abstractNumId w:val="3"/>
  </w:num>
  <w:num w:numId="14">
    <w:abstractNumId w:val="22"/>
  </w:num>
  <w:num w:numId="15">
    <w:abstractNumId w:val="20"/>
  </w:num>
  <w:num w:numId="16">
    <w:abstractNumId w:val="9"/>
  </w:num>
  <w:num w:numId="17">
    <w:abstractNumId w:val="8"/>
  </w:num>
  <w:num w:numId="18">
    <w:abstractNumId w:val="16"/>
  </w:num>
  <w:num w:numId="19">
    <w:abstractNumId w:val="27"/>
  </w:num>
  <w:num w:numId="20">
    <w:abstractNumId w:val="19"/>
  </w:num>
  <w:num w:numId="21">
    <w:abstractNumId w:val="26"/>
  </w:num>
  <w:num w:numId="22">
    <w:abstractNumId w:val="25"/>
  </w:num>
  <w:num w:numId="23">
    <w:abstractNumId w:val="6"/>
  </w:num>
  <w:num w:numId="24">
    <w:abstractNumId w:val="21"/>
  </w:num>
  <w:num w:numId="25">
    <w:abstractNumId w:val="12"/>
  </w:num>
  <w:num w:numId="26">
    <w:abstractNumId w:val="2"/>
  </w:num>
  <w:num w:numId="27">
    <w:abstractNumId w:val="1"/>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71"/>
    <w:rsid w:val="00003700"/>
    <w:rsid w:val="00007A47"/>
    <w:rsid w:val="00011F5C"/>
    <w:rsid w:val="00022D8B"/>
    <w:rsid w:val="00023781"/>
    <w:rsid w:val="00030883"/>
    <w:rsid w:val="00034899"/>
    <w:rsid w:val="00035DDA"/>
    <w:rsid w:val="00035F3D"/>
    <w:rsid w:val="00036F1E"/>
    <w:rsid w:val="0004305F"/>
    <w:rsid w:val="00045C2A"/>
    <w:rsid w:val="00063ED6"/>
    <w:rsid w:val="00066301"/>
    <w:rsid w:val="0006794D"/>
    <w:rsid w:val="00070B9B"/>
    <w:rsid w:val="00073C8C"/>
    <w:rsid w:val="00076DAF"/>
    <w:rsid w:val="000810D8"/>
    <w:rsid w:val="00092169"/>
    <w:rsid w:val="00092955"/>
    <w:rsid w:val="00094786"/>
    <w:rsid w:val="000A35DE"/>
    <w:rsid w:val="000A5406"/>
    <w:rsid w:val="000B6260"/>
    <w:rsid w:val="000B7183"/>
    <w:rsid w:val="000C0AFE"/>
    <w:rsid w:val="000C0E3D"/>
    <w:rsid w:val="000C21C0"/>
    <w:rsid w:val="000D46AA"/>
    <w:rsid w:val="000E4AF6"/>
    <w:rsid w:val="000F2D34"/>
    <w:rsid w:val="000F2E70"/>
    <w:rsid w:val="000F3291"/>
    <w:rsid w:val="000F5A7D"/>
    <w:rsid w:val="001007C2"/>
    <w:rsid w:val="00101555"/>
    <w:rsid w:val="001018C3"/>
    <w:rsid w:val="001045A2"/>
    <w:rsid w:val="00106398"/>
    <w:rsid w:val="0010694B"/>
    <w:rsid w:val="001116BA"/>
    <w:rsid w:val="001175B9"/>
    <w:rsid w:val="00120CF4"/>
    <w:rsid w:val="001234F5"/>
    <w:rsid w:val="0013255D"/>
    <w:rsid w:val="00132C15"/>
    <w:rsid w:val="00140C3C"/>
    <w:rsid w:val="00141B0B"/>
    <w:rsid w:val="001428DD"/>
    <w:rsid w:val="00142FA8"/>
    <w:rsid w:val="0014387C"/>
    <w:rsid w:val="001446F3"/>
    <w:rsid w:val="001456F7"/>
    <w:rsid w:val="0014645F"/>
    <w:rsid w:val="00147946"/>
    <w:rsid w:val="00152F3E"/>
    <w:rsid w:val="00155483"/>
    <w:rsid w:val="00166A20"/>
    <w:rsid w:val="001671DF"/>
    <w:rsid w:val="001758A5"/>
    <w:rsid w:val="001803F2"/>
    <w:rsid w:val="00182E5F"/>
    <w:rsid w:val="0018392C"/>
    <w:rsid w:val="001947E7"/>
    <w:rsid w:val="00196DD2"/>
    <w:rsid w:val="00197F50"/>
    <w:rsid w:val="001A22AF"/>
    <w:rsid w:val="001A78A7"/>
    <w:rsid w:val="001B1099"/>
    <w:rsid w:val="001C44CF"/>
    <w:rsid w:val="001D16BC"/>
    <w:rsid w:val="001E6747"/>
    <w:rsid w:val="001E7A3B"/>
    <w:rsid w:val="001F5DCA"/>
    <w:rsid w:val="001F640A"/>
    <w:rsid w:val="002003E6"/>
    <w:rsid w:val="00202FF5"/>
    <w:rsid w:val="002055CC"/>
    <w:rsid w:val="002074B3"/>
    <w:rsid w:val="00215A55"/>
    <w:rsid w:val="00217401"/>
    <w:rsid w:val="00227739"/>
    <w:rsid w:val="00237750"/>
    <w:rsid w:val="00245CF1"/>
    <w:rsid w:val="00251544"/>
    <w:rsid w:val="002555DA"/>
    <w:rsid w:val="0025722D"/>
    <w:rsid w:val="00265420"/>
    <w:rsid w:val="00270496"/>
    <w:rsid w:val="00271E39"/>
    <w:rsid w:val="00274D00"/>
    <w:rsid w:val="002821F6"/>
    <w:rsid w:val="0028783A"/>
    <w:rsid w:val="0029397B"/>
    <w:rsid w:val="002B1C20"/>
    <w:rsid w:val="002B71C9"/>
    <w:rsid w:val="002B7E06"/>
    <w:rsid w:val="002C0CC7"/>
    <w:rsid w:val="002C41E7"/>
    <w:rsid w:val="002C6CDE"/>
    <w:rsid w:val="002D0F18"/>
    <w:rsid w:val="002D37FC"/>
    <w:rsid w:val="002D7DE3"/>
    <w:rsid w:val="002E3167"/>
    <w:rsid w:val="002E3CA5"/>
    <w:rsid w:val="002E4D6D"/>
    <w:rsid w:val="002F051C"/>
    <w:rsid w:val="00304430"/>
    <w:rsid w:val="003053ED"/>
    <w:rsid w:val="00306C49"/>
    <w:rsid w:val="00307386"/>
    <w:rsid w:val="003112CA"/>
    <w:rsid w:val="0031253E"/>
    <w:rsid w:val="00323B52"/>
    <w:rsid w:val="003242F8"/>
    <w:rsid w:val="003360E0"/>
    <w:rsid w:val="00343F50"/>
    <w:rsid w:val="00344903"/>
    <w:rsid w:val="00355CC7"/>
    <w:rsid w:val="00355EF0"/>
    <w:rsid w:val="00357A50"/>
    <w:rsid w:val="003614E7"/>
    <w:rsid w:val="00364B6C"/>
    <w:rsid w:val="00366457"/>
    <w:rsid w:val="0037256D"/>
    <w:rsid w:val="00373C2E"/>
    <w:rsid w:val="00382174"/>
    <w:rsid w:val="00383D47"/>
    <w:rsid w:val="00384C08"/>
    <w:rsid w:val="003A0BA3"/>
    <w:rsid w:val="003A41AC"/>
    <w:rsid w:val="003A61DD"/>
    <w:rsid w:val="003A6D6A"/>
    <w:rsid w:val="003B03F5"/>
    <w:rsid w:val="003B121C"/>
    <w:rsid w:val="003B477A"/>
    <w:rsid w:val="003C5069"/>
    <w:rsid w:val="003D2796"/>
    <w:rsid w:val="003D2A9C"/>
    <w:rsid w:val="003D7BC9"/>
    <w:rsid w:val="003E0F33"/>
    <w:rsid w:val="003F3B3B"/>
    <w:rsid w:val="0041254C"/>
    <w:rsid w:val="00413AB6"/>
    <w:rsid w:val="0041700A"/>
    <w:rsid w:val="004203D9"/>
    <w:rsid w:val="00420837"/>
    <w:rsid w:val="0042320B"/>
    <w:rsid w:val="00424238"/>
    <w:rsid w:val="00426FD9"/>
    <w:rsid w:val="00427A4F"/>
    <w:rsid w:val="004303B1"/>
    <w:rsid w:val="004475DA"/>
    <w:rsid w:val="00452B51"/>
    <w:rsid w:val="0045354D"/>
    <w:rsid w:val="004556ED"/>
    <w:rsid w:val="00467735"/>
    <w:rsid w:val="00472FEC"/>
    <w:rsid w:val="004835A6"/>
    <w:rsid w:val="0048518D"/>
    <w:rsid w:val="00486BAA"/>
    <w:rsid w:val="004925EB"/>
    <w:rsid w:val="004957F3"/>
    <w:rsid w:val="004A5CE0"/>
    <w:rsid w:val="004B2336"/>
    <w:rsid w:val="004B58B9"/>
    <w:rsid w:val="004B5DA6"/>
    <w:rsid w:val="004C2E60"/>
    <w:rsid w:val="004D141A"/>
    <w:rsid w:val="004D331A"/>
    <w:rsid w:val="004D3FBD"/>
    <w:rsid w:val="004D6F34"/>
    <w:rsid w:val="004E19B5"/>
    <w:rsid w:val="004E2CA4"/>
    <w:rsid w:val="004F1CEE"/>
    <w:rsid w:val="004F7EB5"/>
    <w:rsid w:val="00502E04"/>
    <w:rsid w:val="0050401E"/>
    <w:rsid w:val="005073EA"/>
    <w:rsid w:val="0051195E"/>
    <w:rsid w:val="005141A2"/>
    <w:rsid w:val="00514439"/>
    <w:rsid w:val="00530EBF"/>
    <w:rsid w:val="00532185"/>
    <w:rsid w:val="0055082E"/>
    <w:rsid w:val="00566C9B"/>
    <w:rsid w:val="00567AB5"/>
    <w:rsid w:val="00572CBA"/>
    <w:rsid w:val="00572E77"/>
    <w:rsid w:val="00585839"/>
    <w:rsid w:val="005862F7"/>
    <w:rsid w:val="00586C67"/>
    <w:rsid w:val="005944EB"/>
    <w:rsid w:val="005951FF"/>
    <w:rsid w:val="005978F6"/>
    <w:rsid w:val="005A1274"/>
    <w:rsid w:val="005A42BA"/>
    <w:rsid w:val="005B0FDF"/>
    <w:rsid w:val="005B1CF8"/>
    <w:rsid w:val="005B68BD"/>
    <w:rsid w:val="005B6A3D"/>
    <w:rsid w:val="005B6E85"/>
    <w:rsid w:val="005B7BA5"/>
    <w:rsid w:val="005C189A"/>
    <w:rsid w:val="005C2D0B"/>
    <w:rsid w:val="005C3532"/>
    <w:rsid w:val="005D0903"/>
    <w:rsid w:val="005D090F"/>
    <w:rsid w:val="005E1294"/>
    <w:rsid w:val="005F08E3"/>
    <w:rsid w:val="005F3FBB"/>
    <w:rsid w:val="006007FB"/>
    <w:rsid w:val="006056A9"/>
    <w:rsid w:val="006108E8"/>
    <w:rsid w:val="00611EDF"/>
    <w:rsid w:val="00613784"/>
    <w:rsid w:val="006309D8"/>
    <w:rsid w:val="00631447"/>
    <w:rsid w:val="006335C1"/>
    <w:rsid w:val="00636D0F"/>
    <w:rsid w:val="0064022D"/>
    <w:rsid w:val="00641970"/>
    <w:rsid w:val="00647DA5"/>
    <w:rsid w:val="00655AE2"/>
    <w:rsid w:val="006603CA"/>
    <w:rsid w:val="00661CFB"/>
    <w:rsid w:val="006628C4"/>
    <w:rsid w:val="00683171"/>
    <w:rsid w:val="00696620"/>
    <w:rsid w:val="0069714C"/>
    <w:rsid w:val="0069796B"/>
    <w:rsid w:val="006A08E2"/>
    <w:rsid w:val="006A2DAA"/>
    <w:rsid w:val="006A3DAB"/>
    <w:rsid w:val="006A41FC"/>
    <w:rsid w:val="006C0EAF"/>
    <w:rsid w:val="006C2458"/>
    <w:rsid w:val="006D25CA"/>
    <w:rsid w:val="006D457F"/>
    <w:rsid w:val="006D5263"/>
    <w:rsid w:val="006D7323"/>
    <w:rsid w:val="006D7A8E"/>
    <w:rsid w:val="006E1660"/>
    <w:rsid w:val="006E2434"/>
    <w:rsid w:val="006E387E"/>
    <w:rsid w:val="006E46FA"/>
    <w:rsid w:val="006E7B53"/>
    <w:rsid w:val="006F66EA"/>
    <w:rsid w:val="00704433"/>
    <w:rsid w:val="0072046E"/>
    <w:rsid w:val="00731BE6"/>
    <w:rsid w:val="00734B58"/>
    <w:rsid w:val="007410D9"/>
    <w:rsid w:val="007413A3"/>
    <w:rsid w:val="00751B57"/>
    <w:rsid w:val="00754F04"/>
    <w:rsid w:val="007559A3"/>
    <w:rsid w:val="00763165"/>
    <w:rsid w:val="00763463"/>
    <w:rsid w:val="0076350E"/>
    <w:rsid w:val="00763FD6"/>
    <w:rsid w:val="00765C29"/>
    <w:rsid w:val="00770656"/>
    <w:rsid w:val="007714D6"/>
    <w:rsid w:val="00772A78"/>
    <w:rsid w:val="00772B66"/>
    <w:rsid w:val="00773E88"/>
    <w:rsid w:val="00774B73"/>
    <w:rsid w:val="00777994"/>
    <w:rsid w:val="007837EB"/>
    <w:rsid w:val="00794DDB"/>
    <w:rsid w:val="0079779A"/>
    <w:rsid w:val="00797864"/>
    <w:rsid w:val="007A28F9"/>
    <w:rsid w:val="007B2857"/>
    <w:rsid w:val="007B693F"/>
    <w:rsid w:val="007C000A"/>
    <w:rsid w:val="007C19E7"/>
    <w:rsid w:val="007C571C"/>
    <w:rsid w:val="007C61F3"/>
    <w:rsid w:val="007D0AA0"/>
    <w:rsid w:val="007D34F2"/>
    <w:rsid w:val="007D78F6"/>
    <w:rsid w:val="007F2F0C"/>
    <w:rsid w:val="007F6EC4"/>
    <w:rsid w:val="008026DF"/>
    <w:rsid w:val="008065C7"/>
    <w:rsid w:val="00807C77"/>
    <w:rsid w:val="00807E4C"/>
    <w:rsid w:val="00813B60"/>
    <w:rsid w:val="00814976"/>
    <w:rsid w:val="008151DC"/>
    <w:rsid w:val="0081577C"/>
    <w:rsid w:val="00817D49"/>
    <w:rsid w:val="00820BE4"/>
    <w:rsid w:val="00821957"/>
    <w:rsid w:val="008233F4"/>
    <w:rsid w:val="00823496"/>
    <w:rsid w:val="00825F4F"/>
    <w:rsid w:val="00835A33"/>
    <w:rsid w:val="00847CD3"/>
    <w:rsid w:val="008573D5"/>
    <w:rsid w:val="00865D02"/>
    <w:rsid w:val="00867EB5"/>
    <w:rsid w:val="00870566"/>
    <w:rsid w:val="008724C0"/>
    <w:rsid w:val="008742D6"/>
    <w:rsid w:val="0087666A"/>
    <w:rsid w:val="00876BFC"/>
    <w:rsid w:val="0088654E"/>
    <w:rsid w:val="00895E15"/>
    <w:rsid w:val="00897DB4"/>
    <w:rsid w:val="008B1258"/>
    <w:rsid w:val="008B1C87"/>
    <w:rsid w:val="008B2A70"/>
    <w:rsid w:val="008B2D6F"/>
    <w:rsid w:val="008D1665"/>
    <w:rsid w:val="008D2A99"/>
    <w:rsid w:val="008E2BBC"/>
    <w:rsid w:val="008E53C6"/>
    <w:rsid w:val="008E59CC"/>
    <w:rsid w:val="008F013C"/>
    <w:rsid w:val="00912F3C"/>
    <w:rsid w:val="009150A1"/>
    <w:rsid w:val="0092459E"/>
    <w:rsid w:val="00941EEF"/>
    <w:rsid w:val="0094599D"/>
    <w:rsid w:val="00945A75"/>
    <w:rsid w:val="00952269"/>
    <w:rsid w:val="0096311B"/>
    <w:rsid w:val="00965F58"/>
    <w:rsid w:val="009671F3"/>
    <w:rsid w:val="00970DB9"/>
    <w:rsid w:val="00973141"/>
    <w:rsid w:val="0098535F"/>
    <w:rsid w:val="00987FC6"/>
    <w:rsid w:val="00990D64"/>
    <w:rsid w:val="009A6F9F"/>
    <w:rsid w:val="009B3E82"/>
    <w:rsid w:val="009B5C1D"/>
    <w:rsid w:val="009C4B10"/>
    <w:rsid w:val="009C4DCD"/>
    <w:rsid w:val="009C68F8"/>
    <w:rsid w:val="009C6ED5"/>
    <w:rsid w:val="009C7779"/>
    <w:rsid w:val="009D2DCF"/>
    <w:rsid w:val="009E25E5"/>
    <w:rsid w:val="009E5F47"/>
    <w:rsid w:val="009F0E78"/>
    <w:rsid w:val="009F1ECE"/>
    <w:rsid w:val="009F27D2"/>
    <w:rsid w:val="009F74A3"/>
    <w:rsid w:val="00A00B56"/>
    <w:rsid w:val="00A07C49"/>
    <w:rsid w:val="00A10717"/>
    <w:rsid w:val="00A1199B"/>
    <w:rsid w:val="00A121B3"/>
    <w:rsid w:val="00A12B54"/>
    <w:rsid w:val="00A1601C"/>
    <w:rsid w:val="00A17EAB"/>
    <w:rsid w:val="00A24D5C"/>
    <w:rsid w:val="00A30D6C"/>
    <w:rsid w:val="00A338DA"/>
    <w:rsid w:val="00A33C4E"/>
    <w:rsid w:val="00A5083C"/>
    <w:rsid w:val="00A53580"/>
    <w:rsid w:val="00A576A7"/>
    <w:rsid w:val="00A601D1"/>
    <w:rsid w:val="00A63038"/>
    <w:rsid w:val="00A73A99"/>
    <w:rsid w:val="00A74277"/>
    <w:rsid w:val="00A82404"/>
    <w:rsid w:val="00A82C13"/>
    <w:rsid w:val="00A92F2C"/>
    <w:rsid w:val="00A96575"/>
    <w:rsid w:val="00A96F25"/>
    <w:rsid w:val="00A97F20"/>
    <w:rsid w:val="00AA032D"/>
    <w:rsid w:val="00AA3445"/>
    <w:rsid w:val="00AA7A59"/>
    <w:rsid w:val="00AA7DAA"/>
    <w:rsid w:val="00AB10F4"/>
    <w:rsid w:val="00AB4B2F"/>
    <w:rsid w:val="00AC38F2"/>
    <w:rsid w:val="00AC6406"/>
    <w:rsid w:val="00AC6B13"/>
    <w:rsid w:val="00AD1A3D"/>
    <w:rsid w:val="00AD257E"/>
    <w:rsid w:val="00AD3862"/>
    <w:rsid w:val="00AD6674"/>
    <w:rsid w:val="00AD73D4"/>
    <w:rsid w:val="00AF0435"/>
    <w:rsid w:val="00AF1EA3"/>
    <w:rsid w:val="00B06F00"/>
    <w:rsid w:val="00B11FE6"/>
    <w:rsid w:val="00B1468D"/>
    <w:rsid w:val="00B161F4"/>
    <w:rsid w:val="00B16CAA"/>
    <w:rsid w:val="00B17D6D"/>
    <w:rsid w:val="00B20C4B"/>
    <w:rsid w:val="00B27CE0"/>
    <w:rsid w:val="00B35C5D"/>
    <w:rsid w:val="00B40242"/>
    <w:rsid w:val="00B43885"/>
    <w:rsid w:val="00B444FA"/>
    <w:rsid w:val="00B46BF3"/>
    <w:rsid w:val="00B47FB1"/>
    <w:rsid w:val="00B52A5E"/>
    <w:rsid w:val="00B53678"/>
    <w:rsid w:val="00B57AD8"/>
    <w:rsid w:val="00B703A3"/>
    <w:rsid w:val="00B7497A"/>
    <w:rsid w:val="00B9273E"/>
    <w:rsid w:val="00B94186"/>
    <w:rsid w:val="00B9418F"/>
    <w:rsid w:val="00BA1304"/>
    <w:rsid w:val="00BA3606"/>
    <w:rsid w:val="00BA47F7"/>
    <w:rsid w:val="00BB0E65"/>
    <w:rsid w:val="00BC25AB"/>
    <w:rsid w:val="00BC7685"/>
    <w:rsid w:val="00BD39CA"/>
    <w:rsid w:val="00BD5077"/>
    <w:rsid w:val="00BD77E5"/>
    <w:rsid w:val="00BD7D78"/>
    <w:rsid w:val="00BE2105"/>
    <w:rsid w:val="00BE7522"/>
    <w:rsid w:val="00C03200"/>
    <w:rsid w:val="00C034A7"/>
    <w:rsid w:val="00C054AD"/>
    <w:rsid w:val="00C069CF"/>
    <w:rsid w:val="00C111BB"/>
    <w:rsid w:val="00C15BBC"/>
    <w:rsid w:val="00C409FA"/>
    <w:rsid w:val="00C424AB"/>
    <w:rsid w:val="00C47A58"/>
    <w:rsid w:val="00C47C91"/>
    <w:rsid w:val="00C654EE"/>
    <w:rsid w:val="00C73C49"/>
    <w:rsid w:val="00C763C4"/>
    <w:rsid w:val="00C82AFE"/>
    <w:rsid w:val="00C85FA9"/>
    <w:rsid w:val="00C8644E"/>
    <w:rsid w:val="00C86BE0"/>
    <w:rsid w:val="00C91AB0"/>
    <w:rsid w:val="00C97BF5"/>
    <w:rsid w:val="00CA260A"/>
    <w:rsid w:val="00CB09A1"/>
    <w:rsid w:val="00CB510C"/>
    <w:rsid w:val="00CB5EF8"/>
    <w:rsid w:val="00CB6DF8"/>
    <w:rsid w:val="00CC37A3"/>
    <w:rsid w:val="00CC6DF9"/>
    <w:rsid w:val="00CD0EB0"/>
    <w:rsid w:val="00CD4586"/>
    <w:rsid w:val="00CD4D17"/>
    <w:rsid w:val="00CE0791"/>
    <w:rsid w:val="00D001D1"/>
    <w:rsid w:val="00D01A4D"/>
    <w:rsid w:val="00D14CDA"/>
    <w:rsid w:val="00D2309C"/>
    <w:rsid w:val="00D25500"/>
    <w:rsid w:val="00D26F86"/>
    <w:rsid w:val="00D315C6"/>
    <w:rsid w:val="00D45940"/>
    <w:rsid w:val="00D46FFD"/>
    <w:rsid w:val="00D47D3E"/>
    <w:rsid w:val="00D518E1"/>
    <w:rsid w:val="00D52871"/>
    <w:rsid w:val="00D57F45"/>
    <w:rsid w:val="00D709C5"/>
    <w:rsid w:val="00D756E3"/>
    <w:rsid w:val="00D77D23"/>
    <w:rsid w:val="00D81C24"/>
    <w:rsid w:val="00D83992"/>
    <w:rsid w:val="00D878ED"/>
    <w:rsid w:val="00D9046F"/>
    <w:rsid w:val="00D90ECE"/>
    <w:rsid w:val="00D91913"/>
    <w:rsid w:val="00D9489F"/>
    <w:rsid w:val="00D951BC"/>
    <w:rsid w:val="00D972EF"/>
    <w:rsid w:val="00DB6142"/>
    <w:rsid w:val="00DD4DD8"/>
    <w:rsid w:val="00DD751B"/>
    <w:rsid w:val="00DF676E"/>
    <w:rsid w:val="00DF73EA"/>
    <w:rsid w:val="00E071A3"/>
    <w:rsid w:val="00E071BD"/>
    <w:rsid w:val="00E11F78"/>
    <w:rsid w:val="00E165BE"/>
    <w:rsid w:val="00E2277B"/>
    <w:rsid w:val="00E27D25"/>
    <w:rsid w:val="00E369C5"/>
    <w:rsid w:val="00E43644"/>
    <w:rsid w:val="00E43F4F"/>
    <w:rsid w:val="00E46F93"/>
    <w:rsid w:val="00E56084"/>
    <w:rsid w:val="00E56B59"/>
    <w:rsid w:val="00E57B34"/>
    <w:rsid w:val="00E60343"/>
    <w:rsid w:val="00E63546"/>
    <w:rsid w:val="00E63ED4"/>
    <w:rsid w:val="00E65AF7"/>
    <w:rsid w:val="00E667FA"/>
    <w:rsid w:val="00E746AC"/>
    <w:rsid w:val="00E759C1"/>
    <w:rsid w:val="00E8089B"/>
    <w:rsid w:val="00E835ED"/>
    <w:rsid w:val="00E92968"/>
    <w:rsid w:val="00E94791"/>
    <w:rsid w:val="00E95FC7"/>
    <w:rsid w:val="00EA143A"/>
    <w:rsid w:val="00EB3DD9"/>
    <w:rsid w:val="00EC224C"/>
    <w:rsid w:val="00ED3505"/>
    <w:rsid w:val="00ED4771"/>
    <w:rsid w:val="00ED4DF3"/>
    <w:rsid w:val="00ED7C33"/>
    <w:rsid w:val="00EE07A8"/>
    <w:rsid w:val="00EE3C6A"/>
    <w:rsid w:val="00EE3F7C"/>
    <w:rsid w:val="00EF2208"/>
    <w:rsid w:val="00EF2BE7"/>
    <w:rsid w:val="00F00279"/>
    <w:rsid w:val="00F041CF"/>
    <w:rsid w:val="00F16F15"/>
    <w:rsid w:val="00F17B5A"/>
    <w:rsid w:val="00F33845"/>
    <w:rsid w:val="00F359AA"/>
    <w:rsid w:val="00F41B0B"/>
    <w:rsid w:val="00F4323B"/>
    <w:rsid w:val="00F44153"/>
    <w:rsid w:val="00F460D0"/>
    <w:rsid w:val="00F50284"/>
    <w:rsid w:val="00F638CF"/>
    <w:rsid w:val="00F6492D"/>
    <w:rsid w:val="00F877A4"/>
    <w:rsid w:val="00F90DAE"/>
    <w:rsid w:val="00FA4696"/>
    <w:rsid w:val="00FB35A8"/>
    <w:rsid w:val="00FB3DA0"/>
    <w:rsid w:val="00FC31E3"/>
    <w:rsid w:val="00FD4ABB"/>
    <w:rsid w:val="00FD7DF3"/>
    <w:rsid w:val="00FE37F5"/>
    <w:rsid w:val="00FF3B60"/>
    <w:rsid w:val="00FF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D4652-59AB-46FF-A816-2B049EE1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A9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D2A9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8D2A99"/>
    <w:pPr>
      <w:keepNext/>
      <w:ind w:right="-908"/>
      <w:jc w:val="center"/>
      <w:outlineLvl w:val="1"/>
    </w:pPr>
    <w:rPr>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A9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8D2A99"/>
    <w:rPr>
      <w:rFonts w:ascii="Times New Roman" w:eastAsia="Times New Roman" w:hAnsi="Times New Roman" w:cs="Times New Roman"/>
      <w:b/>
      <w:sz w:val="28"/>
      <w:szCs w:val="20"/>
      <w:lang w:val="ru-RU" w:eastAsia="ru-RU"/>
    </w:rPr>
  </w:style>
  <w:style w:type="table" w:styleId="a3">
    <w:name w:val="Table Grid"/>
    <w:basedOn w:val="a1"/>
    <w:rsid w:val="008D2A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D2A99"/>
    <w:rPr>
      <w:sz w:val="28"/>
      <w:szCs w:val="20"/>
      <w:lang w:val="ru-RU" w:eastAsia="ru-RU"/>
    </w:rPr>
  </w:style>
  <w:style w:type="character" w:customStyle="1" w:styleId="a5">
    <w:name w:val="Основной текст Знак"/>
    <w:basedOn w:val="a0"/>
    <w:link w:val="a4"/>
    <w:rsid w:val="008D2A99"/>
    <w:rPr>
      <w:rFonts w:ascii="Times New Roman" w:eastAsia="Times New Roman" w:hAnsi="Times New Roman" w:cs="Times New Roman"/>
      <w:sz w:val="28"/>
      <w:szCs w:val="20"/>
      <w:lang w:val="ru-RU" w:eastAsia="ru-RU"/>
    </w:rPr>
  </w:style>
  <w:style w:type="paragraph" w:styleId="a6">
    <w:name w:val="Balloon Text"/>
    <w:basedOn w:val="a"/>
    <w:link w:val="a7"/>
    <w:semiHidden/>
    <w:rsid w:val="008D2A99"/>
    <w:rPr>
      <w:rFonts w:ascii="Tahoma" w:hAnsi="Tahoma" w:cs="Tahoma"/>
      <w:sz w:val="16"/>
      <w:szCs w:val="16"/>
    </w:rPr>
  </w:style>
  <w:style w:type="character" w:customStyle="1" w:styleId="a7">
    <w:name w:val="Текст выноски Знак"/>
    <w:basedOn w:val="a0"/>
    <w:link w:val="a6"/>
    <w:semiHidden/>
    <w:rsid w:val="008D2A99"/>
    <w:rPr>
      <w:rFonts w:ascii="Tahoma" w:eastAsia="Times New Roman" w:hAnsi="Tahoma" w:cs="Tahoma"/>
      <w:sz w:val="16"/>
      <w:szCs w:val="16"/>
    </w:rPr>
  </w:style>
  <w:style w:type="paragraph" w:styleId="a8">
    <w:name w:val="footer"/>
    <w:basedOn w:val="a"/>
    <w:link w:val="a9"/>
    <w:rsid w:val="008D2A99"/>
    <w:pPr>
      <w:tabs>
        <w:tab w:val="center" w:pos="4677"/>
        <w:tab w:val="right" w:pos="9355"/>
      </w:tabs>
    </w:pPr>
  </w:style>
  <w:style w:type="character" w:customStyle="1" w:styleId="a9">
    <w:name w:val="Нижний колонтитул Знак"/>
    <w:basedOn w:val="a0"/>
    <w:link w:val="a8"/>
    <w:rsid w:val="008D2A99"/>
    <w:rPr>
      <w:rFonts w:ascii="Times New Roman" w:eastAsia="Times New Roman" w:hAnsi="Times New Roman" w:cs="Times New Roman"/>
      <w:sz w:val="24"/>
      <w:szCs w:val="24"/>
    </w:rPr>
  </w:style>
  <w:style w:type="character" w:styleId="aa">
    <w:name w:val="page number"/>
    <w:basedOn w:val="a0"/>
    <w:rsid w:val="008D2A99"/>
  </w:style>
  <w:style w:type="paragraph" w:styleId="ab">
    <w:name w:val="header"/>
    <w:basedOn w:val="a"/>
    <w:link w:val="ac"/>
    <w:rsid w:val="008D2A99"/>
    <w:pPr>
      <w:tabs>
        <w:tab w:val="center" w:pos="4677"/>
        <w:tab w:val="right" w:pos="9355"/>
      </w:tabs>
    </w:pPr>
  </w:style>
  <w:style w:type="character" w:customStyle="1" w:styleId="ac">
    <w:name w:val="Верхний колонтитул Знак"/>
    <w:basedOn w:val="a0"/>
    <w:link w:val="ab"/>
    <w:rsid w:val="008D2A99"/>
    <w:rPr>
      <w:rFonts w:ascii="Times New Roman" w:eastAsia="Times New Roman" w:hAnsi="Times New Roman" w:cs="Times New Roman"/>
      <w:sz w:val="24"/>
      <w:szCs w:val="24"/>
    </w:rPr>
  </w:style>
  <w:style w:type="character" w:customStyle="1" w:styleId="hps">
    <w:name w:val="hps"/>
    <w:basedOn w:val="a0"/>
    <w:rsid w:val="008D2A99"/>
  </w:style>
  <w:style w:type="character" w:customStyle="1" w:styleId="shorttext">
    <w:name w:val="short_text"/>
    <w:basedOn w:val="a0"/>
    <w:rsid w:val="008D2A99"/>
  </w:style>
  <w:style w:type="paragraph" w:styleId="ad">
    <w:name w:val="Plain Text"/>
    <w:basedOn w:val="a"/>
    <w:link w:val="ae"/>
    <w:uiPriority w:val="99"/>
    <w:unhideWhenUsed/>
    <w:rsid w:val="008D2A99"/>
    <w:rPr>
      <w:rFonts w:ascii="Calibri" w:eastAsia="Calibri" w:hAnsi="Calibri"/>
      <w:sz w:val="22"/>
      <w:szCs w:val="21"/>
      <w:lang w:val="x-none" w:eastAsia="x-none"/>
    </w:rPr>
  </w:style>
  <w:style w:type="character" w:customStyle="1" w:styleId="ae">
    <w:name w:val="Текст Знак"/>
    <w:basedOn w:val="a0"/>
    <w:link w:val="ad"/>
    <w:uiPriority w:val="99"/>
    <w:rsid w:val="008D2A99"/>
    <w:rPr>
      <w:rFonts w:ascii="Calibri" w:eastAsia="Calibri" w:hAnsi="Calibri" w:cs="Times New Roman"/>
      <w:szCs w:val="21"/>
      <w:lang w:val="x-none" w:eastAsia="x-none"/>
    </w:rPr>
  </w:style>
  <w:style w:type="character" w:customStyle="1" w:styleId="atn">
    <w:name w:val="atn"/>
    <w:rsid w:val="008D2A99"/>
  </w:style>
  <w:style w:type="paragraph" w:styleId="af">
    <w:name w:val="List Paragraph"/>
    <w:basedOn w:val="a"/>
    <w:uiPriority w:val="34"/>
    <w:qFormat/>
    <w:rsid w:val="000B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47CC-D855-4412-8700-06A6EF09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4243</Words>
  <Characters>24190</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Tursunkhodjaev</dc:creator>
  <cp:keywords/>
  <dc:description/>
  <cp:lastModifiedBy>Пользователь Windows</cp:lastModifiedBy>
  <cp:revision>5</cp:revision>
  <cp:lastPrinted>2020-05-18T06:34:00Z</cp:lastPrinted>
  <dcterms:created xsi:type="dcterms:W3CDTF">2020-06-29T07:38:00Z</dcterms:created>
  <dcterms:modified xsi:type="dcterms:W3CDTF">2022-01-09T05:07:00Z</dcterms:modified>
</cp:coreProperties>
</file>