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24" w:rsidRPr="006E4AD5" w:rsidRDefault="00600F24" w:rsidP="00600F24">
      <w:pPr>
        <w:jc w:val="center"/>
        <w:rPr>
          <w:b/>
          <w:sz w:val="28"/>
          <w:szCs w:val="28"/>
          <w:lang w:val="uz-Cyrl-UZ"/>
        </w:rPr>
      </w:pPr>
      <w:r w:rsidRPr="006E4AD5">
        <w:rPr>
          <w:b/>
          <w:sz w:val="28"/>
          <w:szCs w:val="28"/>
          <w:lang w:val="uz-Cyrl-UZ"/>
        </w:rPr>
        <w:t>Мулкчилик шаклидан қатьий назар ташкилот ва корхоналарга ичимлик сувини етказиб бериш ва оқава сувларини қабул қилиш хизматлари бўйича</w:t>
      </w:r>
    </w:p>
    <w:p w:rsidR="00600F24" w:rsidRPr="006E4AD5" w:rsidRDefault="00BA2BED" w:rsidP="00600F24">
      <w:pPr>
        <w:jc w:val="center"/>
        <w:rPr>
          <w:b/>
          <w:sz w:val="28"/>
          <w:szCs w:val="28"/>
          <w:lang w:val="uz-Cyrl-UZ"/>
        </w:rPr>
      </w:pPr>
      <w:r>
        <w:rPr>
          <w:b/>
          <w:sz w:val="28"/>
          <w:szCs w:val="28"/>
          <w:lang w:val="uz-Cyrl-UZ"/>
        </w:rPr>
        <w:t>ШАРТНОМА № 5</w:t>
      </w:r>
    </w:p>
    <w:p w:rsidR="00600F24" w:rsidRPr="00A23CAA" w:rsidRDefault="00600F24" w:rsidP="00600F24">
      <w:pPr>
        <w:jc w:val="both"/>
        <w:rPr>
          <w:lang w:val="uz-Cyrl-UZ"/>
        </w:rPr>
      </w:pPr>
      <w:r w:rsidRPr="00A23CAA">
        <w:rPr>
          <w:lang w:val="uz-Cyrl-UZ"/>
        </w:rPr>
        <w:t xml:space="preserve">           </w:t>
      </w:r>
    </w:p>
    <w:p w:rsidR="00600F24" w:rsidRPr="00A23CAA" w:rsidRDefault="00600F24" w:rsidP="00600F24">
      <w:pPr>
        <w:jc w:val="both"/>
        <w:rPr>
          <w:lang w:val="uz-Cyrl-UZ"/>
        </w:rPr>
      </w:pPr>
      <w:r>
        <w:rPr>
          <w:lang w:val="uz-Cyrl-UZ"/>
        </w:rPr>
        <w:t>_ Вобкент  ш.</w:t>
      </w:r>
      <w:r w:rsidRPr="00A23CAA">
        <w:rPr>
          <w:lang w:val="uz-Cyrl-UZ"/>
        </w:rPr>
        <w:t xml:space="preserve">                    </w:t>
      </w:r>
      <w:r w:rsidRPr="00A23CAA">
        <w:rPr>
          <w:lang w:val="uz-Cyrl-UZ"/>
        </w:rPr>
        <w:tab/>
        <w:t xml:space="preserve">     </w:t>
      </w:r>
      <w:r w:rsidR="00D52961">
        <w:rPr>
          <w:lang w:val="uz-Cyrl-UZ"/>
        </w:rPr>
        <w:t xml:space="preserve">                           </w:t>
      </w:r>
      <w:r w:rsidR="00D52961">
        <w:rPr>
          <w:lang w:val="uz-Cyrl-UZ"/>
        </w:rPr>
        <w:tab/>
        <w:t>18</w:t>
      </w:r>
      <w:r>
        <w:rPr>
          <w:lang w:val="uz-Cyrl-UZ"/>
        </w:rPr>
        <w:t>–январ 2022 й</w:t>
      </w:r>
      <w:r w:rsidRPr="00A23CAA">
        <w:rPr>
          <w:lang w:val="uz-Cyrl-UZ"/>
        </w:rPr>
        <w:t>.</w:t>
      </w:r>
    </w:p>
    <w:p w:rsidR="00600F24" w:rsidRPr="00A23CAA" w:rsidRDefault="00600F24" w:rsidP="00600F24">
      <w:pPr>
        <w:jc w:val="both"/>
        <w:rPr>
          <w:lang w:val="uz-Cyrl-UZ"/>
        </w:rPr>
      </w:pPr>
    </w:p>
    <w:p w:rsidR="00600F24" w:rsidRPr="00A342E4" w:rsidRDefault="00600F24" w:rsidP="00600F24">
      <w:pPr>
        <w:ind w:firstLine="360"/>
        <w:jc w:val="both"/>
        <w:rPr>
          <w:color w:val="000000"/>
          <w:sz w:val="25"/>
          <w:szCs w:val="25"/>
          <w:lang w:val="uz-Cyrl-UZ"/>
        </w:rPr>
      </w:pPr>
      <w:r w:rsidRPr="00A342E4">
        <w:rPr>
          <w:sz w:val="25"/>
          <w:szCs w:val="25"/>
          <w:lang w:val="uz-Cyrl-UZ"/>
        </w:rPr>
        <w:t>Бухоро вилоят “Сувоқава” ишлаб чиқариш бошқармаси, кейинги ўринларда “</w:t>
      </w:r>
      <w:r w:rsidRPr="00A342E4">
        <w:rPr>
          <w:color w:val="000000"/>
          <w:sz w:val="25"/>
          <w:szCs w:val="25"/>
          <w:lang w:val="uz-Cyrl-UZ"/>
        </w:rPr>
        <w:t>Сувоқава</w:t>
      </w:r>
      <w:r w:rsidRPr="00A342E4">
        <w:rPr>
          <w:sz w:val="25"/>
          <w:szCs w:val="25"/>
          <w:lang w:val="uz-Cyrl-UZ"/>
        </w:rPr>
        <w:t>” деб юритилади. Ўзининг Низоми асосида иш ю</w:t>
      </w:r>
      <w:r>
        <w:rPr>
          <w:sz w:val="25"/>
          <w:szCs w:val="25"/>
          <w:lang w:val="uz-Cyrl-UZ"/>
        </w:rPr>
        <w:t xml:space="preserve">ритувчи _М.Кайимов  номидан, бир томондан ва </w:t>
      </w:r>
      <w:r w:rsidR="00BA2BED">
        <w:rPr>
          <w:sz w:val="25"/>
          <w:szCs w:val="25"/>
          <w:lang w:val="uz-Cyrl-UZ"/>
        </w:rPr>
        <w:t>_Вобкент туман Вобкент туман ирригация</w:t>
      </w:r>
      <w:r>
        <w:rPr>
          <w:sz w:val="25"/>
          <w:szCs w:val="25"/>
          <w:lang w:val="uz-Cyrl-UZ"/>
        </w:rPr>
        <w:t xml:space="preserve"> булими</w:t>
      </w:r>
      <w:r w:rsidRPr="00A342E4">
        <w:rPr>
          <w:sz w:val="25"/>
          <w:szCs w:val="25"/>
          <w:lang w:val="uz-Cyrl-UZ"/>
        </w:rPr>
        <w:t xml:space="preserve"> (корхона, ташкилот, муассаса номи), кейинги ўринларда  “</w:t>
      </w:r>
      <w:r w:rsidRPr="00A342E4">
        <w:rPr>
          <w:color w:val="000000"/>
          <w:sz w:val="25"/>
          <w:szCs w:val="25"/>
          <w:lang w:val="uz-Cyrl-UZ"/>
        </w:rPr>
        <w:t>Истемолчи</w:t>
      </w:r>
      <w:r w:rsidRPr="00A342E4">
        <w:rPr>
          <w:sz w:val="25"/>
          <w:szCs w:val="25"/>
          <w:lang w:val="uz-Cyrl-UZ"/>
        </w:rPr>
        <w:t>” деб юритилади, Ўзининг</w:t>
      </w:r>
      <w:r w:rsidR="00BA2BED">
        <w:rPr>
          <w:sz w:val="25"/>
          <w:szCs w:val="25"/>
          <w:lang w:val="uz-Cyrl-UZ"/>
        </w:rPr>
        <w:t xml:space="preserve">    </w:t>
      </w:r>
      <w:r w:rsidRPr="00A342E4">
        <w:rPr>
          <w:sz w:val="25"/>
          <w:szCs w:val="25"/>
          <w:lang w:val="uz-Cyrl-UZ"/>
        </w:rPr>
        <w:t>(низоми, устави, ишончном</w:t>
      </w:r>
      <w:r w:rsidR="00BA2BED">
        <w:rPr>
          <w:sz w:val="25"/>
          <w:szCs w:val="25"/>
          <w:lang w:val="uz-Cyrl-UZ"/>
        </w:rPr>
        <w:t>а) асосида иш юритувчи  Ш.Жўраев</w:t>
      </w:r>
      <w:r w:rsidRPr="00E642FB">
        <w:rPr>
          <w:sz w:val="25"/>
          <w:szCs w:val="25"/>
          <w:lang w:val="uz-Cyrl-UZ"/>
        </w:rPr>
        <w:t xml:space="preserve"> </w:t>
      </w:r>
      <w:r w:rsidRPr="00A342E4">
        <w:rPr>
          <w:sz w:val="25"/>
          <w:szCs w:val="25"/>
          <w:lang w:val="uz-Cyrl-UZ"/>
        </w:rPr>
        <w:t>(вазифаси, фамилияси, исми) номидан, иккинчи томондан мазкур шартномани қуйидагилар ҳақида туздилар.</w:t>
      </w:r>
      <w:r w:rsidRPr="00A342E4">
        <w:rPr>
          <w:color w:val="000000"/>
          <w:sz w:val="25"/>
          <w:szCs w:val="25"/>
          <w:lang w:val="uz-Cyrl-UZ"/>
        </w:rPr>
        <w:tab/>
      </w:r>
    </w:p>
    <w:p w:rsidR="00600F24" w:rsidRPr="00A342E4" w:rsidRDefault="00600F24" w:rsidP="00600F24">
      <w:pPr>
        <w:pStyle w:val="Style8"/>
        <w:widowControl/>
        <w:spacing w:before="10" w:line="250" w:lineRule="exact"/>
        <w:jc w:val="both"/>
        <w:rPr>
          <w:rStyle w:val="FontStyle17"/>
          <w:b w:val="0"/>
          <w:sz w:val="25"/>
          <w:szCs w:val="25"/>
          <w:lang w:val="uz-Cyrl-UZ"/>
        </w:rPr>
      </w:pPr>
    </w:p>
    <w:p w:rsidR="00600F24" w:rsidRPr="00A342E4" w:rsidRDefault="00600F24" w:rsidP="00600F24">
      <w:pPr>
        <w:pStyle w:val="Style8"/>
        <w:widowControl/>
        <w:spacing w:before="10" w:line="250" w:lineRule="exact"/>
        <w:jc w:val="center"/>
        <w:rPr>
          <w:rStyle w:val="FontStyle17"/>
          <w:sz w:val="25"/>
          <w:szCs w:val="25"/>
          <w:lang w:val="uz-Cyrl-UZ"/>
        </w:rPr>
      </w:pPr>
      <w:r w:rsidRPr="00A342E4">
        <w:rPr>
          <w:rStyle w:val="FontStyle17"/>
          <w:sz w:val="25"/>
          <w:szCs w:val="25"/>
          <w:lang w:val="uz-Cyrl-UZ"/>
        </w:rPr>
        <w:t>1.  ШАРТНОМА МАВЗУСИ</w:t>
      </w:r>
    </w:p>
    <w:p w:rsidR="00600F24" w:rsidRPr="00A342E4" w:rsidRDefault="00600F24" w:rsidP="00600F24">
      <w:pPr>
        <w:pStyle w:val="Style9"/>
        <w:widowControl/>
        <w:spacing w:line="250" w:lineRule="exact"/>
        <w:ind w:firstLine="0"/>
        <w:jc w:val="both"/>
        <w:rPr>
          <w:rStyle w:val="FontStyle18"/>
          <w:sz w:val="25"/>
          <w:szCs w:val="25"/>
          <w:lang w:val="uz-Cyrl-UZ"/>
        </w:rPr>
      </w:pPr>
      <w:r w:rsidRPr="00A342E4">
        <w:rPr>
          <w:rStyle w:val="FontStyle18"/>
          <w:sz w:val="25"/>
          <w:szCs w:val="25"/>
          <w:lang w:val="uz-Cyrl-UZ"/>
        </w:rPr>
        <w:t>1.1 «Сувокава» «Мижоз»га ичимлик сув</w:t>
      </w:r>
      <w:r w:rsidRPr="00E642FB">
        <w:rPr>
          <w:rStyle w:val="FontStyle18"/>
          <w:sz w:val="25"/>
          <w:szCs w:val="25"/>
          <w:lang w:val="uz-Cyrl-UZ"/>
        </w:rPr>
        <w:t>и</w:t>
      </w:r>
      <w:r w:rsidRPr="00A342E4">
        <w:rPr>
          <w:rStyle w:val="FontStyle18"/>
          <w:sz w:val="25"/>
          <w:szCs w:val="25"/>
          <w:lang w:val="uz-Cyrl-UZ"/>
        </w:rPr>
        <w:t xml:space="preserve">ни етказиб бериш ва окава сувларни кабул килиш мажбуриятини </w:t>
      </w:r>
      <w:r w:rsidRPr="00A342E4">
        <w:rPr>
          <w:rStyle w:val="FontStyle16"/>
          <w:b w:val="0"/>
          <w:sz w:val="25"/>
          <w:szCs w:val="25"/>
          <w:lang w:val="uz-Cyrl-UZ"/>
        </w:rPr>
        <w:t xml:space="preserve">уз </w:t>
      </w:r>
      <w:r w:rsidRPr="00A342E4">
        <w:rPr>
          <w:rStyle w:val="FontStyle18"/>
          <w:sz w:val="25"/>
          <w:szCs w:val="25"/>
          <w:lang w:val="uz-Cyrl-UZ"/>
        </w:rPr>
        <w:t xml:space="preserve">зиммасига олади, «Мижоз» уз </w:t>
      </w:r>
      <w:r>
        <w:rPr>
          <w:rStyle w:val="FontStyle18"/>
          <w:sz w:val="25"/>
          <w:szCs w:val="25"/>
          <w:lang w:val="uz-Cyrl-UZ"/>
        </w:rPr>
        <w:t>урнида амалда кулланилаетган та</w:t>
      </w:r>
      <w:r w:rsidRPr="00A342E4">
        <w:rPr>
          <w:rStyle w:val="FontStyle18"/>
          <w:sz w:val="25"/>
          <w:szCs w:val="25"/>
          <w:lang w:val="uz-Cyrl-UZ"/>
        </w:rPr>
        <w:t>рифлар асосида ва ушбу шартномада кайд этилган шартлари буйича «Сувокава»га хизмат туловларини уз вактида тулаб бериш мажбуриятларини олади</w:t>
      </w:r>
    </w:p>
    <w:p w:rsidR="00600F24" w:rsidRPr="00A342E4" w:rsidRDefault="00600F24" w:rsidP="00600F24">
      <w:pPr>
        <w:pStyle w:val="Style10"/>
        <w:widowControl/>
        <w:numPr>
          <w:ilvl w:val="0"/>
          <w:numId w:val="9"/>
        </w:numPr>
        <w:tabs>
          <w:tab w:val="left" w:pos="307"/>
        </w:tabs>
        <w:ind w:firstLine="0"/>
        <w:rPr>
          <w:rStyle w:val="FontStyle18"/>
          <w:sz w:val="25"/>
          <w:szCs w:val="25"/>
          <w:lang w:val="uz-Cyrl-UZ"/>
        </w:rPr>
      </w:pPr>
      <w:r w:rsidRPr="00E642FB">
        <w:rPr>
          <w:rStyle w:val="FontStyle18"/>
          <w:sz w:val="25"/>
          <w:szCs w:val="25"/>
          <w:lang w:val="uz-Cyrl-UZ"/>
        </w:rPr>
        <w:t xml:space="preserve"> </w:t>
      </w:r>
      <w:r w:rsidRPr="00A342E4">
        <w:rPr>
          <w:rStyle w:val="FontStyle18"/>
          <w:sz w:val="25"/>
          <w:szCs w:val="25"/>
          <w:lang w:val="uz-Cyrl-UZ"/>
        </w:rPr>
        <w:t>Мижоз томонидан окава тармогида ташланган окава сувлар микдори, ичимлик суви тармогидан сарф килинган сув микдорига тенг килиб кабул килинади</w:t>
      </w:r>
    </w:p>
    <w:p w:rsidR="00600F24" w:rsidRPr="00A342E4" w:rsidRDefault="00600F24" w:rsidP="00600F24">
      <w:pPr>
        <w:pStyle w:val="Style10"/>
        <w:widowControl/>
        <w:numPr>
          <w:ilvl w:val="0"/>
          <w:numId w:val="9"/>
        </w:numPr>
        <w:tabs>
          <w:tab w:val="left" w:pos="307"/>
        </w:tabs>
        <w:spacing w:before="10"/>
        <w:ind w:firstLine="0"/>
        <w:rPr>
          <w:rStyle w:val="FontStyle18"/>
          <w:sz w:val="25"/>
          <w:szCs w:val="25"/>
          <w:lang w:val="uz-Cyrl-UZ"/>
        </w:rPr>
      </w:pPr>
      <w:r w:rsidRPr="00E642FB">
        <w:rPr>
          <w:rStyle w:val="FontStyle18"/>
          <w:sz w:val="25"/>
          <w:szCs w:val="25"/>
          <w:lang w:val="uz-Cyrl-UZ"/>
        </w:rPr>
        <w:t xml:space="preserve"> </w:t>
      </w:r>
      <w:r w:rsidRPr="00A342E4">
        <w:rPr>
          <w:rStyle w:val="FontStyle18"/>
          <w:sz w:val="25"/>
          <w:szCs w:val="25"/>
          <w:lang w:val="uz-Cyrl-UZ"/>
        </w:rPr>
        <w:t>Ичимлик сув</w:t>
      </w:r>
      <w:r w:rsidRPr="00E642FB">
        <w:rPr>
          <w:rStyle w:val="FontStyle18"/>
          <w:sz w:val="25"/>
          <w:szCs w:val="25"/>
          <w:lang w:val="uz-Cyrl-UZ"/>
        </w:rPr>
        <w:t>и</w:t>
      </w:r>
      <w:r w:rsidRPr="00A342E4">
        <w:rPr>
          <w:rStyle w:val="FontStyle18"/>
          <w:sz w:val="25"/>
          <w:szCs w:val="25"/>
          <w:lang w:val="uz-Cyrl-UZ"/>
        </w:rPr>
        <w:t>ни етказиб бериш ва окава сувлар</w:t>
      </w:r>
      <w:r w:rsidRPr="00E642FB">
        <w:rPr>
          <w:rStyle w:val="FontStyle18"/>
          <w:sz w:val="25"/>
          <w:szCs w:val="25"/>
          <w:lang w:val="uz-Cyrl-UZ"/>
        </w:rPr>
        <w:t>и</w:t>
      </w:r>
      <w:r w:rsidRPr="00A342E4">
        <w:rPr>
          <w:rStyle w:val="FontStyle18"/>
          <w:sz w:val="25"/>
          <w:szCs w:val="25"/>
          <w:lang w:val="uz-Cyrl-UZ"/>
        </w:rPr>
        <w:t>ни кабул килиш буйича томонларнин</w:t>
      </w:r>
      <w:r>
        <w:rPr>
          <w:rStyle w:val="FontStyle18"/>
          <w:sz w:val="25"/>
          <w:szCs w:val="25"/>
          <w:lang w:val="uz-Cyrl-UZ"/>
        </w:rPr>
        <w:t>г хукукларига мажбуриятлари ама</w:t>
      </w:r>
      <w:r w:rsidRPr="00E642FB">
        <w:rPr>
          <w:rStyle w:val="FontStyle18"/>
          <w:sz w:val="25"/>
          <w:szCs w:val="25"/>
          <w:lang w:val="uz-Cyrl-UZ"/>
        </w:rPr>
        <w:t>л</w:t>
      </w:r>
      <w:r w:rsidRPr="00A342E4">
        <w:rPr>
          <w:rStyle w:val="FontStyle18"/>
          <w:sz w:val="25"/>
          <w:szCs w:val="25"/>
          <w:lang w:val="uz-Cyrl-UZ"/>
        </w:rPr>
        <w:t>даги «Узбекистон Республикас</w:t>
      </w:r>
      <w:r>
        <w:rPr>
          <w:rStyle w:val="FontStyle18"/>
          <w:sz w:val="25"/>
          <w:szCs w:val="25"/>
          <w:lang w:val="uz-Cyrl-UZ"/>
        </w:rPr>
        <w:t>ида коммунал сув таъминоти ва о</w:t>
      </w:r>
      <w:r w:rsidRPr="00A342E4">
        <w:rPr>
          <w:rStyle w:val="FontStyle18"/>
          <w:sz w:val="25"/>
          <w:szCs w:val="25"/>
          <w:lang w:val="uz-Cyrl-UZ"/>
        </w:rPr>
        <w:t>кава сувларни узати</w:t>
      </w:r>
      <w:r w:rsidRPr="00E642FB">
        <w:rPr>
          <w:rStyle w:val="FontStyle18"/>
          <w:sz w:val="25"/>
          <w:szCs w:val="25"/>
          <w:lang w:val="uz-Cyrl-UZ"/>
        </w:rPr>
        <w:t>ш</w:t>
      </w:r>
      <w:r>
        <w:rPr>
          <w:rStyle w:val="FontStyle18"/>
          <w:sz w:val="25"/>
          <w:szCs w:val="25"/>
          <w:lang w:val="uz-Cyrl-UZ"/>
        </w:rPr>
        <w:t xml:space="preserve"> тизимларидан фойда</w:t>
      </w:r>
      <w:r w:rsidRPr="00E642FB">
        <w:rPr>
          <w:rStyle w:val="FontStyle18"/>
          <w:sz w:val="25"/>
          <w:szCs w:val="25"/>
          <w:lang w:val="uz-Cyrl-UZ"/>
        </w:rPr>
        <w:t>л</w:t>
      </w:r>
      <w:r w:rsidRPr="00A342E4">
        <w:rPr>
          <w:rStyle w:val="FontStyle18"/>
          <w:sz w:val="25"/>
          <w:szCs w:val="25"/>
          <w:lang w:val="uz-Cyrl-UZ"/>
        </w:rPr>
        <w:t>аниш коидаларига (матн давомида «Коидалар») ва ушбу сохадаги Уз.Р.нинг бошка ме</w:t>
      </w:r>
      <w:r>
        <w:rPr>
          <w:rStyle w:val="FontStyle18"/>
          <w:sz w:val="25"/>
          <w:szCs w:val="25"/>
          <w:lang w:val="uz-Cyrl-UZ"/>
        </w:rPr>
        <w:t>ъерий хужжатлари асосида аникл</w:t>
      </w:r>
      <w:r w:rsidRPr="00E642FB">
        <w:rPr>
          <w:rStyle w:val="FontStyle18"/>
          <w:sz w:val="25"/>
          <w:szCs w:val="25"/>
          <w:lang w:val="uz-Cyrl-UZ"/>
        </w:rPr>
        <w:t>анади.</w:t>
      </w:r>
    </w:p>
    <w:p w:rsidR="00600F24" w:rsidRPr="00A342E4" w:rsidRDefault="00600F24" w:rsidP="00600F24">
      <w:pPr>
        <w:pStyle w:val="Style7"/>
        <w:widowControl/>
        <w:spacing w:line="240" w:lineRule="exact"/>
        <w:jc w:val="both"/>
        <w:rPr>
          <w:sz w:val="25"/>
          <w:szCs w:val="25"/>
          <w:lang w:val="uz-Cyrl-UZ"/>
        </w:rPr>
      </w:pPr>
    </w:p>
    <w:p w:rsidR="00600F24" w:rsidRPr="00A342E4" w:rsidRDefault="00600F24" w:rsidP="00600F24">
      <w:pPr>
        <w:pStyle w:val="Style7"/>
        <w:widowControl/>
        <w:spacing w:before="10" w:line="250" w:lineRule="exact"/>
        <w:jc w:val="center"/>
        <w:rPr>
          <w:rStyle w:val="FontStyle17"/>
          <w:sz w:val="25"/>
          <w:szCs w:val="25"/>
        </w:rPr>
      </w:pPr>
      <w:r w:rsidRPr="00A342E4">
        <w:rPr>
          <w:rStyle w:val="FontStyle17"/>
          <w:sz w:val="25"/>
          <w:szCs w:val="25"/>
        </w:rPr>
        <w:t>II. ТОМОНЛАРНИНГ ХУКУКЛАРИ ВА МАЖБУРИЯТЛАРИ</w:t>
      </w:r>
    </w:p>
    <w:p w:rsidR="00600F24" w:rsidRPr="00A342E4" w:rsidRDefault="00600F24" w:rsidP="00600F24">
      <w:pPr>
        <w:pStyle w:val="Style5"/>
        <w:widowControl/>
        <w:tabs>
          <w:tab w:val="left" w:pos="384"/>
        </w:tabs>
        <w:spacing w:line="250" w:lineRule="exact"/>
        <w:jc w:val="both"/>
        <w:rPr>
          <w:rStyle w:val="FontStyle17"/>
          <w:b w:val="0"/>
          <w:sz w:val="25"/>
          <w:szCs w:val="25"/>
        </w:rPr>
      </w:pPr>
      <w:r w:rsidRPr="00A342E4">
        <w:rPr>
          <w:rStyle w:val="FontStyle17"/>
          <w:b w:val="0"/>
          <w:sz w:val="25"/>
          <w:szCs w:val="25"/>
        </w:rPr>
        <w:t>2.1.</w:t>
      </w:r>
      <w:r w:rsidRPr="00A342E4">
        <w:rPr>
          <w:rStyle w:val="FontStyle17"/>
          <w:b w:val="0"/>
          <w:sz w:val="25"/>
          <w:szCs w:val="25"/>
        </w:rPr>
        <w:tab/>
      </w:r>
      <w:r>
        <w:rPr>
          <w:rStyle w:val="FontStyle17"/>
          <w:b w:val="0"/>
          <w:sz w:val="25"/>
          <w:szCs w:val="25"/>
        </w:rPr>
        <w:t xml:space="preserve"> </w:t>
      </w:r>
      <w:r w:rsidRPr="00A342E4">
        <w:rPr>
          <w:rStyle w:val="FontStyle17"/>
          <w:b w:val="0"/>
          <w:sz w:val="25"/>
          <w:szCs w:val="25"/>
        </w:rPr>
        <w:t>«Сувокава</w:t>
      </w:r>
      <w:proofErr w:type="gramStart"/>
      <w:r w:rsidRPr="00A342E4">
        <w:rPr>
          <w:rStyle w:val="FontStyle17"/>
          <w:b w:val="0"/>
          <w:sz w:val="25"/>
          <w:szCs w:val="25"/>
        </w:rPr>
        <w:t>»н</w:t>
      </w:r>
      <w:proofErr w:type="gramEnd"/>
      <w:r w:rsidRPr="00A342E4">
        <w:rPr>
          <w:rStyle w:val="FontStyle17"/>
          <w:b w:val="0"/>
          <w:sz w:val="25"/>
          <w:szCs w:val="25"/>
        </w:rPr>
        <w:t>инг хукуклари ва мажбуриятлари:</w:t>
      </w:r>
    </w:p>
    <w:p w:rsidR="00600F24" w:rsidRPr="00A342E4" w:rsidRDefault="00600F24" w:rsidP="00600F24">
      <w:pPr>
        <w:pStyle w:val="Style4"/>
        <w:widowControl/>
        <w:spacing w:line="250" w:lineRule="exact"/>
        <w:rPr>
          <w:rStyle w:val="FontStyle18"/>
          <w:sz w:val="25"/>
          <w:szCs w:val="25"/>
        </w:rPr>
      </w:pPr>
      <w:r w:rsidRPr="00A342E4">
        <w:rPr>
          <w:rStyle w:val="FontStyle18"/>
          <w:sz w:val="25"/>
          <w:szCs w:val="25"/>
        </w:rPr>
        <w:t>2.1</w:t>
      </w:r>
      <w:r>
        <w:rPr>
          <w:rStyle w:val="FontStyle18"/>
          <w:sz w:val="25"/>
          <w:szCs w:val="25"/>
        </w:rPr>
        <w:t>.</w:t>
      </w:r>
      <w:r w:rsidRPr="00A342E4">
        <w:rPr>
          <w:rStyle w:val="FontStyle18"/>
          <w:sz w:val="25"/>
          <w:szCs w:val="25"/>
        </w:rPr>
        <w:t>1</w:t>
      </w:r>
      <w:r>
        <w:rPr>
          <w:rStyle w:val="FontStyle18"/>
          <w:sz w:val="25"/>
          <w:szCs w:val="25"/>
        </w:rPr>
        <w:t>.</w:t>
      </w:r>
      <w:r w:rsidRPr="00A342E4">
        <w:rPr>
          <w:rStyle w:val="FontStyle18"/>
          <w:sz w:val="25"/>
          <w:szCs w:val="25"/>
        </w:rPr>
        <w:t xml:space="preserve"> «Мижоз</w:t>
      </w:r>
      <w:proofErr w:type="gramStart"/>
      <w:r w:rsidRPr="00A342E4">
        <w:rPr>
          <w:rStyle w:val="FontStyle18"/>
          <w:sz w:val="25"/>
          <w:szCs w:val="25"/>
        </w:rPr>
        <w:t>»н</w:t>
      </w:r>
      <w:proofErr w:type="gramEnd"/>
      <w:r w:rsidRPr="00A342E4">
        <w:rPr>
          <w:rStyle w:val="FontStyle18"/>
          <w:sz w:val="25"/>
          <w:szCs w:val="25"/>
        </w:rPr>
        <w:t xml:space="preserve">и шахар </w:t>
      </w:r>
      <w:r>
        <w:rPr>
          <w:rStyle w:val="FontStyle18"/>
          <w:sz w:val="25"/>
          <w:szCs w:val="25"/>
        </w:rPr>
        <w:t>сув ва окава сув тармогига уланг</w:t>
      </w:r>
      <w:r w:rsidRPr="00A342E4">
        <w:rPr>
          <w:rStyle w:val="FontStyle18"/>
          <w:sz w:val="25"/>
          <w:szCs w:val="25"/>
        </w:rPr>
        <w:t>ан инженер-техник воситалари оркали комм</w:t>
      </w:r>
      <w:r w:rsidRPr="00A342E4">
        <w:rPr>
          <w:rStyle w:val="FontStyle18"/>
          <w:sz w:val="25"/>
          <w:szCs w:val="25"/>
          <w:lang w:val="uz-Cyrl-UZ"/>
        </w:rPr>
        <w:t>у</w:t>
      </w:r>
      <w:r w:rsidRPr="00A342E4">
        <w:rPr>
          <w:rStyle w:val="FontStyle18"/>
          <w:sz w:val="25"/>
          <w:szCs w:val="25"/>
        </w:rPr>
        <w:t>на</w:t>
      </w:r>
      <w:r w:rsidRPr="00A342E4">
        <w:rPr>
          <w:rStyle w:val="FontStyle18"/>
          <w:sz w:val="25"/>
          <w:szCs w:val="25"/>
          <w:lang w:val="uz-Cyrl-UZ"/>
        </w:rPr>
        <w:t>л</w:t>
      </w:r>
      <w:r w:rsidRPr="00A342E4">
        <w:rPr>
          <w:rStyle w:val="FontStyle18"/>
          <w:sz w:val="25"/>
          <w:szCs w:val="25"/>
        </w:rPr>
        <w:t xml:space="preserve"> тармогидан фойдаланиш чегарасигача ичимлик суви билаи таъминлайди ва окава сувлар</w:t>
      </w:r>
      <w:r>
        <w:rPr>
          <w:rStyle w:val="FontStyle18"/>
          <w:sz w:val="25"/>
          <w:szCs w:val="25"/>
        </w:rPr>
        <w:t>и</w:t>
      </w:r>
      <w:r w:rsidRPr="00A342E4">
        <w:rPr>
          <w:rStyle w:val="FontStyle18"/>
          <w:sz w:val="25"/>
          <w:szCs w:val="25"/>
        </w:rPr>
        <w:t>ни узатади</w:t>
      </w:r>
      <w:r w:rsidRPr="00A342E4">
        <w:rPr>
          <w:rStyle w:val="FontStyle18"/>
          <w:sz w:val="25"/>
          <w:szCs w:val="25"/>
          <w:lang w:val="uz-Cyrl-UZ"/>
        </w:rPr>
        <w:t>.</w:t>
      </w:r>
      <w:r w:rsidRPr="00A342E4">
        <w:rPr>
          <w:rStyle w:val="FontStyle18"/>
          <w:sz w:val="25"/>
          <w:szCs w:val="25"/>
        </w:rPr>
        <w:t xml:space="preserve"> Коммуна</w:t>
      </w:r>
      <w:r w:rsidRPr="00A342E4">
        <w:rPr>
          <w:rStyle w:val="FontStyle18"/>
          <w:sz w:val="25"/>
          <w:szCs w:val="25"/>
          <w:lang w:val="uz-Cyrl-UZ"/>
        </w:rPr>
        <w:t>л</w:t>
      </w:r>
      <w:r w:rsidRPr="00A342E4">
        <w:rPr>
          <w:rStyle w:val="FontStyle18"/>
          <w:sz w:val="25"/>
          <w:szCs w:val="25"/>
        </w:rPr>
        <w:t xml:space="preserve"> тармогидан фойдаганиш чегараси «Мижоз</w:t>
      </w:r>
      <w:proofErr w:type="gramStart"/>
      <w:r w:rsidRPr="00A342E4">
        <w:rPr>
          <w:rStyle w:val="FontStyle18"/>
          <w:sz w:val="25"/>
          <w:szCs w:val="25"/>
        </w:rPr>
        <w:t>»н</w:t>
      </w:r>
      <w:proofErr w:type="gramEnd"/>
      <w:r w:rsidRPr="00A342E4">
        <w:rPr>
          <w:rStyle w:val="FontStyle18"/>
          <w:sz w:val="25"/>
          <w:szCs w:val="25"/>
        </w:rPr>
        <w:t>инг шахар ичимлик сув ва окава сув узатиш тармогига уланга</w:t>
      </w:r>
      <w:r w:rsidRPr="00A342E4">
        <w:rPr>
          <w:rStyle w:val="FontStyle18"/>
          <w:sz w:val="25"/>
          <w:szCs w:val="25"/>
          <w:lang w:val="uz-Cyrl-UZ"/>
        </w:rPr>
        <w:t>н</w:t>
      </w:r>
      <w:r w:rsidRPr="00A342E4">
        <w:rPr>
          <w:rStyle w:val="FontStyle18"/>
          <w:sz w:val="25"/>
          <w:szCs w:val="25"/>
        </w:rPr>
        <w:t xml:space="preserve"> жойидир.</w:t>
      </w:r>
    </w:p>
    <w:p w:rsidR="00600F24" w:rsidRPr="00A342E4" w:rsidRDefault="00600F24" w:rsidP="00600F24">
      <w:pPr>
        <w:pStyle w:val="Style6"/>
        <w:widowControl/>
        <w:numPr>
          <w:ilvl w:val="0"/>
          <w:numId w:val="10"/>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«Мижоз</w:t>
      </w:r>
      <w:proofErr w:type="gramStart"/>
      <w:r w:rsidRPr="00A342E4">
        <w:rPr>
          <w:rStyle w:val="FontStyle18"/>
          <w:sz w:val="25"/>
          <w:szCs w:val="25"/>
        </w:rPr>
        <w:t>»н</w:t>
      </w:r>
      <w:proofErr w:type="gramEnd"/>
      <w:r w:rsidRPr="00A342E4">
        <w:rPr>
          <w:rStyle w:val="FontStyle18"/>
          <w:sz w:val="25"/>
          <w:szCs w:val="25"/>
        </w:rPr>
        <w:t>инг тармокка уланган жойигача булган ичимлик сув ва окава сувларни узатиш тармоги</w:t>
      </w:r>
      <w:r w:rsidRPr="00A342E4">
        <w:rPr>
          <w:rStyle w:val="FontStyle18"/>
          <w:sz w:val="25"/>
          <w:szCs w:val="25"/>
          <w:lang w:val="uz-Cyrl-UZ"/>
        </w:rPr>
        <w:t>ни</w:t>
      </w:r>
      <w:r w:rsidRPr="00A342E4">
        <w:rPr>
          <w:rStyle w:val="FontStyle18"/>
          <w:sz w:val="25"/>
          <w:szCs w:val="25"/>
        </w:rPr>
        <w:t xml:space="preserve"> таъмирлаш, кайта тиклаш</w:t>
      </w:r>
      <w:r w:rsidRPr="00A342E4">
        <w:rPr>
          <w:rStyle w:val="FontStyle18"/>
          <w:sz w:val="25"/>
          <w:szCs w:val="25"/>
          <w:lang w:val="uz-Cyrl-UZ"/>
        </w:rPr>
        <w:t>,</w:t>
      </w:r>
      <w:r w:rsidRPr="00A342E4">
        <w:rPr>
          <w:rStyle w:val="FontStyle18"/>
          <w:sz w:val="25"/>
          <w:szCs w:val="25"/>
        </w:rPr>
        <w:t xml:space="preserve"> к</w:t>
      </w:r>
      <w:r w:rsidRPr="00A342E4">
        <w:rPr>
          <w:rStyle w:val="FontStyle18"/>
          <w:sz w:val="25"/>
          <w:szCs w:val="25"/>
          <w:lang w:val="uz-Cyrl-UZ"/>
        </w:rPr>
        <w:t>е</w:t>
      </w:r>
      <w:r w:rsidRPr="00A342E4">
        <w:rPr>
          <w:rStyle w:val="FontStyle18"/>
          <w:sz w:val="25"/>
          <w:szCs w:val="25"/>
        </w:rPr>
        <w:t>нгайтириш, янгиланиш хамда халокатларни барча сув окувларни бартараф эти</w:t>
      </w:r>
      <w:r w:rsidRPr="00A342E4">
        <w:rPr>
          <w:rStyle w:val="FontStyle18"/>
          <w:sz w:val="25"/>
          <w:szCs w:val="25"/>
          <w:lang w:val="uz-Cyrl-UZ"/>
        </w:rPr>
        <w:t>ш</w:t>
      </w:r>
      <w:r w:rsidRPr="00A342E4">
        <w:rPr>
          <w:rStyle w:val="FontStyle18"/>
          <w:sz w:val="25"/>
          <w:szCs w:val="25"/>
        </w:rPr>
        <w:t xml:space="preserve"> каби ишларни амалга оширади.</w:t>
      </w:r>
    </w:p>
    <w:p w:rsidR="00600F24" w:rsidRPr="00A342E4" w:rsidRDefault="00600F24" w:rsidP="00600F24">
      <w:pPr>
        <w:pStyle w:val="Style6"/>
        <w:widowControl/>
        <w:numPr>
          <w:ilvl w:val="0"/>
          <w:numId w:val="10"/>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Шахар сув ва окава сув тармогида таъмирлаш ва бошка турдаги ишларни олиб борилаетган холларда хамда тулов</w:t>
      </w:r>
      <w:r w:rsidRPr="00A342E4">
        <w:rPr>
          <w:rStyle w:val="FontStyle18"/>
          <w:sz w:val="25"/>
          <w:szCs w:val="25"/>
          <w:lang w:val="uz-Cyrl-UZ"/>
        </w:rPr>
        <w:t xml:space="preserve"> хужжатларни туланмаган </w:t>
      </w:r>
      <w:r w:rsidRPr="00A342E4">
        <w:rPr>
          <w:rStyle w:val="FontStyle18"/>
          <w:sz w:val="25"/>
          <w:szCs w:val="25"/>
        </w:rPr>
        <w:t>ва ушбу Шартноманинг шартлари «Мижоз» томонидан бажарилмага</w:t>
      </w:r>
      <w:r w:rsidRPr="00A342E4">
        <w:rPr>
          <w:rStyle w:val="FontStyle18"/>
          <w:sz w:val="25"/>
          <w:szCs w:val="25"/>
          <w:lang w:val="uz-Cyrl-UZ"/>
        </w:rPr>
        <w:t>н</w:t>
      </w:r>
      <w:r w:rsidRPr="00A342E4">
        <w:rPr>
          <w:rStyle w:val="FontStyle18"/>
          <w:sz w:val="25"/>
          <w:szCs w:val="25"/>
        </w:rPr>
        <w:t xml:space="preserve"> холларда «Мижоз</w:t>
      </w:r>
      <w:proofErr w:type="gramStart"/>
      <w:r w:rsidRPr="00A342E4">
        <w:rPr>
          <w:rStyle w:val="FontStyle18"/>
          <w:sz w:val="25"/>
          <w:szCs w:val="25"/>
        </w:rPr>
        <w:t>»н</w:t>
      </w:r>
      <w:proofErr w:type="gramEnd"/>
      <w:r w:rsidRPr="00A342E4">
        <w:rPr>
          <w:rStyle w:val="FontStyle18"/>
          <w:sz w:val="25"/>
          <w:szCs w:val="25"/>
        </w:rPr>
        <w:t>и олдиндан</w:t>
      </w:r>
      <w:r>
        <w:rPr>
          <w:rStyle w:val="FontStyle18"/>
          <w:sz w:val="25"/>
          <w:szCs w:val="25"/>
        </w:rPr>
        <w:t xml:space="preserve"> </w:t>
      </w:r>
      <w:r w:rsidRPr="00A342E4">
        <w:rPr>
          <w:rStyle w:val="FontStyle18"/>
          <w:sz w:val="25"/>
          <w:szCs w:val="25"/>
        </w:rPr>
        <w:t>огохлантириб, ичимлик сувни бериш ва окава сувни кабул килиш</w:t>
      </w:r>
      <w:r w:rsidRPr="00A342E4">
        <w:rPr>
          <w:rStyle w:val="FontStyle18"/>
          <w:sz w:val="25"/>
          <w:szCs w:val="25"/>
          <w:lang w:val="uz-Cyrl-UZ"/>
        </w:rPr>
        <w:t>ни</w:t>
      </w:r>
      <w:r w:rsidRPr="00A342E4">
        <w:rPr>
          <w:rStyle w:val="FontStyle18"/>
          <w:sz w:val="25"/>
          <w:szCs w:val="25"/>
        </w:rPr>
        <w:t xml:space="preserve"> тухтатади.</w:t>
      </w:r>
    </w:p>
    <w:p w:rsidR="00600F24" w:rsidRPr="00A342E4" w:rsidRDefault="00600F24" w:rsidP="00600F24">
      <w:pPr>
        <w:pStyle w:val="Style6"/>
        <w:widowControl/>
        <w:numPr>
          <w:ilvl w:val="0"/>
          <w:numId w:val="10"/>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Куйидаги холларда «Мижоз</w:t>
      </w:r>
      <w:proofErr w:type="gramStart"/>
      <w:r w:rsidRPr="00A342E4">
        <w:rPr>
          <w:rStyle w:val="FontStyle18"/>
          <w:sz w:val="25"/>
          <w:szCs w:val="25"/>
        </w:rPr>
        <w:t>»г</w:t>
      </w:r>
      <w:proofErr w:type="gramEnd"/>
      <w:r w:rsidRPr="00A342E4">
        <w:rPr>
          <w:rStyle w:val="FontStyle18"/>
          <w:sz w:val="25"/>
          <w:szCs w:val="25"/>
        </w:rPr>
        <w:t xml:space="preserve">а хабар бермасдан туриб, сув етказишни ва окава сувларни узатиш тула </w:t>
      </w:r>
      <w:r w:rsidRPr="00A342E4">
        <w:rPr>
          <w:rStyle w:val="FontStyle18"/>
          <w:sz w:val="25"/>
          <w:szCs w:val="25"/>
          <w:lang w:val="uz-Cyrl-UZ"/>
        </w:rPr>
        <w:t>ёки</w:t>
      </w:r>
      <w:r w:rsidRPr="00A342E4">
        <w:rPr>
          <w:rStyle w:val="FontStyle18"/>
          <w:sz w:val="25"/>
          <w:szCs w:val="25"/>
        </w:rPr>
        <w:t xml:space="preserve"> кисман тухтатади:</w:t>
      </w:r>
    </w:p>
    <w:p w:rsidR="00600F24" w:rsidRPr="00A342E4" w:rsidRDefault="00600F24" w:rsidP="00600F24">
      <w:pPr>
        <w:pStyle w:val="Style3"/>
        <w:widowControl/>
        <w:numPr>
          <w:ilvl w:val="0"/>
          <w:numId w:val="11"/>
        </w:numPr>
        <w:tabs>
          <w:tab w:val="left" w:pos="346"/>
        </w:tabs>
        <w:spacing w:before="10" w:line="250" w:lineRule="exact"/>
        <w:jc w:val="both"/>
        <w:rPr>
          <w:rStyle w:val="FontStyle18"/>
          <w:sz w:val="25"/>
          <w:szCs w:val="25"/>
        </w:rPr>
      </w:pPr>
      <w:r w:rsidRPr="00A342E4">
        <w:rPr>
          <w:rStyle w:val="FontStyle18"/>
          <w:sz w:val="25"/>
          <w:szCs w:val="25"/>
        </w:rPr>
        <w:t>«Сувокава» корхоналарида электр куввати билан таъминлаш тухтатилганда;</w:t>
      </w:r>
    </w:p>
    <w:p w:rsidR="00600F24" w:rsidRPr="00A342E4" w:rsidRDefault="00600F24" w:rsidP="00600F24">
      <w:pPr>
        <w:pStyle w:val="Style3"/>
        <w:widowControl/>
        <w:numPr>
          <w:ilvl w:val="0"/>
          <w:numId w:val="11"/>
        </w:numPr>
        <w:tabs>
          <w:tab w:val="left" w:pos="346"/>
        </w:tabs>
        <w:spacing w:before="19" w:line="250" w:lineRule="exact"/>
        <w:jc w:val="both"/>
        <w:rPr>
          <w:rStyle w:val="FontStyle18"/>
          <w:sz w:val="25"/>
          <w:szCs w:val="25"/>
        </w:rPr>
      </w:pPr>
      <w:r w:rsidRPr="00A342E4">
        <w:rPr>
          <w:rStyle w:val="FontStyle18"/>
          <w:sz w:val="25"/>
          <w:szCs w:val="25"/>
        </w:rPr>
        <w:t>Табиий офатлар юз берганда;</w:t>
      </w:r>
    </w:p>
    <w:p w:rsidR="00600F24" w:rsidRPr="00A342E4" w:rsidRDefault="00600F24" w:rsidP="00600F24">
      <w:pPr>
        <w:pStyle w:val="Style3"/>
        <w:widowControl/>
        <w:numPr>
          <w:ilvl w:val="0"/>
          <w:numId w:val="11"/>
        </w:numPr>
        <w:tabs>
          <w:tab w:val="left" w:pos="346"/>
        </w:tabs>
        <w:spacing w:before="10" w:line="250" w:lineRule="exact"/>
        <w:jc w:val="both"/>
        <w:rPr>
          <w:rStyle w:val="FontStyle18"/>
          <w:sz w:val="25"/>
          <w:szCs w:val="25"/>
        </w:rPr>
      </w:pPr>
      <w:r w:rsidRPr="00A342E4">
        <w:rPr>
          <w:rStyle w:val="FontStyle18"/>
          <w:sz w:val="25"/>
          <w:szCs w:val="25"/>
        </w:rPr>
        <w:t>Шахар сув тармогида кучли халокатлар юз берганда;</w:t>
      </w:r>
    </w:p>
    <w:p w:rsidR="00600F24" w:rsidRPr="00A342E4" w:rsidRDefault="00600F24" w:rsidP="00600F24">
      <w:pPr>
        <w:pStyle w:val="Style3"/>
        <w:widowControl/>
        <w:numPr>
          <w:ilvl w:val="0"/>
          <w:numId w:val="11"/>
        </w:numPr>
        <w:tabs>
          <w:tab w:val="left" w:pos="346"/>
        </w:tabs>
        <w:spacing w:before="10" w:line="250" w:lineRule="exact"/>
        <w:jc w:val="both"/>
        <w:rPr>
          <w:rStyle w:val="FontStyle18"/>
          <w:sz w:val="25"/>
          <w:szCs w:val="25"/>
        </w:rPr>
      </w:pPr>
      <w:r w:rsidRPr="00A342E4">
        <w:rPr>
          <w:rStyle w:val="FontStyle18"/>
          <w:sz w:val="25"/>
          <w:szCs w:val="25"/>
        </w:rPr>
        <w:t>Шахар сув тармокларига узбошимчалик билан уланиб олганда;</w:t>
      </w:r>
    </w:p>
    <w:p w:rsidR="00600F24" w:rsidRPr="00A342E4" w:rsidRDefault="00600F24" w:rsidP="00600F24">
      <w:pPr>
        <w:pStyle w:val="Style6"/>
        <w:widowControl/>
        <w:numPr>
          <w:ilvl w:val="0"/>
          <w:numId w:val="12"/>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Шартномада илова килинган «Мижоз</w:t>
      </w:r>
      <w:proofErr w:type="gramStart"/>
      <w:r w:rsidRPr="00A342E4">
        <w:rPr>
          <w:rStyle w:val="FontStyle18"/>
          <w:sz w:val="25"/>
          <w:szCs w:val="25"/>
        </w:rPr>
        <w:t>»н</w:t>
      </w:r>
      <w:proofErr w:type="gramEnd"/>
      <w:r w:rsidRPr="00A342E4">
        <w:rPr>
          <w:rStyle w:val="FontStyle18"/>
          <w:sz w:val="25"/>
          <w:szCs w:val="25"/>
        </w:rPr>
        <w:t>инг сув тармогини ва иншоотларини лойихасига асослани</w:t>
      </w:r>
      <w:r w:rsidRPr="00A342E4">
        <w:rPr>
          <w:rStyle w:val="FontStyle18"/>
          <w:sz w:val="25"/>
          <w:szCs w:val="25"/>
          <w:lang w:val="uz-Cyrl-UZ"/>
        </w:rPr>
        <w:t>б</w:t>
      </w:r>
      <w:r>
        <w:rPr>
          <w:rStyle w:val="FontStyle18"/>
          <w:sz w:val="25"/>
          <w:szCs w:val="25"/>
        </w:rPr>
        <w:t xml:space="preserve"> «Мижоз»</w:t>
      </w:r>
      <w:r w:rsidRPr="00A342E4">
        <w:rPr>
          <w:rStyle w:val="FontStyle18"/>
          <w:sz w:val="25"/>
          <w:szCs w:val="25"/>
        </w:rPr>
        <w:t>нинг ички сув улчаш асбобларини холатини назорат килиб боради ва уларнинг тугри техн</w:t>
      </w:r>
      <w:r w:rsidRPr="00A342E4">
        <w:rPr>
          <w:rStyle w:val="FontStyle18"/>
          <w:sz w:val="25"/>
          <w:szCs w:val="25"/>
          <w:lang w:val="uz-Cyrl-UZ"/>
        </w:rPr>
        <w:t>ик</w:t>
      </w:r>
      <w:r>
        <w:rPr>
          <w:rStyle w:val="FontStyle18"/>
          <w:sz w:val="25"/>
          <w:szCs w:val="25"/>
        </w:rPr>
        <w:t xml:space="preserve"> фойдал</w:t>
      </w:r>
      <w:r w:rsidRPr="00A342E4">
        <w:rPr>
          <w:rStyle w:val="FontStyle18"/>
          <w:sz w:val="25"/>
          <w:szCs w:val="25"/>
        </w:rPr>
        <w:t>аниш ва сакланиш шартларни амал килинишини та</w:t>
      </w:r>
      <w:r w:rsidRPr="00A342E4">
        <w:rPr>
          <w:rStyle w:val="FontStyle18"/>
          <w:sz w:val="25"/>
          <w:szCs w:val="25"/>
          <w:lang w:val="uz-Cyrl-UZ"/>
        </w:rPr>
        <w:t>л</w:t>
      </w:r>
      <w:r w:rsidRPr="00A342E4">
        <w:rPr>
          <w:rStyle w:val="FontStyle18"/>
          <w:sz w:val="25"/>
          <w:szCs w:val="25"/>
        </w:rPr>
        <w:t>аб килад</w:t>
      </w:r>
      <w:r w:rsidRPr="00A342E4">
        <w:rPr>
          <w:rStyle w:val="FontStyle18"/>
          <w:sz w:val="25"/>
          <w:szCs w:val="25"/>
          <w:lang w:val="uz-Cyrl-UZ"/>
        </w:rPr>
        <w:t>и</w:t>
      </w:r>
      <w:r w:rsidRPr="00A342E4">
        <w:rPr>
          <w:rStyle w:val="FontStyle18"/>
          <w:sz w:val="25"/>
          <w:szCs w:val="25"/>
        </w:rPr>
        <w:t>.</w:t>
      </w:r>
    </w:p>
    <w:p w:rsidR="00600F24" w:rsidRPr="00A342E4" w:rsidRDefault="00600F24" w:rsidP="00600F24">
      <w:pPr>
        <w:pStyle w:val="Style6"/>
        <w:widowControl/>
        <w:numPr>
          <w:ilvl w:val="0"/>
          <w:numId w:val="12"/>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Сув улчаш асбоблар</w:t>
      </w:r>
      <w:r w:rsidRPr="00A342E4">
        <w:rPr>
          <w:rStyle w:val="FontStyle18"/>
          <w:sz w:val="25"/>
          <w:szCs w:val="25"/>
          <w:lang w:val="uz-Cyrl-UZ"/>
        </w:rPr>
        <w:t>ни</w:t>
      </w:r>
      <w:r>
        <w:rPr>
          <w:rStyle w:val="FontStyle18"/>
          <w:sz w:val="25"/>
          <w:szCs w:val="25"/>
        </w:rPr>
        <w:t>нг</w:t>
      </w:r>
      <w:r w:rsidRPr="00A342E4">
        <w:rPr>
          <w:rStyle w:val="FontStyle18"/>
          <w:sz w:val="25"/>
          <w:szCs w:val="25"/>
        </w:rPr>
        <w:t xml:space="preserve"> курсаткичларини ва уларнинг мухрларнинг сакланишини ва б</w:t>
      </w:r>
      <w:r w:rsidRPr="00A342E4">
        <w:rPr>
          <w:rStyle w:val="FontStyle18"/>
          <w:sz w:val="25"/>
          <w:szCs w:val="25"/>
          <w:lang w:val="uz-Cyrl-UZ"/>
        </w:rPr>
        <w:t>у</w:t>
      </w:r>
      <w:r w:rsidRPr="00A342E4">
        <w:rPr>
          <w:rStyle w:val="FontStyle18"/>
          <w:sz w:val="25"/>
          <w:szCs w:val="25"/>
        </w:rPr>
        <w:t>тунлигини кузати</w:t>
      </w:r>
      <w:r w:rsidRPr="00A342E4">
        <w:rPr>
          <w:rStyle w:val="FontStyle18"/>
          <w:sz w:val="25"/>
          <w:szCs w:val="25"/>
          <w:lang w:val="uz-Cyrl-UZ"/>
        </w:rPr>
        <w:t>б</w:t>
      </w:r>
      <w:r w:rsidRPr="00A342E4">
        <w:rPr>
          <w:rStyle w:val="FontStyle18"/>
          <w:sz w:val="25"/>
          <w:szCs w:val="25"/>
        </w:rPr>
        <w:t xml:space="preserve"> боради.</w:t>
      </w:r>
    </w:p>
    <w:p w:rsidR="00600F24" w:rsidRPr="00A342E4" w:rsidRDefault="00600F24" w:rsidP="00600F24">
      <w:pPr>
        <w:pStyle w:val="Style6"/>
        <w:widowControl/>
        <w:numPr>
          <w:ilvl w:val="0"/>
          <w:numId w:val="12"/>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Ист</w:t>
      </w:r>
      <w:r w:rsidRPr="00A342E4">
        <w:rPr>
          <w:rStyle w:val="FontStyle18"/>
          <w:sz w:val="25"/>
          <w:szCs w:val="25"/>
          <w:lang w:val="uz-Cyrl-UZ"/>
        </w:rPr>
        <w:t>е</w:t>
      </w:r>
      <w:r w:rsidRPr="00A342E4">
        <w:rPr>
          <w:rStyle w:val="FontStyle18"/>
          <w:sz w:val="25"/>
          <w:szCs w:val="25"/>
        </w:rPr>
        <w:t>ъмолчиларнинг гурухларига караб етказиб бериш ва окава сувларни кабул килиш хизматлари учу</w:t>
      </w:r>
      <w:r w:rsidRPr="00A342E4">
        <w:rPr>
          <w:rStyle w:val="FontStyle18"/>
          <w:sz w:val="25"/>
          <w:szCs w:val="25"/>
          <w:lang w:val="uz-Cyrl-UZ"/>
        </w:rPr>
        <w:t>н</w:t>
      </w:r>
      <w:r>
        <w:rPr>
          <w:rStyle w:val="FontStyle18"/>
          <w:sz w:val="25"/>
          <w:szCs w:val="25"/>
        </w:rPr>
        <w:t xml:space="preserve"> белгиланган та</w:t>
      </w:r>
      <w:r w:rsidRPr="00A342E4">
        <w:rPr>
          <w:rStyle w:val="FontStyle18"/>
          <w:sz w:val="25"/>
          <w:szCs w:val="25"/>
        </w:rPr>
        <w:t>рифлар асосида тулов хужжатларини такдим этади.</w:t>
      </w:r>
    </w:p>
    <w:p w:rsidR="00600F24" w:rsidRPr="00A342E4" w:rsidRDefault="00600F24" w:rsidP="00600F24">
      <w:pPr>
        <w:pStyle w:val="Style6"/>
        <w:widowControl/>
        <w:numPr>
          <w:ilvl w:val="0"/>
          <w:numId w:val="12"/>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«Мижоз</w:t>
      </w:r>
      <w:proofErr w:type="gramStart"/>
      <w:r w:rsidRPr="00A342E4">
        <w:rPr>
          <w:rStyle w:val="FontStyle17"/>
          <w:b w:val="0"/>
          <w:sz w:val="25"/>
          <w:szCs w:val="25"/>
        </w:rPr>
        <w:t>»</w:t>
      </w:r>
      <w:r w:rsidRPr="00A342E4">
        <w:rPr>
          <w:rStyle w:val="FontStyle17"/>
          <w:b w:val="0"/>
          <w:sz w:val="25"/>
          <w:szCs w:val="25"/>
          <w:lang w:val="uz-Cyrl-UZ"/>
        </w:rPr>
        <w:t>г</w:t>
      </w:r>
      <w:proofErr w:type="gramEnd"/>
      <w:r w:rsidRPr="00A342E4">
        <w:rPr>
          <w:rStyle w:val="FontStyle17"/>
          <w:b w:val="0"/>
          <w:sz w:val="25"/>
          <w:szCs w:val="25"/>
          <w:lang w:val="uz-Cyrl-UZ"/>
        </w:rPr>
        <w:t>а</w:t>
      </w:r>
      <w:r w:rsidRPr="00A342E4">
        <w:rPr>
          <w:rStyle w:val="FontStyle17"/>
          <w:b w:val="0"/>
          <w:sz w:val="25"/>
          <w:szCs w:val="25"/>
        </w:rPr>
        <w:t xml:space="preserve"> </w:t>
      </w:r>
      <w:r w:rsidRPr="00A342E4">
        <w:rPr>
          <w:rStyle w:val="FontStyle18"/>
          <w:sz w:val="25"/>
          <w:szCs w:val="25"/>
        </w:rPr>
        <w:t>ичимлик сувнинг ва окава сувларни кабул килиш тарифларни узгаргани ту</w:t>
      </w:r>
      <w:r w:rsidRPr="00A342E4">
        <w:rPr>
          <w:rStyle w:val="FontStyle18"/>
          <w:sz w:val="25"/>
          <w:szCs w:val="25"/>
          <w:lang w:val="uz-Cyrl-UZ"/>
        </w:rPr>
        <w:t>г</w:t>
      </w:r>
      <w:r w:rsidRPr="00A342E4">
        <w:rPr>
          <w:rStyle w:val="FontStyle18"/>
          <w:sz w:val="25"/>
          <w:szCs w:val="25"/>
        </w:rPr>
        <w:t>рисида уларн</w:t>
      </w:r>
      <w:r w:rsidRPr="00A342E4">
        <w:rPr>
          <w:rStyle w:val="FontStyle18"/>
          <w:sz w:val="25"/>
          <w:szCs w:val="25"/>
          <w:lang w:val="uz-Cyrl-UZ"/>
        </w:rPr>
        <w:t>и</w:t>
      </w:r>
      <w:r w:rsidRPr="00A342E4">
        <w:rPr>
          <w:rStyle w:val="FontStyle18"/>
          <w:sz w:val="25"/>
          <w:szCs w:val="25"/>
        </w:rPr>
        <w:t xml:space="preserve"> амал килиш муддатидан камида 15 кун аввал оммавий ахборот воситалари оркали хабар беради.</w:t>
      </w:r>
    </w:p>
    <w:p w:rsidR="00600F24" w:rsidRPr="00A342E4" w:rsidRDefault="00600F24" w:rsidP="00600F24">
      <w:pPr>
        <w:pStyle w:val="Style6"/>
        <w:widowControl/>
        <w:numPr>
          <w:ilvl w:val="0"/>
          <w:numId w:val="12"/>
        </w:numPr>
        <w:tabs>
          <w:tab w:val="left" w:pos="566"/>
        </w:tabs>
        <w:spacing w:line="250" w:lineRule="exact"/>
        <w:rPr>
          <w:rStyle w:val="FontStyle18"/>
          <w:sz w:val="25"/>
          <w:szCs w:val="25"/>
        </w:rPr>
      </w:pPr>
      <w:r>
        <w:rPr>
          <w:rStyle w:val="FontStyle18"/>
          <w:sz w:val="25"/>
          <w:szCs w:val="25"/>
        </w:rPr>
        <w:t xml:space="preserve"> </w:t>
      </w:r>
      <w:r w:rsidRPr="00A342E4">
        <w:rPr>
          <w:rStyle w:val="FontStyle18"/>
          <w:sz w:val="25"/>
          <w:szCs w:val="25"/>
        </w:rPr>
        <w:t>«Мижоз</w:t>
      </w:r>
      <w:proofErr w:type="gramStart"/>
      <w:r w:rsidRPr="00A342E4">
        <w:rPr>
          <w:rStyle w:val="FontStyle18"/>
          <w:sz w:val="25"/>
          <w:szCs w:val="25"/>
        </w:rPr>
        <w:t>»г</w:t>
      </w:r>
      <w:proofErr w:type="gramEnd"/>
      <w:r w:rsidRPr="00A342E4">
        <w:rPr>
          <w:rStyle w:val="FontStyle18"/>
          <w:sz w:val="25"/>
          <w:szCs w:val="25"/>
        </w:rPr>
        <w:t>а амал килиш учун курсатма</w:t>
      </w:r>
      <w:r w:rsidRPr="00A342E4">
        <w:rPr>
          <w:rStyle w:val="FontStyle18"/>
          <w:sz w:val="25"/>
          <w:szCs w:val="25"/>
          <w:lang w:val="uz-Cyrl-UZ"/>
        </w:rPr>
        <w:t>л</w:t>
      </w:r>
      <w:r w:rsidRPr="00A342E4">
        <w:rPr>
          <w:rStyle w:val="FontStyle18"/>
          <w:sz w:val="25"/>
          <w:szCs w:val="25"/>
        </w:rPr>
        <w:t>арни ва «Мижоз»нинг вакили билан тасдикланиши зарур булга</w:t>
      </w:r>
      <w:r w:rsidRPr="00A342E4">
        <w:rPr>
          <w:rStyle w:val="FontStyle18"/>
          <w:sz w:val="25"/>
          <w:szCs w:val="25"/>
          <w:lang w:val="uz-Cyrl-UZ"/>
        </w:rPr>
        <w:t>н</w:t>
      </w:r>
      <w:r w:rsidRPr="00A342E4">
        <w:rPr>
          <w:rStyle w:val="FontStyle18"/>
          <w:sz w:val="25"/>
          <w:szCs w:val="25"/>
        </w:rPr>
        <w:t xml:space="preserve"> д</w:t>
      </w:r>
      <w:r w:rsidRPr="00A342E4">
        <w:rPr>
          <w:rStyle w:val="FontStyle18"/>
          <w:sz w:val="25"/>
          <w:szCs w:val="25"/>
          <w:lang w:val="uz-Cyrl-UZ"/>
        </w:rPr>
        <w:t>ало</w:t>
      </w:r>
      <w:r w:rsidRPr="00A342E4">
        <w:rPr>
          <w:rStyle w:val="FontStyle18"/>
          <w:sz w:val="25"/>
          <w:szCs w:val="25"/>
        </w:rPr>
        <w:t>латнома</w:t>
      </w:r>
      <w:r w:rsidRPr="00A342E4">
        <w:rPr>
          <w:rStyle w:val="FontStyle18"/>
          <w:sz w:val="25"/>
          <w:szCs w:val="25"/>
          <w:lang w:val="uz-Cyrl-UZ"/>
        </w:rPr>
        <w:t>л</w:t>
      </w:r>
      <w:r w:rsidRPr="00A342E4">
        <w:rPr>
          <w:rStyle w:val="FontStyle18"/>
          <w:sz w:val="25"/>
          <w:szCs w:val="25"/>
        </w:rPr>
        <w:t xml:space="preserve">арни такдим этади. «Мижоз» юкорида айтилган хужжатларга кул </w:t>
      </w:r>
      <w:r w:rsidRPr="00A342E4">
        <w:rPr>
          <w:rStyle w:val="FontStyle18"/>
          <w:sz w:val="25"/>
          <w:szCs w:val="25"/>
        </w:rPr>
        <w:lastRenderedPageBreak/>
        <w:t>куйишдан бош тортса у холлар</w:t>
      </w:r>
      <w:r w:rsidRPr="00A342E4">
        <w:rPr>
          <w:rStyle w:val="FontStyle18"/>
          <w:sz w:val="25"/>
          <w:szCs w:val="25"/>
          <w:lang w:val="uz-Cyrl-UZ"/>
        </w:rPr>
        <w:t>да</w:t>
      </w:r>
      <w:r w:rsidRPr="00A342E4">
        <w:rPr>
          <w:rStyle w:val="FontStyle18"/>
          <w:sz w:val="25"/>
          <w:szCs w:val="25"/>
        </w:rPr>
        <w:t xml:space="preserve"> тушунмовчилик баенномаси тузилади ва у Хужа</w:t>
      </w:r>
      <w:r w:rsidRPr="00A342E4">
        <w:rPr>
          <w:rStyle w:val="FontStyle18"/>
          <w:sz w:val="25"/>
          <w:szCs w:val="25"/>
          <w:lang w:val="uz-Cyrl-UZ"/>
        </w:rPr>
        <w:t>ли</w:t>
      </w:r>
      <w:r w:rsidRPr="00A342E4">
        <w:rPr>
          <w:rStyle w:val="FontStyle18"/>
          <w:sz w:val="25"/>
          <w:szCs w:val="25"/>
        </w:rPr>
        <w:t>к судига куриб чикиш учун белгиланган тартибд</w:t>
      </w:r>
      <w:r w:rsidRPr="00A342E4">
        <w:rPr>
          <w:rStyle w:val="FontStyle18"/>
          <w:sz w:val="25"/>
          <w:szCs w:val="25"/>
          <w:lang w:val="uz-Cyrl-UZ"/>
        </w:rPr>
        <w:t>а</w:t>
      </w:r>
      <w:r w:rsidRPr="00A342E4">
        <w:rPr>
          <w:rStyle w:val="FontStyle18"/>
          <w:sz w:val="25"/>
          <w:szCs w:val="25"/>
        </w:rPr>
        <w:t xml:space="preserve"> топширилади.</w:t>
      </w:r>
    </w:p>
    <w:p w:rsidR="00600F24" w:rsidRPr="00A342E4" w:rsidRDefault="00600F24" w:rsidP="00600F24">
      <w:pPr>
        <w:pStyle w:val="Style10"/>
        <w:widowControl/>
        <w:tabs>
          <w:tab w:val="left" w:pos="0"/>
          <w:tab w:val="left" w:leader="underscore" w:pos="9540"/>
        </w:tabs>
        <w:ind w:firstLine="0"/>
        <w:rPr>
          <w:rStyle w:val="FontStyle18"/>
          <w:sz w:val="25"/>
          <w:szCs w:val="25"/>
          <w:lang w:val="uz-Cyrl-UZ"/>
        </w:rPr>
      </w:pPr>
      <w:r w:rsidRPr="00A342E4">
        <w:rPr>
          <w:rStyle w:val="FontStyle18"/>
          <w:sz w:val="25"/>
          <w:szCs w:val="25"/>
        </w:rPr>
        <w:t>2.1.10.</w:t>
      </w:r>
      <w:r w:rsidRPr="00A342E4">
        <w:rPr>
          <w:rStyle w:val="FontStyle18"/>
          <w:sz w:val="25"/>
          <w:szCs w:val="25"/>
          <w:lang w:val="uz-Cyrl-UZ"/>
        </w:rPr>
        <w:t xml:space="preserve"> Бюджет ташкилотларни бир йил давомида молиялаштирилган лимитлари билан белгиланган _____м куб микдорда ичимлик суви етказиб беради, хамда ____м куб микдорида окава  сувларини кабул килади.</w:t>
      </w:r>
    </w:p>
    <w:p w:rsidR="00600F24" w:rsidRPr="00A342E4" w:rsidRDefault="00600F24" w:rsidP="00600F24">
      <w:pPr>
        <w:pStyle w:val="Style10"/>
        <w:widowControl/>
        <w:tabs>
          <w:tab w:val="left" w:pos="384"/>
        </w:tabs>
        <w:ind w:firstLine="0"/>
        <w:rPr>
          <w:rStyle w:val="FontStyle18"/>
          <w:sz w:val="25"/>
          <w:szCs w:val="25"/>
        </w:rPr>
      </w:pPr>
      <w:r w:rsidRPr="00A342E4">
        <w:rPr>
          <w:rStyle w:val="FontStyle18"/>
          <w:sz w:val="25"/>
          <w:szCs w:val="25"/>
        </w:rPr>
        <w:t>2.2.</w:t>
      </w:r>
      <w:r w:rsidRPr="00A342E4">
        <w:rPr>
          <w:rStyle w:val="FontStyle18"/>
          <w:sz w:val="25"/>
          <w:szCs w:val="25"/>
        </w:rPr>
        <w:tab/>
        <w:t>«Мижоз</w:t>
      </w:r>
      <w:proofErr w:type="gramStart"/>
      <w:r w:rsidRPr="00A342E4">
        <w:rPr>
          <w:rStyle w:val="FontStyle18"/>
          <w:sz w:val="25"/>
          <w:szCs w:val="25"/>
        </w:rPr>
        <w:t>»н</w:t>
      </w:r>
      <w:proofErr w:type="gramEnd"/>
      <w:r w:rsidRPr="00A342E4">
        <w:rPr>
          <w:rStyle w:val="FontStyle18"/>
          <w:sz w:val="25"/>
          <w:szCs w:val="25"/>
        </w:rPr>
        <w:t>инг хукуклари ва мажбуриятлари:</w:t>
      </w:r>
    </w:p>
    <w:p w:rsidR="00600F24" w:rsidRPr="00A342E4" w:rsidRDefault="00600F24" w:rsidP="00600F24">
      <w:pPr>
        <w:pStyle w:val="Style4"/>
        <w:widowControl/>
        <w:spacing w:line="250" w:lineRule="exact"/>
        <w:rPr>
          <w:rStyle w:val="FontStyle18"/>
          <w:sz w:val="25"/>
          <w:szCs w:val="25"/>
        </w:rPr>
      </w:pPr>
      <w:r w:rsidRPr="00A342E4">
        <w:rPr>
          <w:rStyle w:val="FontStyle18"/>
          <w:sz w:val="25"/>
          <w:szCs w:val="25"/>
        </w:rPr>
        <w:t xml:space="preserve">2.2.1. Хар </w:t>
      </w:r>
      <w:r w:rsidRPr="00A342E4">
        <w:rPr>
          <w:rStyle w:val="FontStyle17"/>
          <w:b w:val="0"/>
          <w:sz w:val="25"/>
          <w:szCs w:val="25"/>
        </w:rPr>
        <w:t xml:space="preserve">ойнинг </w:t>
      </w:r>
      <w:r w:rsidRPr="00A342E4">
        <w:rPr>
          <w:rStyle w:val="FontStyle18"/>
          <w:sz w:val="25"/>
          <w:szCs w:val="25"/>
        </w:rPr>
        <w:t xml:space="preserve">20-25 </w:t>
      </w:r>
      <w:r w:rsidRPr="00A342E4">
        <w:rPr>
          <w:rStyle w:val="FontStyle17"/>
          <w:b w:val="0"/>
          <w:sz w:val="25"/>
          <w:szCs w:val="25"/>
        </w:rPr>
        <w:t xml:space="preserve">чи </w:t>
      </w:r>
      <w:r w:rsidRPr="00A342E4">
        <w:rPr>
          <w:rStyle w:val="FontStyle18"/>
          <w:sz w:val="25"/>
          <w:szCs w:val="25"/>
        </w:rPr>
        <w:t xml:space="preserve">саналари </w:t>
      </w:r>
      <w:r w:rsidRPr="00A342E4">
        <w:rPr>
          <w:rStyle w:val="FontStyle17"/>
          <w:b w:val="0"/>
          <w:sz w:val="25"/>
          <w:szCs w:val="25"/>
        </w:rPr>
        <w:t xml:space="preserve">ичида </w:t>
      </w:r>
      <w:r w:rsidRPr="00A342E4">
        <w:rPr>
          <w:rStyle w:val="FontStyle18"/>
          <w:sz w:val="25"/>
          <w:szCs w:val="25"/>
        </w:rPr>
        <w:t>хисобот «Илова 1» такдим этади ва «Сувокава</w:t>
      </w:r>
      <w:proofErr w:type="gramStart"/>
      <w:r w:rsidRPr="00A342E4">
        <w:rPr>
          <w:rStyle w:val="FontStyle18"/>
          <w:sz w:val="25"/>
          <w:szCs w:val="25"/>
        </w:rPr>
        <w:t>»н</w:t>
      </w:r>
      <w:proofErr w:type="gramEnd"/>
      <w:r w:rsidRPr="00A342E4">
        <w:rPr>
          <w:rStyle w:val="FontStyle18"/>
          <w:sz w:val="25"/>
          <w:szCs w:val="25"/>
        </w:rPr>
        <w:t>инг ичимлик сувини етказиб бериш ва окава сувларни кабул килиш хизматлари учун амал</w:t>
      </w:r>
      <w:r>
        <w:rPr>
          <w:rStyle w:val="FontStyle18"/>
          <w:sz w:val="25"/>
          <w:szCs w:val="25"/>
        </w:rPr>
        <w:t>даги та</w:t>
      </w:r>
      <w:r w:rsidRPr="00A342E4">
        <w:rPr>
          <w:rStyle w:val="FontStyle18"/>
          <w:sz w:val="25"/>
          <w:szCs w:val="25"/>
        </w:rPr>
        <w:t xml:space="preserve">рифлар асосида хар </w:t>
      </w:r>
      <w:smartTag w:uri="urn:schemas-microsoft-com:office:smarttags" w:element="metricconverter">
        <w:smartTagPr>
          <w:attr w:name="ProductID" w:val="1 метр"/>
        </w:smartTagPr>
        <w:r w:rsidRPr="00A342E4">
          <w:rPr>
            <w:rStyle w:val="FontStyle18"/>
            <w:sz w:val="25"/>
            <w:szCs w:val="25"/>
          </w:rPr>
          <w:t>1 метр</w:t>
        </w:r>
      </w:smartTag>
      <w:r w:rsidRPr="00A342E4">
        <w:rPr>
          <w:rStyle w:val="FontStyle18"/>
          <w:sz w:val="25"/>
          <w:szCs w:val="25"/>
        </w:rPr>
        <w:t xml:space="preserve"> куб ичимлик суви учун _</w:t>
      </w:r>
      <w:r>
        <w:rPr>
          <w:rStyle w:val="FontStyle18"/>
          <w:sz w:val="25"/>
          <w:szCs w:val="25"/>
        </w:rPr>
        <w:t>__</w:t>
      </w:r>
      <w:r w:rsidRPr="00A342E4">
        <w:rPr>
          <w:rStyle w:val="FontStyle18"/>
          <w:sz w:val="25"/>
          <w:szCs w:val="25"/>
        </w:rPr>
        <w:t xml:space="preserve">__ Сум _______тийин ва </w:t>
      </w:r>
      <w:smartTag w:uri="urn:schemas-microsoft-com:office:smarttags" w:element="metricconverter">
        <w:smartTagPr>
          <w:attr w:name="ProductID" w:val="1 метр"/>
        </w:smartTagPr>
        <w:r w:rsidRPr="00A342E4">
          <w:rPr>
            <w:rStyle w:val="FontStyle18"/>
            <w:sz w:val="25"/>
            <w:szCs w:val="25"/>
          </w:rPr>
          <w:t>1 метр</w:t>
        </w:r>
      </w:smartTag>
      <w:r w:rsidRPr="00A342E4">
        <w:rPr>
          <w:rStyle w:val="FontStyle18"/>
          <w:sz w:val="25"/>
          <w:szCs w:val="25"/>
        </w:rPr>
        <w:t xml:space="preserve"> куб окава сувларни кабул килиш учун _________сум__________тийин ва ушбу шартнома буйича бошка туловларни уз вактида тулаб боради.</w:t>
      </w:r>
    </w:p>
    <w:p w:rsidR="00600F24" w:rsidRPr="00A342E4" w:rsidRDefault="00600F24" w:rsidP="00600F24">
      <w:pPr>
        <w:pStyle w:val="Style11"/>
        <w:widowControl/>
        <w:tabs>
          <w:tab w:val="left" w:pos="538"/>
        </w:tabs>
        <w:spacing w:line="250" w:lineRule="exact"/>
        <w:rPr>
          <w:rStyle w:val="FontStyle18"/>
          <w:sz w:val="25"/>
          <w:szCs w:val="25"/>
        </w:rPr>
      </w:pPr>
      <w:r w:rsidRPr="00A342E4">
        <w:rPr>
          <w:rStyle w:val="FontStyle18"/>
          <w:sz w:val="25"/>
          <w:szCs w:val="25"/>
        </w:rPr>
        <w:t>2.2.2.</w:t>
      </w:r>
      <w:r w:rsidRPr="00A342E4">
        <w:rPr>
          <w:rStyle w:val="FontStyle18"/>
          <w:sz w:val="25"/>
          <w:szCs w:val="25"/>
        </w:rPr>
        <w:tab/>
        <w:t>Узига тегишли сув кувурлари окава сувларини узатиш тармогининг ва иншоотларнинг техник холатини ва фойдаланишини керакли равишда назорат килади ва уз худудида ичимлик сувининг барча турдаги окувларини ва самарасиз фойдаланишини бартараф килиш учун тегишли тадбирларни амалга оширади.</w:t>
      </w:r>
    </w:p>
    <w:p w:rsidR="00600F24" w:rsidRPr="00A342E4" w:rsidRDefault="00600F24" w:rsidP="00600F24">
      <w:pPr>
        <w:pStyle w:val="Style11"/>
        <w:widowControl/>
        <w:tabs>
          <w:tab w:val="left" w:pos="605"/>
        </w:tabs>
        <w:spacing w:line="250" w:lineRule="exact"/>
        <w:rPr>
          <w:rStyle w:val="FontStyle18"/>
          <w:sz w:val="25"/>
          <w:szCs w:val="25"/>
        </w:rPr>
      </w:pPr>
      <w:r w:rsidRPr="00A342E4">
        <w:rPr>
          <w:rStyle w:val="FontStyle18"/>
          <w:sz w:val="25"/>
          <w:szCs w:val="25"/>
        </w:rPr>
        <w:t>2.</w:t>
      </w:r>
      <w:r>
        <w:rPr>
          <w:rStyle w:val="FontStyle18"/>
          <w:sz w:val="25"/>
          <w:szCs w:val="25"/>
        </w:rPr>
        <w:t>2.3.</w:t>
      </w:r>
      <w:r>
        <w:rPr>
          <w:rStyle w:val="FontStyle18"/>
          <w:sz w:val="25"/>
          <w:szCs w:val="25"/>
        </w:rPr>
        <w:tab/>
        <w:t>Шахар сув билан таъминлаш ё</w:t>
      </w:r>
      <w:r w:rsidRPr="00A342E4">
        <w:rPr>
          <w:rStyle w:val="FontStyle18"/>
          <w:sz w:val="25"/>
          <w:szCs w:val="25"/>
        </w:rPr>
        <w:t>ки окава сувларни узатиш тармогига уланишдан олдин, «Сувокава</w:t>
      </w:r>
      <w:proofErr w:type="gramStart"/>
      <w:r w:rsidRPr="00A342E4">
        <w:rPr>
          <w:rStyle w:val="FontStyle18"/>
          <w:sz w:val="25"/>
          <w:szCs w:val="25"/>
        </w:rPr>
        <w:t>»д</w:t>
      </w:r>
      <w:proofErr w:type="gramEnd"/>
      <w:r w:rsidRPr="00A342E4">
        <w:rPr>
          <w:rStyle w:val="FontStyle18"/>
          <w:sz w:val="25"/>
          <w:szCs w:val="25"/>
        </w:rPr>
        <w:t>ан</w:t>
      </w:r>
      <w:r>
        <w:rPr>
          <w:rStyle w:val="FontStyle18"/>
          <w:sz w:val="25"/>
          <w:szCs w:val="25"/>
        </w:rPr>
        <w:t xml:space="preserve"> </w:t>
      </w:r>
      <w:r w:rsidRPr="00A342E4">
        <w:rPr>
          <w:rStyle w:val="FontStyle18"/>
          <w:sz w:val="25"/>
          <w:szCs w:val="25"/>
        </w:rPr>
        <w:t>белгиланган нархда Техник шартларини олади, унга сув таъминлаш еки окава сувларни узатиш тармогининг лойихасини ва узига тегишли шахар сув тармогига уланган барча объектларнинг жойлашишини такдим этади.</w:t>
      </w:r>
    </w:p>
    <w:p w:rsidR="00600F24" w:rsidRPr="00A342E4" w:rsidRDefault="00600F24" w:rsidP="00600F24">
      <w:pPr>
        <w:pStyle w:val="Style11"/>
        <w:widowControl/>
        <w:tabs>
          <w:tab w:val="left" w:pos="605"/>
        </w:tabs>
        <w:spacing w:line="250" w:lineRule="exact"/>
        <w:rPr>
          <w:rStyle w:val="FontStyle18"/>
          <w:sz w:val="25"/>
          <w:szCs w:val="25"/>
        </w:rPr>
      </w:pPr>
      <w:r w:rsidRPr="00A342E4">
        <w:rPr>
          <w:rStyle w:val="FontStyle18"/>
          <w:sz w:val="25"/>
          <w:szCs w:val="25"/>
        </w:rPr>
        <w:t>«Мижоз» шахар сув еки окава сувларни узатиш тармогига уланиш еки ундан узилиш харажатларини уз зиммасига олади.</w:t>
      </w:r>
    </w:p>
    <w:p w:rsidR="00600F24" w:rsidRPr="00A342E4" w:rsidRDefault="00600F24" w:rsidP="00600F24">
      <w:pPr>
        <w:pStyle w:val="Style11"/>
        <w:widowControl/>
        <w:numPr>
          <w:ilvl w:val="0"/>
          <w:numId w:val="13"/>
        </w:numPr>
        <w:tabs>
          <w:tab w:val="left" w:pos="557"/>
        </w:tabs>
        <w:spacing w:line="250" w:lineRule="exact"/>
        <w:rPr>
          <w:rStyle w:val="FontStyle18"/>
          <w:sz w:val="25"/>
          <w:szCs w:val="25"/>
        </w:rPr>
      </w:pPr>
      <w:r>
        <w:rPr>
          <w:rStyle w:val="FontStyle18"/>
          <w:sz w:val="25"/>
          <w:szCs w:val="25"/>
        </w:rPr>
        <w:t xml:space="preserve"> </w:t>
      </w:r>
      <w:r w:rsidRPr="00A342E4">
        <w:rPr>
          <w:rStyle w:val="FontStyle18"/>
          <w:sz w:val="25"/>
          <w:szCs w:val="25"/>
        </w:rPr>
        <w:t>Сув</w:t>
      </w:r>
      <w:r>
        <w:rPr>
          <w:rStyle w:val="FontStyle18"/>
          <w:sz w:val="25"/>
          <w:szCs w:val="25"/>
        </w:rPr>
        <w:t xml:space="preserve"> </w:t>
      </w:r>
      <w:r w:rsidRPr="00A342E4">
        <w:rPr>
          <w:rStyle w:val="FontStyle18"/>
          <w:sz w:val="25"/>
          <w:szCs w:val="25"/>
        </w:rPr>
        <w:t>улчаш йигмасини (сув улчаш ва учириш асбоби) хар бир шахар сув тармогига уланган кувурига Ко</w:t>
      </w:r>
      <w:r>
        <w:rPr>
          <w:rStyle w:val="FontStyle18"/>
          <w:sz w:val="25"/>
          <w:szCs w:val="25"/>
        </w:rPr>
        <w:t>и</w:t>
      </w:r>
      <w:r w:rsidRPr="00A342E4">
        <w:rPr>
          <w:rStyle w:val="FontStyle18"/>
          <w:sz w:val="25"/>
          <w:szCs w:val="25"/>
        </w:rPr>
        <w:t>да асосида кулай ва химояланган жойга урнатади. Сув улчагич йигмаси «Мижоз</w:t>
      </w:r>
      <w:proofErr w:type="gramStart"/>
      <w:r w:rsidRPr="00A342E4">
        <w:rPr>
          <w:rStyle w:val="FontStyle18"/>
          <w:sz w:val="25"/>
          <w:szCs w:val="25"/>
        </w:rPr>
        <w:t>»н</w:t>
      </w:r>
      <w:proofErr w:type="gramEnd"/>
      <w:r w:rsidRPr="00A342E4">
        <w:rPr>
          <w:rStyle w:val="FontStyle18"/>
          <w:sz w:val="25"/>
          <w:szCs w:val="25"/>
        </w:rPr>
        <w:t>инг хисобидан харид килинади ва унинг зиммасига юкланади. Сув улчагич курилмаси ва унинг холати буйича жавобгар хисобланади</w:t>
      </w:r>
    </w:p>
    <w:p w:rsidR="00600F24" w:rsidRPr="00A342E4" w:rsidRDefault="00600F24" w:rsidP="00600F24">
      <w:pPr>
        <w:pStyle w:val="Style11"/>
        <w:widowControl/>
        <w:numPr>
          <w:ilvl w:val="0"/>
          <w:numId w:val="13"/>
        </w:numPr>
        <w:tabs>
          <w:tab w:val="left" w:pos="557"/>
        </w:tabs>
        <w:spacing w:line="250" w:lineRule="exact"/>
        <w:rPr>
          <w:rStyle w:val="FontStyle18"/>
          <w:sz w:val="25"/>
          <w:szCs w:val="25"/>
        </w:rPr>
      </w:pPr>
      <w:r>
        <w:rPr>
          <w:rStyle w:val="FontStyle18"/>
          <w:sz w:val="25"/>
          <w:szCs w:val="25"/>
        </w:rPr>
        <w:t xml:space="preserve"> Сув </w:t>
      </w:r>
      <w:r w:rsidRPr="00A342E4">
        <w:rPr>
          <w:rStyle w:val="FontStyle18"/>
          <w:sz w:val="25"/>
          <w:szCs w:val="25"/>
        </w:rPr>
        <w:t>улчагич йигмасидаги мухрларнинг сакланишини назорат килади ва бузилган еки сув улчагич ишдан чиккан холларда «Сувокава</w:t>
      </w:r>
      <w:proofErr w:type="gramStart"/>
      <w:r w:rsidRPr="00A342E4">
        <w:rPr>
          <w:rStyle w:val="FontStyle18"/>
          <w:sz w:val="25"/>
          <w:szCs w:val="25"/>
        </w:rPr>
        <w:t>»г</w:t>
      </w:r>
      <w:proofErr w:type="gramEnd"/>
      <w:r w:rsidRPr="00A342E4">
        <w:rPr>
          <w:rStyle w:val="FontStyle18"/>
          <w:sz w:val="25"/>
          <w:szCs w:val="25"/>
        </w:rPr>
        <w:t>а уч кун давомида езма равишда хабар беради. Сув улчаш асбоблари «Узстандарт» органлари еки уларнинг ваколатли корхоналари томонидан т</w:t>
      </w:r>
      <w:r>
        <w:rPr>
          <w:rStyle w:val="FontStyle18"/>
          <w:sz w:val="25"/>
          <w:szCs w:val="25"/>
        </w:rPr>
        <w:t>е</w:t>
      </w:r>
      <w:r w:rsidRPr="00A342E4">
        <w:rPr>
          <w:rStyle w:val="FontStyle18"/>
          <w:sz w:val="25"/>
          <w:szCs w:val="25"/>
        </w:rPr>
        <w:t>кширилишини ва мухрланишини, хамда доимий текширувидан утишини уз хисобидан таъминлайди</w:t>
      </w:r>
    </w:p>
    <w:p w:rsidR="00600F24" w:rsidRPr="00A342E4" w:rsidRDefault="00600F24" w:rsidP="00600F24">
      <w:pPr>
        <w:pStyle w:val="Style11"/>
        <w:widowControl/>
        <w:tabs>
          <w:tab w:val="left" w:pos="634"/>
        </w:tabs>
        <w:spacing w:line="250" w:lineRule="exact"/>
        <w:rPr>
          <w:rStyle w:val="FontStyle18"/>
          <w:sz w:val="25"/>
          <w:szCs w:val="25"/>
        </w:rPr>
      </w:pPr>
      <w:r w:rsidRPr="00A342E4">
        <w:rPr>
          <w:rStyle w:val="FontStyle18"/>
          <w:sz w:val="25"/>
          <w:szCs w:val="25"/>
        </w:rPr>
        <w:t>2.2.6.</w:t>
      </w:r>
      <w:r w:rsidRPr="00A342E4">
        <w:rPr>
          <w:rStyle w:val="FontStyle18"/>
          <w:sz w:val="25"/>
          <w:szCs w:val="25"/>
        </w:rPr>
        <w:tab/>
        <w:t>Сув улчаш асбобин</w:t>
      </w:r>
      <w:r>
        <w:rPr>
          <w:rStyle w:val="FontStyle18"/>
          <w:sz w:val="25"/>
          <w:szCs w:val="25"/>
        </w:rPr>
        <w:t>и таъмирлаш еки алмаштириш ва те</w:t>
      </w:r>
      <w:r w:rsidRPr="00A342E4">
        <w:rPr>
          <w:rStyle w:val="FontStyle18"/>
          <w:sz w:val="25"/>
          <w:szCs w:val="25"/>
        </w:rPr>
        <w:t>кшириш максадида ечиб олишдан олдин «Сувокава</w:t>
      </w:r>
      <w:proofErr w:type="gramStart"/>
      <w:r w:rsidRPr="00A342E4">
        <w:rPr>
          <w:rStyle w:val="FontStyle18"/>
          <w:sz w:val="25"/>
          <w:szCs w:val="25"/>
        </w:rPr>
        <w:t>»г</w:t>
      </w:r>
      <w:proofErr w:type="gramEnd"/>
      <w:r w:rsidRPr="00A342E4">
        <w:rPr>
          <w:rStyle w:val="FontStyle18"/>
          <w:sz w:val="25"/>
          <w:szCs w:val="25"/>
        </w:rPr>
        <w:t>а хабар б</w:t>
      </w:r>
      <w:r>
        <w:rPr>
          <w:rStyle w:val="FontStyle18"/>
          <w:sz w:val="25"/>
          <w:szCs w:val="25"/>
        </w:rPr>
        <w:t xml:space="preserve">еради ва унинг вакили билан сув </w:t>
      </w:r>
      <w:r w:rsidRPr="00A342E4">
        <w:rPr>
          <w:rStyle w:val="FontStyle18"/>
          <w:sz w:val="25"/>
          <w:szCs w:val="25"/>
        </w:rPr>
        <w:t>улчагични охирги курсатмаларни тасдиклайди.</w:t>
      </w:r>
      <w:r>
        <w:rPr>
          <w:rStyle w:val="FontStyle18"/>
          <w:sz w:val="25"/>
          <w:szCs w:val="25"/>
        </w:rPr>
        <w:t xml:space="preserve"> </w:t>
      </w:r>
    </w:p>
    <w:p w:rsidR="00600F24" w:rsidRPr="00A342E4" w:rsidRDefault="00600F24" w:rsidP="00600F24">
      <w:pPr>
        <w:pStyle w:val="Style6"/>
        <w:widowControl/>
        <w:spacing w:line="250" w:lineRule="exact"/>
        <w:rPr>
          <w:rStyle w:val="FontStyle18"/>
          <w:sz w:val="25"/>
          <w:szCs w:val="25"/>
        </w:rPr>
      </w:pPr>
      <w:r w:rsidRPr="00A342E4">
        <w:rPr>
          <w:rStyle w:val="FontStyle18"/>
          <w:sz w:val="25"/>
          <w:szCs w:val="25"/>
        </w:rPr>
        <w:t>2 2.7. «Сувокава» вакилини сув улчаш асбоби урнатилган жойини ва сув тармогини куздан кечиришни таъминлаши шарт.</w:t>
      </w:r>
    </w:p>
    <w:p w:rsidR="00600F24" w:rsidRPr="00A342E4" w:rsidRDefault="00600F24" w:rsidP="00600F24">
      <w:pPr>
        <w:pStyle w:val="Style11"/>
        <w:widowControl/>
        <w:numPr>
          <w:ilvl w:val="0"/>
          <w:numId w:val="14"/>
        </w:numPr>
        <w:tabs>
          <w:tab w:val="left" w:pos="538"/>
        </w:tabs>
        <w:spacing w:line="250" w:lineRule="exact"/>
        <w:rPr>
          <w:rStyle w:val="FontStyle18"/>
          <w:sz w:val="25"/>
          <w:szCs w:val="25"/>
        </w:rPr>
      </w:pPr>
      <w:r>
        <w:rPr>
          <w:rStyle w:val="FontStyle18"/>
          <w:sz w:val="25"/>
          <w:szCs w:val="25"/>
        </w:rPr>
        <w:t xml:space="preserve"> </w:t>
      </w:r>
      <w:r w:rsidRPr="00A342E4">
        <w:rPr>
          <w:rStyle w:val="FontStyle18"/>
          <w:sz w:val="25"/>
          <w:szCs w:val="25"/>
        </w:rPr>
        <w:t>Уз худудидаги сув тармогини лойихасини узгаришини ва суб-мижозларнинг уланган холларини «Сувокава</w:t>
      </w:r>
      <w:proofErr w:type="gramStart"/>
      <w:r w:rsidRPr="00A342E4">
        <w:rPr>
          <w:rStyle w:val="FontStyle18"/>
          <w:sz w:val="25"/>
          <w:szCs w:val="25"/>
        </w:rPr>
        <w:t>»г</w:t>
      </w:r>
      <w:proofErr w:type="gramEnd"/>
      <w:r w:rsidRPr="00A342E4">
        <w:rPr>
          <w:rStyle w:val="FontStyle18"/>
          <w:sz w:val="25"/>
          <w:szCs w:val="25"/>
        </w:rPr>
        <w:t>а хабар беради ва уларни алохида сув</w:t>
      </w:r>
      <w:r>
        <w:rPr>
          <w:rStyle w:val="FontStyle18"/>
          <w:sz w:val="25"/>
          <w:szCs w:val="25"/>
        </w:rPr>
        <w:t xml:space="preserve"> </w:t>
      </w:r>
      <w:r w:rsidRPr="00A342E4">
        <w:rPr>
          <w:rStyle w:val="FontStyle18"/>
          <w:sz w:val="25"/>
          <w:szCs w:val="25"/>
        </w:rPr>
        <w:t>улчагич асбобларни ва «Сувокава» билан тегишли шартномани тузишни талаб килади.</w:t>
      </w:r>
    </w:p>
    <w:p w:rsidR="00600F24" w:rsidRPr="00A342E4" w:rsidRDefault="00600F24" w:rsidP="00600F24">
      <w:pPr>
        <w:pStyle w:val="Style11"/>
        <w:widowControl/>
        <w:numPr>
          <w:ilvl w:val="0"/>
          <w:numId w:val="14"/>
        </w:numPr>
        <w:tabs>
          <w:tab w:val="left" w:pos="538"/>
        </w:tabs>
        <w:spacing w:line="250" w:lineRule="exact"/>
        <w:rPr>
          <w:rStyle w:val="FontStyle18"/>
          <w:sz w:val="25"/>
          <w:szCs w:val="25"/>
        </w:rPr>
      </w:pPr>
      <w:r>
        <w:rPr>
          <w:rStyle w:val="FontStyle18"/>
          <w:sz w:val="25"/>
          <w:szCs w:val="25"/>
        </w:rPr>
        <w:t xml:space="preserve"> </w:t>
      </w:r>
      <w:r w:rsidRPr="00A342E4">
        <w:rPr>
          <w:rStyle w:val="FontStyle18"/>
          <w:sz w:val="25"/>
          <w:szCs w:val="25"/>
        </w:rPr>
        <w:t>Шахар сув тармогига ноконуний улангани ва уз худудидаги ичимлик суви билан бехисоб сарфлангани учун «Ичимлик сувидан ва окавадан фойдаланиш коидалари» асосида жавоб беради</w:t>
      </w:r>
    </w:p>
    <w:p w:rsidR="00600F24" w:rsidRPr="00A342E4" w:rsidRDefault="00600F24" w:rsidP="00600F24">
      <w:pPr>
        <w:pStyle w:val="Style11"/>
        <w:widowControl/>
        <w:numPr>
          <w:ilvl w:val="0"/>
          <w:numId w:val="15"/>
        </w:numPr>
        <w:tabs>
          <w:tab w:val="left" w:pos="653"/>
        </w:tabs>
        <w:spacing w:line="250" w:lineRule="exact"/>
        <w:rPr>
          <w:rStyle w:val="FontStyle18"/>
          <w:sz w:val="25"/>
          <w:szCs w:val="25"/>
        </w:rPr>
      </w:pPr>
      <w:r>
        <w:rPr>
          <w:rStyle w:val="FontStyle18"/>
          <w:sz w:val="25"/>
          <w:szCs w:val="25"/>
        </w:rPr>
        <w:t xml:space="preserve"> </w:t>
      </w:r>
      <w:r w:rsidRPr="00A342E4">
        <w:rPr>
          <w:rStyle w:val="FontStyle18"/>
          <w:sz w:val="25"/>
          <w:szCs w:val="25"/>
        </w:rPr>
        <w:t>Хар ойнинг 20-чидан то 25-гача хисобот ойида сарфланган ичимлик суви буйича ваколатли шахслар томонидан ва мухрланган равишда тасдикланган Далолатномани «Сувокава» га топширади. Да</w:t>
      </w:r>
      <w:r>
        <w:rPr>
          <w:rStyle w:val="FontStyle18"/>
          <w:sz w:val="25"/>
          <w:szCs w:val="25"/>
        </w:rPr>
        <w:t>лолатномани белгиланган вактда е</w:t>
      </w:r>
      <w:r w:rsidRPr="00A342E4">
        <w:rPr>
          <w:rStyle w:val="FontStyle18"/>
          <w:sz w:val="25"/>
          <w:szCs w:val="25"/>
        </w:rPr>
        <w:t>тказилмаган еки берилган маълумотлар камайтирилган холларда ичимлик сув сарфи даври учун шартноманинг 3.2. бандига асосан хисобланади.</w:t>
      </w:r>
    </w:p>
    <w:p w:rsidR="00600F24" w:rsidRPr="00A342E4" w:rsidRDefault="00600F24" w:rsidP="00600F24">
      <w:pPr>
        <w:pStyle w:val="Style11"/>
        <w:widowControl/>
        <w:numPr>
          <w:ilvl w:val="0"/>
          <w:numId w:val="15"/>
        </w:numPr>
        <w:tabs>
          <w:tab w:val="left" w:pos="653"/>
        </w:tabs>
        <w:spacing w:line="250" w:lineRule="exact"/>
        <w:rPr>
          <w:rStyle w:val="FontStyle18"/>
          <w:sz w:val="25"/>
          <w:szCs w:val="25"/>
        </w:rPr>
      </w:pPr>
      <w:r>
        <w:rPr>
          <w:rStyle w:val="FontStyle18"/>
          <w:sz w:val="25"/>
          <w:szCs w:val="25"/>
        </w:rPr>
        <w:t xml:space="preserve"> </w:t>
      </w:r>
      <w:r w:rsidRPr="00A342E4">
        <w:rPr>
          <w:rStyle w:val="FontStyle18"/>
          <w:sz w:val="25"/>
          <w:szCs w:val="25"/>
        </w:rPr>
        <w:t>Бюджет ташкилотлари ичимлик сув туловлари учун белгиланган моддий лимитларга амал килиши шарт ва уларни</w:t>
      </w:r>
      <w:r>
        <w:rPr>
          <w:rStyle w:val="FontStyle18"/>
          <w:sz w:val="25"/>
          <w:szCs w:val="25"/>
        </w:rPr>
        <w:t>нг тулови</w:t>
      </w:r>
      <w:r w:rsidRPr="00A342E4">
        <w:rPr>
          <w:rStyle w:val="FontStyle18"/>
          <w:sz w:val="25"/>
          <w:szCs w:val="25"/>
        </w:rPr>
        <w:t xml:space="preserve"> ойма-ой туланиши лозим. Бюджет ташкилотлари томонидан лимитдан ташкари сувдан фойдаланиш туланмаган холларда «Сувокава» сув етказиб беришни тухтатади.</w:t>
      </w:r>
    </w:p>
    <w:p w:rsidR="00600F24" w:rsidRPr="00A342E4" w:rsidRDefault="00600F24" w:rsidP="00600F24">
      <w:pPr>
        <w:pStyle w:val="Style11"/>
        <w:widowControl/>
        <w:numPr>
          <w:ilvl w:val="0"/>
          <w:numId w:val="15"/>
        </w:numPr>
        <w:tabs>
          <w:tab w:val="left" w:pos="653"/>
        </w:tabs>
        <w:spacing w:line="250" w:lineRule="exact"/>
        <w:rPr>
          <w:rStyle w:val="FontStyle18"/>
          <w:sz w:val="25"/>
          <w:szCs w:val="25"/>
        </w:rPr>
      </w:pPr>
      <w:r w:rsidRPr="00A342E4">
        <w:rPr>
          <w:rStyle w:val="FontStyle18"/>
          <w:sz w:val="25"/>
          <w:szCs w:val="25"/>
        </w:rPr>
        <w:t>Уз карори билан ички сув етказиш тармогига. иншоотларига ва сув улчагич асбобларига жавобгар шахсни белгилайди ва у тугрисида «Сувокава» га уз вактида маълумот беради.</w:t>
      </w:r>
    </w:p>
    <w:p w:rsidR="00600F24" w:rsidRPr="00A342E4" w:rsidRDefault="00600F24" w:rsidP="00600F24">
      <w:pPr>
        <w:pStyle w:val="Style8"/>
        <w:widowControl/>
        <w:spacing w:before="29"/>
        <w:jc w:val="center"/>
        <w:rPr>
          <w:rStyle w:val="FontStyle17"/>
          <w:sz w:val="25"/>
          <w:szCs w:val="25"/>
        </w:rPr>
      </w:pPr>
    </w:p>
    <w:p w:rsidR="00600F24" w:rsidRPr="00A342E4" w:rsidRDefault="00600F24" w:rsidP="00600F24">
      <w:pPr>
        <w:pStyle w:val="Style8"/>
        <w:widowControl/>
        <w:spacing w:before="29"/>
        <w:jc w:val="center"/>
        <w:rPr>
          <w:rStyle w:val="FontStyle17"/>
          <w:sz w:val="25"/>
          <w:szCs w:val="25"/>
        </w:rPr>
      </w:pPr>
      <w:r w:rsidRPr="00A342E4">
        <w:rPr>
          <w:rStyle w:val="FontStyle17"/>
          <w:sz w:val="25"/>
          <w:szCs w:val="25"/>
        </w:rPr>
        <w:t>III. ХИЗМАТ ХАКИ, ТУЛОВЛАР ТАРТИБИ</w:t>
      </w:r>
    </w:p>
    <w:p w:rsidR="00600F24" w:rsidRPr="00924253" w:rsidRDefault="00600F24" w:rsidP="00600F24">
      <w:pPr>
        <w:jc w:val="both"/>
        <w:rPr>
          <w:rStyle w:val="FontStyle18"/>
          <w:rFonts w:ascii="Calibri" w:hAnsi="Calibri" w:cs="Calibri"/>
          <w:color w:val="000000"/>
          <w:sz w:val="22"/>
          <w:szCs w:val="22"/>
        </w:rPr>
      </w:pPr>
      <w:r>
        <w:rPr>
          <w:rStyle w:val="FontStyle18"/>
          <w:sz w:val="25"/>
          <w:szCs w:val="25"/>
        </w:rPr>
        <w:t xml:space="preserve">3.1. </w:t>
      </w:r>
      <w:smartTag w:uri="urn:schemas-microsoft-com:office:smarttags" w:element="metricconverter">
        <w:smartTagPr>
          <w:attr w:name="ProductID" w:val="1 метр"/>
        </w:smartTagPr>
        <w:r w:rsidRPr="00A342E4">
          <w:rPr>
            <w:rStyle w:val="FontStyle18"/>
            <w:sz w:val="25"/>
            <w:szCs w:val="25"/>
          </w:rPr>
          <w:t>1 метр</w:t>
        </w:r>
      </w:smartTag>
      <w:r>
        <w:rPr>
          <w:rStyle w:val="FontStyle18"/>
          <w:sz w:val="25"/>
          <w:szCs w:val="25"/>
        </w:rPr>
        <w:t xml:space="preserve"> куб ичимлик сувининг нархи _4420  Сум 00</w:t>
      </w:r>
      <w:r w:rsidRPr="00A342E4">
        <w:rPr>
          <w:rStyle w:val="FontStyle18"/>
          <w:sz w:val="25"/>
          <w:szCs w:val="25"/>
        </w:rPr>
        <w:t xml:space="preserve">_тийин ва </w:t>
      </w:r>
      <w:smartTag w:uri="urn:schemas-microsoft-com:office:smarttags" w:element="metricconverter">
        <w:smartTagPr>
          <w:attr w:name="ProductID" w:val="1 метр"/>
        </w:smartTagPr>
        <w:r w:rsidRPr="00A342E4">
          <w:rPr>
            <w:rStyle w:val="FontStyle18"/>
            <w:sz w:val="25"/>
            <w:szCs w:val="25"/>
          </w:rPr>
          <w:t>1 метр</w:t>
        </w:r>
      </w:smartTag>
      <w:r w:rsidRPr="00A342E4">
        <w:rPr>
          <w:rStyle w:val="FontStyle18"/>
          <w:sz w:val="25"/>
          <w:szCs w:val="25"/>
        </w:rPr>
        <w:t xml:space="preserve"> куб окава сувларни кабул килиш учун</w:t>
      </w:r>
      <w:r>
        <w:rPr>
          <w:rStyle w:val="FontStyle18"/>
          <w:sz w:val="25"/>
          <w:szCs w:val="25"/>
        </w:rPr>
        <w:t xml:space="preserve">  </w:t>
      </w:r>
      <w:r w:rsidR="000363E7">
        <w:rPr>
          <w:rFonts w:ascii="Calibri" w:hAnsi="Calibri" w:cs="Calibri"/>
          <w:color w:val="000000"/>
          <w:sz w:val="22"/>
          <w:szCs w:val="22"/>
          <w:lang w:val="uz-Cyrl-UZ"/>
        </w:rPr>
        <w:t>499460</w:t>
      </w:r>
      <w:r w:rsidRPr="00A342E4">
        <w:rPr>
          <w:rStyle w:val="FontStyle18"/>
          <w:sz w:val="25"/>
          <w:szCs w:val="25"/>
        </w:rPr>
        <w:t>_</w:t>
      </w:r>
      <w:r>
        <w:rPr>
          <w:rStyle w:val="FontStyle18"/>
          <w:sz w:val="25"/>
          <w:szCs w:val="25"/>
        </w:rPr>
        <w:t xml:space="preserve"> сум  </w:t>
      </w:r>
      <w:r w:rsidRPr="00A342E4">
        <w:rPr>
          <w:rStyle w:val="FontStyle18"/>
          <w:sz w:val="25"/>
          <w:szCs w:val="25"/>
        </w:rPr>
        <w:tab/>
        <w:t>ва_тийин ушбу шартнома  хисобланади.</w:t>
      </w:r>
    </w:p>
    <w:p w:rsidR="00600F24" w:rsidRPr="00A342E4" w:rsidRDefault="00600F24" w:rsidP="00600F24">
      <w:pPr>
        <w:jc w:val="both"/>
        <w:rPr>
          <w:spacing w:val="-7"/>
          <w:sz w:val="25"/>
          <w:szCs w:val="25"/>
        </w:rPr>
      </w:pPr>
      <w:r>
        <w:rPr>
          <w:spacing w:val="-7"/>
          <w:sz w:val="25"/>
          <w:szCs w:val="25"/>
        </w:rPr>
        <w:t>3.2, «Истеъмолчи</w:t>
      </w:r>
      <w:proofErr w:type="gramStart"/>
      <w:r>
        <w:rPr>
          <w:spacing w:val="-7"/>
          <w:sz w:val="25"/>
          <w:szCs w:val="25"/>
        </w:rPr>
        <w:t>»н</w:t>
      </w:r>
      <w:proofErr w:type="gramEnd"/>
      <w:r>
        <w:rPr>
          <w:spacing w:val="-7"/>
          <w:sz w:val="25"/>
          <w:szCs w:val="25"/>
        </w:rPr>
        <w:t>и 2022</w:t>
      </w:r>
      <w:r w:rsidRPr="00A342E4">
        <w:rPr>
          <w:spacing w:val="-7"/>
          <w:sz w:val="25"/>
          <w:szCs w:val="25"/>
        </w:rPr>
        <w:t xml:space="preserve"> йил давомида бюджет</w:t>
      </w:r>
      <w:r>
        <w:rPr>
          <w:spacing w:val="-7"/>
          <w:sz w:val="25"/>
          <w:szCs w:val="25"/>
        </w:rPr>
        <w:t>дан</w:t>
      </w:r>
      <w:r w:rsidRPr="00A342E4">
        <w:rPr>
          <w:spacing w:val="-7"/>
          <w:sz w:val="25"/>
          <w:szCs w:val="25"/>
        </w:rPr>
        <w:t xml:space="preserve"> ажратилган маблағ до</w:t>
      </w:r>
      <w:r w:rsidR="000363E7">
        <w:rPr>
          <w:spacing w:val="-7"/>
          <w:sz w:val="25"/>
          <w:szCs w:val="25"/>
        </w:rPr>
        <w:t>ирасида белгиланган   1</w:t>
      </w:r>
      <w:r w:rsidR="000363E7">
        <w:rPr>
          <w:spacing w:val="-7"/>
          <w:sz w:val="25"/>
          <w:szCs w:val="25"/>
          <w:lang w:val="uz-Cyrl-UZ"/>
        </w:rPr>
        <w:t>13</w:t>
      </w:r>
      <w:r>
        <w:rPr>
          <w:spacing w:val="-7"/>
          <w:sz w:val="25"/>
          <w:szCs w:val="25"/>
        </w:rPr>
        <w:t xml:space="preserve"> </w:t>
      </w:r>
      <w:r w:rsidR="000363E7">
        <w:rPr>
          <w:spacing w:val="-7"/>
          <w:sz w:val="25"/>
          <w:szCs w:val="25"/>
        </w:rPr>
        <w:t xml:space="preserve">_м..куб </w:t>
      </w:r>
      <w:r w:rsidRPr="00A342E4">
        <w:rPr>
          <w:spacing w:val="-7"/>
          <w:sz w:val="25"/>
          <w:szCs w:val="25"/>
        </w:rPr>
        <w:t xml:space="preserve"> </w:t>
      </w:r>
      <w:r w:rsidR="000363E7">
        <w:rPr>
          <w:spacing w:val="-7"/>
          <w:sz w:val="25"/>
          <w:szCs w:val="25"/>
          <w:lang w:val="uz-Cyrl-UZ"/>
        </w:rPr>
        <w:t>499460</w:t>
      </w:r>
      <w:r w:rsidRPr="00A342E4">
        <w:rPr>
          <w:spacing w:val="-7"/>
          <w:sz w:val="25"/>
          <w:szCs w:val="25"/>
        </w:rPr>
        <w:t xml:space="preserve"> сўм  миқдорда ичимлик суви билан таъминлайди ва _____________м.куб   _________________ сўм миқдорида оқава сувларини узатиш хизматларини, жами ______________________сўмлик хизматлар  кўрсатади. Агар мазкур келтириб утилган микдордан ошикча </w:t>
      </w:r>
      <w:r w:rsidRPr="00A342E4">
        <w:rPr>
          <w:spacing w:val="-7"/>
          <w:sz w:val="25"/>
          <w:szCs w:val="25"/>
        </w:rPr>
        <w:lastRenderedPageBreak/>
        <w:t xml:space="preserve">ичимлик ва окава сувлари сарф килинса, бюджетдан маблаг олувчи ташкилот узининг махсус хисоб-ракамидан туловни амалга оширади. </w:t>
      </w:r>
    </w:p>
    <w:p w:rsidR="00600F24" w:rsidRPr="00A342E4" w:rsidRDefault="00600F24" w:rsidP="00600F24">
      <w:pPr>
        <w:jc w:val="both"/>
        <w:rPr>
          <w:spacing w:val="-7"/>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42"/>
        <w:gridCol w:w="1654"/>
        <w:gridCol w:w="1654"/>
        <w:gridCol w:w="1654"/>
        <w:gridCol w:w="1557"/>
      </w:tblGrid>
      <w:tr w:rsidR="00600F24" w:rsidRPr="00A342E4" w:rsidTr="007B2E2E">
        <w:trPr>
          <w:trHeight w:val="399"/>
        </w:trPr>
        <w:tc>
          <w:tcPr>
            <w:tcW w:w="2376" w:type="dxa"/>
            <w:vAlign w:val="center"/>
          </w:tcPr>
          <w:p w:rsidR="00600F24" w:rsidRPr="00A342E4" w:rsidRDefault="00600F24" w:rsidP="007B2E2E">
            <w:pPr>
              <w:pStyle w:val="a8"/>
              <w:jc w:val="center"/>
              <w:rPr>
                <w:sz w:val="25"/>
                <w:szCs w:val="25"/>
              </w:rPr>
            </w:pPr>
            <w:r w:rsidRPr="00A342E4">
              <w:rPr>
                <w:sz w:val="25"/>
                <w:szCs w:val="25"/>
              </w:rPr>
              <w:t>Йил</w:t>
            </w:r>
          </w:p>
        </w:tc>
        <w:tc>
          <w:tcPr>
            <w:tcW w:w="1242" w:type="dxa"/>
            <w:vAlign w:val="center"/>
          </w:tcPr>
          <w:p w:rsidR="00600F24" w:rsidRPr="00A342E4" w:rsidRDefault="00600F24" w:rsidP="007B2E2E">
            <w:pPr>
              <w:pStyle w:val="a8"/>
              <w:jc w:val="center"/>
              <w:rPr>
                <w:sz w:val="25"/>
                <w:szCs w:val="25"/>
              </w:rPr>
            </w:pPr>
            <w:r w:rsidRPr="00A342E4">
              <w:rPr>
                <w:sz w:val="25"/>
                <w:szCs w:val="25"/>
              </w:rPr>
              <w:t>1-чорак</w:t>
            </w:r>
          </w:p>
        </w:tc>
        <w:tc>
          <w:tcPr>
            <w:tcW w:w="1654" w:type="dxa"/>
            <w:vAlign w:val="center"/>
          </w:tcPr>
          <w:p w:rsidR="00600F24" w:rsidRPr="00A342E4" w:rsidRDefault="00600F24" w:rsidP="007B2E2E">
            <w:pPr>
              <w:pStyle w:val="a8"/>
              <w:jc w:val="center"/>
              <w:rPr>
                <w:sz w:val="25"/>
                <w:szCs w:val="25"/>
              </w:rPr>
            </w:pPr>
            <w:r w:rsidRPr="00A342E4">
              <w:rPr>
                <w:sz w:val="25"/>
                <w:szCs w:val="25"/>
              </w:rPr>
              <w:t>2-чорак</w:t>
            </w:r>
          </w:p>
        </w:tc>
        <w:tc>
          <w:tcPr>
            <w:tcW w:w="1654" w:type="dxa"/>
            <w:vAlign w:val="center"/>
          </w:tcPr>
          <w:p w:rsidR="00600F24" w:rsidRPr="00A342E4" w:rsidRDefault="00600F24" w:rsidP="007B2E2E">
            <w:pPr>
              <w:pStyle w:val="a8"/>
              <w:jc w:val="center"/>
              <w:rPr>
                <w:sz w:val="25"/>
                <w:szCs w:val="25"/>
              </w:rPr>
            </w:pPr>
            <w:r w:rsidRPr="00A342E4">
              <w:rPr>
                <w:sz w:val="25"/>
                <w:szCs w:val="25"/>
              </w:rPr>
              <w:t>3-чорак</w:t>
            </w:r>
          </w:p>
        </w:tc>
        <w:tc>
          <w:tcPr>
            <w:tcW w:w="1654" w:type="dxa"/>
            <w:vAlign w:val="center"/>
          </w:tcPr>
          <w:p w:rsidR="00600F24" w:rsidRPr="00A342E4" w:rsidRDefault="00600F24" w:rsidP="007B2E2E">
            <w:pPr>
              <w:pStyle w:val="a8"/>
              <w:jc w:val="center"/>
              <w:rPr>
                <w:sz w:val="25"/>
                <w:szCs w:val="25"/>
              </w:rPr>
            </w:pPr>
            <w:r w:rsidRPr="00A342E4">
              <w:rPr>
                <w:sz w:val="25"/>
                <w:szCs w:val="25"/>
              </w:rPr>
              <w:t>4-чорак</w:t>
            </w:r>
          </w:p>
        </w:tc>
        <w:tc>
          <w:tcPr>
            <w:tcW w:w="1557" w:type="dxa"/>
            <w:vAlign w:val="center"/>
          </w:tcPr>
          <w:p w:rsidR="00600F24" w:rsidRPr="00A342E4" w:rsidRDefault="00600F24" w:rsidP="007B2E2E">
            <w:pPr>
              <w:pStyle w:val="a8"/>
              <w:jc w:val="center"/>
              <w:rPr>
                <w:sz w:val="25"/>
                <w:szCs w:val="25"/>
              </w:rPr>
            </w:pPr>
            <w:r w:rsidRPr="00A342E4">
              <w:rPr>
                <w:sz w:val="25"/>
                <w:szCs w:val="25"/>
              </w:rPr>
              <w:t>Жами бир йилда</w:t>
            </w:r>
          </w:p>
        </w:tc>
      </w:tr>
      <w:tr w:rsidR="00600F24" w:rsidRPr="00A342E4" w:rsidTr="007B2E2E">
        <w:trPr>
          <w:trHeight w:val="521"/>
        </w:trPr>
        <w:tc>
          <w:tcPr>
            <w:tcW w:w="2376" w:type="dxa"/>
            <w:vAlign w:val="center"/>
          </w:tcPr>
          <w:p w:rsidR="00600F24" w:rsidRPr="00A342E4" w:rsidRDefault="00600F24" w:rsidP="007B2E2E">
            <w:pPr>
              <w:pStyle w:val="a8"/>
              <w:jc w:val="center"/>
              <w:rPr>
                <w:sz w:val="25"/>
                <w:szCs w:val="25"/>
              </w:rPr>
            </w:pPr>
            <w:r>
              <w:rPr>
                <w:sz w:val="25"/>
                <w:szCs w:val="25"/>
              </w:rPr>
              <w:t>2022 й</w:t>
            </w:r>
            <w:r w:rsidRPr="00A342E4">
              <w:rPr>
                <w:sz w:val="25"/>
                <w:szCs w:val="25"/>
              </w:rPr>
              <w:t xml:space="preserve"> Бюджет хисобидан тулов</w:t>
            </w:r>
          </w:p>
        </w:tc>
        <w:tc>
          <w:tcPr>
            <w:tcW w:w="1242" w:type="dxa"/>
            <w:vAlign w:val="center"/>
          </w:tcPr>
          <w:p w:rsidR="00600F24" w:rsidRPr="000363E7" w:rsidRDefault="000363E7" w:rsidP="00600F24">
            <w:pPr>
              <w:pStyle w:val="a8"/>
              <w:ind w:firstLine="0"/>
              <w:rPr>
                <w:sz w:val="25"/>
                <w:szCs w:val="25"/>
                <w:lang w:val="uz-Cyrl-UZ"/>
              </w:rPr>
            </w:pPr>
            <w:r>
              <w:rPr>
                <w:sz w:val="25"/>
                <w:szCs w:val="25"/>
                <w:lang w:val="uz-Cyrl-UZ"/>
              </w:rPr>
              <w:t>499460</w:t>
            </w:r>
          </w:p>
        </w:tc>
        <w:tc>
          <w:tcPr>
            <w:tcW w:w="1654" w:type="dxa"/>
            <w:vAlign w:val="center"/>
          </w:tcPr>
          <w:p w:rsidR="00600F24" w:rsidRPr="00A342E4" w:rsidRDefault="00600F24" w:rsidP="007B2E2E">
            <w:pPr>
              <w:pStyle w:val="a8"/>
              <w:jc w:val="center"/>
              <w:rPr>
                <w:sz w:val="25"/>
                <w:szCs w:val="25"/>
              </w:rPr>
            </w:pPr>
          </w:p>
        </w:tc>
        <w:tc>
          <w:tcPr>
            <w:tcW w:w="1654" w:type="dxa"/>
            <w:vAlign w:val="center"/>
          </w:tcPr>
          <w:p w:rsidR="00600F24" w:rsidRPr="00A342E4" w:rsidRDefault="00600F24" w:rsidP="007B2E2E">
            <w:pPr>
              <w:pStyle w:val="a8"/>
              <w:jc w:val="center"/>
              <w:rPr>
                <w:sz w:val="25"/>
                <w:szCs w:val="25"/>
              </w:rPr>
            </w:pPr>
          </w:p>
        </w:tc>
        <w:tc>
          <w:tcPr>
            <w:tcW w:w="1654" w:type="dxa"/>
            <w:vAlign w:val="center"/>
          </w:tcPr>
          <w:p w:rsidR="00600F24" w:rsidRPr="00A342E4" w:rsidRDefault="00600F24" w:rsidP="007B2E2E">
            <w:pPr>
              <w:pStyle w:val="a8"/>
              <w:jc w:val="center"/>
              <w:rPr>
                <w:sz w:val="25"/>
                <w:szCs w:val="25"/>
              </w:rPr>
            </w:pPr>
          </w:p>
        </w:tc>
        <w:tc>
          <w:tcPr>
            <w:tcW w:w="1557" w:type="dxa"/>
            <w:vAlign w:val="center"/>
          </w:tcPr>
          <w:p w:rsidR="00600F24" w:rsidRPr="000363E7" w:rsidRDefault="000363E7" w:rsidP="00600F24">
            <w:pPr>
              <w:pStyle w:val="a8"/>
              <w:ind w:firstLine="0"/>
              <w:rPr>
                <w:sz w:val="25"/>
                <w:szCs w:val="25"/>
                <w:lang w:val="uz-Cyrl-UZ"/>
              </w:rPr>
            </w:pPr>
            <w:r>
              <w:rPr>
                <w:sz w:val="25"/>
                <w:szCs w:val="25"/>
                <w:lang w:val="uz-Cyrl-UZ"/>
              </w:rPr>
              <w:t>499460</w:t>
            </w:r>
          </w:p>
        </w:tc>
      </w:tr>
      <w:tr w:rsidR="00600F24" w:rsidRPr="00A342E4" w:rsidTr="007B2E2E">
        <w:trPr>
          <w:trHeight w:val="521"/>
        </w:trPr>
        <w:tc>
          <w:tcPr>
            <w:tcW w:w="2376" w:type="dxa"/>
            <w:vAlign w:val="center"/>
          </w:tcPr>
          <w:p w:rsidR="00600F24" w:rsidRPr="00A342E4" w:rsidRDefault="00600F24" w:rsidP="007B2E2E">
            <w:pPr>
              <w:pStyle w:val="a8"/>
              <w:jc w:val="center"/>
              <w:rPr>
                <w:sz w:val="25"/>
                <w:szCs w:val="25"/>
              </w:rPr>
            </w:pPr>
            <w:r w:rsidRPr="00A342E4">
              <w:rPr>
                <w:sz w:val="25"/>
                <w:szCs w:val="25"/>
              </w:rPr>
              <w:t>М Куб микдорида</w:t>
            </w:r>
          </w:p>
        </w:tc>
        <w:tc>
          <w:tcPr>
            <w:tcW w:w="1242" w:type="dxa"/>
            <w:vAlign w:val="center"/>
          </w:tcPr>
          <w:p w:rsidR="00600F24" w:rsidRPr="000363E7" w:rsidRDefault="000363E7" w:rsidP="007B2E2E">
            <w:pPr>
              <w:pStyle w:val="a8"/>
              <w:jc w:val="center"/>
              <w:rPr>
                <w:sz w:val="25"/>
                <w:szCs w:val="25"/>
                <w:lang w:val="uz-Cyrl-UZ"/>
              </w:rPr>
            </w:pPr>
            <w:r>
              <w:rPr>
                <w:sz w:val="25"/>
                <w:szCs w:val="25"/>
                <w:lang w:val="uz-Cyrl-UZ"/>
              </w:rPr>
              <w:t>113</w:t>
            </w:r>
          </w:p>
        </w:tc>
        <w:tc>
          <w:tcPr>
            <w:tcW w:w="1654" w:type="dxa"/>
            <w:vAlign w:val="center"/>
          </w:tcPr>
          <w:p w:rsidR="00600F24" w:rsidRPr="00A342E4" w:rsidRDefault="00600F24" w:rsidP="007B2E2E">
            <w:pPr>
              <w:pStyle w:val="a8"/>
              <w:jc w:val="center"/>
              <w:rPr>
                <w:sz w:val="25"/>
                <w:szCs w:val="25"/>
              </w:rPr>
            </w:pPr>
          </w:p>
        </w:tc>
        <w:tc>
          <w:tcPr>
            <w:tcW w:w="1654" w:type="dxa"/>
            <w:vAlign w:val="center"/>
          </w:tcPr>
          <w:p w:rsidR="00600F24" w:rsidRPr="00A342E4" w:rsidRDefault="00600F24" w:rsidP="007B2E2E">
            <w:pPr>
              <w:pStyle w:val="a8"/>
              <w:jc w:val="center"/>
              <w:rPr>
                <w:sz w:val="25"/>
                <w:szCs w:val="25"/>
              </w:rPr>
            </w:pPr>
          </w:p>
        </w:tc>
        <w:tc>
          <w:tcPr>
            <w:tcW w:w="1654" w:type="dxa"/>
            <w:vAlign w:val="center"/>
          </w:tcPr>
          <w:p w:rsidR="00600F24" w:rsidRPr="00A342E4" w:rsidRDefault="00600F24" w:rsidP="007B2E2E">
            <w:pPr>
              <w:pStyle w:val="a8"/>
              <w:jc w:val="center"/>
              <w:rPr>
                <w:sz w:val="25"/>
                <w:szCs w:val="25"/>
              </w:rPr>
            </w:pPr>
          </w:p>
        </w:tc>
        <w:tc>
          <w:tcPr>
            <w:tcW w:w="1557" w:type="dxa"/>
            <w:vAlign w:val="center"/>
          </w:tcPr>
          <w:p w:rsidR="00600F24" w:rsidRPr="000363E7" w:rsidRDefault="000363E7" w:rsidP="007B2E2E">
            <w:pPr>
              <w:pStyle w:val="a8"/>
              <w:jc w:val="center"/>
              <w:rPr>
                <w:sz w:val="25"/>
                <w:szCs w:val="25"/>
                <w:lang w:val="uz-Cyrl-UZ"/>
              </w:rPr>
            </w:pPr>
            <w:r>
              <w:rPr>
                <w:sz w:val="25"/>
                <w:szCs w:val="25"/>
                <w:lang w:val="uz-Cyrl-UZ"/>
              </w:rPr>
              <w:t>113</w:t>
            </w:r>
          </w:p>
        </w:tc>
      </w:tr>
    </w:tbl>
    <w:p w:rsidR="00600F24" w:rsidRPr="000B2F78" w:rsidRDefault="00600F24" w:rsidP="00600F24">
      <w:pPr>
        <w:jc w:val="both"/>
        <w:rPr>
          <w:spacing w:val="-7"/>
          <w:sz w:val="10"/>
          <w:szCs w:val="10"/>
        </w:rPr>
      </w:pPr>
    </w:p>
    <w:p w:rsidR="00600F24" w:rsidRPr="00A342E4" w:rsidRDefault="00600F24" w:rsidP="00600F24">
      <w:pPr>
        <w:pStyle w:val="Style11"/>
        <w:widowControl/>
        <w:tabs>
          <w:tab w:val="left" w:pos="403"/>
        </w:tabs>
        <w:spacing w:before="115" w:line="250" w:lineRule="exact"/>
        <w:rPr>
          <w:rStyle w:val="FontStyle18"/>
          <w:sz w:val="25"/>
          <w:szCs w:val="25"/>
        </w:rPr>
      </w:pPr>
      <w:r>
        <w:rPr>
          <w:rStyle w:val="FontStyle18"/>
          <w:sz w:val="25"/>
          <w:szCs w:val="25"/>
        </w:rPr>
        <w:t>3.3.</w:t>
      </w:r>
      <w:r w:rsidRPr="00A342E4">
        <w:rPr>
          <w:rStyle w:val="FontStyle18"/>
          <w:sz w:val="25"/>
          <w:szCs w:val="25"/>
        </w:rPr>
        <w:t>Сарфланган сув учун хисоб-китоб «Мижоз</w:t>
      </w:r>
      <w:proofErr w:type="gramStart"/>
      <w:r w:rsidRPr="00A342E4">
        <w:rPr>
          <w:rStyle w:val="FontStyle18"/>
          <w:sz w:val="25"/>
          <w:szCs w:val="25"/>
        </w:rPr>
        <w:t>»н</w:t>
      </w:r>
      <w:proofErr w:type="gramEnd"/>
      <w:r w:rsidRPr="00A342E4">
        <w:rPr>
          <w:rStyle w:val="FontStyle18"/>
          <w:sz w:val="25"/>
          <w:szCs w:val="25"/>
        </w:rPr>
        <w:t>инг сув улчагич курсаткичлари асосида олиб борилади. Агарда сув</w:t>
      </w:r>
      <w:r>
        <w:rPr>
          <w:rStyle w:val="FontStyle18"/>
          <w:sz w:val="25"/>
          <w:szCs w:val="25"/>
        </w:rPr>
        <w:t xml:space="preserve"> </w:t>
      </w:r>
      <w:r w:rsidRPr="00A342E4">
        <w:rPr>
          <w:rStyle w:val="FontStyle18"/>
          <w:sz w:val="25"/>
          <w:szCs w:val="25"/>
        </w:rPr>
        <w:t xml:space="preserve">улчагич асбоби ишдан чиккан булса, биринчи </w:t>
      </w:r>
      <w:proofErr w:type="gramStart"/>
      <w:r w:rsidRPr="00A342E4">
        <w:rPr>
          <w:rStyle w:val="FontStyle18"/>
          <w:sz w:val="25"/>
          <w:szCs w:val="25"/>
        </w:rPr>
        <w:t>ой</w:t>
      </w:r>
      <w:proofErr w:type="gramEnd"/>
      <w:r w:rsidRPr="00A342E4">
        <w:rPr>
          <w:rStyle w:val="FontStyle18"/>
          <w:sz w:val="25"/>
          <w:szCs w:val="25"/>
        </w:rPr>
        <w:t xml:space="preserve"> сарфланган сув микдори охирги уч ой даврда булган уртача ойлик сарфи буйича белгиланади. Агар бир ой давомида «Мижоз</w:t>
      </w:r>
      <w:proofErr w:type="gramStart"/>
      <w:r w:rsidRPr="00A342E4">
        <w:rPr>
          <w:rStyle w:val="FontStyle18"/>
          <w:sz w:val="25"/>
          <w:szCs w:val="25"/>
        </w:rPr>
        <w:t>»н</w:t>
      </w:r>
      <w:proofErr w:type="gramEnd"/>
      <w:r w:rsidRPr="00A342E4">
        <w:rPr>
          <w:rStyle w:val="FontStyle18"/>
          <w:sz w:val="25"/>
          <w:szCs w:val="25"/>
        </w:rPr>
        <w:t>инг сув улчагич йигмаларида носозлик еки мухрнинг йуклиги (бузилганлиги) бартараф килинмаган булса, ичимлик суви сарфи кувурнинг кесими буйича кунлик сарф кобилияти асосида шартноманинг 3.2. бандида келтирилгандек хисобланади.</w:t>
      </w:r>
    </w:p>
    <w:p w:rsidR="00600F24" w:rsidRPr="00A342E4" w:rsidRDefault="00600F24" w:rsidP="00600F24">
      <w:pPr>
        <w:pStyle w:val="Style11"/>
        <w:widowControl/>
        <w:tabs>
          <w:tab w:val="left" w:pos="403"/>
        </w:tabs>
        <w:spacing w:line="250" w:lineRule="exact"/>
        <w:rPr>
          <w:rStyle w:val="FontStyle18"/>
          <w:sz w:val="25"/>
          <w:szCs w:val="25"/>
        </w:rPr>
      </w:pPr>
      <w:r>
        <w:rPr>
          <w:rStyle w:val="FontStyle18"/>
          <w:sz w:val="25"/>
          <w:szCs w:val="25"/>
        </w:rPr>
        <w:t>3.4.</w:t>
      </w:r>
      <w:r w:rsidRPr="00A342E4">
        <w:rPr>
          <w:rStyle w:val="FontStyle18"/>
          <w:sz w:val="25"/>
          <w:szCs w:val="25"/>
        </w:rPr>
        <w:t xml:space="preserve">Уланган кувурнинг кесими буйича кунлик сув сарфи куйидаги формула буйича хисобланади: </w:t>
      </w:r>
      <w:r w:rsidRPr="00A342E4">
        <w:rPr>
          <w:rStyle w:val="FontStyle17"/>
          <w:b w:val="0"/>
          <w:sz w:val="25"/>
          <w:szCs w:val="25"/>
          <w:lang w:val="en-US"/>
        </w:rPr>
        <w:t>Q</w:t>
      </w:r>
      <w:r w:rsidRPr="00A342E4">
        <w:rPr>
          <w:rStyle w:val="FontStyle17"/>
          <w:b w:val="0"/>
          <w:sz w:val="25"/>
          <w:szCs w:val="25"/>
          <w:lang w:val="uz-Cyrl-UZ"/>
        </w:rPr>
        <w:t>=2,65х</w:t>
      </w:r>
      <w:r w:rsidRPr="00A342E4">
        <w:rPr>
          <w:rStyle w:val="FontStyle17"/>
          <w:b w:val="0"/>
          <w:sz w:val="25"/>
          <w:szCs w:val="25"/>
          <w:lang w:val="en-US"/>
        </w:rPr>
        <w:t>t</w:t>
      </w:r>
      <w:r w:rsidRPr="00A342E4">
        <w:rPr>
          <w:rStyle w:val="FontStyle17"/>
          <w:b w:val="0"/>
          <w:sz w:val="25"/>
          <w:szCs w:val="25"/>
          <w:lang w:val="uz-Cyrl-UZ"/>
        </w:rPr>
        <w:t xml:space="preserve">хН, </w:t>
      </w:r>
      <w:r w:rsidRPr="00A342E4">
        <w:rPr>
          <w:rStyle w:val="FontStyle18"/>
          <w:sz w:val="25"/>
          <w:szCs w:val="25"/>
        </w:rPr>
        <w:t xml:space="preserve">бунда </w:t>
      </w:r>
      <w:r w:rsidRPr="00A342E4">
        <w:rPr>
          <w:rStyle w:val="FontStyle18"/>
          <w:sz w:val="25"/>
          <w:szCs w:val="25"/>
          <w:lang w:val="uz-Cyrl-UZ"/>
        </w:rPr>
        <w:t xml:space="preserve">Ғ- </w:t>
      </w:r>
      <w:r w:rsidRPr="00A342E4">
        <w:rPr>
          <w:rStyle w:val="FontStyle18"/>
          <w:sz w:val="25"/>
          <w:szCs w:val="25"/>
        </w:rPr>
        <w:t xml:space="preserve">кувурнинг кундаланг кесими майдони (мм2) </w:t>
      </w:r>
      <w:r>
        <w:rPr>
          <w:rStyle w:val="FontStyle18"/>
          <w:sz w:val="25"/>
          <w:szCs w:val="25"/>
          <w:lang w:val="en-US"/>
        </w:rPr>
        <w:t>t</w:t>
      </w:r>
      <w:r w:rsidRPr="00A342E4">
        <w:rPr>
          <w:rStyle w:val="FontStyle18"/>
          <w:sz w:val="25"/>
          <w:szCs w:val="25"/>
        </w:rPr>
        <w:t xml:space="preserve">-вакт, </w:t>
      </w:r>
      <w:r w:rsidRPr="00A342E4">
        <w:rPr>
          <w:rStyle w:val="FontStyle17"/>
          <w:b w:val="0"/>
          <w:sz w:val="25"/>
          <w:szCs w:val="25"/>
        </w:rPr>
        <w:t>Р</w:t>
      </w:r>
      <w:r w:rsidRPr="00A342E4">
        <w:rPr>
          <w:rStyle w:val="FontStyle18"/>
          <w:sz w:val="25"/>
          <w:szCs w:val="25"/>
        </w:rPr>
        <w:t xml:space="preserve">-сув босими (м). Бюджет ташкилотлари учун кувурнинг кесими асосида хисобланган сув сарфи хар куни 24 соат белгиланади.   </w:t>
      </w:r>
    </w:p>
    <w:p w:rsidR="00600F24" w:rsidRPr="00A342E4" w:rsidRDefault="00600F24" w:rsidP="00600F24">
      <w:pPr>
        <w:pStyle w:val="Style11"/>
        <w:widowControl/>
        <w:tabs>
          <w:tab w:val="left" w:pos="403"/>
        </w:tabs>
        <w:spacing w:line="250" w:lineRule="exact"/>
        <w:rPr>
          <w:rStyle w:val="FontStyle18"/>
          <w:sz w:val="25"/>
          <w:szCs w:val="25"/>
        </w:rPr>
      </w:pPr>
      <w:r>
        <w:rPr>
          <w:rStyle w:val="FontStyle18"/>
          <w:sz w:val="25"/>
          <w:szCs w:val="25"/>
        </w:rPr>
        <w:t>3.5.</w:t>
      </w:r>
      <w:r w:rsidRPr="00A342E4">
        <w:rPr>
          <w:rStyle w:val="FontStyle18"/>
          <w:sz w:val="25"/>
          <w:szCs w:val="25"/>
        </w:rPr>
        <w:t>«Сувокава» «Мижоз</w:t>
      </w:r>
      <w:proofErr w:type="gramStart"/>
      <w:r w:rsidRPr="00A342E4">
        <w:rPr>
          <w:rStyle w:val="FontStyle18"/>
          <w:sz w:val="25"/>
          <w:szCs w:val="25"/>
        </w:rPr>
        <w:t>»г</w:t>
      </w:r>
      <w:proofErr w:type="gramEnd"/>
      <w:r w:rsidRPr="00A342E4">
        <w:rPr>
          <w:rStyle w:val="FontStyle18"/>
          <w:sz w:val="25"/>
          <w:szCs w:val="25"/>
        </w:rPr>
        <w:t xml:space="preserve">а ичимлик суви етказиш ва бошка хизматлари учун тулов варакасини 30(уттиз) кундик муддат билан такдим килади. Тулов микдори хисобот ойининг 15% микдорида олдиндан тулаган хак сифатида узида мужассам этади. Карздорлик мавжуд булган холларда хар чорак, зарурият булганда, хар </w:t>
      </w:r>
      <w:proofErr w:type="gramStart"/>
      <w:r w:rsidRPr="00A342E4">
        <w:rPr>
          <w:rStyle w:val="FontStyle18"/>
          <w:sz w:val="25"/>
          <w:szCs w:val="25"/>
        </w:rPr>
        <w:t>ой</w:t>
      </w:r>
      <w:proofErr w:type="gramEnd"/>
      <w:r w:rsidRPr="00A342E4">
        <w:rPr>
          <w:rStyle w:val="FontStyle18"/>
          <w:sz w:val="25"/>
          <w:szCs w:val="25"/>
        </w:rPr>
        <w:t xml:space="preserve"> карздорлик буйича далолатнома тузилади. «Мижоз» уз вактида сув сарфи учун берилган тулов варакасини ва карздорликни далолатнома асосида пул утказиш еки накд пул оркали тулаб боради. Курсатилган мухлатда пул утказилмаган такдирда, хар бир туланмаган кун учун карз микдоридан 0,4% </w:t>
      </w:r>
      <w:proofErr w:type="gramStart"/>
      <w:r w:rsidRPr="00A342E4">
        <w:rPr>
          <w:rStyle w:val="FontStyle18"/>
          <w:sz w:val="25"/>
          <w:szCs w:val="25"/>
        </w:rPr>
        <w:t>жарима</w:t>
      </w:r>
      <w:proofErr w:type="gramEnd"/>
      <w:r>
        <w:rPr>
          <w:rStyle w:val="FontStyle18"/>
          <w:sz w:val="25"/>
          <w:szCs w:val="25"/>
        </w:rPr>
        <w:t xml:space="preserve"> </w:t>
      </w:r>
      <w:r>
        <w:rPr>
          <w:rStyle w:val="FontStyle18"/>
          <w:sz w:val="25"/>
          <w:szCs w:val="25"/>
          <w:lang w:val="uz-Cyrl-UZ"/>
        </w:rPr>
        <w:t>бюджет ташкилотининг махсус ҳисоб-рақамидан</w:t>
      </w:r>
      <w:r w:rsidRPr="00A342E4">
        <w:rPr>
          <w:rStyle w:val="FontStyle18"/>
          <w:sz w:val="25"/>
          <w:szCs w:val="25"/>
        </w:rPr>
        <w:t xml:space="preserve"> ундирилади, аммо 50% умумий карздан ошмаган холда.</w:t>
      </w:r>
    </w:p>
    <w:p w:rsidR="00600F24" w:rsidRPr="00A342E4" w:rsidRDefault="00600F24" w:rsidP="00600F24">
      <w:pPr>
        <w:pStyle w:val="Style11"/>
        <w:widowControl/>
        <w:tabs>
          <w:tab w:val="left" w:pos="403"/>
        </w:tabs>
        <w:spacing w:line="250" w:lineRule="exact"/>
        <w:rPr>
          <w:rStyle w:val="FontStyle18"/>
          <w:sz w:val="25"/>
          <w:szCs w:val="25"/>
          <w:lang w:val="uz-Cyrl-UZ"/>
        </w:rPr>
      </w:pPr>
      <w:r>
        <w:rPr>
          <w:rStyle w:val="FontStyle18"/>
          <w:sz w:val="25"/>
          <w:szCs w:val="25"/>
        </w:rPr>
        <w:t>3.6.</w:t>
      </w:r>
      <w:r>
        <w:rPr>
          <w:rStyle w:val="FontStyle18"/>
          <w:sz w:val="25"/>
          <w:szCs w:val="25"/>
          <w:lang w:val="uz-Cyrl-UZ"/>
        </w:rPr>
        <w:t xml:space="preserve"> </w:t>
      </w:r>
      <w:r w:rsidRPr="00A342E4">
        <w:rPr>
          <w:rStyle w:val="FontStyle18"/>
          <w:sz w:val="25"/>
          <w:szCs w:val="25"/>
        </w:rPr>
        <w:t xml:space="preserve">Мазкур шартноманинг 2.2.6-2.2.9. бандлари бузилган такдирда </w:t>
      </w:r>
      <w:r w:rsidRPr="00A342E4">
        <w:rPr>
          <w:rStyle w:val="FontStyle18"/>
          <w:sz w:val="25"/>
          <w:szCs w:val="25"/>
          <w:lang w:val="uz-Cyrl-UZ"/>
        </w:rPr>
        <w:t>“Сувоқава” Ғазначиликнинг тегишли бўлинмасига хабар килади (те</w:t>
      </w:r>
      <w:r>
        <w:rPr>
          <w:rStyle w:val="FontStyle18"/>
          <w:sz w:val="25"/>
          <w:szCs w:val="25"/>
          <w:lang w:val="uz-Cyrl-UZ"/>
        </w:rPr>
        <w:t>ле</w:t>
      </w:r>
      <w:r w:rsidRPr="00A342E4">
        <w:rPr>
          <w:rStyle w:val="FontStyle18"/>
          <w:sz w:val="25"/>
          <w:szCs w:val="25"/>
          <w:lang w:val="uz-Cyrl-UZ"/>
        </w:rPr>
        <w:t xml:space="preserve">фон ёки хат оркали) ва Ғазначиликнинг тегишли бўлинмаси ходими ҳамда «Мижоз» билан тегишли далолатнома тузилади ва бир ойлик ичимлик суви сарфи шартноманинг 3.2. бандига асосан </w:t>
      </w:r>
      <w:proofErr w:type="gramStart"/>
      <w:r w:rsidRPr="00A342E4">
        <w:rPr>
          <w:rStyle w:val="FontStyle18"/>
          <w:sz w:val="25"/>
          <w:szCs w:val="25"/>
          <w:lang w:val="uz-Cyrl-UZ"/>
        </w:rPr>
        <w:t>жарима</w:t>
      </w:r>
      <w:proofErr w:type="gramEnd"/>
      <w:r w:rsidRPr="00A342E4">
        <w:rPr>
          <w:rStyle w:val="FontStyle18"/>
          <w:sz w:val="25"/>
          <w:szCs w:val="25"/>
          <w:lang w:val="uz-Cyrl-UZ"/>
        </w:rPr>
        <w:t xml:space="preserve"> сифатида хисобланади.</w:t>
      </w:r>
    </w:p>
    <w:p w:rsidR="00600F24" w:rsidRPr="00A342E4" w:rsidRDefault="00600F24" w:rsidP="00600F24">
      <w:pPr>
        <w:pStyle w:val="Style11"/>
        <w:widowControl/>
        <w:tabs>
          <w:tab w:val="left" w:pos="403"/>
        </w:tabs>
        <w:spacing w:line="250" w:lineRule="exact"/>
        <w:rPr>
          <w:rStyle w:val="FontStyle18"/>
          <w:sz w:val="25"/>
          <w:szCs w:val="25"/>
          <w:lang w:val="uz-Cyrl-UZ"/>
        </w:rPr>
      </w:pPr>
      <w:r w:rsidRPr="000F0BBE">
        <w:rPr>
          <w:rStyle w:val="FontStyle18"/>
          <w:sz w:val="25"/>
          <w:szCs w:val="25"/>
          <w:lang w:val="uz-Cyrl-UZ"/>
        </w:rPr>
        <w:t>3.7.</w:t>
      </w:r>
      <w:r>
        <w:rPr>
          <w:rStyle w:val="FontStyle18"/>
          <w:sz w:val="25"/>
          <w:szCs w:val="25"/>
          <w:lang w:val="uz-Cyrl-UZ"/>
        </w:rPr>
        <w:t xml:space="preserve"> </w:t>
      </w:r>
      <w:r w:rsidRPr="00A342E4">
        <w:rPr>
          <w:rStyle w:val="FontStyle18"/>
          <w:sz w:val="25"/>
          <w:szCs w:val="25"/>
          <w:lang w:val="uz-Cyrl-UZ"/>
        </w:rPr>
        <w:t>Белгиланган мухлатда «Мижоз» томонидан туловлар амалга оширилмаган такдирда, огохлантириш хати юборилади, «Сувокава» «Мижоз»га етказишни тухт</w:t>
      </w:r>
      <w:r>
        <w:rPr>
          <w:rStyle w:val="FontStyle18"/>
          <w:sz w:val="25"/>
          <w:szCs w:val="25"/>
          <w:lang w:val="uz-Cyrl-UZ"/>
        </w:rPr>
        <w:t>атади ва Хужалик судига даъво ар</w:t>
      </w:r>
      <w:r w:rsidRPr="00A342E4">
        <w:rPr>
          <w:rStyle w:val="FontStyle18"/>
          <w:sz w:val="25"/>
          <w:szCs w:val="25"/>
          <w:lang w:val="uz-Cyrl-UZ"/>
        </w:rPr>
        <w:t>изаси билан мурожаат килади. Сув етказиш «Мижоз» томонидан «Сувокава» карзларини тулик амалга оширгандан сунг, еки езма равишда карзларни тулаш зиммасига юклантирилгандан кейин кайта тиклантирилади.</w:t>
      </w:r>
    </w:p>
    <w:p w:rsidR="00600F24" w:rsidRPr="00A342E4" w:rsidRDefault="00600F24" w:rsidP="00600F24">
      <w:pPr>
        <w:pStyle w:val="Style11"/>
        <w:widowControl/>
        <w:tabs>
          <w:tab w:val="left" w:pos="403"/>
        </w:tabs>
        <w:spacing w:line="250" w:lineRule="exact"/>
        <w:rPr>
          <w:rStyle w:val="FontStyle18"/>
          <w:sz w:val="25"/>
          <w:szCs w:val="25"/>
          <w:lang w:val="uz-Cyrl-UZ"/>
        </w:rPr>
      </w:pPr>
      <w:r w:rsidRPr="000F0BBE">
        <w:rPr>
          <w:rStyle w:val="FontStyle18"/>
          <w:sz w:val="25"/>
          <w:szCs w:val="25"/>
          <w:lang w:val="uz-Cyrl-UZ"/>
        </w:rPr>
        <w:t>3.8.</w:t>
      </w:r>
      <w:r w:rsidRPr="00A342E4">
        <w:rPr>
          <w:rStyle w:val="FontStyle18"/>
          <w:sz w:val="25"/>
          <w:szCs w:val="25"/>
          <w:lang w:val="uz-Cyrl-UZ"/>
        </w:rPr>
        <w:t>«Сувокава» билан шартнома тузган «Мижоз»ни</w:t>
      </w:r>
      <w:r>
        <w:rPr>
          <w:rStyle w:val="FontStyle18"/>
          <w:sz w:val="25"/>
          <w:szCs w:val="25"/>
          <w:lang w:val="uz-Cyrl-UZ"/>
        </w:rPr>
        <w:t>нг ички сув тармогига бошка исте</w:t>
      </w:r>
      <w:r w:rsidRPr="00A342E4">
        <w:rPr>
          <w:rStyle w:val="FontStyle18"/>
          <w:sz w:val="25"/>
          <w:szCs w:val="25"/>
          <w:lang w:val="uz-Cyrl-UZ"/>
        </w:rPr>
        <w:t>ъмолчилар гурухига карашли суб-мижозлар уланган холда, ушбу суб-мижозлар билан сув сарфи хисоб-китоб алохида тузи</w:t>
      </w:r>
      <w:r>
        <w:rPr>
          <w:rStyle w:val="FontStyle18"/>
          <w:sz w:val="25"/>
          <w:szCs w:val="25"/>
          <w:lang w:val="uz-Cyrl-UZ"/>
        </w:rPr>
        <w:t>лган шартнома ва белгиланган та</w:t>
      </w:r>
      <w:r w:rsidRPr="00A342E4">
        <w:rPr>
          <w:rStyle w:val="FontStyle18"/>
          <w:sz w:val="25"/>
          <w:szCs w:val="25"/>
          <w:lang w:val="uz-Cyrl-UZ"/>
        </w:rPr>
        <w:t>рифлар асосида олиб борилади.</w:t>
      </w:r>
    </w:p>
    <w:p w:rsidR="00600F24" w:rsidRPr="00A342E4" w:rsidRDefault="00600F24" w:rsidP="00600F24">
      <w:pPr>
        <w:pStyle w:val="Style8"/>
        <w:widowControl/>
        <w:jc w:val="center"/>
        <w:rPr>
          <w:rStyle w:val="FontStyle17"/>
          <w:sz w:val="25"/>
          <w:szCs w:val="25"/>
          <w:lang w:val="uz-Cyrl-UZ"/>
        </w:rPr>
      </w:pPr>
      <w:r w:rsidRPr="00A342E4">
        <w:rPr>
          <w:rStyle w:val="FontStyle17"/>
          <w:sz w:val="25"/>
          <w:szCs w:val="25"/>
          <w:lang w:val="uz-Cyrl-UZ"/>
        </w:rPr>
        <w:t>IV. ТОМОНЛАРНИНГ ЖАВОБГАРЛИГИ</w:t>
      </w:r>
    </w:p>
    <w:p w:rsidR="00600F24" w:rsidRPr="00A342E4" w:rsidRDefault="00600F24" w:rsidP="00600F24">
      <w:pPr>
        <w:pStyle w:val="Style10"/>
        <w:widowControl/>
        <w:spacing w:before="125"/>
        <w:ind w:firstLine="0"/>
        <w:rPr>
          <w:rStyle w:val="FontStyle18"/>
          <w:sz w:val="25"/>
          <w:szCs w:val="25"/>
          <w:lang w:val="uz-Cyrl-UZ"/>
        </w:rPr>
      </w:pPr>
      <w:r w:rsidRPr="00A342E4">
        <w:rPr>
          <w:rStyle w:val="FontStyle18"/>
          <w:sz w:val="25"/>
          <w:szCs w:val="25"/>
          <w:lang w:val="uz-Cyrl-UZ"/>
        </w:rPr>
        <w:t>4.1.Томонлар уртасида келишмовчилик ва низолар узаро келишилган холда ечилиши лозим, ечимини топмаган холла, Узбекистон Республикасининг амалдаги конунчилиги асосида суд органларига мурожаат килишлари мумкин.</w:t>
      </w:r>
    </w:p>
    <w:p w:rsidR="00600F24" w:rsidRPr="00A342E4" w:rsidRDefault="00600F24" w:rsidP="00600F24">
      <w:pPr>
        <w:pStyle w:val="Style14"/>
        <w:widowControl/>
        <w:numPr>
          <w:ilvl w:val="0"/>
          <w:numId w:val="16"/>
        </w:numPr>
        <w:tabs>
          <w:tab w:val="left" w:pos="374"/>
        </w:tabs>
        <w:spacing w:before="10"/>
        <w:ind w:firstLine="0"/>
        <w:jc w:val="both"/>
        <w:rPr>
          <w:rStyle w:val="FontStyle18"/>
          <w:sz w:val="25"/>
          <w:szCs w:val="25"/>
          <w:lang w:val="uz-Cyrl-UZ"/>
        </w:rPr>
      </w:pPr>
      <w:r w:rsidRPr="00A342E4">
        <w:rPr>
          <w:rStyle w:val="FontStyle18"/>
          <w:sz w:val="25"/>
          <w:szCs w:val="25"/>
          <w:lang w:val="uz-Cyrl-UZ"/>
        </w:rPr>
        <w:t>Томонлар уртасидаги шартнома бекор килинган такдирда хам, улар келтирилган зарар ва узаро карздорлик жавобгарлигидан озод килинмайдилар.</w:t>
      </w:r>
    </w:p>
    <w:p w:rsidR="00600F24" w:rsidRPr="00A342E4" w:rsidRDefault="00600F24" w:rsidP="00600F24">
      <w:pPr>
        <w:pStyle w:val="Style14"/>
        <w:widowControl/>
        <w:numPr>
          <w:ilvl w:val="0"/>
          <w:numId w:val="16"/>
        </w:numPr>
        <w:tabs>
          <w:tab w:val="left" w:pos="374"/>
        </w:tabs>
        <w:spacing w:before="10"/>
        <w:ind w:firstLine="0"/>
        <w:jc w:val="both"/>
        <w:rPr>
          <w:rStyle w:val="FontStyle18"/>
          <w:sz w:val="25"/>
          <w:szCs w:val="25"/>
        </w:rPr>
      </w:pPr>
      <w:r w:rsidRPr="00A342E4">
        <w:rPr>
          <w:rStyle w:val="FontStyle18"/>
          <w:sz w:val="25"/>
          <w:szCs w:val="25"/>
        </w:rPr>
        <w:t xml:space="preserve">Шартноманинг бажарилишида ва шартномада акс эттирилмаган масалаларни хал килишда томонлар </w:t>
      </w:r>
      <w:r w:rsidRPr="00A342E4">
        <w:rPr>
          <w:rStyle w:val="FontStyle18"/>
          <w:sz w:val="25"/>
          <w:szCs w:val="25"/>
          <w:lang w:val="uz-Cyrl-UZ"/>
        </w:rPr>
        <w:t>“</w:t>
      </w:r>
      <w:r w:rsidRPr="00A342E4">
        <w:rPr>
          <w:rStyle w:val="FontStyle18"/>
          <w:sz w:val="25"/>
          <w:szCs w:val="25"/>
        </w:rPr>
        <w:t>Коидалар</w:t>
      </w:r>
      <w:r w:rsidRPr="00A342E4">
        <w:rPr>
          <w:rStyle w:val="FontStyle18"/>
          <w:sz w:val="25"/>
          <w:szCs w:val="25"/>
          <w:lang w:val="uz-Cyrl-UZ"/>
        </w:rPr>
        <w:t>”</w:t>
      </w:r>
      <w:r w:rsidRPr="00A342E4">
        <w:rPr>
          <w:rStyle w:val="FontStyle18"/>
          <w:sz w:val="25"/>
          <w:szCs w:val="25"/>
        </w:rPr>
        <w:t xml:space="preserve"> асосида иш юритадилар.</w:t>
      </w:r>
    </w:p>
    <w:p w:rsidR="00600F24" w:rsidRPr="000B2F78" w:rsidRDefault="00600F24" w:rsidP="00600F24">
      <w:pPr>
        <w:pStyle w:val="Style8"/>
        <w:widowControl/>
        <w:spacing w:before="38"/>
        <w:jc w:val="center"/>
        <w:rPr>
          <w:rStyle w:val="FontStyle17"/>
          <w:sz w:val="10"/>
          <w:szCs w:val="10"/>
          <w:lang w:val="uz-Cyrl-UZ"/>
        </w:rPr>
      </w:pPr>
    </w:p>
    <w:p w:rsidR="00600F24" w:rsidRPr="00A342E4" w:rsidRDefault="00600F24" w:rsidP="00600F24">
      <w:pPr>
        <w:pStyle w:val="Style8"/>
        <w:widowControl/>
        <w:spacing w:before="38"/>
        <w:jc w:val="center"/>
        <w:rPr>
          <w:rStyle w:val="FontStyle17"/>
          <w:sz w:val="25"/>
          <w:szCs w:val="25"/>
        </w:rPr>
      </w:pPr>
      <w:r w:rsidRPr="00A342E4">
        <w:rPr>
          <w:rStyle w:val="FontStyle17"/>
          <w:sz w:val="25"/>
          <w:szCs w:val="25"/>
        </w:rPr>
        <w:t>V. ШАРТНОМАНИНГ АМАЛ КИЛИШ МУДДАТИ</w:t>
      </w:r>
    </w:p>
    <w:p w:rsidR="00600F24" w:rsidRPr="002D23BF" w:rsidRDefault="00600F24" w:rsidP="00600F24">
      <w:pPr>
        <w:jc w:val="both"/>
        <w:rPr>
          <w:lang w:val="uz-Cyrl-UZ"/>
        </w:rPr>
      </w:pPr>
      <w:r w:rsidRPr="006E7DA2">
        <w:rPr>
          <w:noProof/>
          <w:sz w:val="25"/>
          <w:szCs w:val="25"/>
          <w:lang w:val="uz-Cyrl-UZ"/>
        </w:rPr>
        <w:t>5.1.</w:t>
      </w:r>
      <w:r>
        <w:rPr>
          <w:noProof/>
          <w:sz w:val="25"/>
          <w:szCs w:val="25"/>
          <w:lang w:val="uz-Cyrl-UZ"/>
        </w:rPr>
        <w:t xml:space="preserve"> </w:t>
      </w:r>
      <w:r w:rsidRPr="006E7DA2">
        <w:rPr>
          <w:noProof/>
          <w:sz w:val="25"/>
          <w:szCs w:val="25"/>
          <w:lang w:val="uz-Cyrl-UZ"/>
        </w:rPr>
        <w:t xml:space="preserve">  </w:t>
      </w:r>
      <w:r w:rsidRPr="002D23BF">
        <w:rPr>
          <w:lang w:val="uz-Cyrl-UZ"/>
        </w:rPr>
        <w:t xml:space="preserve">Мазкур шартнома </w:t>
      </w:r>
      <w:r>
        <w:rPr>
          <w:lang w:val="uz-Cyrl-UZ"/>
        </w:rPr>
        <w:t>2022</w:t>
      </w:r>
      <w:r w:rsidRPr="002D23BF">
        <w:rPr>
          <w:lang w:val="uz-Cyrl-UZ"/>
        </w:rPr>
        <w:t xml:space="preserve"> йил </w:t>
      </w:r>
      <w:r w:rsidR="000B61DE">
        <w:rPr>
          <w:lang w:val="uz-Cyrl-UZ"/>
        </w:rPr>
        <w:t>«10</w:t>
      </w:r>
      <w:r>
        <w:rPr>
          <w:lang w:val="uz-Cyrl-UZ"/>
        </w:rPr>
        <w:t>» январ</w:t>
      </w:r>
      <w:r w:rsidRPr="002D23BF">
        <w:rPr>
          <w:lang w:val="uz-Cyrl-UZ"/>
        </w:rPr>
        <w:t xml:space="preserve">дан </w:t>
      </w:r>
      <w:r>
        <w:rPr>
          <w:lang w:val="uz-Cyrl-UZ"/>
        </w:rPr>
        <w:t>2022</w:t>
      </w:r>
      <w:r w:rsidRPr="002D23BF">
        <w:rPr>
          <w:lang w:val="uz-Cyrl-UZ"/>
        </w:rPr>
        <w:t xml:space="preserve"> йил «31» декабргача амалда бўлади.</w:t>
      </w:r>
    </w:p>
    <w:p w:rsidR="00600F24" w:rsidRPr="006E7DA2" w:rsidRDefault="00600F24" w:rsidP="00600F24">
      <w:pPr>
        <w:jc w:val="both"/>
        <w:rPr>
          <w:sz w:val="25"/>
          <w:szCs w:val="25"/>
          <w:lang w:val="uz-Cyrl-UZ"/>
        </w:rPr>
      </w:pPr>
      <w:r w:rsidRPr="006E7DA2">
        <w:rPr>
          <w:sz w:val="25"/>
          <w:szCs w:val="25"/>
          <w:lang w:val="uz-Cyrl-UZ"/>
        </w:rPr>
        <w:t>5.2. Мазкур шартнома икки нусхада тузилиб, бир хил юридик кучга эга бўлиб ҳисобланади ва томонларнинг ҳар бири учун бир нусхадан берилади.</w:t>
      </w:r>
    </w:p>
    <w:p w:rsidR="00600F24" w:rsidRPr="006E7DA2" w:rsidRDefault="00600F24" w:rsidP="00600F24">
      <w:pPr>
        <w:jc w:val="both"/>
        <w:rPr>
          <w:sz w:val="25"/>
          <w:szCs w:val="25"/>
          <w:lang w:val="uz-Cyrl-UZ"/>
        </w:rPr>
      </w:pPr>
      <w:r w:rsidRPr="006E7DA2">
        <w:rPr>
          <w:sz w:val="25"/>
          <w:szCs w:val="25"/>
          <w:lang w:val="uz-Cyrl-UZ"/>
        </w:rPr>
        <w:t>5.3. Шартнома муддатидан олдин қуйидаги ҳолларда бекор қилиниши мумкин:</w:t>
      </w:r>
    </w:p>
    <w:p w:rsidR="00600F24" w:rsidRPr="006E7DA2" w:rsidRDefault="00600F24" w:rsidP="00600F24">
      <w:pPr>
        <w:jc w:val="both"/>
        <w:rPr>
          <w:sz w:val="25"/>
          <w:szCs w:val="25"/>
          <w:lang w:val="uz-Cyrl-UZ"/>
        </w:rPr>
      </w:pPr>
      <w:r w:rsidRPr="006E7DA2">
        <w:rPr>
          <w:sz w:val="25"/>
          <w:szCs w:val="25"/>
          <w:lang w:val="uz-Cyrl-UZ"/>
        </w:rPr>
        <w:t>- томонларнинг келишувига мувофиқ;</w:t>
      </w:r>
    </w:p>
    <w:p w:rsidR="00600F24" w:rsidRPr="006E7DA2" w:rsidRDefault="00600F24" w:rsidP="00600F24">
      <w:pPr>
        <w:jc w:val="both"/>
        <w:rPr>
          <w:sz w:val="25"/>
          <w:szCs w:val="25"/>
          <w:lang w:val="uz-Cyrl-UZ"/>
        </w:rPr>
      </w:pPr>
      <w:r w:rsidRPr="006E7DA2">
        <w:rPr>
          <w:sz w:val="25"/>
          <w:szCs w:val="25"/>
          <w:lang w:val="uz-Cyrl-UZ"/>
        </w:rPr>
        <w:t>- Ўз.Р. қонунчилик ҳужжатларида назарда тутилган ҳолларда.</w:t>
      </w:r>
    </w:p>
    <w:p w:rsidR="00600F24" w:rsidRDefault="00600F24" w:rsidP="00600F24">
      <w:pPr>
        <w:jc w:val="both"/>
        <w:rPr>
          <w:sz w:val="25"/>
          <w:szCs w:val="25"/>
        </w:rPr>
      </w:pPr>
      <w:r w:rsidRPr="006E7DA2">
        <w:rPr>
          <w:sz w:val="25"/>
          <w:szCs w:val="25"/>
          <w:lang w:val="uz-Cyrl-UZ"/>
        </w:rPr>
        <w:lastRenderedPageBreak/>
        <w:t>- Форс-Мажор холатлари</w:t>
      </w:r>
      <w:r w:rsidRPr="006E7DA2">
        <w:rPr>
          <w:sz w:val="25"/>
          <w:szCs w:val="25"/>
        </w:rPr>
        <w:t>да</w:t>
      </w:r>
    </w:p>
    <w:p w:rsidR="00600F24" w:rsidRDefault="00600F24" w:rsidP="00600F24">
      <w:pPr>
        <w:jc w:val="center"/>
        <w:rPr>
          <w:b/>
          <w:bCs/>
          <w:sz w:val="22"/>
          <w:szCs w:val="22"/>
          <w:lang w:val="uz-Cyrl-UZ"/>
        </w:rPr>
      </w:pPr>
      <w:r w:rsidRPr="007831E4">
        <w:rPr>
          <w:b/>
          <w:sz w:val="25"/>
          <w:szCs w:val="25"/>
          <w:lang w:val="en-US"/>
        </w:rPr>
        <w:t>VI</w:t>
      </w:r>
      <w:proofErr w:type="gramStart"/>
      <w:r w:rsidRPr="007831E4">
        <w:rPr>
          <w:b/>
          <w:sz w:val="25"/>
          <w:szCs w:val="25"/>
        </w:rPr>
        <w:t xml:space="preserve">. </w:t>
      </w:r>
      <w:r>
        <w:rPr>
          <w:b/>
          <w:bCs/>
          <w:sz w:val="22"/>
          <w:szCs w:val="22"/>
          <w:lang w:val="uz-Cyrl-UZ"/>
        </w:rPr>
        <w:t xml:space="preserve"> ШАРТНОМАНИНГ</w:t>
      </w:r>
      <w:proofErr w:type="gramEnd"/>
      <w:r>
        <w:rPr>
          <w:b/>
          <w:bCs/>
          <w:sz w:val="22"/>
          <w:szCs w:val="22"/>
          <w:lang w:val="uz-Cyrl-UZ"/>
        </w:rPr>
        <w:t xml:space="preserve"> ҚОНУНИЙ КУЧГА КИРИШИ</w:t>
      </w:r>
    </w:p>
    <w:p w:rsidR="00600F24" w:rsidRDefault="00600F24" w:rsidP="00600F24">
      <w:pPr>
        <w:jc w:val="both"/>
        <w:rPr>
          <w:sz w:val="22"/>
          <w:szCs w:val="22"/>
          <w:lang w:val="uz-Cyrl-UZ"/>
        </w:rPr>
      </w:pPr>
      <w:r w:rsidRPr="00600F24">
        <w:rPr>
          <w:bCs/>
          <w:sz w:val="22"/>
          <w:szCs w:val="22"/>
          <w:lang w:val="uz-Cyrl-UZ"/>
        </w:rPr>
        <w:t>6</w:t>
      </w:r>
      <w:r w:rsidRPr="00C8116E">
        <w:rPr>
          <w:bCs/>
          <w:sz w:val="22"/>
          <w:szCs w:val="22"/>
          <w:lang w:val="uz-Cyrl-UZ"/>
        </w:rPr>
        <w:t>.1.</w:t>
      </w:r>
      <w:r>
        <w:rPr>
          <w:b/>
          <w:bCs/>
          <w:sz w:val="22"/>
          <w:szCs w:val="22"/>
          <w:lang w:val="uz-Cyrl-UZ"/>
        </w:rPr>
        <w:t xml:space="preserve"> </w:t>
      </w:r>
      <w:r w:rsidRPr="00C8116E">
        <w:rPr>
          <w:b/>
          <w:bCs/>
          <w:sz w:val="22"/>
          <w:szCs w:val="22"/>
          <w:lang w:val="uz-Cyrl-UZ"/>
        </w:rPr>
        <w:t xml:space="preserve"> </w:t>
      </w:r>
      <w:r>
        <w:rPr>
          <w:noProof/>
          <w:sz w:val="22"/>
          <w:szCs w:val="22"/>
          <w:lang w:val="uz-Cyrl-UZ"/>
        </w:rPr>
        <w:t xml:space="preserve">2014 </w:t>
      </w:r>
      <w:r w:rsidRPr="00040804">
        <w:rPr>
          <w:noProof/>
          <w:sz w:val="22"/>
          <w:szCs w:val="22"/>
          <w:lang w:val="uz-Cyrl-UZ"/>
        </w:rPr>
        <w:t xml:space="preserve"> йил 1 январдан амалга киритилган </w:t>
      </w:r>
      <w:r w:rsidRPr="00040804">
        <w:rPr>
          <w:sz w:val="22"/>
          <w:szCs w:val="22"/>
          <w:lang w:val="uz-Cyrl-UZ"/>
        </w:rPr>
        <w:t xml:space="preserve">Ўзбекистон Республикаси </w:t>
      </w:r>
      <w:r>
        <w:rPr>
          <w:noProof/>
          <w:sz w:val="22"/>
          <w:szCs w:val="22"/>
          <w:lang w:val="uz-Cyrl-UZ"/>
        </w:rPr>
        <w:t>“Давлат бюджети кодексинг 122</w:t>
      </w:r>
      <w:r w:rsidRPr="00040804">
        <w:rPr>
          <w:noProof/>
          <w:sz w:val="22"/>
          <w:szCs w:val="22"/>
          <w:lang w:val="uz-Cyrl-UZ"/>
        </w:rPr>
        <w:t>-моддаси</w:t>
      </w:r>
      <w:r w:rsidRPr="00040804">
        <w:rPr>
          <w:sz w:val="22"/>
          <w:szCs w:val="22"/>
          <w:lang w:val="uz-Cyrl-UZ"/>
        </w:rPr>
        <w:t xml:space="preserve"> ҳамда </w:t>
      </w:r>
      <w:r w:rsidRPr="0060292A">
        <w:rPr>
          <w:sz w:val="22"/>
          <w:szCs w:val="22"/>
          <w:lang w:val="uz-Cyrl-UZ"/>
        </w:rPr>
        <w:t>Ўзбекистон Республикаси Президентининг 2007 йил 28 февралдаги 594-сонли қарори</w:t>
      </w:r>
      <w:r w:rsidRPr="00090794">
        <w:rPr>
          <w:sz w:val="22"/>
          <w:szCs w:val="22"/>
          <w:lang w:val="uz-Cyrl-UZ"/>
        </w:rPr>
        <w:t>нинг 6-банди</w:t>
      </w:r>
      <w:r w:rsidRPr="0060292A">
        <w:rPr>
          <w:sz w:val="22"/>
          <w:szCs w:val="22"/>
          <w:lang w:val="uz-Cyrl-UZ"/>
        </w:rPr>
        <w:t xml:space="preserve">га асосан </w:t>
      </w:r>
      <w:r w:rsidRPr="00090794">
        <w:rPr>
          <w:lang w:val="uz-Cyrl-UZ"/>
        </w:rPr>
        <w:t>бюджет ташкилотларининг товарлар (ишлар, хизматлар) етказиб берувчилар билан шартномалари, шунингдек буюртмачиларнинг Давлат бюджети мабла</w:t>
      </w:r>
      <w:r>
        <w:rPr>
          <w:lang w:val="uz-Cyrl-UZ"/>
        </w:rPr>
        <w:t>ғ</w:t>
      </w:r>
      <w:r w:rsidRPr="00090794">
        <w:rPr>
          <w:lang w:val="uz-Cyrl-UZ"/>
        </w:rPr>
        <w:t xml:space="preserve">лари </w:t>
      </w:r>
      <w:r>
        <w:rPr>
          <w:lang w:val="uz-Cyrl-UZ"/>
        </w:rPr>
        <w:t>ҳ</w:t>
      </w:r>
      <w:r w:rsidRPr="00090794">
        <w:rPr>
          <w:lang w:val="uz-Cyrl-UZ"/>
        </w:rPr>
        <w:t xml:space="preserve">исобига капитал </w:t>
      </w:r>
      <w:r>
        <w:rPr>
          <w:lang w:val="uz-Cyrl-UZ"/>
        </w:rPr>
        <w:t>қ</w:t>
      </w:r>
      <w:r w:rsidRPr="00090794">
        <w:rPr>
          <w:lang w:val="uz-Cyrl-UZ"/>
        </w:rPr>
        <w:t xml:space="preserve">урилишга оид шартномалари мажбурий тартибда </w:t>
      </w:r>
      <w:r>
        <w:rPr>
          <w:lang w:val="uz-Cyrl-UZ"/>
        </w:rPr>
        <w:t>Ғ</w:t>
      </w:r>
      <w:r w:rsidRPr="00090794">
        <w:rPr>
          <w:lang w:val="uz-Cyrl-UZ"/>
        </w:rPr>
        <w:t>азначиликда рўйхатга олиниши шартлиги ва фа</w:t>
      </w:r>
      <w:r>
        <w:rPr>
          <w:lang w:val="uz-Cyrl-UZ"/>
        </w:rPr>
        <w:t>қ</w:t>
      </w:r>
      <w:r w:rsidRPr="00090794">
        <w:rPr>
          <w:lang w:val="uz-Cyrl-UZ"/>
        </w:rPr>
        <w:t>ат у амалга оширилгандан кейин кучга кири</w:t>
      </w:r>
      <w:r w:rsidRPr="0060292A">
        <w:rPr>
          <w:sz w:val="22"/>
          <w:szCs w:val="22"/>
          <w:lang w:val="uz-Cyrl-UZ"/>
        </w:rPr>
        <w:t>ш</w:t>
      </w:r>
      <w:r w:rsidRPr="00090794">
        <w:rPr>
          <w:sz w:val="22"/>
          <w:szCs w:val="22"/>
          <w:lang w:val="uz-Cyrl-UZ"/>
        </w:rPr>
        <w:t>и</w:t>
      </w:r>
      <w:r w:rsidRPr="0060292A">
        <w:rPr>
          <w:sz w:val="22"/>
          <w:szCs w:val="22"/>
          <w:lang w:val="uz-Cyrl-UZ"/>
        </w:rPr>
        <w:t xml:space="preserve"> назарда тутилган </w:t>
      </w:r>
    </w:p>
    <w:p w:rsidR="00600F24" w:rsidRPr="00A342E4" w:rsidRDefault="00600F24" w:rsidP="00600F24">
      <w:pPr>
        <w:pStyle w:val="Style8"/>
        <w:widowControl/>
        <w:spacing w:before="240"/>
        <w:jc w:val="center"/>
        <w:rPr>
          <w:rStyle w:val="FontStyle17"/>
          <w:sz w:val="25"/>
          <w:szCs w:val="25"/>
        </w:rPr>
      </w:pPr>
      <w:r w:rsidRPr="00A342E4">
        <w:rPr>
          <w:rStyle w:val="FontStyle17"/>
          <w:sz w:val="25"/>
          <w:szCs w:val="25"/>
        </w:rPr>
        <w:t>ХИСОБ-КИТОБ</w:t>
      </w:r>
    </w:p>
    <w:p w:rsidR="00600F24" w:rsidRPr="00A342E4" w:rsidRDefault="00600F24" w:rsidP="00600F24">
      <w:pPr>
        <w:jc w:val="both"/>
        <w:rPr>
          <w:rStyle w:val="FontStyle18"/>
          <w:sz w:val="25"/>
          <w:szCs w:val="25"/>
          <w:lang w:val="uz-Cyrl-UZ"/>
        </w:rPr>
      </w:pPr>
      <w:r w:rsidRPr="00A342E4">
        <w:rPr>
          <w:rStyle w:val="FontStyle18"/>
          <w:sz w:val="25"/>
          <w:szCs w:val="25"/>
        </w:rPr>
        <w:t xml:space="preserve">Сув улчагич ишлаганда сув харажати микдори сув улчагичнинг курсаткичига караб хисобланади. </w:t>
      </w:r>
      <w:r w:rsidRPr="00A342E4">
        <w:rPr>
          <w:rStyle w:val="FontStyle18"/>
          <w:sz w:val="25"/>
          <w:szCs w:val="25"/>
          <w:lang w:val="uz-Cyrl-UZ"/>
        </w:rPr>
        <w:t>Агар с</w:t>
      </w:r>
      <w:r w:rsidRPr="00A342E4">
        <w:rPr>
          <w:rStyle w:val="FontStyle18"/>
          <w:sz w:val="25"/>
          <w:szCs w:val="25"/>
        </w:rPr>
        <w:t xml:space="preserve">ув </w:t>
      </w:r>
      <w:r w:rsidRPr="00A342E4">
        <w:rPr>
          <w:rStyle w:val="FontStyle18"/>
          <w:sz w:val="25"/>
          <w:szCs w:val="25"/>
          <w:lang w:val="uz-Cyrl-UZ"/>
        </w:rPr>
        <w:t>у</w:t>
      </w:r>
      <w:r w:rsidRPr="00A342E4">
        <w:rPr>
          <w:rStyle w:val="FontStyle18"/>
          <w:sz w:val="25"/>
          <w:szCs w:val="25"/>
        </w:rPr>
        <w:t xml:space="preserve">лчагич ишламаганда эса бир ой мухлатдан кейин кириш сув кувурининг диаметри билан 1,5 м/секунд тезликда </w:t>
      </w:r>
      <w:r w:rsidRPr="00163416">
        <w:rPr>
          <w:rStyle w:val="FontStyle18"/>
          <w:sz w:val="25"/>
          <w:szCs w:val="25"/>
        </w:rPr>
        <w:t>12</w:t>
      </w:r>
      <w:r w:rsidRPr="00A342E4">
        <w:rPr>
          <w:rStyle w:val="FontStyle18"/>
          <w:sz w:val="25"/>
          <w:szCs w:val="25"/>
        </w:rPr>
        <w:t>соат суткасига сув</w:t>
      </w:r>
      <w:r w:rsidRPr="00A342E4">
        <w:rPr>
          <w:rStyle w:val="FontStyle18"/>
          <w:sz w:val="25"/>
          <w:szCs w:val="25"/>
          <w:lang w:val="uz-Cyrl-UZ"/>
        </w:rPr>
        <w:t xml:space="preserve"> харакатда булади деб хисобланади.</w:t>
      </w:r>
    </w:p>
    <w:p w:rsidR="00600F24" w:rsidRPr="00A342E4" w:rsidRDefault="00600F24" w:rsidP="00600F24">
      <w:pPr>
        <w:jc w:val="both"/>
        <w:rPr>
          <w:rStyle w:val="FontStyle18"/>
          <w:sz w:val="25"/>
          <w:szCs w:val="25"/>
        </w:rPr>
      </w:pPr>
      <w:r w:rsidRPr="00A342E4">
        <w:rPr>
          <w:rStyle w:val="FontStyle18"/>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0F24" w:rsidRDefault="00600F24" w:rsidP="00600F24">
      <w:pPr>
        <w:jc w:val="center"/>
        <w:rPr>
          <w:b/>
          <w:sz w:val="28"/>
          <w:szCs w:val="28"/>
        </w:rPr>
      </w:pPr>
    </w:p>
    <w:p w:rsidR="00600F24" w:rsidRPr="00EE7FDA" w:rsidRDefault="00600F24" w:rsidP="00600F24">
      <w:pPr>
        <w:jc w:val="center"/>
        <w:rPr>
          <w:b/>
          <w:sz w:val="28"/>
          <w:szCs w:val="28"/>
          <w:lang w:val="uz-Cyrl-UZ"/>
        </w:rPr>
      </w:pPr>
      <w:r w:rsidRPr="00EE7FDA">
        <w:rPr>
          <w:b/>
          <w:sz w:val="28"/>
          <w:szCs w:val="28"/>
          <w:lang w:val="uz-Cyrl-UZ"/>
        </w:rPr>
        <w:t>V</w:t>
      </w:r>
      <w:r>
        <w:rPr>
          <w:b/>
          <w:sz w:val="28"/>
          <w:szCs w:val="28"/>
          <w:lang w:val="en-US"/>
        </w:rPr>
        <w:t>I</w:t>
      </w:r>
      <w:r w:rsidRPr="00EE7FDA">
        <w:rPr>
          <w:b/>
          <w:sz w:val="28"/>
          <w:szCs w:val="28"/>
          <w:lang w:val="uz-Cyrl-UZ"/>
        </w:rPr>
        <w:t>I.Томонларнинг юридик манзили ва банк реквизитлари.</w:t>
      </w:r>
    </w:p>
    <w:p w:rsidR="00600F24" w:rsidRDefault="00600F24" w:rsidP="00600F24"/>
    <w:p w:rsidR="00600F24" w:rsidRDefault="00600F24" w:rsidP="00600F24">
      <w:pPr>
        <w:pStyle w:val="Style8"/>
        <w:widowControl/>
        <w:ind w:left="360"/>
        <w:rPr>
          <w:rStyle w:val="FontStyle17"/>
        </w:rPr>
      </w:pPr>
      <w:r>
        <w:rPr>
          <w:rStyle w:val="FontStyle17"/>
        </w:rPr>
        <w:t>«СУВОКАВА» Филиали                                                                    «МИЖОЗ»</w:t>
      </w:r>
    </w:p>
    <w:p w:rsidR="00600F24" w:rsidRPr="000363E7" w:rsidRDefault="00600F24" w:rsidP="00600F24">
      <w:pPr>
        <w:pStyle w:val="Style8"/>
        <w:widowControl/>
        <w:tabs>
          <w:tab w:val="left" w:pos="6086"/>
        </w:tabs>
        <w:spacing w:line="240" w:lineRule="exact"/>
        <w:ind w:left="360"/>
        <w:jc w:val="both"/>
        <w:rPr>
          <w:sz w:val="20"/>
          <w:szCs w:val="20"/>
          <w:lang w:val="uz-Cyrl-UZ"/>
        </w:rPr>
      </w:pPr>
      <w:r>
        <w:rPr>
          <w:sz w:val="20"/>
          <w:szCs w:val="20"/>
        </w:rPr>
        <w:t>Манзил</w:t>
      </w:r>
      <w:proofErr w:type="gramStart"/>
      <w:r>
        <w:rPr>
          <w:sz w:val="20"/>
          <w:szCs w:val="20"/>
        </w:rPr>
        <w:t>:В</w:t>
      </w:r>
      <w:proofErr w:type="gramEnd"/>
      <w:r>
        <w:rPr>
          <w:sz w:val="20"/>
          <w:szCs w:val="20"/>
        </w:rPr>
        <w:t>об</w:t>
      </w:r>
      <w:r w:rsidR="000363E7">
        <w:rPr>
          <w:sz w:val="20"/>
          <w:szCs w:val="20"/>
        </w:rPr>
        <w:t>кент ш Г.Гулом к №53</w:t>
      </w:r>
      <w:r w:rsidR="000363E7">
        <w:rPr>
          <w:sz w:val="20"/>
          <w:szCs w:val="20"/>
        </w:rPr>
        <w:tab/>
        <w:t xml:space="preserve">Вобкент </w:t>
      </w:r>
      <w:r w:rsidR="000363E7">
        <w:rPr>
          <w:sz w:val="20"/>
          <w:szCs w:val="20"/>
          <w:lang w:val="uz-Cyrl-UZ"/>
        </w:rPr>
        <w:t>ТИБ</w:t>
      </w:r>
    </w:p>
    <w:p w:rsidR="000363E7" w:rsidRPr="000363E7" w:rsidRDefault="00600F24" w:rsidP="000363E7">
      <w:pPr>
        <w:pStyle w:val="Style8"/>
        <w:widowControl/>
        <w:tabs>
          <w:tab w:val="left" w:pos="4017"/>
          <w:tab w:val="center" w:pos="5637"/>
        </w:tabs>
        <w:spacing w:before="19" w:line="250" w:lineRule="exact"/>
        <w:ind w:left="360"/>
        <w:jc w:val="both"/>
        <w:rPr>
          <w:rStyle w:val="FontStyle18"/>
          <w:lang w:val="uz-Cyrl-UZ"/>
        </w:rPr>
      </w:pPr>
      <w:r>
        <w:rPr>
          <w:rStyle w:val="FontStyle18"/>
        </w:rPr>
        <w:t>х\</w:t>
      </w:r>
      <w:proofErr w:type="gramStart"/>
      <w:r>
        <w:rPr>
          <w:rStyle w:val="FontStyle18"/>
        </w:rPr>
        <w:t>р</w:t>
      </w:r>
      <w:proofErr w:type="gramEnd"/>
      <w:r>
        <w:rPr>
          <w:rStyle w:val="FontStyle18"/>
        </w:rPr>
        <w:t xml:space="preserve">  22638000600309412320</w:t>
      </w:r>
      <w:r w:rsidR="000363E7">
        <w:rPr>
          <w:rStyle w:val="FontStyle18"/>
        </w:rPr>
        <w:tab/>
      </w:r>
      <w:r w:rsidR="000363E7">
        <w:rPr>
          <w:rStyle w:val="FontStyle18"/>
          <w:lang w:val="uz-Cyrl-UZ"/>
        </w:rPr>
        <w:t xml:space="preserve">                                </w:t>
      </w:r>
      <w:r w:rsidR="000363E7">
        <w:rPr>
          <w:rStyle w:val="FontStyle18"/>
        </w:rPr>
        <w:tab/>
      </w:r>
      <w:r w:rsidR="000363E7">
        <w:rPr>
          <w:sz w:val="20"/>
          <w:szCs w:val="20"/>
        </w:rPr>
        <w:t xml:space="preserve">Манзил:Вобкент ш </w:t>
      </w:r>
      <w:r w:rsidR="000363E7">
        <w:rPr>
          <w:sz w:val="20"/>
          <w:szCs w:val="20"/>
          <w:lang w:val="uz-Cyrl-UZ"/>
        </w:rPr>
        <w:t xml:space="preserve">Бобур </w:t>
      </w:r>
      <w:r w:rsidR="000363E7">
        <w:rPr>
          <w:sz w:val="20"/>
          <w:szCs w:val="20"/>
        </w:rPr>
        <w:t>к №</w:t>
      </w:r>
      <w:r w:rsidR="000363E7">
        <w:rPr>
          <w:sz w:val="20"/>
          <w:szCs w:val="20"/>
          <w:lang w:val="uz-Cyrl-UZ"/>
        </w:rPr>
        <w:t>15</w:t>
      </w:r>
    </w:p>
    <w:p w:rsidR="00600F24" w:rsidRPr="000363E7" w:rsidRDefault="00600F24" w:rsidP="00600F24">
      <w:pPr>
        <w:pStyle w:val="Style8"/>
        <w:widowControl/>
        <w:spacing w:line="250" w:lineRule="exact"/>
        <w:ind w:left="360"/>
        <w:rPr>
          <w:rStyle w:val="FontStyle17"/>
        </w:rPr>
      </w:pPr>
      <w:r>
        <w:rPr>
          <w:rStyle w:val="FontStyle17"/>
        </w:rPr>
        <w:t xml:space="preserve">Банк номи: _ АТИБ Бухоро Ипотека Банк  </w:t>
      </w:r>
      <w:r>
        <w:rPr>
          <w:rStyle w:val="FontStyle18"/>
        </w:rPr>
        <w:t xml:space="preserve">   </w:t>
      </w:r>
      <w:r w:rsidR="000363E7">
        <w:rPr>
          <w:rStyle w:val="FontStyle18"/>
        </w:rPr>
        <w:t xml:space="preserve">                        </w:t>
      </w:r>
      <w:r w:rsidR="000363E7">
        <w:rPr>
          <w:rStyle w:val="FontStyle18"/>
          <w:lang w:val="uz-Cyrl-UZ"/>
        </w:rPr>
        <w:t xml:space="preserve">   </w:t>
      </w:r>
      <w:r>
        <w:rPr>
          <w:rStyle w:val="FontStyle18"/>
        </w:rPr>
        <w:t xml:space="preserve"> Телефон </w:t>
      </w:r>
      <w:r w:rsidRPr="000363E7">
        <w:rPr>
          <w:rStyle w:val="FontStyle18"/>
        </w:rPr>
        <w:t>раками:</w:t>
      </w:r>
      <w:r w:rsidR="000363E7" w:rsidRPr="000363E7">
        <w:rPr>
          <w:color w:val="212529"/>
          <w:lang w:val="uz-Cyrl-UZ"/>
        </w:rPr>
        <w:t xml:space="preserve"> 65-33-22-628</w:t>
      </w:r>
    </w:p>
    <w:p w:rsidR="00600F24" w:rsidRPr="000363E7" w:rsidRDefault="00600F24" w:rsidP="00600F24">
      <w:pPr>
        <w:pStyle w:val="Style8"/>
        <w:widowControl/>
        <w:spacing w:line="250" w:lineRule="exact"/>
        <w:ind w:left="360"/>
        <w:rPr>
          <w:rStyle w:val="FontStyle18"/>
          <w:lang w:val="uz-Cyrl-UZ"/>
        </w:rPr>
      </w:pPr>
      <w:r w:rsidRPr="000363E7">
        <w:rPr>
          <w:rStyle w:val="FontStyle17"/>
        </w:rPr>
        <w:t xml:space="preserve">МФО Банк коди:_00088      </w:t>
      </w:r>
      <w:r w:rsidRPr="000363E7">
        <w:rPr>
          <w:rStyle w:val="FontStyle18"/>
        </w:rPr>
        <w:t xml:space="preserve">                                                           ш/хв </w:t>
      </w:r>
      <w:r w:rsidR="000363E7" w:rsidRPr="000363E7">
        <w:rPr>
          <w:rFonts w:ascii="Segoe UI" w:hAnsi="Segoe UI" w:cs="Segoe UI"/>
          <w:color w:val="212529"/>
          <w:lang w:val="uz-Cyrl-UZ"/>
        </w:rPr>
        <w:t>Х.</w:t>
      </w:r>
      <w:proofErr w:type="gramStart"/>
      <w:r w:rsidR="000363E7" w:rsidRPr="000363E7">
        <w:rPr>
          <w:rFonts w:ascii="Segoe UI" w:hAnsi="Segoe UI" w:cs="Segoe UI"/>
          <w:color w:val="212529"/>
          <w:lang w:val="uz-Cyrl-UZ"/>
        </w:rPr>
        <w:t>Р</w:t>
      </w:r>
      <w:proofErr w:type="gramEnd"/>
      <w:r w:rsidR="000363E7" w:rsidRPr="000363E7">
        <w:rPr>
          <w:rFonts w:ascii="Segoe UI" w:hAnsi="Segoe UI" w:cs="Segoe UI"/>
          <w:color w:val="212529"/>
          <w:lang w:val="uz-Cyrl-UZ"/>
        </w:rPr>
        <w:t xml:space="preserve"> 100022860062127042402170001</w:t>
      </w:r>
    </w:p>
    <w:p w:rsidR="00600F24" w:rsidRPr="000363E7" w:rsidRDefault="000363E7" w:rsidP="00600F24">
      <w:pPr>
        <w:pStyle w:val="Style8"/>
        <w:widowControl/>
        <w:spacing w:line="250" w:lineRule="exact"/>
        <w:rPr>
          <w:rStyle w:val="FontStyle18"/>
        </w:rPr>
      </w:pPr>
      <w:r>
        <w:rPr>
          <w:rStyle w:val="FontStyle18"/>
          <w:lang w:val="uz-Cyrl-UZ"/>
        </w:rPr>
        <w:t xml:space="preserve">     </w:t>
      </w:r>
      <w:r w:rsidR="00600F24" w:rsidRPr="000363E7">
        <w:rPr>
          <w:rStyle w:val="FontStyle18"/>
        </w:rPr>
        <w:t xml:space="preserve"> </w:t>
      </w:r>
      <w:r w:rsidR="00600F24" w:rsidRPr="000363E7">
        <w:rPr>
          <w:rStyle w:val="FontStyle17"/>
        </w:rPr>
        <w:t>ИНН: _201513859</w:t>
      </w:r>
      <w:r w:rsidR="00600F24" w:rsidRPr="000363E7">
        <w:rPr>
          <w:rStyle w:val="FontStyle18"/>
        </w:rPr>
        <w:t xml:space="preserve">   </w:t>
      </w:r>
      <w:r w:rsidR="00600F24" w:rsidRPr="000363E7">
        <w:rPr>
          <w:rStyle w:val="FontStyle17"/>
        </w:rPr>
        <w:t>ОКОНХ: _____</w:t>
      </w:r>
      <w:r w:rsidR="00600F24" w:rsidRPr="000363E7">
        <w:rPr>
          <w:rStyle w:val="FontStyle18"/>
        </w:rPr>
        <w:t xml:space="preserve">                                                      Банк ном  Тошкент Марказий банк</w:t>
      </w:r>
    </w:p>
    <w:p w:rsidR="00600F24" w:rsidRDefault="00600F24" w:rsidP="00600F24">
      <w:pPr>
        <w:pStyle w:val="Style8"/>
        <w:widowControl/>
        <w:tabs>
          <w:tab w:val="left" w:leader="underscore" w:pos="4416"/>
        </w:tabs>
        <w:spacing w:line="250" w:lineRule="exact"/>
        <w:ind w:left="360" w:hanging="2832"/>
        <w:jc w:val="both"/>
        <w:rPr>
          <w:rStyle w:val="FontStyle17"/>
        </w:rPr>
      </w:pPr>
      <w:r w:rsidRPr="000363E7">
        <w:rPr>
          <w:rStyle w:val="FontStyle17"/>
        </w:rPr>
        <w:tab/>
        <w:t xml:space="preserve">                                                                                            </w:t>
      </w:r>
      <w:r w:rsidRPr="000363E7">
        <w:rPr>
          <w:rStyle w:val="FontStyle17"/>
        </w:rPr>
        <w:tab/>
        <w:t xml:space="preserve">  МФО  00014  _ИНН  </w:t>
      </w:r>
      <w:r w:rsidR="000363E7" w:rsidRPr="000363E7">
        <w:rPr>
          <w:rFonts w:ascii="Segoe UI" w:hAnsi="Segoe UI" w:cs="Segoe UI"/>
          <w:color w:val="212529"/>
        </w:rPr>
        <w:t xml:space="preserve"> 305087884</w:t>
      </w:r>
      <w:r>
        <w:rPr>
          <w:rStyle w:val="FontStyle17"/>
        </w:rPr>
        <w:t xml:space="preserve">    </w:t>
      </w:r>
    </w:p>
    <w:p w:rsidR="00600F24" w:rsidRDefault="00600F24" w:rsidP="00600F24">
      <w:pPr>
        <w:pStyle w:val="Style8"/>
        <w:widowControl/>
        <w:tabs>
          <w:tab w:val="left" w:leader="underscore" w:pos="4416"/>
        </w:tabs>
        <w:spacing w:line="250" w:lineRule="exact"/>
        <w:ind w:left="360" w:hanging="2832"/>
        <w:jc w:val="both"/>
        <w:rPr>
          <w:rStyle w:val="FontStyle17"/>
        </w:rPr>
      </w:pPr>
      <w:r>
        <w:rPr>
          <w:rStyle w:val="FontStyle17"/>
        </w:rPr>
        <w:tab/>
        <w:t xml:space="preserve">                                                                                                           ОКОНХ   91500</w:t>
      </w:r>
    </w:p>
    <w:p w:rsidR="00600F24" w:rsidRPr="00CB0AD9" w:rsidRDefault="00600F24" w:rsidP="00600F24">
      <w:pPr>
        <w:ind w:left="360" w:right="-11"/>
      </w:pPr>
      <w:r>
        <w:t xml:space="preserve">                                                                                         </w:t>
      </w:r>
      <w:r>
        <w:rPr>
          <w:lang w:val="en-US"/>
        </w:rPr>
        <w:t>M</w:t>
      </w:r>
      <w:r>
        <w:t>/</w:t>
      </w:r>
      <w:proofErr w:type="gramStart"/>
      <w:r>
        <w:t>хв  23402000300100001010</w:t>
      </w:r>
      <w:proofErr w:type="gramEnd"/>
    </w:p>
    <w:p w:rsidR="00600F24" w:rsidRPr="00455EC2" w:rsidRDefault="00600F24" w:rsidP="00600F24">
      <w:pPr>
        <w:ind w:left="360" w:right="-11"/>
        <w:jc w:val="both"/>
      </w:pPr>
      <w:r>
        <w:t xml:space="preserve">                                                                                         </w:t>
      </w:r>
      <w:r>
        <w:rPr>
          <w:lang w:val="uz-Cyrl-UZ"/>
        </w:rPr>
        <w:t>Ғ</w:t>
      </w:r>
      <w:r>
        <w:t>азначилик бўлим номи</w:t>
      </w:r>
      <w:r>
        <w:rPr>
          <w:lang w:val="uz-Cyrl-UZ"/>
        </w:rPr>
        <w:t>:Вобкент тумани</w:t>
      </w:r>
      <w:r>
        <w:t>_</w:t>
      </w:r>
    </w:p>
    <w:p w:rsidR="00600F24" w:rsidRPr="00757BCF" w:rsidRDefault="00600F24" w:rsidP="00600F24">
      <w:pPr>
        <w:ind w:left="360" w:right="-11"/>
        <w:jc w:val="both"/>
      </w:pPr>
      <w:r>
        <w:rPr>
          <w:lang w:val="uz-Cyrl-UZ"/>
        </w:rPr>
        <w:t xml:space="preserve">Рахбар _М.Кайимов                                </w:t>
      </w:r>
      <w:r>
        <w:t xml:space="preserve">             </w:t>
      </w:r>
      <w:r>
        <w:rPr>
          <w:lang w:val="uz-Cyrl-UZ"/>
        </w:rPr>
        <w:t xml:space="preserve">  </w:t>
      </w:r>
      <w:r w:rsidR="000363E7">
        <w:rPr>
          <w:lang w:val="uz-Cyrl-UZ"/>
        </w:rPr>
        <w:t xml:space="preserve">                Рахбар  Ш.Жўраев</w:t>
      </w:r>
    </w:p>
    <w:p w:rsidR="00600F24" w:rsidRPr="00A23CAA" w:rsidRDefault="00600F24" w:rsidP="00600F24">
      <w:pPr>
        <w:ind w:left="360" w:right="-11"/>
        <w:rPr>
          <w:sz w:val="22"/>
          <w:szCs w:val="22"/>
          <w:lang w:val="uz-Cyrl-UZ"/>
        </w:rPr>
      </w:pPr>
      <w:r>
        <w:rPr>
          <w:sz w:val="16"/>
          <w:szCs w:val="16"/>
          <w:lang w:val="uz-Cyrl-UZ"/>
        </w:rPr>
        <w:t xml:space="preserve">                                              ( Ф.И.Ш.)                                                                                                                                       ( Ф.И.Ш.)</w:t>
      </w:r>
      <w:r>
        <w:rPr>
          <w:sz w:val="22"/>
          <w:szCs w:val="22"/>
          <w:lang w:val="uz-Cyrl-UZ"/>
        </w:rPr>
        <w:t xml:space="preserve">            ________________________________                              </w:t>
      </w:r>
      <w:r w:rsidRPr="00757BCF">
        <w:rPr>
          <w:sz w:val="22"/>
          <w:szCs w:val="22"/>
          <w:lang w:val="uz-Cyrl-UZ"/>
        </w:rPr>
        <w:t xml:space="preserve"> </w:t>
      </w:r>
      <w:r>
        <w:rPr>
          <w:sz w:val="22"/>
          <w:szCs w:val="22"/>
          <w:lang w:val="uz-Cyrl-UZ"/>
        </w:rPr>
        <w:t xml:space="preserve">   </w:t>
      </w:r>
      <w:r w:rsidRPr="00757BCF">
        <w:rPr>
          <w:sz w:val="22"/>
          <w:szCs w:val="22"/>
          <w:lang w:val="uz-Cyrl-UZ"/>
        </w:rPr>
        <w:t xml:space="preserve"> </w:t>
      </w:r>
      <w:r>
        <w:rPr>
          <w:sz w:val="22"/>
          <w:szCs w:val="22"/>
          <w:lang w:val="uz-Cyrl-UZ"/>
        </w:rPr>
        <w:t xml:space="preserve">  __________</w:t>
      </w:r>
      <w:r w:rsidRPr="00757BCF">
        <w:rPr>
          <w:sz w:val="22"/>
          <w:szCs w:val="22"/>
          <w:lang w:val="uz-Cyrl-UZ"/>
        </w:rPr>
        <w:t>_____</w:t>
      </w:r>
      <w:r>
        <w:rPr>
          <w:sz w:val="22"/>
          <w:szCs w:val="22"/>
          <w:lang w:val="uz-Cyrl-UZ"/>
        </w:rPr>
        <w:t xml:space="preserve">_____________________  </w:t>
      </w:r>
    </w:p>
    <w:p w:rsidR="00600F24" w:rsidRDefault="00600F24" w:rsidP="00600F24">
      <w:pPr>
        <w:ind w:left="360" w:right="-11"/>
        <w:jc w:val="center"/>
        <w:rPr>
          <w:sz w:val="16"/>
          <w:szCs w:val="16"/>
          <w:lang w:val="uz-Cyrl-UZ"/>
        </w:rPr>
      </w:pPr>
      <w:r w:rsidRPr="00A23CAA">
        <w:rPr>
          <w:sz w:val="16"/>
          <w:szCs w:val="16"/>
          <w:lang w:val="uz-Cyrl-UZ"/>
        </w:rPr>
        <w:t xml:space="preserve">                                   </w:t>
      </w:r>
      <w:r>
        <w:rPr>
          <w:sz w:val="16"/>
          <w:szCs w:val="16"/>
          <w:lang w:val="uz-Cyrl-UZ"/>
        </w:rPr>
        <w:t xml:space="preserve">(имзо)                                    </w:t>
      </w:r>
      <w:r w:rsidRPr="00A23CAA">
        <w:rPr>
          <w:sz w:val="16"/>
          <w:szCs w:val="16"/>
          <w:lang w:val="uz-Cyrl-UZ"/>
        </w:rPr>
        <w:t xml:space="preserve">                            </w:t>
      </w:r>
      <w:r w:rsidRPr="00757BCF">
        <w:rPr>
          <w:sz w:val="16"/>
          <w:szCs w:val="16"/>
          <w:lang w:val="uz-Cyrl-UZ"/>
        </w:rPr>
        <w:t xml:space="preserve"> </w:t>
      </w:r>
      <w:r w:rsidRPr="00A23CAA">
        <w:rPr>
          <w:sz w:val="16"/>
          <w:szCs w:val="16"/>
          <w:lang w:val="uz-Cyrl-UZ"/>
        </w:rPr>
        <w:t xml:space="preserve">  </w:t>
      </w:r>
      <w:r>
        <w:rPr>
          <w:sz w:val="16"/>
          <w:szCs w:val="16"/>
          <w:lang w:val="uz-Cyrl-UZ"/>
        </w:rPr>
        <w:t xml:space="preserve">                                                                        (имзо)</w:t>
      </w:r>
    </w:p>
    <w:p w:rsidR="00600F24" w:rsidRDefault="00600F24" w:rsidP="00600F24">
      <w:pPr>
        <w:ind w:left="360" w:right="180"/>
        <w:jc w:val="center"/>
        <w:rPr>
          <w:lang w:val="uz-Cyrl-UZ"/>
        </w:rPr>
      </w:pPr>
    </w:p>
    <w:p w:rsidR="00600F24" w:rsidRPr="00A23CAA" w:rsidRDefault="00600F24" w:rsidP="00600F24">
      <w:pPr>
        <w:ind w:left="360"/>
        <w:rPr>
          <w:sz w:val="20"/>
          <w:szCs w:val="20"/>
          <w:lang w:val="uz-Cyrl-UZ"/>
        </w:rPr>
      </w:pPr>
      <w:r>
        <w:rPr>
          <w:sz w:val="20"/>
          <w:szCs w:val="20"/>
          <w:lang w:val="uz-Cyrl-UZ"/>
        </w:rPr>
        <w:t xml:space="preserve">                            М.Ў.                                                                                                                             М.Ў.</w:t>
      </w:r>
    </w:p>
    <w:p w:rsidR="00B65167" w:rsidRPr="00D52961" w:rsidRDefault="00B65167"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00F24">
      <w:pPr>
        <w:rPr>
          <w:lang w:val="uz-Cyrl-UZ"/>
        </w:rPr>
      </w:pPr>
    </w:p>
    <w:p w:rsidR="0068766C" w:rsidRPr="00D52961" w:rsidRDefault="0068766C" w:rsidP="0068766C">
      <w:pPr>
        <w:autoSpaceDE w:val="0"/>
        <w:autoSpaceDN w:val="0"/>
        <w:adjustRightInd w:val="0"/>
        <w:ind w:right="135"/>
        <w:jc w:val="center"/>
        <w:rPr>
          <w:b/>
          <w:bCs/>
          <w:sz w:val="36"/>
          <w:szCs w:val="36"/>
          <w:lang w:val="uz-Cyrl-UZ"/>
        </w:rPr>
      </w:pPr>
      <w:r>
        <w:rPr>
          <w:b/>
          <w:bCs/>
          <w:sz w:val="36"/>
          <w:szCs w:val="36"/>
          <w:lang w:val="uz-Cyrl-UZ"/>
        </w:rPr>
        <w:lastRenderedPageBreak/>
        <w:t xml:space="preserve">ТЎЛОВ ЖАДВАЛИ </w:t>
      </w:r>
    </w:p>
    <w:p w:rsidR="0068766C" w:rsidRDefault="0068766C" w:rsidP="0068766C">
      <w:pPr>
        <w:ind w:right="135"/>
        <w:rPr>
          <w:b/>
          <w:bCs/>
          <w:sz w:val="22"/>
          <w:lang w:val="uz-Cyrl-UZ"/>
        </w:rPr>
      </w:pPr>
      <w:r>
        <w:rPr>
          <w:b/>
          <w:bCs/>
          <w:sz w:val="22"/>
        </w:rPr>
        <w:t>Бухоро вилоят «Суво</w:t>
      </w:r>
      <w:r>
        <w:rPr>
          <w:b/>
          <w:bCs/>
          <w:sz w:val="22"/>
          <w:lang w:val="uz-Cyrl-UZ"/>
        </w:rPr>
        <w:t>қава</w:t>
      </w:r>
      <w:r>
        <w:rPr>
          <w:b/>
          <w:bCs/>
          <w:sz w:val="22"/>
        </w:rPr>
        <w:t xml:space="preserve">» давлат унитар корхонаси  </w:t>
      </w:r>
      <w:r>
        <w:rPr>
          <w:b/>
          <w:bCs/>
          <w:sz w:val="22"/>
          <w:lang w:val="uz-Cyrl-UZ"/>
        </w:rPr>
        <w:t xml:space="preserve">ва </w:t>
      </w:r>
      <w:r>
        <w:rPr>
          <w:b/>
          <w:bCs/>
          <w:sz w:val="22"/>
        </w:rPr>
        <w:t>Вобкент туман</w:t>
      </w:r>
      <w:r>
        <w:rPr>
          <w:b/>
          <w:bCs/>
          <w:sz w:val="22"/>
          <w:lang w:val="uz-Cyrl-UZ"/>
        </w:rPr>
        <w:t xml:space="preserve"> ирригация бўлими</w:t>
      </w:r>
      <w:r>
        <w:rPr>
          <w:b/>
          <w:bCs/>
          <w:sz w:val="22"/>
        </w:rPr>
        <w:t xml:space="preserve"> билан</w:t>
      </w:r>
      <w:r>
        <w:rPr>
          <w:b/>
          <w:bCs/>
          <w:sz w:val="22"/>
          <w:lang w:val="uz-Cyrl-UZ"/>
        </w:rPr>
        <w:t xml:space="preserve"> </w:t>
      </w:r>
      <w:r>
        <w:rPr>
          <w:b/>
          <w:bCs/>
          <w:sz w:val="22"/>
        </w:rPr>
        <w:t xml:space="preserve"> </w:t>
      </w:r>
      <w:r>
        <w:rPr>
          <w:b/>
          <w:bCs/>
          <w:sz w:val="22"/>
          <w:lang w:val="uz-Cyrl-UZ"/>
        </w:rPr>
        <w:t xml:space="preserve"> </w:t>
      </w:r>
    </w:p>
    <w:p w:rsidR="0068766C" w:rsidRPr="004F7D94" w:rsidRDefault="0068766C" w:rsidP="0068766C">
      <w:pPr>
        <w:ind w:right="135"/>
        <w:rPr>
          <w:b/>
          <w:bCs/>
          <w:sz w:val="22"/>
          <w:lang w:val="uz-Cyrl-UZ"/>
        </w:rPr>
      </w:pPr>
      <w:r w:rsidRPr="0068766C">
        <w:rPr>
          <w:lang w:val="uz-Cyrl-UZ"/>
        </w:rPr>
        <w:t>499460</w:t>
      </w:r>
      <w:r>
        <w:rPr>
          <w:lang w:val="uz-Cyrl-UZ"/>
        </w:rPr>
        <w:t xml:space="preserve"> (</w:t>
      </w:r>
      <w:r>
        <w:rPr>
          <w:sz w:val="22"/>
          <w:lang w:val="uz-Cyrl-UZ"/>
        </w:rPr>
        <w:t xml:space="preserve">тўрт юз тўқсон тўққиз минг тўрт юз олмиш) сўм </w:t>
      </w:r>
      <w:r>
        <w:rPr>
          <w:b/>
          <w:bCs/>
          <w:sz w:val="22"/>
          <w:lang w:val="uz-Cyrl-UZ"/>
        </w:rPr>
        <w:t xml:space="preserve"> умумий суммасидаги </w:t>
      </w:r>
      <w:r w:rsidRPr="0068766C">
        <w:rPr>
          <w:b/>
          <w:bCs/>
          <w:sz w:val="22"/>
          <w:lang w:val="uz-Cyrl-UZ"/>
        </w:rPr>
        <w:t>20</w:t>
      </w:r>
      <w:r>
        <w:rPr>
          <w:b/>
          <w:bCs/>
          <w:sz w:val="22"/>
          <w:lang w:val="uz-Cyrl-UZ"/>
        </w:rPr>
        <w:t>22 й</w:t>
      </w:r>
      <w:r w:rsidRPr="0068766C">
        <w:rPr>
          <w:b/>
          <w:bCs/>
          <w:sz w:val="22"/>
          <w:lang w:val="uz-Cyrl-UZ"/>
        </w:rPr>
        <w:t>.</w:t>
      </w:r>
      <w:r>
        <w:rPr>
          <w:b/>
          <w:bCs/>
          <w:sz w:val="22"/>
          <w:lang w:val="uz-Cyrl-UZ"/>
        </w:rPr>
        <w:t xml:space="preserve"> </w:t>
      </w:r>
      <w:r w:rsidRPr="0068766C">
        <w:rPr>
          <w:b/>
          <w:bCs/>
          <w:sz w:val="22"/>
          <w:lang w:val="uz-Cyrl-UZ"/>
        </w:rPr>
        <w:t>"</w:t>
      </w:r>
      <w:r w:rsidR="00D52961">
        <w:rPr>
          <w:b/>
          <w:bCs/>
          <w:sz w:val="22"/>
          <w:lang w:val="uz-Cyrl-UZ"/>
        </w:rPr>
        <w:t>18</w:t>
      </w:r>
      <w:bookmarkStart w:id="0" w:name="_GoBack"/>
      <w:bookmarkEnd w:id="0"/>
      <w:r w:rsidRPr="0068766C">
        <w:rPr>
          <w:b/>
          <w:bCs/>
          <w:sz w:val="22"/>
          <w:lang w:val="uz-Cyrl-UZ"/>
        </w:rPr>
        <w:t xml:space="preserve">" </w:t>
      </w:r>
      <w:r>
        <w:rPr>
          <w:b/>
          <w:bCs/>
          <w:sz w:val="22"/>
          <w:lang w:val="uz-Cyrl-UZ"/>
        </w:rPr>
        <w:t>январь 5-сон</w:t>
      </w:r>
      <w:r w:rsidRPr="0068766C">
        <w:rPr>
          <w:b/>
          <w:bCs/>
          <w:sz w:val="22"/>
          <w:lang w:val="uz-Cyrl-UZ"/>
        </w:rPr>
        <w:t xml:space="preserve">ли  </w:t>
      </w:r>
      <w:r>
        <w:rPr>
          <w:b/>
          <w:bCs/>
          <w:sz w:val="22"/>
          <w:lang w:val="uz-Cyrl-UZ"/>
        </w:rPr>
        <w:t xml:space="preserve">шартномага </w:t>
      </w:r>
    </w:p>
    <w:p w:rsidR="0068766C" w:rsidRPr="004629A8" w:rsidRDefault="0068766C" w:rsidP="0068766C">
      <w:pPr>
        <w:autoSpaceDE w:val="0"/>
        <w:autoSpaceDN w:val="0"/>
        <w:adjustRightInd w:val="0"/>
        <w:ind w:right="135"/>
        <w:jc w:val="center"/>
        <w:rPr>
          <w:sz w:val="22"/>
          <w:lang w:val="uz-Cyrl-UZ"/>
        </w:rPr>
      </w:pPr>
    </w:p>
    <w:p w:rsidR="0068766C" w:rsidRDefault="0068766C" w:rsidP="0068766C">
      <w:pPr>
        <w:spacing w:line="360" w:lineRule="auto"/>
        <w:ind w:left="357"/>
        <w:rPr>
          <w:sz w:val="18"/>
          <w:szCs w:val="18"/>
          <w:lang w:val="uz-Cyrl-UZ"/>
        </w:rPr>
      </w:pPr>
      <w:r w:rsidRPr="0068766C">
        <w:rPr>
          <w:sz w:val="22"/>
          <w:lang w:val="uz-Cyrl-UZ"/>
        </w:rPr>
        <w:t xml:space="preserve"> </w:t>
      </w:r>
      <w:r>
        <w:rPr>
          <w:sz w:val="18"/>
          <w:szCs w:val="18"/>
        </w:rPr>
        <w:t>1000228600621270</w:t>
      </w:r>
      <w:r>
        <w:rPr>
          <w:sz w:val="18"/>
          <w:szCs w:val="18"/>
          <w:lang w:val="uz-Cyrl-UZ"/>
        </w:rPr>
        <w:t>42402170001</w:t>
      </w:r>
    </w:p>
    <w:p w:rsidR="0068766C" w:rsidRDefault="0068766C" w:rsidP="0068766C">
      <w:pPr>
        <w:tabs>
          <w:tab w:val="left" w:pos="7485"/>
        </w:tabs>
        <w:autoSpaceDE w:val="0"/>
        <w:autoSpaceDN w:val="0"/>
        <w:adjustRightInd w:val="0"/>
        <w:ind w:right="135" w:firstLine="567"/>
        <w:rPr>
          <w:sz w:val="22"/>
        </w:rPr>
      </w:pPr>
      <w:r>
        <w:rPr>
          <w:sz w:val="22"/>
        </w:rPr>
        <w:tab/>
      </w:r>
      <w:r>
        <w:rPr>
          <w:b/>
          <w:bCs/>
          <w:i/>
          <w:iCs/>
          <w:sz w:val="22"/>
        </w:rPr>
        <w:t>(</w:t>
      </w:r>
      <w:r>
        <w:rPr>
          <w:b/>
          <w:bCs/>
          <w:i/>
          <w:iCs/>
          <w:sz w:val="22"/>
          <w:lang w:val="uz-Cyrl-UZ"/>
        </w:rPr>
        <w:t>сўмда</w:t>
      </w:r>
      <w:r>
        <w:rPr>
          <w:b/>
          <w:bCs/>
          <w:i/>
          <w:iCs/>
          <w:sz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18"/>
        <w:gridCol w:w="1783"/>
        <w:gridCol w:w="1349"/>
        <w:gridCol w:w="1565"/>
        <w:gridCol w:w="2516"/>
      </w:tblGrid>
      <w:tr w:rsidR="0068766C" w:rsidTr="00E7718A">
        <w:tc>
          <w:tcPr>
            <w:tcW w:w="1760" w:type="pct"/>
            <w:vMerge w:val="restart"/>
            <w:tcBorders>
              <w:top w:val="single" w:sz="6" w:space="0" w:color="auto"/>
              <w:left w:val="single" w:sz="6" w:space="0" w:color="auto"/>
              <w:bottom w:val="single" w:sz="6" w:space="0" w:color="auto"/>
              <w:right w:val="single" w:sz="6" w:space="0" w:color="auto"/>
            </w:tcBorders>
            <w:vAlign w:val="center"/>
            <w:hideMark/>
          </w:tcPr>
          <w:p w:rsidR="0068766C" w:rsidRDefault="0068766C" w:rsidP="00E7718A">
            <w:pPr>
              <w:autoSpaceDE w:val="0"/>
              <w:autoSpaceDN w:val="0"/>
              <w:adjustRightInd w:val="0"/>
              <w:ind w:right="135"/>
              <w:jc w:val="center"/>
            </w:pPr>
            <w:r>
              <w:rPr>
                <w:b/>
                <w:bCs/>
                <w:sz w:val="22"/>
              </w:rPr>
              <w:t>20</w:t>
            </w:r>
            <w:r>
              <w:rPr>
                <w:b/>
                <w:bCs/>
                <w:sz w:val="22"/>
                <w:lang w:val="uz-Cyrl-UZ"/>
              </w:rPr>
              <w:t>22 й</w:t>
            </w:r>
            <w:r>
              <w:rPr>
                <w:b/>
                <w:bCs/>
                <w:sz w:val="22"/>
              </w:rPr>
              <w:t>.</w:t>
            </w:r>
            <w:r>
              <w:rPr>
                <w:b/>
                <w:bCs/>
                <w:sz w:val="22"/>
                <w:lang w:val="uz-Cyrl-UZ"/>
              </w:rPr>
              <w:t xml:space="preserve"> ойлар номи </w:t>
            </w:r>
          </w:p>
          <w:p w:rsidR="0068766C" w:rsidRDefault="0068766C" w:rsidP="00E7718A">
            <w:pPr>
              <w:autoSpaceDE w:val="0"/>
              <w:autoSpaceDN w:val="0"/>
              <w:adjustRightInd w:val="0"/>
              <w:ind w:right="135"/>
              <w:jc w:val="center"/>
            </w:pPr>
            <w:r>
              <w:rPr>
                <w:b/>
                <w:bCs/>
                <w:sz w:val="22"/>
              </w:rPr>
              <w:t xml:space="preserve"> </w:t>
            </w:r>
          </w:p>
        </w:tc>
        <w:tc>
          <w:tcPr>
            <w:tcW w:w="2110" w:type="pct"/>
            <w:gridSpan w:val="3"/>
            <w:tcBorders>
              <w:top w:val="single" w:sz="6" w:space="0" w:color="auto"/>
              <w:left w:val="single" w:sz="6" w:space="0" w:color="auto"/>
              <w:bottom w:val="single" w:sz="6" w:space="0" w:color="auto"/>
              <w:right w:val="single" w:sz="6" w:space="0" w:color="auto"/>
            </w:tcBorders>
            <w:vAlign w:val="center"/>
            <w:hideMark/>
          </w:tcPr>
          <w:p w:rsidR="0068766C" w:rsidRDefault="0068766C" w:rsidP="00E7718A">
            <w:pPr>
              <w:autoSpaceDE w:val="0"/>
              <w:autoSpaceDN w:val="0"/>
              <w:adjustRightInd w:val="0"/>
              <w:ind w:right="135"/>
              <w:jc w:val="center"/>
            </w:pPr>
            <w:r>
              <w:rPr>
                <w:b/>
                <w:bCs/>
                <w:sz w:val="22"/>
                <w:lang w:val="uz-Cyrl-UZ"/>
              </w:rPr>
              <w:t>Харажатлар тури</w:t>
            </w:r>
          </w:p>
        </w:tc>
        <w:tc>
          <w:tcPr>
            <w:tcW w:w="1130" w:type="pct"/>
            <w:vMerge w:val="restart"/>
            <w:tcBorders>
              <w:top w:val="single" w:sz="6" w:space="0" w:color="auto"/>
              <w:left w:val="single" w:sz="6" w:space="0" w:color="auto"/>
              <w:bottom w:val="single" w:sz="6" w:space="0" w:color="auto"/>
              <w:right w:val="single" w:sz="6" w:space="0" w:color="auto"/>
            </w:tcBorders>
            <w:vAlign w:val="center"/>
            <w:hideMark/>
          </w:tcPr>
          <w:p w:rsidR="0068766C" w:rsidRDefault="0068766C" w:rsidP="00E7718A">
            <w:pPr>
              <w:autoSpaceDE w:val="0"/>
              <w:autoSpaceDN w:val="0"/>
              <w:adjustRightInd w:val="0"/>
              <w:ind w:right="135"/>
              <w:jc w:val="center"/>
              <w:rPr>
                <w:lang w:val="uz-Cyrl-UZ"/>
              </w:rPr>
            </w:pPr>
            <w:r>
              <w:rPr>
                <w:b/>
                <w:bCs/>
                <w:sz w:val="22"/>
                <w:lang w:val="uz-Cyrl-UZ"/>
              </w:rPr>
              <w:t xml:space="preserve">Жами </w:t>
            </w:r>
          </w:p>
        </w:tc>
      </w:tr>
      <w:tr w:rsidR="0068766C" w:rsidTr="00E7718A">
        <w:tc>
          <w:tcPr>
            <w:tcW w:w="0" w:type="auto"/>
            <w:vMerge/>
            <w:tcBorders>
              <w:top w:val="single" w:sz="6" w:space="0" w:color="auto"/>
              <w:left w:val="single" w:sz="6" w:space="0" w:color="auto"/>
              <w:bottom w:val="single" w:sz="6" w:space="0" w:color="auto"/>
              <w:right w:val="single" w:sz="6" w:space="0" w:color="auto"/>
            </w:tcBorders>
            <w:vAlign w:val="center"/>
            <w:hideMark/>
          </w:tcPr>
          <w:p w:rsidR="0068766C" w:rsidRDefault="0068766C" w:rsidP="00E7718A"/>
        </w:tc>
        <w:tc>
          <w:tcPr>
            <w:tcW w:w="801" w:type="pct"/>
            <w:tcBorders>
              <w:top w:val="single" w:sz="6" w:space="0" w:color="auto"/>
              <w:left w:val="single" w:sz="6" w:space="0" w:color="auto"/>
              <w:bottom w:val="single" w:sz="6" w:space="0" w:color="auto"/>
              <w:right w:val="single" w:sz="6" w:space="0" w:color="auto"/>
            </w:tcBorders>
            <w:vAlign w:val="center"/>
          </w:tcPr>
          <w:p w:rsidR="0068766C" w:rsidRDefault="0068766C" w:rsidP="00E7718A">
            <w:pPr>
              <w:autoSpaceDE w:val="0"/>
              <w:autoSpaceDN w:val="0"/>
              <w:adjustRightInd w:val="0"/>
              <w:ind w:right="135"/>
              <w:jc w:val="center"/>
              <w:rPr>
                <w:lang w:val="uz-Cyrl-UZ"/>
              </w:rPr>
            </w:pPr>
          </w:p>
          <w:p w:rsidR="0068766C" w:rsidRDefault="0068766C" w:rsidP="00E7718A">
            <w:pPr>
              <w:autoSpaceDE w:val="0"/>
              <w:autoSpaceDN w:val="0"/>
              <w:adjustRightInd w:val="0"/>
              <w:ind w:right="135"/>
              <w:jc w:val="center"/>
            </w:pPr>
            <w:r>
              <w:rPr>
                <w:sz w:val="22"/>
              </w:rPr>
              <w:t>4224000</w:t>
            </w:r>
          </w:p>
        </w:tc>
        <w:tc>
          <w:tcPr>
            <w:tcW w:w="606" w:type="pct"/>
            <w:tcBorders>
              <w:top w:val="single" w:sz="6" w:space="0" w:color="auto"/>
              <w:left w:val="single" w:sz="6" w:space="0" w:color="auto"/>
              <w:bottom w:val="single" w:sz="6" w:space="0" w:color="auto"/>
              <w:right w:val="single" w:sz="6" w:space="0" w:color="auto"/>
            </w:tcBorders>
            <w:vAlign w:val="center"/>
          </w:tcPr>
          <w:p w:rsidR="0068766C" w:rsidRDefault="0068766C" w:rsidP="00E7718A">
            <w:pPr>
              <w:autoSpaceDE w:val="0"/>
              <w:autoSpaceDN w:val="0"/>
              <w:adjustRightInd w:val="0"/>
              <w:ind w:right="135"/>
              <w:jc w:val="center"/>
            </w:pPr>
          </w:p>
        </w:tc>
        <w:tc>
          <w:tcPr>
            <w:tcW w:w="703" w:type="pct"/>
            <w:tcBorders>
              <w:top w:val="single" w:sz="6" w:space="0" w:color="auto"/>
              <w:left w:val="single" w:sz="6" w:space="0" w:color="auto"/>
              <w:bottom w:val="single" w:sz="6" w:space="0" w:color="auto"/>
              <w:right w:val="single" w:sz="6" w:space="0" w:color="auto"/>
            </w:tcBorders>
            <w:vAlign w:val="center"/>
          </w:tcPr>
          <w:p w:rsidR="0068766C" w:rsidRDefault="0068766C" w:rsidP="00E7718A">
            <w:pPr>
              <w:autoSpaceDE w:val="0"/>
              <w:autoSpaceDN w:val="0"/>
              <w:adjustRightInd w:val="0"/>
              <w:ind w:right="135"/>
              <w:jc w:val="cente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766C" w:rsidRDefault="0068766C" w:rsidP="00E7718A">
            <w:pPr>
              <w:rPr>
                <w:lang w:val="uz-Cyrl-UZ"/>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Январ</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r>
              <w:t>499460</w:t>
            </w: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r>
              <w:t>499460</w:t>
            </w: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Феврал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Март</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Апрел</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Pr="004629A8" w:rsidRDefault="0068766C" w:rsidP="00E7718A">
            <w:pPr>
              <w:tabs>
                <w:tab w:val="left" w:pos="415"/>
              </w:tabs>
              <w:autoSpaceDE w:val="0"/>
              <w:autoSpaceDN w:val="0"/>
              <w:adjustRightInd w:val="0"/>
              <w:ind w:right="135"/>
              <w:rPr>
                <w:color w:val="FF0000"/>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Май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lang w:val="uz-Cyrl-UZ"/>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Июн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Июл </w:t>
            </w:r>
          </w:p>
        </w:tc>
        <w:tc>
          <w:tcPr>
            <w:tcW w:w="801" w:type="pct"/>
            <w:tcBorders>
              <w:top w:val="single" w:sz="6" w:space="0" w:color="auto"/>
              <w:left w:val="single" w:sz="6" w:space="0" w:color="auto"/>
              <w:bottom w:val="single" w:sz="6" w:space="0" w:color="auto"/>
              <w:right w:val="single" w:sz="6" w:space="0" w:color="auto"/>
            </w:tcBorders>
          </w:tcPr>
          <w:p w:rsidR="0068766C" w:rsidRPr="00A71B4B" w:rsidRDefault="0068766C" w:rsidP="00E7718A">
            <w:pPr>
              <w:autoSpaceDE w:val="0"/>
              <w:autoSpaceDN w:val="0"/>
              <w:adjustRightInd w:val="0"/>
              <w:ind w:right="135"/>
              <w:rPr>
                <w:color w:val="FF0000"/>
                <w:lang w:val="en-US"/>
              </w:rPr>
            </w:pP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right="135"/>
              <w:rPr>
                <w:color w:val="FF0000"/>
                <w:lang w:val="uz-Cyrl-UZ"/>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Август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Сентябр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Октябр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right="135"/>
              <w:rPr>
                <w:color w:val="FF0000"/>
                <w:lang w:val="uz-Cyrl-UZ"/>
              </w:rPr>
            </w:pP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right="135"/>
              <w:rPr>
                <w:color w:val="FF0000"/>
                <w:lang w:val="uz-Cyrl-UZ"/>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Ноябр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pPr>
            <w:r>
              <w:rPr>
                <w:sz w:val="22"/>
              </w:rPr>
              <w:t xml:space="preserve">Декабр </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jc w:val="center"/>
              <w:rPr>
                <w:color w:val="FF0000"/>
              </w:rPr>
            </w:pPr>
          </w:p>
        </w:tc>
      </w:tr>
      <w:tr w:rsidR="0068766C" w:rsidTr="00E7718A">
        <w:tc>
          <w:tcPr>
            <w:tcW w:w="1760" w:type="pct"/>
            <w:tcBorders>
              <w:top w:val="single" w:sz="6" w:space="0" w:color="auto"/>
              <w:left w:val="single" w:sz="6" w:space="0" w:color="auto"/>
              <w:bottom w:val="single" w:sz="6" w:space="0" w:color="auto"/>
              <w:right w:val="single" w:sz="6" w:space="0" w:color="auto"/>
            </w:tcBorders>
            <w:hideMark/>
          </w:tcPr>
          <w:p w:rsidR="0068766C" w:rsidRDefault="0068766C" w:rsidP="00E7718A">
            <w:pPr>
              <w:autoSpaceDE w:val="0"/>
              <w:autoSpaceDN w:val="0"/>
              <w:adjustRightInd w:val="0"/>
              <w:ind w:left="177" w:right="135"/>
              <w:rPr>
                <w:lang w:val="uz-Cyrl-UZ"/>
              </w:rPr>
            </w:pPr>
            <w:r>
              <w:rPr>
                <w:b/>
                <w:bCs/>
                <w:sz w:val="22"/>
                <w:lang w:val="uz-Cyrl-UZ"/>
              </w:rPr>
              <w:t>Жами йил бўйича</w:t>
            </w:r>
          </w:p>
        </w:tc>
        <w:tc>
          <w:tcPr>
            <w:tcW w:w="801" w:type="pct"/>
            <w:tcBorders>
              <w:top w:val="single" w:sz="6" w:space="0" w:color="auto"/>
              <w:left w:val="single" w:sz="6" w:space="0" w:color="auto"/>
              <w:bottom w:val="single" w:sz="6" w:space="0" w:color="auto"/>
              <w:right w:val="single" w:sz="6" w:space="0" w:color="auto"/>
            </w:tcBorders>
          </w:tcPr>
          <w:p w:rsidR="0068766C" w:rsidRDefault="0068766C" w:rsidP="00E7718A">
            <w:pPr>
              <w:rPr>
                <w:color w:val="FF0000"/>
                <w:lang w:val="uz-Cyrl-UZ"/>
              </w:rPr>
            </w:pPr>
            <w:r>
              <w:t>499460</w:t>
            </w:r>
          </w:p>
        </w:tc>
        <w:tc>
          <w:tcPr>
            <w:tcW w:w="606"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703" w:type="pct"/>
            <w:tcBorders>
              <w:top w:val="single" w:sz="6" w:space="0" w:color="auto"/>
              <w:left w:val="single" w:sz="6" w:space="0" w:color="auto"/>
              <w:bottom w:val="single" w:sz="6" w:space="0" w:color="auto"/>
              <w:right w:val="single" w:sz="6" w:space="0" w:color="auto"/>
            </w:tcBorders>
          </w:tcPr>
          <w:p w:rsidR="0068766C" w:rsidRDefault="0068766C" w:rsidP="00E7718A">
            <w:pPr>
              <w:autoSpaceDE w:val="0"/>
              <w:autoSpaceDN w:val="0"/>
              <w:adjustRightInd w:val="0"/>
              <w:ind w:left="177" w:right="135"/>
              <w:rPr>
                <w:color w:val="FF0000"/>
              </w:rPr>
            </w:pPr>
          </w:p>
        </w:tc>
        <w:tc>
          <w:tcPr>
            <w:tcW w:w="1130" w:type="pct"/>
            <w:tcBorders>
              <w:top w:val="single" w:sz="6" w:space="0" w:color="auto"/>
              <w:left w:val="single" w:sz="6" w:space="0" w:color="auto"/>
              <w:bottom w:val="single" w:sz="6" w:space="0" w:color="auto"/>
              <w:right w:val="single" w:sz="6" w:space="0" w:color="auto"/>
            </w:tcBorders>
          </w:tcPr>
          <w:p w:rsidR="0068766C" w:rsidRDefault="0068766C" w:rsidP="00E7718A">
            <w:pPr>
              <w:rPr>
                <w:color w:val="FF0000"/>
                <w:lang w:val="uz-Cyrl-UZ"/>
              </w:rPr>
            </w:pPr>
          </w:p>
        </w:tc>
      </w:tr>
    </w:tbl>
    <w:p w:rsidR="0068766C" w:rsidRDefault="0068766C" w:rsidP="0068766C">
      <w:pPr>
        <w:autoSpaceDE w:val="0"/>
        <w:autoSpaceDN w:val="0"/>
        <w:adjustRightInd w:val="0"/>
        <w:ind w:right="135" w:firstLine="567"/>
        <w:jc w:val="both"/>
        <w:rPr>
          <w:sz w:val="22"/>
        </w:rPr>
      </w:pPr>
      <w:r>
        <w:rPr>
          <w:sz w:val="22"/>
        </w:rPr>
        <w:t xml:space="preserve"> </w:t>
      </w:r>
    </w:p>
    <w:p w:rsidR="0068766C" w:rsidRDefault="0068766C" w:rsidP="0068766C">
      <w:pPr>
        <w:autoSpaceDE w:val="0"/>
        <w:autoSpaceDN w:val="0"/>
        <w:adjustRightInd w:val="0"/>
        <w:ind w:right="135" w:firstLine="567"/>
        <w:jc w:val="both"/>
        <w:rPr>
          <w:sz w:val="22"/>
        </w:rPr>
      </w:pPr>
      <w:r>
        <w:rPr>
          <w:sz w:val="22"/>
          <w:lang w:val="uz-Cyrl-UZ"/>
        </w:rPr>
        <w:t xml:space="preserve">Жами   </w:t>
      </w:r>
      <w:r>
        <w:t>499460</w:t>
      </w:r>
      <w:r>
        <w:rPr>
          <w:color w:val="FF0000"/>
          <w:sz w:val="22"/>
          <w:lang w:val="uz-Cyrl-UZ"/>
        </w:rPr>
        <w:t xml:space="preserve"> </w:t>
      </w:r>
      <w:r>
        <w:rPr>
          <w:sz w:val="22"/>
        </w:rPr>
        <w:t>с</w:t>
      </w:r>
      <w:r>
        <w:rPr>
          <w:sz w:val="22"/>
          <w:lang w:val="uz-Cyrl-UZ"/>
        </w:rPr>
        <w:t>ў</w:t>
      </w:r>
      <w:r>
        <w:rPr>
          <w:sz w:val="22"/>
        </w:rPr>
        <w:t xml:space="preserve">м </w:t>
      </w:r>
      <w:r>
        <w:rPr>
          <w:sz w:val="22"/>
          <w:lang w:val="uz-Cyrl-UZ"/>
        </w:rPr>
        <w:t>(тўрт юз тўқсон тўққиз минг тўрт юз олмиш  )</w:t>
      </w:r>
      <w:r>
        <w:rPr>
          <w:sz w:val="22"/>
        </w:rPr>
        <w:t xml:space="preserve"> с</w:t>
      </w:r>
      <w:r>
        <w:rPr>
          <w:sz w:val="22"/>
          <w:lang w:val="uz-Cyrl-UZ"/>
        </w:rPr>
        <w:t>ў</w:t>
      </w:r>
      <w:r>
        <w:rPr>
          <w:sz w:val="22"/>
        </w:rPr>
        <w:t>м</w:t>
      </w:r>
    </w:p>
    <w:p w:rsidR="0068766C" w:rsidRDefault="0068766C" w:rsidP="0068766C">
      <w:pPr>
        <w:autoSpaceDE w:val="0"/>
        <w:autoSpaceDN w:val="0"/>
        <w:adjustRightInd w:val="0"/>
        <w:ind w:right="135" w:firstLine="567"/>
        <w:jc w:val="both"/>
        <w:rPr>
          <w:sz w:val="22"/>
        </w:rPr>
      </w:pPr>
      <w:r>
        <w:rPr>
          <w:sz w:val="22"/>
        </w:rPr>
        <w:tab/>
        <w:t xml:space="preserve">                          сумма </w:t>
      </w:r>
      <w:r>
        <w:rPr>
          <w:sz w:val="22"/>
          <w:lang w:val="uz-Cyrl-UZ"/>
        </w:rPr>
        <w:t>сўз билан</w:t>
      </w:r>
    </w:p>
    <w:p w:rsidR="0068766C" w:rsidRDefault="0068766C" w:rsidP="0068766C">
      <w:pPr>
        <w:ind w:right="135" w:firstLine="567"/>
        <w:jc w:val="both"/>
        <w:rPr>
          <w:sz w:val="22"/>
        </w:rPr>
      </w:pPr>
    </w:p>
    <w:p w:rsidR="0068766C" w:rsidRDefault="0068766C" w:rsidP="0068766C">
      <w:pPr>
        <w:ind w:firstLine="567"/>
        <w:jc w:val="both"/>
        <w:rPr>
          <w:sz w:val="22"/>
        </w:rPr>
      </w:pPr>
      <w:r>
        <w:rPr>
          <w:sz w:val="22"/>
          <w:lang w:val="uz-Cyrl-UZ"/>
        </w:rPr>
        <w:t>Юқоридаги кўрсатилган сумма</w:t>
      </w:r>
      <w:r>
        <w:rPr>
          <w:sz w:val="22"/>
        </w:rPr>
        <w:t>дан ойига 100 % жорий ойнинг 3</w:t>
      </w:r>
      <w:r>
        <w:rPr>
          <w:sz w:val="22"/>
          <w:lang w:val="uz-Cyrl-UZ"/>
        </w:rPr>
        <w:t>1</w:t>
      </w:r>
      <w:r>
        <w:rPr>
          <w:sz w:val="22"/>
        </w:rPr>
        <w:t xml:space="preserve"> санасигача ойлик равишда   олдиндан   туланиши лозим.</w:t>
      </w:r>
    </w:p>
    <w:p w:rsidR="0068766C" w:rsidRDefault="0068766C" w:rsidP="0068766C">
      <w:pPr>
        <w:autoSpaceDE w:val="0"/>
        <w:autoSpaceDN w:val="0"/>
        <w:adjustRightInd w:val="0"/>
        <w:ind w:right="135" w:firstLine="567"/>
        <w:jc w:val="both"/>
        <w:rPr>
          <w:sz w:val="22"/>
          <w:lang w:val="uz-Cyrl-UZ"/>
        </w:rPr>
      </w:pPr>
    </w:p>
    <w:p w:rsidR="0068766C" w:rsidRDefault="0068766C" w:rsidP="0068766C">
      <w:pPr>
        <w:autoSpaceDE w:val="0"/>
        <w:autoSpaceDN w:val="0"/>
        <w:adjustRightInd w:val="0"/>
        <w:ind w:right="135" w:firstLine="567"/>
        <w:jc w:val="both"/>
        <w:rPr>
          <w:sz w:val="22"/>
          <w:lang w:val="uz-Cyrl-UZ"/>
        </w:rPr>
      </w:pPr>
    </w:p>
    <w:tbl>
      <w:tblPr>
        <w:tblW w:w="0" w:type="auto"/>
        <w:tblInd w:w="108" w:type="dxa"/>
        <w:tblLayout w:type="fixed"/>
        <w:tblLook w:val="04A0" w:firstRow="1" w:lastRow="0" w:firstColumn="1" w:lastColumn="0" w:noHBand="0" w:noVBand="1"/>
      </w:tblPr>
      <w:tblGrid>
        <w:gridCol w:w="2022"/>
        <w:gridCol w:w="2656"/>
        <w:gridCol w:w="1604"/>
        <w:gridCol w:w="2130"/>
      </w:tblGrid>
      <w:tr w:rsidR="0068766C" w:rsidTr="00E7718A">
        <w:tc>
          <w:tcPr>
            <w:tcW w:w="2022" w:type="dxa"/>
            <w:vMerge w:val="restart"/>
            <w:vAlign w:val="center"/>
            <w:hideMark/>
          </w:tcPr>
          <w:p w:rsidR="0068766C" w:rsidRDefault="0068766C" w:rsidP="00E7718A">
            <w:pPr>
              <w:autoSpaceDE w:val="0"/>
              <w:autoSpaceDN w:val="0"/>
              <w:adjustRightInd w:val="0"/>
              <w:ind w:right="135"/>
              <w:jc w:val="center"/>
            </w:pPr>
          </w:p>
        </w:tc>
        <w:tc>
          <w:tcPr>
            <w:tcW w:w="2656" w:type="dxa"/>
            <w:hideMark/>
          </w:tcPr>
          <w:p w:rsidR="0068766C" w:rsidRDefault="0068766C" w:rsidP="00E7718A">
            <w:pPr>
              <w:autoSpaceDE w:val="0"/>
              <w:autoSpaceDN w:val="0"/>
              <w:adjustRightInd w:val="0"/>
              <w:ind w:right="135"/>
              <w:jc w:val="both"/>
              <w:rPr>
                <w:lang w:val="uz-Cyrl-UZ"/>
              </w:rPr>
            </w:pPr>
            <w:r>
              <w:rPr>
                <w:sz w:val="22"/>
              </w:rPr>
              <w:t>Буюртмачи р</w:t>
            </w:r>
            <w:r>
              <w:rPr>
                <w:sz w:val="22"/>
                <w:lang w:val="uz-Cyrl-UZ"/>
              </w:rPr>
              <w:t>аҳбар</w:t>
            </w:r>
          </w:p>
        </w:tc>
        <w:tc>
          <w:tcPr>
            <w:tcW w:w="1604" w:type="dxa"/>
          </w:tcPr>
          <w:p w:rsidR="0068766C" w:rsidRDefault="0068766C" w:rsidP="00E7718A">
            <w:pPr>
              <w:autoSpaceDE w:val="0"/>
              <w:autoSpaceDN w:val="0"/>
              <w:adjustRightInd w:val="0"/>
              <w:ind w:right="135"/>
              <w:jc w:val="both"/>
            </w:pPr>
          </w:p>
        </w:tc>
        <w:tc>
          <w:tcPr>
            <w:tcW w:w="2130" w:type="dxa"/>
            <w:hideMark/>
          </w:tcPr>
          <w:p w:rsidR="0068766C" w:rsidRDefault="0068766C" w:rsidP="00E7718A">
            <w:pPr>
              <w:autoSpaceDE w:val="0"/>
              <w:autoSpaceDN w:val="0"/>
              <w:adjustRightInd w:val="0"/>
              <w:ind w:right="135"/>
              <w:jc w:val="both"/>
              <w:rPr>
                <w:color w:val="FF0000"/>
                <w:lang w:val="uz-Cyrl-UZ"/>
              </w:rPr>
            </w:pPr>
            <w:r>
              <w:rPr>
                <w:color w:val="FF0000"/>
                <w:sz w:val="22"/>
                <w:lang w:val="uz-Cyrl-UZ"/>
              </w:rPr>
              <w:t>Ш.Жўраев</w:t>
            </w:r>
          </w:p>
        </w:tc>
      </w:tr>
      <w:tr w:rsidR="0068766C" w:rsidTr="00E7718A">
        <w:tc>
          <w:tcPr>
            <w:tcW w:w="2022" w:type="dxa"/>
            <w:vMerge/>
            <w:vAlign w:val="center"/>
            <w:hideMark/>
          </w:tcPr>
          <w:p w:rsidR="0068766C" w:rsidRDefault="0068766C" w:rsidP="00E7718A"/>
        </w:tc>
        <w:tc>
          <w:tcPr>
            <w:tcW w:w="2656" w:type="dxa"/>
          </w:tcPr>
          <w:p w:rsidR="0068766C" w:rsidRDefault="0068766C" w:rsidP="00E7718A">
            <w:pPr>
              <w:autoSpaceDE w:val="0"/>
              <w:autoSpaceDN w:val="0"/>
              <w:adjustRightInd w:val="0"/>
            </w:pPr>
          </w:p>
        </w:tc>
        <w:tc>
          <w:tcPr>
            <w:tcW w:w="1604" w:type="dxa"/>
            <w:hideMark/>
          </w:tcPr>
          <w:p w:rsidR="0068766C" w:rsidRDefault="0068766C" w:rsidP="00E7718A">
            <w:pPr>
              <w:autoSpaceDE w:val="0"/>
              <w:autoSpaceDN w:val="0"/>
              <w:adjustRightInd w:val="0"/>
              <w:ind w:right="135"/>
              <w:jc w:val="center"/>
            </w:pPr>
            <w:r>
              <w:rPr>
                <w:sz w:val="22"/>
              </w:rPr>
              <w:t>(имзо)</w:t>
            </w:r>
          </w:p>
        </w:tc>
        <w:tc>
          <w:tcPr>
            <w:tcW w:w="2130" w:type="dxa"/>
          </w:tcPr>
          <w:p w:rsidR="0068766C" w:rsidRDefault="0068766C" w:rsidP="00E7718A">
            <w:pPr>
              <w:autoSpaceDE w:val="0"/>
              <w:autoSpaceDN w:val="0"/>
              <w:adjustRightInd w:val="0"/>
              <w:ind w:right="135"/>
              <w:jc w:val="center"/>
              <w:rPr>
                <w:color w:val="FF0000"/>
              </w:rPr>
            </w:pPr>
          </w:p>
        </w:tc>
      </w:tr>
      <w:tr w:rsidR="0068766C" w:rsidTr="00E7718A">
        <w:tc>
          <w:tcPr>
            <w:tcW w:w="2022" w:type="dxa"/>
            <w:vMerge/>
            <w:vAlign w:val="center"/>
            <w:hideMark/>
          </w:tcPr>
          <w:p w:rsidR="0068766C" w:rsidRDefault="0068766C" w:rsidP="00E7718A"/>
        </w:tc>
        <w:tc>
          <w:tcPr>
            <w:tcW w:w="2656" w:type="dxa"/>
            <w:hideMark/>
          </w:tcPr>
          <w:p w:rsidR="0068766C" w:rsidRDefault="0068766C" w:rsidP="00E7718A">
            <w:pPr>
              <w:autoSpaceDE w:val="0"/>
              <w:autoSpaceDN w:val="0"/>
              <w:adjustRightInd w:val="0"/>
              <w:ind w:right="135"/>
              <w:jc w:val="both"/>
            </w:pPr>
            <w:r>
              <w:rPr>
                <w:sz w:val="22"/>
              </w:rPr>
              <w:t xml:space="preserve"> </w:t>
            </w:r>
          </w:p>
        </w:tc>
        <w:tc>
          <w:tcPr>
            <w:tcW w:w="1604" w:type="dxa"/>
          </w:tcPr>
          <w:p w:rsidR="0068766C" w:rsidRDefault="0068766C" w:rsidP="00E7718A">
            <w:pPr>
              <w:autoSpaceDE w:val="0"/>
              <w:autoSpaceDN w:val="0"/>
              <w:adjustRightInd w:val="0"/>
              <w:ind w:right="135"/>
              <w:jc w:val="both"/>
            </w:pPr>
          </w:p>
        </w:tc>
        <w:tc>
          <w:tcPr>
            <w:tcW w:w="2130" w:type="dxa"/>
          </w:tcPr>
          <w:p w:rsidR="0068766C" w:rsidRDefault="0068766C" w:rsidP="00E7718A">
            <w:pPr>
              <w:autoSpaceDE w:val="0"/>
              <w:autoSpaceDN w:val="0"/>
              <w:adjustRightInd w:val="0"/>
              <w:ind w:right="135"/>
              <w:jc w:val="both"/>
              <w:rPr>
                <w:color w:val="FF0000"/>
              </w:rPr>
            </w:pPr>
          </w:p>
        </w:tc>
      </w:tr>
      <w:tr w:rsidR="0068766C" w:rsidTr="00E7718A">
        <w:tc>
          <w:tcPr>
            <w:tcW w:w="2022" w:type="dxa"/>
            <w:vMerge/>
            <w:vAlign w:val="center"/>
            <w:hideMark/>
          </w:tcPr>
          <w:p w:rsidR="0068766C" w:rsidRDefault="0068766C" w:rsidP="00E7718A"/>
        </w:tc>
        <w:tc>
          <w:tcPr>
            <w:tcW w:w="2656" w:type="dxa"/>
            <w:hideMark/>
          </w:tcPr>
          <w:p w:rsidR="0068766C" w:rsidRDefault="0068766C" w:rsidP="00E7718A">
            <w:pPr>
              <w:autoSpaceDE w:val="0"/>
              <w:autoSpaceDN w:val="0"/>
              <w:adjustRightInd w:val="0"/>
              <w:ind w:right="135"/>
              <w:jc w:val="both"/>
            </w:pPr>
            <w:r>
              <w:rPr>
                <w:sz w:val="22"/>
                <w:lang w:val="uz-Cyrl-UZ"/>
              </w:rPr>
              <w:t>Бош ҳисобчи</w:t>
            </w:r>
          </w:p>
        </w:tc>
        <w:tc>
          <w:tcPr>
            <w:tcW w:w="1604" w:type="dxa"/>
          </w:tcPr>
          <w:p w:rsidR="0068766C" w:rsidRDefault="0068766C" w:rsidP="00E7718A">
            <w:pPr>
              <w:autoSpaceDE w:val="0"/>
              <w:autoSpaceDN w:val="0"/>
              <w:adjustRightInd w:val="0"/>
              <w:ind w:right="135"/>
              <w:jc w:val="both"/>
            </w:pPr>
          </w:p>
        </w:tc>
        <w:tc>
          <w:tcPr>
            <w:tcW w:w="2130" w:type="dxa"/>
            <w:hideMark/>
          </w:tcPr>
          <w:p w:rsidR="0068766C" w:rsidRDefault="0068766C" w:rsidP="00E7718A">
            <w:pPr>
              <w:autoSpaceDE w:val="0"/>
              <w:autoSpaceDN w:val="0"/>
              <w:adjustRightInd w:val="0"/>
              <w:ind w:right="135"/>
              <w:jc w:val="both"/>
              <w:rPr>
                <w:color w:val="FF0000"/>
                <w:lang w:val="uz-Cyrl-UZ"/>
              </w:rPr>
            </w:pPr>
            <w:r>
              <w:rPr>
                <w:color w:val="FF0000"/>
                <w:sz w:val="22"/>
                <w:lang w:val="uz-Cyrl-UZ"/>
              </w:rPr>
              <w:t>Р.Жўраев</w:t>
            </w:r>
          </w:p>
        </w:tc>
      </w:tr>
      <w:tr w:rsidR="0068766C" w:rsidTr="00E7718A">
        <w:tc>
          <w:tcPr>
            <w:tcW w:w="2022" w:type="dxa"/>
            <w:vMerge/>
            <w:vAlign w:val="center"/>
            <w:hideMark/>
          </w:tcPr>
          <w:p w:rsidR="0068766C" w:rsidRDefault="0068766C" w:rsidP="00E7718A"/>
        </w:tc>
        <w:tc>
          <w:tcPr>
            <w:tcW w:w="2656" w:type="dxa"/>
          </w:tcPr>
          <w:p w:rsidR="0068766C" w:rsidRDefault="0068766C" w:rsidP="00E7718A">
            <w:pPr>
              <w:autoSpaceDE w:val="0"/>
              <w:autoSpaceDN w:val="0"/>
              <w:adjustRightInd w:val="0"/>
            </w:pPr>
          </w:p>
        </w:tc>
        <w:tc>
          <w:tcPr>
            <w:tcW w:w="1604" w:type="dxa"/>
            <w:hideMark/>
          </w:tcPr>
          <w:p w:rsidR="0068766C" w:rsidRDefault="0068766C" w:rsidP="00E7718A">
            <w:pPr>
              <w:autoSpaceDE w:val="0"/>
              <w:autoSpaceDN w:val="0"/>
              <w:adjustRightInd w:val="0"/>
              <w:ind w:right="135"/>
              <w:jc w:val="center"/>
            </w:pPr>
            <w:r>
              <w:rPr>
                <w:sz w:val="22"/>
              </w:rPr>
              <w:t>(имзо)</w:t>
            </w:r>
          </w:p>
        </w:tc>
        <w:tc>
          <w:tcPr>
            <w:tcW w:w="2130" w:type="dxa"/>
          </w:tcPr>
          <w:p w:rsidR="0068766C" w:rsidRDefault="0068766C" w:rsidP="00E7718A">
            <w:pPr>
              <w:autoSpaceDE w:val="0"/>
              <w:autoSpaceDN w:val="0"/>
              <w:adjustRightInd w:val="0"/>
              <w:ind w:right="135"/>
              <w:jc w:val="center"/>
              <w:rPr>
                <w:color w:val="FF0000"/>
              </w:rPr>
            </w:pPr>
          </w:p>
        </w:tc>
      </w:tr>
    </w:tbl>
    <w:p w:rsidR="0068766C" w:rsidRDefault="0068766C" w:rsidP="0068766C">
      <w:pPr>
        <w:autoSpaceDE w:val="0"/>
        <w:autoSpaceDN w:val="0"/>
        <w:adjustRightInd w:val="0"/>
        <w:ind w:right="135" w:firstLine="567"/>
        <w:jc w:val="both"/>
        <w:rPr>
          <w:sz w:val="22"/>
        </w:rPr>
      </w:pPr>
      <w:r>
        <w:rPr>
          <w:sz w:val="22"/>
        </w:rPr>
        <w:t xml:space="preserve"> </w:t>
      </w:r>
    </w:p>
    <w:tbl>
      <w:tblPr>
        <w:tblW w:w="10188" w:type="dxa"/>
        <w:jc w:val="center"/>
        <w:tblLook w:val="01E0" w:firstRow="1" w:lastRow="1" w:firstColumn="1" w:lastColumn="1" w:noHBand="0" w:noVBand="0"/>
      </w:tblPr>
      <w:tblGrid>
        <w:gridCol w:w="5328"/>
        <w:gridCol w:w="4860"/>
      </w:tblGrid>
      <w:tr w:rsidR="0068766C" w:rsidTr="00E7718A">
        <w:trPr>
          <w:jc w:val="center"/>
        </w:trPr>
        <w:tc>
          <w:tcPr>
            <w:tcW w:w="5328" w:type="dxa"/>
            <w:hideMark/>
          </w:tcPr>
          <w:p w:rsidR="0068766C" w:rsidRDefault="0068766C" w:rsidP="00E7718A">
            <w:pPr>
              <w:autoSpaceDE w:val="0"/>
              <w:autoSpaceDN w:val="0"/>
              <w:adjustRightInd w:val="0"/>
              <w:ind w:right="135"/>
              <w:jc w:val="both"/>
              <w:rPr>
                <w:lang w:val="uz-Cyrl-UZ"/>
              </w:rPr>
            </w:pPr>
            <w:r>
              <w:rPr>
                <w:sz w:val="22"/>
                <w:lang w:val="uz-Cyrl-UZ"/>
              </w:rPr>
              <w:t xml:space="preserve">Ғазначилик бўлинмаси </w:t>
            </w:r>
          </w:p>
          <w:p w:rsidR="0068766C" w:rsidRDefault="0068766C" w:rsidP="00E7718A">
            <w:pPr>
              <w:autoSpaceDE w:val="0"/>
              <w:autoSpaceDN w:val="0"/>
              <w:adjustRightInd w:val="0"/>
              <w:ind w:right="135"/>
              <w:jc w:val="both"/>
              <w:rPr>
                <w:lang w:val="uz-Cyrl-UZ"/>
              </w:rPr>
            </w:pPr>
            <w:r>
              <w:rPr>
                <w:sz w:val="22"/>
                <w:lang w:val="uz-Cyrl-UZ"/>
              </w:rPr>
              <w:t xml:space="preserve">ходими қабул қилди                 </w:t>
            </w:r>
            <w:r>
              <w:rPr>
                <w:sz w:val="22"/>
              </w:rPr>
              <w:t>_______________</w:t>
            </w:r>
          </w:p>
          <w:p w:rsidR="0068766C" w:rsidRDefault="0068766C" w:rsidP="00E7718A">
            <w:pPr>
              <w:autoSpaceDE w:val="0"/>
              <w:autoSpaceDN w:val="0"/>
              <w:adjustRightInd w:val="0"/>
              <w:ind w:right="135"/>
              <w:jc w:val="both"/>
            </w:pPr>
            <w:r>
              <w:rPr>
                <w:sz w:val="22"/>
              </w:rPr>
              <w:t>20</w:t>
            </w:r>
            <w:r w:rsidR="00BE2106">
              <w:rPr>
                <w:sz w:val="22"/>
                <w:lang w:val="uz-Cyrl-UZ"/>
              </w:rPr>
              <w:t>22</w:t>
            </w:r>
            <w:r>
              <w:rPr>
                <w:sz w:val="22"/>
                <w:lang w:val="uz-Cyrl-UZ"/>
              </w:rPr>
              <w:t xml:space="preserve"> й</w:t>
            </w:r>
            <w:r>
              <w:rPr>
                <w:sz w:val="22"/>
              </w:rPr>
              <w:t>. «__»   ____                         (имзо)</w:t>
            </w:r>
          </w:p>
        </w:tc>
        <w:tc>
          <w:tcPr>
            <w:tcW w:w="4860" w:type="dxa"/>
            <w:hideMark/>
          </w:tcPr>
          <w:p w:rsidR="0068766C" w:rsidRDefault="0068766C" w:rsidP="00E7718A">
            <w:pPr>
              <w:autoSpaceDE w:val="0"/>
              <w:autoSpaceDN w:val="0"/>
              <w:adjustRightInd w:val="0"/>
              <w:ind w:right="135"/>
              <w:jc w:val="both"/>
            </w:pPr>
            <w:r>
              <w:rPr>
                <w:sz w:val="22"/>
              </w:rPr>
              <w:t>Буюртмачи</w:t>
            </w:r>
          </w:p>
          <w:p w:rsidR="0068766C" w:rsidRDefault="0068766C" w:rsidP="00E7718A">
            <w:pPr>
              <w:autoSpaceDE w:val="0"/>
              <w:autoSpaceDN w:val="0"/>
              <w:adjustRightInd w:val="0"/>
              <w:ind w:right="135"/>
              <w:jc w:val="both"/>
            </w:pPr>
            <w:r>
              <w:rPr>
                <w:sz w:val="22"/>
                <w:lang w:val="uz-Cyrl-UZ"/>
              </w:rPr>
              <w:t xml:space="preserve">ходими қабул қилди                  </w:t>
            </w:r>
            <w:r>
              <w:rPr>
                <w:sz w:val="22"/>
              </w:rPr>
              <w:t>___________</w:t>
            </w:r>
          </w:p>
          <w:p w:rsidR="0068766C" w:rsidRDefault="0068766C" w:rsidP="00E7718A">
            <w:pPr>
              <w:autoSpaceDE w:val="0"/>
              <w:autoSpaceDN w:val="0"/>
              <w:adjustRightInd w:val="0"/>
              <w:ind w:right="135"/>
              <w:jc w:val="both"/>
            </w:pPr>
            <w:r>
              <w:rPr>
                <w:sz w:val="22"/>
              </w:rPr>
              <w:t>20</w:t>
            </w:r>
            <w:r w:rsidR="00BE2106">
              <w:rPr>
                <w:sz w:val="22"/>
                <w:lang w:val="uz-Cyrl-UZ"/>
              </w:rPr>
              <w:t>22</w:t>
            </w:r>
            <w:r>
              <w:rPr>
                <w:sz w:val="22"/>
                <w:lang w:val="uz-Cyrl-UZ"/>
              </w:rPr>
              <w:t xml:space="preserve"> й</w:t>
            </w:r>
            <w:r>
              <w:rPr>
                <w:sz w:val="22"/>
              </w:rPr>
              <w:t>. «__»   _______                      (имзо)</w:t>
            </w:r>
          </w:p>
        </w:tc>
      </w:tr>
    </w:tbl>
    <w:p w:rsidR="0068766C" w:rsidRDefault="0068766C" w:rsidP="0068766C"/>
    <w:p w:rsidR="0068766C" w:rsidRPr="00600F24" w:rsidRDefault="0068766C" w:rsidP="0068766C">
      <w:pPr>
        <w:autoSpaceDE w:val="0"/>
        <w:autoSpaceDN w:val="0"/>
        <w:adjustRightInd w:val="0"/>
        <w:ind w:right="135"/>
        <w:jc w:val="center"/>
      </w:pPr>
    </w:p>
    <w:sectPr w:rsidR="0068766C" w:rsidRPr="00600F24" w:rsidSect="00C430FF">
      <w:pgSz w:w="11906" w:h="16838"/>
      <w:pgMar w:top="709" w:right="282"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A1" w:rsidRDefault="004C04A1" w:rsidP="00C430FF">
      <w:r>
        <w:separator/>
      </w:r>
    </w:p>
  </w:endnote>
  <w:endnote w:type="continuationSeparator" w:id="0">
    <w:p w:rsidR="004C04A1" w:rsidRDefault="004C04A1" w:rsidP="00C4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A1" w:rsidRDefault="004C04A1" w:rsidP="00C430FF">
      <w:r>
        <w:separator/>
      </w:r>
    </w:p>
  </w:footnote>
  <w:footnote w:type="continuationSeparator" w:id="0">
    <w:p w:rsidR="004C04A1" w:rsidRDefault="004C04A1" w:rsidP="00C4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D0A7BC"/>
    <w:lvl w:ilvl="0">
      <w:numFmt w:val="bullet"/>
      <w:lvlText w:val="*"/>
      <w:lvlJc w:val="left"/>
    </w:lvl>
  </w:abstractNum>
  <w:abstractNum w:abstractNumId="1">
    <w:nsid w:val="02DD76BE"/>
    <w:multiLevelType w:val="hybridMultilevel"/>
    <w:tmpl w:val="6D00FC7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81E187F"/>
    <w:multiLevelType w:val="hybridMultilevel"/>
    <w:tmpl w:val="E39426E8"/>
    <w:lvl w:ilvl="0" w:tplc="99F0258C">
      <w:start w:val="7"/>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3">
    <w:nsid w:val="12C71458"/>
    <w:multiLevelType w:val="singleLevel"/>
    <w:tmpl w:val="64184900"/>
    <w:lvl w:ilvl="0">
      <w:start w:val="10"/>
      <w:numFmt w:val="decimal"/>
      <w:lvlText w:val="2.2.%1."/>
      <w:legacy w:legacy="1" w:legacySpace="0" w:legacyIndent="653"/>
      <w:lvlJc w:val="left"/>
      <w:rPr>
        <w:rFonts w:ascii="Times New Roman" w:hAnsi="Times New Roman" w:cs="Times New Roman" w:hint="default"/>
      </w:rPr>
    </w:lvl>
  </w:abstractNum>
  <w:abstractNum w:abstractNumId="4">
    <w:nsid w:val="1A427F62"/>
    <w:multiLevelType w:val="hybridMultilevel"/>
    <w:tmpl w:val="8862B8A2"/>
    <w:lvl w:ilvl="0" w:tplc="FFFFFFFF">
      <w:start w:val="1"/>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A22702"/>
    <w:multiLevelType w:val="singleLevel"/>
    <w:tmpl w:val="78105CF2"/>
    <w:lvl w:ilvl="0">
      <w:start w:val="8"/>
      <w:numFmt w:val="decimal"/>
      <w:lvlText w:val="2.2.%1."/>
      <w:legacy w:legacy="1" w:legacySpace="0" w:legacyIndent="538"/>
      <w:lvlJc w:val="left"/>
      <w:rPr>
        <w:rFonts w:ascii="Times New Roman" w:hAnsi="Times New Roman" w:cs="Times New Roman" w:hint="default"/>
      </w:rPr>
    </w:lvl>
  </w:abstractNum>
  <w:abstractNum w:abstractNumId="6">
    <w:nsid w:val="1E9604DD"/>
    <w:multiLevelType w:val="singleLevel"/>
    <w:tmpl w:val="879AC84A"/>
    <w:lvl w:ilvl="0">
      <w:start w:val="3"/>
      <w:numFmt w:val="bullet"/>
      <w:lvlText w:val="-"/>
      <w:lvlJc w:val="left"/>
      <w:pPr>
        <w:tabs>
          <w:tab w:val="num" w:pos="360"/>
        </w:tabs>
        <w:ind w:left="360" w:hanging="360"/>
      </w:pPr>
      <w:rPr>
        <w:rFonts w:hint="default"/>
      </w:rPr>
    </w:lvl>
  </w:abstractNum>
  <w:abstractNum w:abstractNumId="7">
    <w:nsid w:val="24766BE1"/>
    <w:multiLevelType w:val="singleLevel"/>
    <w:tmpl w:val="EE386992"/>
    <w:lvl w:ilvl="0">
      <w:start w:val="2"/>
      <w:numFmt w:val="decimal"/>
      <w:lvlText w:val="2.1.%1."/>
      <w:legacy w:legacy="1" w:legacySpace="0" w:legacyIndent="566"/>
      <w:lvlJc w:val="left"/>
      <w:rPr>
        <w:rFonts w:ascii="Times New Roman" w:hAnsi="Times New Roman" w:cs="Times New Roman" w:hint="default"/>
      </w:rPr>
    </w:lvl>
  </w:abstractNum>
  <w:abstractNum w:abstractNumId="8">
    <w:nsid w:val="31F007FB"/>
    <w:multiLevelType w:val="hybridMultilevel"/>
    <w:tmpl w:val="C93A3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65F9"/>
    <w:multiLevelType w:val="singleLevel"/>
    <w:tmpl w:val="A224DF72"/>
    <w:lvl w:ilvl="0">
      <w:start w:val="5"/>
      <w:numFmt w:val="decimal"/>
      <w:lvlText w:val="2.1.%1."/>
      <w:legacy w:legacy="1" w:legacySpace="0" w:legacyIndent="566"/>
      <w:lvlJc w:val="left"/>
      <w:rPr>
        <w:rFonts w:ascii="Times New Roman" w:hAnsi="Times New Roman" w:cs="Times New Roman" w:hint="default"/>
      </w:rPr>
    </w:lvl>
  </w:abstractNum>
  <w:abstractNum w:abstractNumId="10">
    <w:nsid w:val="3E214078"/>
    <w:multiLevelType w:val="hybridMultilevel"/>
    <w:tmpl w:val="B898474E"/>
    <w:lvl w:ilvl="0" w:tplc="3D90513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7E412A"/>
    <w:multiLevelType w:val="hybridMultilevel"/>
    <w:tmpl w:val="5B02CADA"/>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2">
    <w:nsid w:val="50731EAB"/>
    <w:multiLevelType w:val="singleLevel"/>
    <w:tmpl w:val="571429FE"/>
    <w:lvl w:ilvl="0">
      <w:start w:val="2"/>
      <w:numFmt w:val="decimal"/>
      <w:lvlText w:val="1.%1."/>
      <w:legacy w:legacy="1" w:legacySpace="0" w:legacyIndent="307"/>
      <w:lvlJc w:val="left"/>
      <w:rPr>
        <w:rFonts w:ascii="Times New Roman" w:hAnsi="Times New Roman" w:cs="Times New Roman" w:hint="default"/>
      </w:rPr>
    </w:lvl>
  </w:abstractNum>
  <w:abstractNum w:abstractNumId="13">
    <w:nsid w:val="561A66F9"/>
    <w:multiLevelType w:val="singleLevel"/>
    <w:tmpl w:val="3D3A4DEC"/>
    <w:lvl w:ilvl="0">
      <w:start w:val="2"/>
      <w:numFmt w:val="decimal"/>
      <w:lvlText w:val="4.%1."/>
      <w:legacy w:legacy="1" w:legacySpace="0" w:legacyIndent="374"/>
      <w:lvlJc w:val="left"/>
      <w:rPr>
        <w:rFonts w:ascii="Times New Roman" w:hAnsi="Times New Roman" w:cs="Times New Roman" w:hint="default"/>
      </w:rPr>
    </w:lvl>
  </w:abstractNum>
  <w:abstractNum w:abstractNumId="14">
    <w:nsid w:val="56694077"/>
    <w:multiLevelType w:val="singleLevel"/>
    <w:tmpl w:val="A7AAC744"/>
    <w:lvl w:ilvl="0">
      <w:start w:val="4"/>
      <w:numFmt w:val="decimal"/>
      <w:lvlText w:val="2.2.%1."/>
      <w:legacy w:legacy="1" w:legacySpace="0" w:legacyIndent="557"/>
      <w:lvlJc w:val="left"/>
      <w:rPr>
        <w:rFonts w:ascii="Times New Roman" w:hAnsi="Times New Roman" w:cs="Times New Roman" w:hint="default"/>
      </w:rPr>
    </w:lvl>
  </w:abstractNum>
  <w:abstractNum w:abstractNumId="15">
    <w:nsid w:val="73A96A6C"/>
    <w:multiLevelType w:val="hybridMultilevel"/>
    <w:tmpl w:val="E026A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2"/>
  </w:num>
  <w:num w:numId="5">
    <w:abstractNumId w:val="11"/>
  </w:num>
  <w:num w:numId="6">
    <w:abstractNumId w:val="1"/>
  </w:num>
  <w:num w:numId="7">
    <w:abstractNumId w:val="15"/>
  </w:num>
  <w:num w:numId="8">
    <w:abstractNumId w:val="8"/>
  </w:num>
  <w:num w:numId="9">
    <w:abstractNumId w:val="12"/>
  </w:num>
  <w:num w:numId="10">
    <w:abstractNumId w:val="7"/>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9"/>
  </w:num>
  <w:num w:numId="13">
    <w:abstractNumId w:val="14"/>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4BBF"/>
    <w:rsid w:val="00016E03"/>
    <w:rsid w:val="000363E7"/>
    <w:rsid w:val="00036AD5"/>
    <w:rsid w:val="000661F6"/>
    <w:rsid w:val="00066C4F"/>
    <w:rsid w:val="00071853"/>
    <w:rsid w:val="00072D9F"/>
    <w:rsid w:val="0007540D"/>
    <w:rsid w:val="00082C56"/>
    <w:rsid w:val="000B61DE"/>
    <w:rsid w:val="000D660C"/>
    <w:rsid w:val="000D7549"/>
    <w:rsid w:val="000E4914"/>
    <w:rsid w:val="000F6868"/>
    <w:rsid w:val="001060FD"/>
    <w:rsid w:val="001065E7"/>
    <w:rsid w:val="00107349"/>
    <w:rsid w:val="00113216"/>
    <w:rsid w:val="001135DB"/>
    <w:rsid w:val="00113CAA"/>
    <w:rsid w:val="001162E4"/>
    <w:rsid w:val="00122091"/>
    <w:rsid w:val="0015016E"/>
    <w:rsid w:val="00156276"/>
    <w:rsid w:val="00167591"/>
    <w:rsid w:val="00195B07"/>
    <w:rsid w:val="001A6323"/>
    <w:rsid w:val="001B2CB5"/>
    <w:rsid w:val="001B77AA"/>
    <w:rsid w:val="001E3E43"/>
    <w:rsid w:val="00201358"/>
    <w:rsid w:val="00225A06"/>
    <w:rsid w:val="00230382"/>
    <w:rsid w:val="00271BD5"/>
    <w:rsid w:val="00282384"/>
    <w:rsid w:val="00283E4F"/>
    <w:rsid w:val="00290661"/>
    <w:rsid w:val="002B15EC"/>
    <w:rsid w:val="002B33FC"/>
    <w:rsid w:val="002B6D5D"/>
    <w:rsid w:val="002C0DF5"/>
    <w:rsid w:val="002D0DF4"/>
    <w:rsid w:val="002D3BCE"/>
    <w:rsid w:val="002E0DFC"/>
    <w:rsid w:val="002E1E58"/>
    <w:rsid w:val="00315C69"/>
    <w:rsid w:val="003228AF"/>
    <w:rsid w:val="00340AB3"/>
    <w:rsid w:val="003428A9"/>
    <w:rsid w:val="00350EDB"/>
    <w:rsid w:val="00357D4B"/>
    <w:rsid w:val="00381087"/>
    <w:rsid w:val="003A51B6"/>
    <w:rsid w:val="003B7AE4"/>
    <w:rsid w:val="003C6428"/>
    <w:rsid w:val="003D06EA"/>
    <w:rsid w:val="003D17FB"/>
    <w:rsid w:val="003D34D8"/>
    <w:rsid w:val="003F2E14"/>
    <w:rsid w:val="00432E89"/>
    <w:rsid w:val="004413E5"/>
    <w:rsid w:val="004B3EFD"/>
    <w:rsid w:val="004C04A1"/>
    <w:rsid w:val="004D4C61"/>
    <w:rsid w:val="004F1CAD"/>
    <w:rsid w:val="004F54A1"/>
    <w:rsid w:val="005029C1"/>
    <w:rsid w:val="00516232"/>
    <w:rsid w:val="005205FB"/>
    <w:rsid w:val="005403D9"/>
    <w:rsid w:val="00543B78"/>
    <w:rsid w:val="00543D93"/>
    <w:rsid w:val="00585810"/>
    <w:rsid w:val="005A2EC9"/>
    <w:rsid w:val="005A4601"/>
    <w:rsid w:val="005B267D"/>
    <w:rsid w:val="005B40D8"/>
    <w:rsid w:val="005D4B6B"/>
    <w:rsid w:val="00600F24"/>
    <w:rsid w:val="0061139A"/>
    <w:rsid w:val="00641BC1"/>
    <w:rsid w:val="006448AA"/>
    <w:rsid w:val="00650213"/>
    <w:rsid w:val="00651EE1"/>
    <w:rsid w:val="006549F4"/>
    <w:rsid w:val="00664C3D"/>
    <w:rsid w:val="00682452"/>
    <w:rsid w:val="0068766C"/>
    <w:rsid w:val="00696E27"/>
    <w:rsid w:val="006C1E2D"/>
    <w:rsid w:val="006C3E22"/>
    <w:rsid w:val="006D2798"/>
    <w:rsid w:val="006F4B18"/>
    <w:rsid w:val="006F5D1E"/>
    <w:rsid w:val="006F7299"/>
    <w:rsid w:val="00706FB8"/>
    <w:rsid w:val="00726027"/>
    <w:rsid w:val="00726248"/>
    <w:rsid w:val="007334C5"/>
    <w:rsid w:val="00743046"/>
    <w:rsid w:val="00756DA8"/>
    <w:rsid w:val="00765075"/>
    <w:rsid w:val="007A663B"/>
    <w:rsid w:val="007C19D5"/>
    <w:rsid w:val="007D602F"/>
    <w:rsid w:val="007E6002"/>
    <w:rsid w:val="007F7FF7"/>
    <w:rsid w:val="00807964"/>
    <w:rsid w:val="00816A3E"/>
    <w:rsid w:val="00840592"/>
    <w:rsid w:val="008579D6"/>
    <w:rsid w:val="0086098C"/>
    <w:rsid w:val="00861219"/>
    <w:rsid w:val="00865BC4"/>
    <w:rsid w:val="00874172"/>
    <w:rsid w:val="00874BBF"/>
    <w:rsid w:val="00880392"/>
    <w:rsid w:val="008B782F"/>
    <w:rsid w:val="008C0641"/>
    <w:rsid w:val="008C30CA"/>
    <w:rsid w:val="008E0E95"/>
    <w:rsid w:val="00901355"/>
    <w:rsid w:val="0092018F"/>
    <w:rsid w:val="00932BEE"/>
    <w:rsid w:val="00945034"/>
    <w:rsid w:val="00946C39"/>
    <w:rsid w:val="00964436"/>
    <w:rsid w:val="00972A81"/>
    <w:rsid w:val="009817F6"/>
    <w:rsid w:val="009A49F6"/>
    <w:rsid w:val="009A5122"/>
    <w:rsid w:val="009A7037"/>
    <w:rsid w:val="009B2E81"/>
    <w:rsid w:val="009F0B69"/>
    <w:rsid w:val="009F64D2"/>
    <w:rsid w:val="00A01DFD"/>
    <w:rsid w:val="00A05990"/>
    <w:rsid w:val="00A17916"/>
    <w:rsid w:val="00A320F2"/>
    <w:rsid w:val="00AC08B2"/>
    <w:rsid w:val="00AD17E7"/>
    <w:rsid w:val="00AE2BFF"/>
    <w:rsid w:val="00AF4F47"/>
    <w:rsid w:val="00AF61F9"/>
    <w:rsid w:val="00AF645C"/>
    <w:rsid w:val="00B17E0E"/>
    <w:rsid w:val="00B26D53"/>
    <w:rsid w:val="00B41A0E"/>
    <w:rsid w:val="00B54945"/>
    <w:rsid w:val="00B65167"/>
    <w:rsid w:val="00B73D50"/>
    <w:rsid w:val="00B83179"/>
    <w:rsid w:val="00B84457"/>
    <w:rsid w:val="00B85AE5"/>
    <w:rsid w:val="00B90252"/>
    <w:rsid w:val="00B92B31"/>
    <w:rsid w:val="00BA2BED"/>
    <w:rsid w:val="00BB6B63"/>
    <w:rsid w:val="00BE2106"/>
    <w:rsid w:val="00BF6D79"/>
    <w:rsid w:val="00C131A1"/>
    <w:rsid w:val="00C14E89"/>
    <w:rsid w:val="00C35591"/>
    <w:rsid w:val="00C430FF"/>
    <w:rsid w:val="00C54257"/>
    <w:rsid w:val="00C858BC"/>
    <w:rsid w:val="00C87B2C"/>
    <w:rsid w:val="00CA5536"/>
    <w:rsid w:val="00CC1D80"/>
    <w:rsid w:val="00CC2262"/>
    <w:rsid w:val="00CC2705"/>
    <w:rsid w:val="00CD6DF2"/>
    <w:rsid w:val="00CE2766"/>
    <w:rsid w:val="00D110BC"/>
    <w:rsid w:val="00D30DA7"/>
    <w:rsid w:val="00D3707D"/>
    <w:rsid w:val="00D52961"/>
    <w:rsid w:val="00D545B5"/>
    <w:rsid w:val="00D5665D"/>
    <w:rsid w:val="00D76B0C"/>
    <w:rsid w:val="00D817DF"/>
    <w:rsid w:val="00D95DB4"/>
    <w:rsid w:val="00DE34F8"/>
    <w:rsid w:val="00DF054B"/>
    <w:rsid w:val="00DF3656"/>
    <w:rsid w:val="00DF5382"/>
    <w:rsid w:val="00E151BA"/>
    <w:rsid w:val="00E33817"/>
    <w:rsid w:val="00E51E88"/>
    <w:rsid w:val="00E53130"/>
    <w:rsid w:val="00E61910"/>
    <w:rsid w:val="00E836FC"/>
    <w:rsid w:val="00EA6613"/>
    <w:rsid w:val="00EB2083"/>
    <w:rsid w:val="00EB3C09"/>
    <w:rsid w:val="00EB6BDF"/>
    <w:rsid w:val="00ED0123"/>
    <w:rsid w:val="00F077F8"/>
    <w:rsid w:val="00F07CC0"/>
    <w:rsid w:val="00F60BEA"/>
    <w:rsid w:val="00F63CC2"/>
    <w:rsid w:val="00FB5065"/>
    <w:rsid w:val="00FB5FFC"/>
    <w:rsid w:val="00FC48D1"/>
    <w:rsid w:val="00FE5CE6"/>
    <w:rsid w:val="00FF0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B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430FF"/>
    <w:pPr>
      <w:keepNext/>
      <w:ind w:firstLine="708"/>
      <w:jc w:val="both"/>
      <w:outlineLvl w:val="1"/>
    </w:pPr>
    <w:rPr>
      <w:color w:val="0000FF"/>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4BBF"/>
    <w:rPr>
      <w:color w:val="0000FF" w:themeColor="hyperlink"/>
      <w:u w:val="single"/>
    </w:rPr>
  </w:style>
  <w:style w:type="paragraph" w:customStyle="1" w:styleId="1">
    <w:name w:val="Обычный1"/>
    <w:rsid w:val="00874BBF"/>
    <w:pPr>
      <w:spacing w:after="0" w:line="240" w:lineRule="auto"/>
    </w:pPr>
    <w:rPr>
      <w:rFonts w:ascii="Times New Roman" w:eastAsia="Calibri" w:hAnsi="Times New Roman" w:cs="Times New Roman"/>
      <w:sz w:val="20"/>
      <w:szCs w:val="20"/>
      <w:lang w:eastAsia="ru-RU"/>
    </w:rPr>
  </w:style>
  <w:style w:type="paragraph" w:styleId="a4">
    <w:name w:val="Balloon Text"/>
    <w:basedOn w:val="a"/>
    <w:link w:val="a5"/>
    <w:uiPriority w:val="99"/>
    <w:semiHidden/>
    <w:unhideWhenUsed/>
    <w:rsid w:val="006448AA"/>
    <w:rPr>
      <w:rFonts w:ascii="Tahoma" w:hAnsi="Tahoma" w:cs="Tahoma"/>
      <w:sz w:val="16"/>
      <w:szCs w:val="16"/>
    </w:rPr>
  </w:style>
  <w:style w:type="character" w:customStyle="1" w:styleId="a5">
    <w:name w:val="Текст выноски Знак"/>
    <w:basedOn w:val="a0"/>
    <w:link w:val="a4"/>
    <w:uiPriority w:val="99"/>
    <w:semiHidden/>
    <w:rsid w:val="006448AA"/>
    <w:rPr>
      <w:rFonts w:ascii="Tahoma" w:eastAsia="Times New Roman" w:hAnsi="Tahoma" w:cs="Tahoma"/>
      <w:sz w:val="16"/>
      <w:szCs w:val="16"/>
      <w:lang w:eastAsia="ru-RU"/>
    </w:rPr>
  </w:style>
  <w:style w:type="paragraph" w:styleId="a6">
    <w:name w:val="No Spacing"/>
    <w:uiPriority w:val="1"/>
    <w:qFormat/>
    <w:rsid w:val="00E53130"/>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F4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7E6002"/>
    <w:pPr>
      <w:ind w:firstLine="567"/>
      <w:jc w:val="both"/>
    </w:pPr>
    <w:rPr>
      <w:sz w:val="28"/>
      <w:szCs w:val="20"/>
      <w:lang w:val="x-none" w:eastAsia="x-none"/>
    </w:rPr>
  </w:style>
  <w:style w:type="character" w:customStyle="1" w:styleId="a9">
    <w:name w:val="Основной текст с отступом Знак"/>
    <w:basedOn w:val="a0"/>
    <w:link w:val="a8"/>
    <w:rsid w:val="007E6002"/>
    <w:rPr>
      <w:rFonts w:ascii="Times New Roman" w:eastAsia="Times New Roman" w:hAnsi="Times New Roman" w:cs="Times New Roman"/>
      <w:sz w:val="28"/>
      <w:szCs w:val="20"/>
      <w:lang w:val="x-none" w:eastAsia="x-none"/>
    </w:rPr>
  </w:style>
  <w:style w:type="paragraph" w:styleId="aa">
    <w:name w:val="Body Text"/>
    <w:basedOn w:val="a"/>
    <w:link w:val="ab"/>
    <w:rsid w:val="007E6002"/>
    <w:pPr>
      <w:spacing w:after="120"/>
    </w:pPr>
    <w:rPr>
      <w:sz w:val="20"/>
      <w:szCs w:val="20"/>
      <w:lang w:val="en-US" w:eastAsia="x-none"/>
    </w:rPr>
  </w:style>
  <w:style w:type="character" w:customStyle="1" w:styleId="ab">
    <w:name w:val="Основной текст Знак"/>
    <w:basedOn w:val="a0"/>
    <w:link w:val="aa"/>
    <w:rsid w:val="007E6002"/>
    <w:rPr>
      <w:rFonts w:ascii="Times New Roman" w:eastAsia="Times New Roman" w:hAnsi="Times New Roman" w:cs="Times New Roman"/>
      <w:sz w:val="20"/>
      <w:szCs w:val="20"/>
      <w:lang w:val="en-US" w:eastAsia="x-none"/>
    </w:rPr>
  </w:style>
  <w:style w:type="paragraph" w:styleId="3">
    <w:name w:val="Body Text Indent 3"/>
    <w:basedOn w:val="a"/>
    <w:link w:val="30"/>
    <w:uiPriority w:val="99"/>
    <w:semiHidden/>
    <w:unhideWhenUsed/>
    <w:rsid w:val="00C430FF"/>
    <w:pPr>
      <w:spacing w:after="120"/>
      <w:ind w:left="283"/>
    </w:pPr>
    <w:rPr>
      <w:sz w:val="16"/>
      <w:szCs w:val="16"/>
    </w:rPr>
  </w:style>
  <w:style w:type="character" w:customStyle="1" w:styleId="30">
    <w:name w:val="Основной текст с отступом 3 Знак"/>
    <w:basedOn w:val="a0"/>
    <w:link w:val="3"/>
    <w:uiPriority w:val="99"/>
    <w:semiHidden/>
    <w:rsid w:val="00C430FF"/>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C430FF"/>
    <w:rPr>
      <w:rFonts w:ascii="Times New Roman" w:eastAsia="Times New Roman" w:hAnsi="Times New Roman" w:cs="Times New Roman"/>
      <w:color w:val="0000FF"/>
      <w:sz w:val="28"/>
      <w:szCs w:val="28"/>
      <w:lang w:val="uz-Cyrl-UZ" w:eastAsia="ru-RU"/>
    </w:rPr>
  </w:style>
  <w:style w:type="paragraph" w:styleId="ac">
    <w:name w:val="footnote text"/>
    <w:basedOn w:val="a"/>
    <w:link w:val="ad"/>
    <w:semiHidden/>
    <w:rsid w:val="00C430FF"/>
    <w:rPr>
      <w:sz w:val="20"/>
      <w:szCs w:val="20"/>
    </w:rPr>
  </w:style>
  <w:style w:type="character" w:customStyle="1" w:styleId="ad">
    <w:name w:val="Текст сноски Знак"/>
    <w:basedOn w:val="a0"/>
    <w:link w:val="ac"/>
    <w:semiHidden/>
    <w:rsid w:val="00C430FF"/>
    <w:rPr>
      <w:rFonts w:ascii="Times New Roman" w:eastAsia="Times New Roman" w:hAnsi="Times New Roman" w:cs="Times New Roman"/>
      <w:sz w:val="20"/>
      <w:szCs w:val="20"/>
      <w:lang w:eastAsia="ru-RU"/>
    </w:rPr>
  </w:style>
  <w:style w:type="character" w:styleId="ae">
    <w:name w:val="footnote reference"/>
    <w:semiHidden/>
    <w:rsid w:val="00C430FF"/>
    <w:rPr>
      <w:vertAlign w:val="superscript"/>
    </w:rPr>
  </w:style>
  <w:style w:type="paragraph" w:customStyle="1" w:styleId="af">
    <w:name w:val="Стиль"/>
    <w:rsid w:val="00C430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C430FF"/>
    <w:pPr>
      <w:spacing w:before="100" w:beforeAutospacing="1" w:after="100" w:afterAutospacing="1"/>
    </w:pPr>
  </w:style>
  <w:style w:type="character" w:customStyle="1" w:styleId="showcontext">
    <w:name w:val="show_context"/>
    <w:basedOn w:val="a0"/>
    <w:rsid w:val="00C430FF"/>
  </w:style>
  <w:style w:type="paragraph" w:styleId="21">
    <w:name w:val="Body Text 2"/>
    <w:basedOn w:val="a"/>
    <w:link w:val="22"/>
    <w:unhideWhenUsed/>
    <w:rsid w:val="00946C39"/>
    <w:pPr>
      <w:spacing w:after="120" w:line="480" w:lineRule="auto"/>
    </w:pPr>
  </w:style>
  <w:style w:type="character" w:customStyle="1" w:styleId="22">
    <w:name w:val="Основной текст 2 Знак"/>
    <w:basedOn w:val="a0"/>
    <w:link w:val="21"/>
    <w:rsid w:val="00946C39"/>
    <w:rPr>
      <w:rFonts w:ascii="Times New Roman" w:eastAsia="Times New Roman" w:hAnsi="Times New Roman" w:cs="Times New Roman"/>
      <w:sz w:val="24"/>
      <w:szCs w:val="24"/>
      <w:lang w:eastAsia="ru-RU"/>
    </w:rPr>
  </w:style>
  <w:style w:type="paragraph" w:styleId="31">
    <w:name w:val="Body Text 3"/>
    <w:basedOn w:val="a"/>
    <w:link w:val="32"/>
    <w:unhideWhenUsed/>
    <w:rsid w:val="00946C39"/>
    <w:pPr>
      <w:spacing w:after="120"/>
    </w:pPr>
    <w:rPr>
      <w:sz w:val="16"/>
      <w:szCs w:val="16"/>
    </w:rPr>
  </w:style>
  <w:style w:type="character" w:customStyle="1" w:styleId="32">
    <w:name w:val="Основной текст 3 Знак"/>
    <w:basedOn w:val="a0"/>
    <w:link w:val="31"/>
    <w:rsid w:val="00946C39"/>
    <w:rPr>
      <w:rFonts w:ascii="Times New Roman" w:eastAsia="Times New Roman" w:hAnsi="Times New Roman" w:cs="Times New Roman"/>
      <w:sz w:val="16"/>
      <w:szCs w:val="16"/>
      <w:lang w:eastAsia="ru-RU"/>
    </w:rPr>
  </w:style>
  <w:style w:type="paragraph" w:styleId="af1">
    <w:name w:val="header"/>
    <w:basedOn w:val="a"/>
    <w:link w:val="af2"/>
    <w:rsid w:val="00946C39"/>
    <w:pPr>
      <w:tabs>
        <w:tab w:val="center" w:pos="4677"/>
        <w:tab w:val="right" w:pos="9355"/>
      </w:tabs>
    </w:pPr>
  </w:style>
  <w:style w:type="character" w:customStyle="1" w:styleId="af2">
    <w:name w:val="Верхний колонтитул Знак"/>
    <w:basedOn w:val="a0"/>
    <w:link w:val="af1"/>
    <w:rsid w:val="00946C39"/>
    <w:rPr>
      <w:rFonts w:ascii="Times New Roman" w:eastAsia="Times New Roman" w:hAnsi="Times New Roman" w:cs="Times New Roman"/>
      <w:sz w:val="24"/>
      <w:szCs w:val="24"/>
      <w:lang w:eastAsia="ru-RU"/>
    </w:rPr>
  </w:style>
  <w:style w:type="paragraph" w:styleId="af3">
    <w:name w:val="List Paragraph"/>
    <w:basedOn w:val="a"/>
    <w:uiPriority w:val="34"/>
    <w:qFormat/>
    <w:rsid w:val="00946C39"/>
    <w:pPr>
      <w:ind w:left="720"/>
      <w:contextualSpacing/>
    </w:pPr>
  </w:style>
  <w:style w:type="paragraph" w:customStyle="1" w:styleId="Style3">
    <w:name w:val="Style3"/>
    <w:basedOn w:val="a"/>
    <w:rsid w:val="00600F24"/>
    <w:pPr>
      <w:widowControl w:val="0"/>
      <w:autoSpaceDE w:val="0"/>
      <w:autoSpaceDN w:val="0"/>
      <w:adjustRightInd w:val="0"/>
    </w:pPr>
  </w:style>
  <w:style w:type="paragraph" w:customStyle="1" w:styleId="Style4">
    <w:name w:val="Style4"/>
    <w:basedOn w:val="a"/>
    <w:rsid w:val="00600F24"/>
    <w:pPr>
      <w:widowControl w:val="0"/>
      <w:autoSpaceDE w:val="0"/>
      <w:autoSpaceDN w:val="0"/>
      <w:adjustRightInd w:val="0"/>
      <w:spacing w:line="259" w:lineRule="exact"/>
      <w:jc w:val="both"/>
    </w:pPr>
  </w:style>
  <w:style w:type="paragraph" w:customStyle="1" w:styleId="Style5">
    <w:name w:val="Style5"/>
    <w:basedOn w:val="a"/>
    <w:rsid w:val="00600F24"/>
    <w:pPr>
      <w:widowControl w:val="0"/>
      <w:autoSpaceDE w:val="0"/>
      <w:autoSpaceDN w:val="0"/>
      <w:adjustRightInd w:val="0"/>
    </w:pPr>
  </w:style>
  <w:style w:type="paragraph" w:customStyle="1" w:styleId="Style6">
    <w:name w:val="Style6"/>
    <w:basedOn w:val="a"/>
    <w:rsid w:val="00600F24"/>
    <w:pPr>
      <w:widowControl w:val="0"/>
      <w:autoSpaceDE w:val="0"/>
      <w:autoSpaceDN w:val="0"/>
      <w:adjustRightInd w:val="0"/>
      <w:spacing w:line="254" w:lineRule="exact"/>
      <w:jc w:val="both"/>
    </w:pPr>
  </w:style>
  <w:style w:type="paragraph" w:customStyle="1" w:styleId="Style7">
    <w:name w:val="Style7"/>
    <w:basedOn w:val="a"/>
    <w:rsid w:val="00600F24"/>
    <w:pPr>
      <w:widowControl w:val="0"/>
      <w:autoSpaceDE w:val="0"/>
      <w:autoSpaceDN w:val="0"/>
      <w:adjustRightInd w:val="0"/>
    </w:pPr>
  </w:style>
  <w:style w:type="paragraph" w:customStyle="1" w:styleId="Style8">
    <w:name w:val="Style8"/>
    <w:basedOn w:val="a"/>
    <w:rsid w:val="00600F24"/>
    <w:pPr>
      <w:widowControl w:val="0"/>
      <w:autoSpaceDE w:val="0"/>
      <w:autoSpaceDN w:val="0"/>
      <w:adjustRightInd w:val="0"/>
    </w:pPr>
  </w:style>
  <w:style w:type="paragraph" w:customStyle="1" w:styleId="Style9">
    <w:name w:val="Style9"/>
    <w:basedOn w:val="a"/>
    <w:rsid w:val="00600F24"/>
    <w:pPr>
      <w:widowControl w:val="0"/>
      <w:autoSpaceDE w:val="0"/>
      <w:autoSpaceDN w:val="0"/>
      <w:adjustRightInd w:val="0"/>
      <w:spacing w:line="254" w:lineRule="exact"/>
      <w:ind w:hanging="317"/>
    </w:pPr>
  </w:style>
  <w:style w:type="paragraph" w:customStyle="1" w:styleId="Style10">
    <w:name w:val="Style10"/>
    <w:basedOn w:val="a"/>
    <w:rsid w:val="00600F24"/>
    <w:pPr>
      <w:widowControl w:val="0"/>
      <w:autoSpaceDE w:val="0"/>
      <w:autoSpaceDN w:val="0"/>
      <w:adjustRightInd w:val="0"/>
      <w:spacing w:line="250" w:lineRule="exact"/>
      <w:ind w:hanging="307"/>
      <w:jc w:val="both"/>
    </w:pPr>
  </w:style>
  <w:style w:type="paragraph" w:customStyle="1" w:styleId="Style11">
    <w:name w:val="Style11"/>
    <w:basedOn w:val="a"/>
    <w:rsid w:val="00600F24"/>
    <w:pPr>
      <w:widowControl w:val="0"/>
      <w:autoSpaceDE w:val="0"/>
      <w:autoSpaceDN w:val="0"/>
      <w:adjustRightInd w:val="0"/>
      <w:spacing w:line="254" w:lineRule="exact"/>
      <w:jc w:val="both"/>
    </w:pPr>
  </w:style>
  <w:style w:type="character" w:customStyle="1" w:styleId="FontStyle16">
    <w:name w:val="Font Style16"/>
    <w:rsid w:val="00600F24"/>
    <w:rPr>
      <w:rFonts w:ascii="Times New Roman" w:hAnsi="Times New Roman" w:cs="Times New Roman"/>
      <w:b/>
      <w:bCs/>
      <w:smallCaps/>
      <w:sz w:val="18"/>
      <w:szCs w:val="18"/>
    </w:rPr>
  </w:style>
  <w:style w:type="character" w:customStyle="1" w:styleId="FontStyle17">
    <w:name w:val="Font Style17"/>
    <w:rsid w:val="00600F24"/>
    <w:rPr>
      <w:rFonts w:ascii="Times New Roman" w:hAnsi="Times New Roman" w:cs="Times New Roman"/>
      <w:b/>
      <w:bCs/>
      <w:sz w:val="20"/>
      <w:szCs w:val="20"/>
    </w:rPr>
  </w:style>
  <w:style w:type="character" w:customStyle="1" w:styleId="FontStyle18">
    <w:name w:val="Font Style18"/>
    <w:rsid w:val="00600F24"/>
    <w:rPr>
      <w:rFonts w:ascii="Times New Roman" w:hAnsi="Times New Roman" w:cs="Times New Roman"/>
      <w:sz w:val="20"/>
      <w:szCs w:val="20"/>
    </w:rPr>
  </w:style>
  <w:style w:type="paragraph" w:customStyle="1" w:styleId="Style14">
    <w:name w:val="Style14"/>
    <w:basedOn w:val="a"/>
    <w:rsid w:val="00600F24"/>
    <w:pPr>
      <w:widowControl w:val="0"/>
      <w:autoSpaceDE w:val="0"/>
      <w:autoSpaceDN w:val="0"/>
      <w:adjustRightInd w:val="0"/>
      <w:spacing w:line="250" w:lineRule="exact"/>
      <w:ind w:hanging="3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783">
      <w:bodyDiv w:val="1"/>
      <w:marLeft w:val="0"/>
      <w:marRight w:val="0"/>
      <w:marTop w:val="0"/>
      <w:marBottom w:val="0"/>
      <w:divBdr>
        <w:top w:val="none" w:sz="0" w:space="0" w:color="auto"/>
        <w:left w:val="none" w:sz="0" w:space="0" w:color="auto"/>
        <w:bottom w:val="none" w:sz="0" w:space="0" w:color="auto"/>
        <w:right w:val="none" w:sz="0" w:space="0" w:color="auto"/>
      </w:divBdr>
    </w:div>
    <w:div w:id="132256466">
      <w:bodyDiv w:val="1"/>
      <w:marLeft w:val="0"/>
      <w:marRight w:val="0"/>
      <w:marTop w:val="0"/>
      <w:marBottom w:val="0"/>
      <w:divBdr>
        <w:top w:val="none" w:sz="0" w:space="0" w:color="auto"/>
        <w:left w:val="none" w:sz="0" w:space="0" w:color="auto"/>
        <w:bottom w:val="none" w:sz="0" w:space="0" w:color="auto"/>
        <w:right w:val="none" w:sz="0" w:space="0" w:color="auto"/>
      </w:divBdr>
    </w:div>
    <w:div w:id="142938016">
      <w:bodyDiv w:val="1"/>
      <w:marLeft w:val="0"/>
      <w:marRight w:val="0"/>
      <w:marTop w:val="0"/>
      <w:marBottom w:val="0"/>
      <w:divBdr>
        <w:top w:val="none" w:sz="0" w:space="0" w:color="auto"/>
        <w:left w:val="none" w:sz="0" w:space="0" w:color="auto"/>
        <w:bottom w:val="none" w:sz="0" w:space="0" w:color="auto"/>
        <w:right w:val="none" w:sz="0" w:space="0" w:color="auto"/>
      </w:divBdr>
    </w:div>
    <w:div w:id="156724972">
      <w:bodyDiv w:val="1"/>
      <w:marLeft w:val="0"/>
      <w:marRight w:val="0"/>
      <w:marTop w:val="0"/>
      <w:marBottom w:val="0"/>
      <w:divBdr>
        <w:top w:val="none" w:sz="0" w:space="0" w:color="auto"/>
        <w:left w:val="none" w:sz="0" w:space="0" w:color="auto"/>
        <w:bottom w:val="none" w:sz="0" w:space="0" w:color="auto"/>
        <w:right w:val="none" w:sz="0" w:space="0" w:color="auto"/>
      </w:divBdr>
    </w:div>
    <w:div w:id="197201343">
      <w:bodyDiv w:val="1"/>
      <w:marLeft w:val="0"/>
      <w:marRight w:val="0"/>
      <w:marTop w:val="0"/>
      <w:marBottom w:val="0"/>
      <w:divBdr>
        <w:top w:val="none" w:sz="0" w:space="0" w:color="auto"/>
        <w:left w:val="none" w:sz="0" w:space="0" w:color="auto"/>
        <w:bottom w:val="none" w:sz="0" w:space="0" w:color="auto"/>
        <w:right w:val="none" w:sz="0" w:space="0" w:color="auto"/>
      </w:divBdr>
    </w:div>
    <w:div w:id="233661731">
      <w:bodyDiv w:val="1"/>
      <w:marLeft w:val="0"/>
      <w:marRight w:val="0"/>
      <w:marTop w:val="0"/>
      <w:marBottom w:val="0"/>
      <w:divBdr>
        <w:top w:val="none" w:sz="0" w:space="0" w:color="auto"/>
        <w:left w:val="none" w:sz="0" w:space="0" w:color="auto"/>
        <w:bottom w:val="none" w:sz="0" w:space="0" w:color="auto"/>
        <w:right w:val="none" w:sz="0" w:space="0" w:color="auto"/>
      </w:divBdr>
    </w:div>
    <w:div w:id="257098814">
      <w:bodyDiv w:val="1"/>
      <w:marLeft w:val="0"/>
      <w:marRight w:val="0"/>
      <w:marTop w:val="0"/>
      <w:marBottom w:val="0"/>
      <w:divBdr>
        <w:top w:val="none" w:sz="0" w:space="0" w:color="auto"/>
        <w:left w:val="none" w:sz="0" w:space="0" w:color="auto"/>
        <w:bottom w:val="none" w:sz="0" w:space="0" w:color="auto"/>
        <w:right w:val="none" w:sz="0" w:space="0" w:color="auto"/>
      </w:divBdr>
    </w:div>
    <w:div w:id="316956635">
      <w:bodyDiv w:val="1"/>
      <w:marLeft w:val="0"/>
      <w:marRight w:val="0"/>
      <w:marTop w:val="0"/>
      <w:marBottom w:val="0"/>
      <w:divBdr>
        <w:top w:val="none" w:sz="0" w:space="0" w:color="auto"/>
        <w:left w:val="none" w:sz="0" w:space="0" w:color="auto"/>
        <w:bottom w:val="none" w:sz="0" w:space="0" w:color="auto"/>
        <w:right w:val="none" w:sz="0" w:space="0" w:color="auto"/>
      </w:divBdr>
    </w:div>
    <w:div w:id="342361846">
      <w:bodyDiv w:val="1"/>
      <w:marLeft w:val="0"/>
      <w:marRight w:val="0"/>
      <w:marTop w:val="0"/>
      <w:marBottom w:val="0"/>
      <w:divBdr>
        <w:top w:val="none" w:sz="0" w:space="0" w:color="auto"/>
        <w:left w:val="none" w:sz="0" w:space="0" w:color="auto"/>
        <w:bottom w:val="none" w:sz="0" w:space="0" w:color="auto"/>
        <w:right w:val="none" w:sz="0" w:space="0" w:color="auto"/>
      </w:divBdr>
    </w:div>
    <w:div w:id="373039457">
      <w:bodyDiv w:val="1"/>
      <w:marLeft w:val="0"/>
      <w:marRight w:val="0"/>
      <w:marTop w:val="0"/>
      <w:marBottom w:val="0"/>
      <w:divBdr>
        <w:top w:val="none" w:sz="0" w:space="0" w:color="auto"/>
        <w:left w:val="none" w:sz="0" w:space="0" w:color="auto"/>
        <w:bottom w:val="none" w:sz="0" w:space="0" w:color="auto"/>
        <w:right w:val="none" w:sz="0" w:space="0" w:color="auto"/>
      </w:divBdr>
    </w:div>
    <w:div w:id="458113478">
      <w:bodyDiv w:val="1"/>
      <w:marLeft w:val="0"/>
      <w:marRight w:val="0"/>
      <w:marTop w:val="0"/>
      <w:marBottom w:val="0"/>
      <w:divBdr>
        <w:top w:val="none" w:sz="0" w:space="0" w:color="auto"/>
        <w:left w:val="none" w:sz="0" w:space="0" w:color="auto"/>
        <w:bottom w:val="none" w:sz="0" w:space="0" w:color="auto"/>
        <w:right w:val="none" w:sz="0" w:space="0" w:color="auto"/>
      </w:divBdr>
    </w:div>
    <w:div w:id="710963576">
      <w:bodyDiv w:val="1"/>
      <w:marLeft w:val="0"/>
      <w:marRight w:val="0"/>
      <w:marTop w:val="0"/>
      <w:marBottom w:val="0"/>
      <w:divBdr>
        <w:top w:val="none" w:sz="0" w:space="0" w:color="auto"/>
        <w:left w:val="none" w:sz="0" w:space="0" w:color="auto"/>
        <w:bottom w:val="none" w:sz="0" w:space="0" w:color="auto"/>
        <w:right w:val="none" w:sz="0" w:space="0" w:color="auto"/>
      </w:divBdr>
    </w:div>
    <w:div w:id="725372847">
      <w:bodyDiv w:val="1"/>
      <w:marLeft w:val="0"/>
      <w:marRight w:val="0"/>
      <w:marTop w:val="0"/>
      <w:marBottom w:val="0"/>
      <w:divBdr>
        <w:top w:val="none" w:sz="0" w:space="0" w:color="auto"/>
        <w:left w:val="none" w:sz="0" w:space="0" w:color="auto"/>
        <w:bottom w:val="none" w:sz="0" w:space="0" w:color="auto"/>
        <w:right w:val="none" w:sz="0" w:space="0" w:color="auto"/>
      </w:divBdr>
    </w:div>
    <w:div w:id="726609439">
      <w:bodyDiv w:val="1"/>
      <w:marLeft w:val="0"/>
      <w:marRight w:val="0"/>
      <w:marTop w:val="0"/>
      <w:marBottom w:val="0"/>
      <w:divBdr>
        <w:top w:val="none" w:sz="0" w:space="0" w:color="auto"/>
        <w:left w:val="none" w:sz="0" w:space="0" w:color="auto"/>
        <w:bottom w:val="none" w:sz="0" w:space="0" w:color="auto"/>
        <w:right w:val="none" w:sz="0" w:space="0" w:color="auto"/>
      </w:divBdr>
    </w:div>
    <w:div w:id="852458557">
      <w:bodyDiv w:val="1"/>
      <w:marLeft w:val="0"/>
      <w:marRight w:val="0"/>
      <w:marTop w:val="0"/>
      <w:marBottom w:val="0"/>
      <w:divBdr>
        <w:top w:val="none" w:sz="0" w:space="0" w:color="auto"/>
        <w:left w:val="none" w:sz="0" w:space="0" w:color="auto"/>
        <w:bottom w:val="none" w:sz="0" w:space="0" w:color="auto"/>
        <w:right w:val="none" w:sz="0" w:space="0" w:color="auto"/>
      </w:divBdr>
    </w:div>
    <w:div w:id="998652553">
      <w:bodyDiv w:val="1"/>
      <w:marLeft w:val="0"/>
      <w:marRight w:val="0"/>
      <w:marTop w:val="0"/>
      <w:marBottom w:val="0"/>
      <w:divBdr>
        <w:top w:val="none" w:sz="0" w:space="0" w:color="auto"/>
        <w:left w:val="none" w:sz="0" w:space="0" w:color="auto"/>
        <w:bottom w:val="none" w:sz="0" w:space="0" w:color="auto"/>
        <w:right w:val="none" w:sz="0" w:space="0" w:color="auto"/>
      </w:divBdr>
    </w:div>
    <w:div w:id="1036470495">
      <w:bodyDiv w:val="1"/>
      <w:marLeft w:val="0"/>
      <w:marRight w:val="0"/>
      <w:marTop w:val="0"/>
      <w:marBottom w:val="0"/>
      <w:divBdr>
        <w:top w:val="none" w:sz="0" w:space="0" w:color="auto"/>
        <w:left w:val="none" w:sz="0" w:space="0" w:color="auto"/>
        <w:bottom w:val="none" w:sz="0" w:space="0" w:color="auto"/>
        <w:right w:val="none" w:sz="0" w:space="0" w:color="auto"/>
      </w:divBdr>
    </w:div>
    <w:div w:id="1057433964">
      <w:bodyDiv w:val="1"/>
      <w:marLeft w:val="0"/>
      <w:marRight w:val="0"/>
      <w:marTop w:val="0"/>
      <w:marBottom w:val="0"/>
      <w:divBdr>
        <w:top w:val="none" w:sz="0" w:space="0" w:color="auto"/>
        <w:left w:val="none" w:sz="0" w:space="0" w:color="auto"/>
        <w:bottom w:val="none" w:sz="0" w:space="0" w:color="auto"/>
        <w:right w:val="none" w:sz="0" w:space="0" w:color="auto"/>
      </w:divBdr>
    </w:div>
    <w:div w:id="1095980656">
      <w:bodyDiv w:val="1"/>
      <w:marLeft w:val="0"/>
      <w:marRight w:val="0"/>
      <w:marTop w:val="0"/>
      <w:marBottom w:val="0"/>
      <w:divBdr>
        <w:top w:val="none" w:sz="0" w:space="0" w:color="auto"/>
        <w:left w:val="none" w:sz="0" w:space="0" w:color="auto"/>
        <w:bottom w:val="none" w:sz="0" w:space="0" w:color="auto"/>
        <w:right w:val="none" w:sz="0" w:space="0" w:color="auto"/>
      </w:divBdr>
    </w:div>
    <w:div w:id="1253856246">
      <w:bodyDiv w:val="1"/>
      <w:marLeft w:val="0"/>
      <w:marRight w:val="0"/>
      <w:marTop w:val="0"/>
      <w:marBottom w:val="0"/>
      <w:divBdr>
        <w:top w:val="none" w:sz="0" w:space="0" w:color="auto"/>
        <w:left w:val="none" w:sz="0" w:space="0" w:color="auto"/>
        <w:bottom w:val="none" w:sz="0" w:space="0" w:color="auto"/>
        <w:right w:val="none" w:sz="0" w:space="0" w:color="auto"/>
      </w:divBdr>
    </w:div>
    <w:div w:id="1301379770">
      <w:bodyDiv w:val="1"/>
      <w:marLeft w:val="0"/>
      <w:marRight w:val="0"/>
      <w:marTop w:val="0"/>
      <w:marBottom w:val="0"/>
      <w:divBdr>
        <w:top w:val="none" w:sz="0" w:space="0" w:color="auto"/>
        <w:left w:val="none" w:sz="0" w:space="0" w:color="auto"/>
        <w:bottom w:val="none" w:sz="0" w:space="0" w:color="auto"/>
        <w:right w:val="none" w:sz="0" w:space="0" w:color="auto"/>
      </w:divBdr>
    </w:div>
    <w:div w:id="1359620418">
      <w:bodyDiv w:val="1"/>
      <w:marLeft w:val="0"/>
      <w:marRight w:val="0"/>
      <w:marTop w:val="0"/>
      <w:marBottom w:val="0"/>
      <w:divBdr>
        <w:top w:val="none" w:sz="0" w:space="0" w:color="auto"/>
        <w:left w:val="none" w:sz="0" w:space="0" w:color="auto"/>
        <w:bottom w:val="none" w:sz="0" w:space="0" w:color="auto"/>
        <w:right w:val="none" w:sz="0" w:space="0" w:color="auto"/>
      </w:divBdr>
    </w:div>
    <w:div w:id="1386760254">
      <w:bodyDiv w:val="1"/>
      <w:marLeft w:val="0"/>
      <w:marRight w:val="0"/>
      <w:marTop w:val="0"/>
      <w:marBottom w:val="0"/>
      <w:divBdr>
        <w:top w:val="none" w:sz="0" w:space="0" w:color="auto"/>
        <w:left w:val="none" w:sz="0" w:space="0" w:color="auto"/>
        <w:bottom w:val="none" w:sz="0" w:space="0" w:color="auto"/>
        <w:right w:val="none" w:sz="0" w:space="0" w:color="auto"/>
      </w:divBdr>
    </w:div>
    <w:div w:id="1422678549">
      <w:bodyDiv w:val="1"/>
      <w:marLeft w:val="0"/>
      <w:marRight w:val="0"/>
      <w:marTop w:val="0"/>
      <w:marBottom w:val="0"/>
      <w:divBdr>
        <w:top w:val="none" w:sz="0" w:space="0" w:color="auto"/>
        <w:left w:val="none" w:sz="0" w:space="0" w:color="auto"/>
        <w:bottom w:val="none" w:sz="0" w:space="0" w:color="auto"/>
        <w:right w:val="none" w:sz="0" w:space="0" w:color="auto"/>
      </w:divBdr>
    </w:div>
    <w:div w:id="1434204463">
      <w:bodyDiv w:val="1"/>
      <w:marLeft w:val="0"/>
      <w:marRight w:val="0"/>
      <w:marTop w:val="0"/>
      <w:marBottom w:val="0"/>
      <w:divBdr>
        <w:top w:val="none" w:sz="0" w:space="0" w:color="auto"/>
        <w:left w:val="none" w:sz="0" w:space="0" w:color="auto"/>
        <w:bottom w:val="none" w:sz="0" w:space="0" w:color="auto"/>
        <w:right w:val="none" w:sz="0" w:space="0" w:color="auto"/>
      </w:divBdr>
    </w:div>
    <w:div w:id="1614244522">
      <w:bodyDiv w:val="1"/>
      <w:marLeft w:val="0"/>
      <w:marRight w:val="0"/>
      <w:marTop w:val="0"/>
      <w:marBottom w:val="0"/>
      <w:divBdr>
        <w:top w:val="none" w:sz="0" w:space="0" w:color="auto"/>
        <w:left w:val="none" w:sz="0" w:space="0" w:color="auto"/>
        <w:bottom w:val="none" w:sz="0" w:space="0" w:color="auto"/>
        <w:right w:val="none" w:sz="0" w:space="0" w:color="auto"/>
      </w:divBdr>
    </w:div>
    <w:div w:id="1667437816">
      <w:bodyDiv w:val="1"/>
      <w:marLeft w:val="0"/>
      <w:marRight w:val="0"/>
      <w:marTop w:val="0"/>
      <w:marBottom w:val="0"/>
      <w:divBdr>
        <w:top w:val="none" w:sz="0" w:space="0" w:color="auto"/>
        <w:left w:val="none" w:sz="0" w:space="0" w:color="auto"/>
        <w:bottom w:val="none" w:sz="0" w:space="0" w:color="auto"/>
        <w:right w:val="none" w:sz="0" w:space="0" w:color="auto"/>
      </w:divBdr>
    </w:div>
    <w:div w:id="1687901662">
      <w:bodyDiv w:val="1"/>
      <w:marLeft w:val="0"/>
      <w:marRight w:val="0"/>
      <w:marTop w:val="0"/>
      <w:marBottom w:val="0"/>
      <w:divBdr>
        <w:top w:val="none" w:sz="0" w:space="0" w:color="auto"/>
        <w:left w:val="none" w:sz="0" w:space="0" w:color="auto"/>
        <w:bottom w:val="none" w:sz="0" w:space="0" w:color="auto"/>
        <w:right w:val="none" w:sz="0" w:space="0" w:color="auto"/>
      </w:divBdr>
    </w:div>
    <w:div w:id="1711804338">
      <w:bodyDiv w:val="1"/>
      <w:marLeft w:val="0"/>
      <w:marRight w:val="0"/>
      <w:marTop w:val="0"/>
      <w:marBottom w:val="0"/>
      <w:divBdr>
        <w:top w:val="none" w:sz="0" w:space="0" w:color="auto"/>
        <w:left w:val="none" w:sz="0" w:space="0" w:color="auto"/>
        <w:bottom w:val="none" w:sz="0" w:space="0" w:color="auto"/>
        <w:right w:val="none" w:sz="0" w:space="0" w:color="auto"/>
      </w:divBdr>
    </w:div>
    <w:div w:id="1722052933">
      <w:bodyDiv w:val="1"/>
      <w:marLeft w:val="0"/>
      <w:marRight w:val="0"/>
      <w:marTop w:val="0"/>
      <w:marBottom w:val="0"/>
      <w:divBdr>
        <w:top w:val="none" w:sz="0" w:space="0" w:color="auto"/>
        <w:left w:val="none" w:sz="0" w:space="0" w:color="auto"/>
        <w:bottom w:val="none" w:sz="0" w:space="0" w:color="auto"/>
        <w:right w:val="none" w:sz="0" w:space="0" w:color="auto"/>
      </w:divBdr>
    </w:div>
    <w:div w:id="1726367343">
      <w:bodyDiv w:val="1"/>
      <w:marLeft w:val="0"/>
      <w:marRight w:val="0"/>
      <w:marTop w:val="0"/>
      <w:marBottom w:val="0"/>
      <w:divBdr>
        <w:top w:val="none" w:sz="0" w:space="0" w:color="auto"/>
        <w:left w:val="none" w:sz="0" w:space="0" w:color="auto"/>
        <w:bottom w:val="none" w:sz="0" w:space="0" w:color="auto"/>
        <w:right w:val="none" w:sz="0" w:space="0" w:color="auto"/>
      </w:divBdr>
    </w:div>
    <w:div w:id="1737429990">
      <w:bodyDiv w:val="1"/>
      <w:marLeft w:val="0"/>
      <w:marRight w:val="0"/>
      <w:marTop w:val="0"/>
      <w:marBottom w:val="0"/>
      <w:divBdr>
        <w:top w:val="none" w:sz="0" w:space="0" w:color="auto"/>
        <w:left w:val="none" w:sz="0" w:space="0" w:color="auto"/>
        <w:bottom w:val="none" w:sz="0" w:space="0" w:color="auto"/>
        <w:right w:val="none" w:sz="0" w:space="0" w:color="auto"/>
      </w:divBdr>
    </w:div>
    <w:div w:id="1836068048">
      <w:bodyDiv w:val="1"/>
      <w:marLeft w:val="0"/>
      <w:marRight w:val="0"/>
      <w:marTop w:val="0"/>
      <w:marBottom w:val="0"/>
      <w:divBdr>
        <w:top w:val="none" w:sz="0" w:space="0" w:color="auto"/>
        <w:left w:val="none" w:sz="0" w:space="0" w:color="auto"/>
        <w:bottom w:val="none" w:sz="0" w:space="0" w:color="auto"/>
        <w:right w:val="none" w:sz="0" w:space="0" w:color="auto"/>
      </w:divBdr>
    </w:div>
    <w:div w:id="1922912936">
      <w:bodyDiv w:val="1"/>
      <w:marLeft w:val="0"/>
      <w:marRight w:val="0"/>
      <w:marTop w:val="0"/>
      <w:marBottom w:val="0"/>
      <w:divBdr>
        <w:top w:val="none" w:sz="0" w:space="0" w:color="auto"/>
        <w:left w:val="none" w:sz="0" w:space="0" w:color="auto"/>
        <w:bottom w:val="none" w:sz="0" w:space="0" w:color="auto"/>
        <w:right w:val="none" w:sz="0" w:space="0" w:color="auto"/>
      </w:divBdr>
    </w:div>
    <w:div w:id="1924338694">
      <w:bodyDiv w:val="1"/>
      <w:marLeft w:val="0"/>
      <w:marRight w:val="0"/>
      <w:marTop w:val="0"/>
      <w:marBottom w:val="0"/>
      <w:divBdr>
        <w:top w:val="none" w:sz="0" w:space="0" w:color="auto"/>
        <w:left w:val="none" w:sz="0" w:space="0" w:color="auto"/>
        <w:bottom w:val="none" w:sz="0" w:space="0" w:color="auto"/>
        <w:right w:val="none" w:sz="0" w:space="0" w:color="auto"/>
      </w:divBdr>
    </w:div>
    <w:div w:id="2017884065">
      <w:bodyDiv w:val="1"/>
      <w:marLeft w:val="0"/>
      <w:marRight w:val="0"/>
      <w:marTop w:val="0"/>
      <w:marBottom w:val="0"/>
      <w:divBdr>
        <w:top w:val="none" w:sz="0" w:space="0" w:color="auto"/>
        <w:left w:val="none" w:sz="0" w:space="0" w:color="auto"/>
        <w:bottom w:val="none" w:sz="0" w:space="0" w:color="auto"/>
        <w:right w:val="none" w:sz="0" w:space="0" w:color="auto"/>
      </w:divBdr>
    </w:div>
    <w:div w:id="2082554129">
      <w:bodyDiv w:val="1"/>
      <w:marLeft w:val="0"/>
      <w:marRight w:val="0"/>
      <w:marTop w:val="0"/>
      <w:marBottom w:val="0"/>
      <w:divBdr>
        <w:top w:val="none" w:sz="0" w:space="0" w:color="auto"/>
        <w:left w:val="none" w:sz="0" w:space="0" w:color="auto"/>
        <w:bottom w:val="none" w:sz="0" w:space="0" w:color="auto"/>
        <w:right w:val="none" w:sz="0" w:space="0" w:color="auto"/>
      </w:divBdr>
    </w:div>
    <w:div w:id="2094155352">
      <w:bodyDiv w:val="1"/>
      <w:marLeft w:val="0"/>
      <w:marRight w:val="0"/>
      <w:marTop w:val="0"/>
      <w:marBottom w:val="0"/>
      <w:divBdr>
        <w:top w:val="none" w:sz="0" w:space="0" w:color="auto"/>
        <w:left w:val="none" w:sz="0" w:space="0" w:color="auto"/>
        <w:bottom w:val="none" w:sz="0" w:space="0" w:color="auto"/>
        <w:right w:val="none" w:sz="0" w:space="0" w:color="auto"/>
      </w:divBdr>
    </w:div>
    <w:div w:id="2123724313">
      <w:bodyDiv w:val="1"/>
      <w:marLeft w:val="0"/>
      <w:marRight w:val="0"/>
      <w:marTop w:val="0"/>
      <w:marBottom w:val="0"/>
      <w:divBdr>
        <w:top w:val="none" w:sz="0" w:space="0" w:color="auto"/>
        <w:left w:val="none" w:sz="0" w:space="0" w:color="auto"/>
        <w:bottom w:val="none" w:sz="0" w:space="0" w:color="auto"/>
        <w:right w:val="none" w:sz="0" w:space="0" w:color="auto"/>
      </w:divBdr>
    </w:div>
    <w:div w:id="21259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8B33-A6D4-4ECC-B7AD-34985457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5</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Аброр</cp:lastModifiedBy>
  <cp:revision>343</cp:revision>
  <cp:lastPrinted>2021-11-17T05:08:00Z</cp:lastPrinted>
  <dcterms:created xsi:type="dcterms:W3CDTF">2020-10-09T09:32:00Z</dcterms:created>
  <dcterms:modified xsi:type="dcterms:W3CDTF">2022-01-18T09:46:00Z</dcterms:modified>
</cp:coreProperties>
</file>