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4B18" w:rsidRPr="002B4B18" w:rsidRDefault="002B4B18" w:rsidP="002B4B18">
      <w:pPr>
        <w:tabs>
          <w:tab w:val="left" w:pos="4820"/>
          <w:tab w:val="left" w:pos="9180"/>
        </w:tabs>
        <w:spacing w:line="20" w:lineRule="atLeast"/>
        <w:ind w:right="-81"/>
        <w:jc w:val="center"/>
        <w:rPr>
          <w:rFonts w:cstheme="minorBidi"/>
          <w:b/>
          <w:spacing w:val="-2"/>
          <w:sz w:val="21"/>
          <w:szCs w:val="21"/>
          <w:lang w:val="uz-Cyrl-UZ"/>
        </w:rPr>
      </w:pPr>
    </w:p>
    <w:p w:rsidR="002B4B18" w:rsidRPr="002B4B18" w:rsidRDefault="002B4B18" w:rsidP="002B4B18">
      <w:pPr>
        <w:tabs>
          <w:tab w:val="left" w:pos="4820"/>
          <w:tab w:val="left" w:pos="9180"/>
        </w:tabs>
        <w:spacing w:line="20" w:lineRule="atLeast"/>
        <w:ind w:right="-81"/>
        <w:jc w:val="center"/>
        <w:rPr>
          <w:rFonts w:cstheme="minorBidi"/>
          <w:b/>
          <w:spacing w:val="-2"/>
          <w:sz w:val="21"/>
          <w:szCs w:val="21"/>
          <w:lang w:val="uz-Cyrl-UZ"/>
        </w:rPr>
      </w:pPr>
      <w:r w:rsidRPr="002B4B18">
        <w:rPr>
          <w:rFonts w:cstheme="minorBidi"/>
          <w:b/>
          <w:spacing w:val="-2"/>
          <w:sz w:val="21"/>
          <w:szCs w:val="21"/>
          <w:lang w:val="uz-Cyrl-UZ"/>
        </w:rPr>
        <w:t xml:space="preserve">№ 05_4320/2480- СОН </w:t>
      </w:r>
    </w:p>
    <w:p w:rsidR="002B4B18" w:rsidRPr="002B4B18" w:rsidRDefault="002B4B18" w:rsidP="002B4B18">
      <w:pPr>
        <w:tabs>
          <w:tab w:val="left" w:pos="4820"/>
          <w:tab w:val="left" w:pos="9180"/>
        </w:tabs>
        <w:spacing w:line="20" w:lineRule="atLeast"/>
        <w:ind w:right="-81"/>
        <w:jc w:val="center"/>
        <w:rPr>
          <w:rFonts w:cstheme="minorBidi"/>
          <w:b/>
          <w:spacing w:val="-2"/>
          <w:sz w:val="21"/>
          <w:szCs w:val="21"/>
          <w:lang w:val="uz-Cyrl-UZ"/>
        </w:rPr>
      </w:pPr>
      <w:r w:rsidRPr="002B4B18">
        <w:rPr>
          <w:rFonts w:cstheme="minorBidi"/>
          <w:b/>
          <w:spacing w:val="-2"/>
          <w:sz w:val="21"/>
          <w:szCs w:val="21"/>
          <w:lang w:val="uz-Cyrl-UZ"/>
        </w:rPr>
        <w:t xml:space="preserve">ТЕЛЕКОММУНИКАЦИЯ ХИЗМАТЛАРИ КЎРСАТИЛИШИ ТЎҒРИСИДА </w:t>
      </w:r>
    </w:p>
    <w:p w:rsidR="002B4B18" w:rsidRPr="002B4B18" w:rsidRDefault="002B4B18" w:rsidP="002B4B18">
      <w:pPr>
        <w:tabs>
          <w:tab w:val="left" w:pos="4820"/>
          <w:tab w:val="left" w:pos="9180"/>
        </w:tabs>
        <w:spacing w:line="20" w:lineRule="atLeast"/>
        <w:ind w:right="-81"/>
        <w:jc w:val="center"/>
        <w:rPr>
          <w:rFonts w:cstheme="minorBidi"/>
          <w:b/>
          <w:spacing w:val="-2"/>
          <w:sz w:val="21"/>
          <w:szCs w:val="21"/>
          <w:lang w:val="uz-Cyrl-UZ"/>
        </w:rPr>
      </w:pPr>
      <w:r w:rsidRPr="002B4B18">
        <w:rPr>
          <w:rFonts w:cstheme="minorBidi"/>
          <w:b/>
          <w:spacing w:val="-2"/>
          <w:sz w:val="21"/>
          <w:szCs w:val="21"/>
          <w:lang w:val="uz-Cyrl-UZ"/>
        </w:rPr>
        <w:t>АБОНЕНТ ШАРТНОМАСИ</w:t>
      </w:r>
    </w:p>
    <w:p w:rsidR="002B4B18" w:rsidRPr="002B4B18" w:rsidRDefault="002B4B18" w:rsidP="002B4B18">
      <w:pPr>
        <w:tabs>
          <w:tab w:val="left" w:pos="4820"/>
          <w:tab w:val="left" w:pos="9180"/>
        </w:tabs>
        <w:spacing w:line="20" w:lineRule="atLeast"/>
        <w:ind w:right="-81"/>
        <w:jc w:val="center"/>
        <w:rPr>
          <w:rFonts w:cstheme="minorBidi"/>
          <w:i/>
          <w:spacing w:val="-2"/>
          <w:sz w:val="21"/>
          <w:szCs w:val="21"/>
          <w:lang w:val="uz-Cyrl-UZ"/>
        </w:rPr>
      </w:pPr>
      <w:r w:rsidRPr="002B4B18">
        <w:rPr>
          <w:rFonts w:cstheme="minorBidi"/>
          <w:i/>
          <w:spacing w:val="-2"/>
          <w:sz w:val="21"/>
          <w:szCs w:val="21"/>
          <w:lang w:val="uz-Cyrl-UZ"/>
        </w:rPr>
        <w:t xml:space="preserve">Юридик шахслар (шу жумладан, бюджет ташкилотлари) учун </w:t>
      </w:r>
    </w:p>
    <w:p w:rsidR="002B4B18" w:rsidRPr="002B4B18" w:rsidRDefault="002B4B18" w:rsidP="002B4B18">
      <w:pPr>
        <w:tabs>
          <w:tab w:val="left" w:pos="4820"/>
          <w:tab w:val="left" w:pos="9180"/>
        </w:tabs>
        <w:spacing w:line="20" w:lineRule="atLeast"/>
        <w:ind w:right="-81"/>
        <w:jc w:val="center"/>
        <w:rPr>
          <w:rFonts w:cstheme="minorBidi"/>
          <w:b/>
          <w:spacing w:val="-2"/>
          <w:sz w:val="21"/>
          <w:szCs w:val="21"/>
          <w:lang w:val="uz-Cyrl-UZ"/>
        </w:rPr>
      </w:pPr>
    </w:p>
    <w:p w:rsidR="002B4B18" w:rsidRPr="002B4B18" w:rsidRDefault="002B4B18" w:rsidP="002B4B18">
      <w:pPr>
        <w:tabs>
          <w:tab w:val="left" w:pos="4820"/>
          <w:tab w:val="left" w:pos="9180"/>
        </w:tabs>
        <w:spacing w:line="20" w:lineRule="atLeast"/>
        <w:ind w:right="-81"/>
        <w:jc w:val="center"/>
        <w:rPr>
          <w:rFonts w:cstheme="minorBidi"/>
          <w:b/>
          <w:spacing w:val="-2"/>
          <w:sz w:val="21"/>
          <w:szCs w:val="21"/>
          <w:lang w:val="uz-Cyrl-UZ"/>
        </w:rPr>
      </w:pPr>
      <w:r w:rsidRPr="002B4B18">
        <w:rPr>
          <w:rFonts w:cstheme="minorBidi"/>
          <w:b/>
          <w:spacing w:val="-2"/>
          <w:sz w:val="21"/>
          <w:szCs w:val="21"/>
          <w:lang w:val="uz-Cyrl-UZ"/>
        </w:rPr>
        <w:t xml:space="preserve">Пойтуг ш.  </w:t>
      </w:r>
      <w:r w:rsidRPr="002B4B18">
        <w:rPr>
          <w:rFonts w:cstheme="minorBidi"/>
          <w:b/>
          <w:spacing w:val="-2"/>
          <w:sz w:val="21"/>
          <w:szCs w:val="21"/>
          <w:lang w:val="uz-Cyrl-UZ"/>
        </w:rPr>
        <w:tab/>
        <w:t xml:space="preserve">                                  2021 йил “5” январ </w:t>
      </w:r>
    </w:p>
    <w:p w:rsidR="002B4B18" w:rsidRPr="002B4B18" w:rsidRDefault="002B4B18" w:rsidP="002B4B18">
      <w:pPr>
        <w:tabs>
          <w:tab w:val="left" w:pos="4820"/>
          <w:tab w:val="left" w:pos="9180"/>
        </w:tabs>
        <w:spacing w:line="20" w:lineRule="atLeast"/>
        <w:ind w:right="-81"/>
        <w:jc w:val="center"/>
        <w:rPr>
          <w:rFonts w:cstheme="minorBidi"/>
          <w:b/>
          <w:spacing w:val="-2"/>
          <w:sz w:val="21"/>
          <w:szCs w:val="21"/>
          <w:lang w:val="uz-Cyrl-UZ"/>
        </w:rPr>
      </w:pPr>
    </w:p>
    <w:p w:rsidR="002B4B18" w:rsidRPr="002B4B18" w:rsidRDefault="002B4B18" w:rsidP="002B4B18">
      <w:pPr>
        <w:tabs>
          <w:tab w:val="left" w:pos="4820"/>
          <w:tab w:val="left" w:pos="9180"/>
        </w:tabs>
        <w:spacing w:line="20" w:lineRule="atLeast"/>
        <w:ind w:right="-81" w:firstLine="709"/>
        <w:jc w:val="both"/>
        <w:rPr>
          <w:rFonts w:cstheme="minorBidi"/>
          <w:spacing w:val="-2"/>
          <w:sz w:val="16"/>
          <w:szCs w:val="16"/>
          <w:lang w:val="uz-Cyrl-UZ"/>
        </w:rPr>
      </w:pPr>
      <w:r w:rsidRPr="002B4B18">
        <w:rPr>
          <w:rFonts w:cstheme="minorBidi"/>
          <w:b/>
          <w:spacing w:val="-2"/>
          <w:sz w:val="16"/>
          <w:szCs w:val="16"/>
          <w:lang w:val="uz-Cyrl-UZ"/>
        </w:rPr>
        <w:t>“Ўзбектелеком” акциядорлик компанияси</w:t>
      </w:r>
      <w:r w:rsidRPr="002B4B18">
        <w:rPr>
          <w:rFonts w:cstheme="minorBidi"/>
          <w:spacing w:val="-2"/>
          <w:sz w:val="16"/>
          <w:szCs w:val="16"/>
          <w:lang w:val="uz-Cyrl-UZ"/>
        </w:rPr>
        <w:t xml:space="preserve"> (кейинги ўринларда – Компания) номидан 2021 йил </w:t>
      </w:r>
      <w:r w:rsidRPr="002B4B18">
        <w:rPr>
          <w:rFonts w:cstheme="minorBidi"/>
          <w:spacing w:val="-2"/>
          <w:sz w:val="16"/>
          <w:szCs w:val="16"/>
          <w:lang w:val="uz-Cyrl-UZ"/>
        </w:rPr>
        <w:br/>
        <w:t xml:space="preserve">“07“ 01 даги  5002-08/46-сон ишончнома асосида фаолият юритувчи Компаниянинг Андижон филиали Пойтуг телекоммуникациялар богламаси бошлиги Н.Юлдашев (кейинги ўринларда – Оператор) бир томондан ва </w:t>
      </w:r>
      <w:r w:rsidRPr="002B4B18">
        <w:rPr>
          <w:rFonts w:cstheme="minorBidi"/>
          <w:b/>
          <w:spacing w:val="-2"/>
          <w:sz w:val="16"/>
          <w:szCs w:val="16"/>
          <w:lang w:val="uz-Cyrl-UZ"/>
        </w:rPr>
        <w:t>Избоскан туман мактабгача таълим  булими</w:t>
      </w:r>
      <w:r w:rsidRPr="002B4B18">
        <w:rPr>
          <w:rFonts w:cstheme="minorBidi"/>
          <w:spacing w:val="-2"/>
          <w:sz w:val="16"/>
          <w:szCs w:val="16"/>
          <w:lang w:val="uz-Cyrl-UZ"/>
        </w:rPr>
        <w:t xml:space="preserve"> номидан Устав (Низом, рўйхатга олинганлик тўғрисидаги гувоҳнома, ишончнома) асосида фаолият юритувчи Н.Кобилова (кейинги ўринларда – Абонент) иккинчи томондан (кейинги ўринларда биргаликда - Томонлар) телекоммуникация хизматлари кўрсатилиши бўйича қуйидагилар ҳақида Aбонент шартномасини (кейинги ўринларда – Шартнома) туздилар:</w:t>
      </w:r>
    </w:p>
    <w:p w:rsidR="002B4B18" w:rsidRPr="002B4B18" w:rsidRDefault="002B4B18" w:rsidP="002B4B18">
      <w:pPr>
        <w:tabs>
          <w:tab w:val="left" w:pos="4820"/>
          <w:tab w:val="left" w:pos="9180"/>
        </w:tabs>
        <w:spacing w:line="20" w:lineRule="atLeast"/>
        <w:ind w:right="-81" w:firstLine="709"/>
        <w:jc w:val="both"/>
        <w:rPr>
          <w:rFonts w:cstheme="minorBidi"/>
          <w:b/>
          <w:spacing w:val="-2"/>
          <w:sz w:val="16"/>
          <w:szCs w:val="16"/>
          <w:lang w:val="uz-Cyrl-UZ"/>
        </w:rPr>
      </w:pPr>
      <w:r w:rsidRPr="002B4B18">
        <w:rPr>
          <w:rFonts w:cstheme="minorBidi"/>
          <w:b/>
          <w:spacing w:val="-2"/>
          <w:sz w:val="16"/>
          <w:szCs w:val="16"/>
          <w:lang w:val="uz-Cyrl-UZ"/>
        </w:rPr>
        <w:t>1. Шартнома предмети</w:t>
      </w:r>
    </w:p>
    <w:p w:rsidR="002B4B18" w:rsidRPr="002B4B18" w:rsidRDefault="002B4B18" w:rsidP="002B4B18">
      <w:pPr>
        <w:tabs>
          <w:tab w:val="left" w:pos="4820"/>
          <w:tab w:val="left" w:pos="9180"/>
        </w:tabs>
        <w:spacing w:line="20" w:lineRule="atLeast"/>
        <w:ind w:right="-81" w:firstLine="709"/>
        <w:jc w:val="both"/>
        <w:rPr>
          <w:rFonts w:cstheme="minorBidi"/>
          <w:spacing w:val="-2"/>
          <w:sz w:val="16"/>
          <w:szCs w:val="16"/>
          <w:lang w:val="uz-Cyrl-UZ"/>
        </w:rPr>
      </w:pPr>
      <w:r w:rsidRPr="002B4B18">
        <w:rPr>
          <w:rFonts w:cstheme="minorBidi"/>
          <w:spacing w:val="-2"/>
          <w:sz w:val="16"/>
          <w:szCs w:val="16"/>
          <w:lang w:val="uz-Cyrl-UZ"/>
        </w:rPr>
        <w:t>1.1. Aбонент ушбу Шартномани имзолаб:</w:t>
      </w:r>
    </w:p>
    <w:p w:rsidR="002B4B18" w:rsidRPr="002B4B18" w:rsidRDefault="002B4B18" w:rsidP="002B4B18">
      <w:pPr>
        <w:tabs>
          <w:tab w:val="left" w:pos="4820"/>
          <w:tab w:val="left" w:pos="9180"/>
        </w:tabs>
        <w:spacing w:line="20" w:lineRule="atLeast"/>
        <w:ind w:right="-81" w:firstLine="709"/>
        <w:jc w:val="both"/>
        <w:rPr>
          <w:rFonts w:cstheme="minorBidi"/>
          <w:spacing w:val="-2"/>
          <w:sz w:val="16"/>
          <w:szCs w:val="16"/>
          <w:lang w:val="uz-Cyrl-UZ"/>
        </w:rPr>
      </w:pPr>
      <w:r w:rsidRPr="002B4B18">
        <w:rPr>
          <w:rFonts w:cstheme="minorBidi"/>
          <w:spacing w:val="-2"/>
          <w:sz w:val="16"/>
          <w:szCs w:val="16"/>
          <w:lang w:val="uz-Cyrl-UZ"/>
        </w:rPr>
        <w:t xml:space="preserve">- Операторнинг </w:t>
      </w:r>
      <w:r w:rsidRPr="002B4B18">
        <w:rPr>
          <w:rFonts w:asciiTheme="minorHAnsi" w:eastAsiaTheme="minorEastAsia" w:hAnsiTheme="minorHAnsi" w:cstheme="minorBidi"/>
          <w:sz w:val="22"/>
          <w:szCs w:val="22"/>
        </w:rPr>
        <w:fldChar w:fldCharType="begin"/>
      </w:r>
      <w:r w:rsidRPr="002B4B18">
        <w:rPr>
          <w:rFonts w:asciiTheme="minorHAnsi" w:eastAsiaTheme="minorEastAsia" w:hAnsiTheme="minorHAnsi" w:cstheme="minorBidi"/>
          <w:sz w:val="22"/>
          <w:szCs w:val="22"/>
          <w:lang w:val="uz-Cyrl-UZ"/>
        </w:rPr>
        <w:instrText xml:space="preserve"> HYPERLINK "http://WWW.UZTELECOM.UZ" </w:instrText>
      </w:r>
      <w:r w:rsidRPr="002B4B18">
        <w:rPr>
          <w:rFonts w:asciiTheme="minorHAnsi" w:eastAsiaTheme="minorEastAsia" w:hAnsiTheme="minorHAnsi" w:cstheme="minorBidi"/>
          <w:sz w:val="22"/>
          <w:szCs w:val="22"/>
        </w:rPr>
        <w:fldChar w:fldCharType="separate"/>
      </w:r>
      <w:r w:rsidRPr="002B4B18">
        <w:rPr>
          <w:rFonts w:cstheme="minorBidi"/>
          <w:color w:val="0000FF"/>
          <w:spacing w:val="-2"/>
          <w:sz w:val="16"/>
          <w:szCs w:val="16"/>
          <w:u w:val="single"/>
          <w:lang w:val="uz-Cyrl-UZ"/>
        </w:rPr>
        <w:t>WWW.UZTELECOM.UZ</w:t>
      </w:r>
      <w:r w:rsidRPr="002B4B18">
        <w:rPr>
          <w:rFonts w:cstheme="minorBidi"/>
          <w:color w:val="0000FF"/>
          <w:spacing w:val="-2"/>
          <w:sz w:val="16"/>
          <w:szCs w:val="16"/>
          <w:u w:val="single"/>
          <w:lang w:val="uz-Cyrl-UZ"/>
        </w:rPr>
        <w:fldChar w:fldCharType="end"/>
      </w:r>
      <w:r w:rsidRPr="002B4B18">
        <w:rPr>
          <w:rFonts w:cstheme="minorBidi"/>
          <w:spacing w:val="-2"/>
          <w:sz w:val="16"/>
          <w:szCs w:val="16"/>
          <w:u w:val="single"/>
          <w:lang w:val="uz-Cyrl-UZ"/>
        </w:rPr>
        <w:t xml:space="preserve"> </w:t>
      </w:r>
      <w:r w:rsidRPr="002B4B18">
        <w:rPr>
          <w:rFonts w:cstheme="minorBidi"/>
          <w:spacing w:val="-2"/>
          <w:sz w:val="16"/>
          <w:szCs w:val="16"/>
          <w:lang w:val="uz-Cyrl-UZ"/>
        </w:rPr>
        <w:t xml:space="preserve">расмий веб-сайтида эълон қилинган Ўзбекистон Республикаси Фуқаролик кодексининг 367-369-моддаларига мувофиқ “Ўзбектелеком” акциядорлик компаниясининг телекоммуникация хизматларини кўрсатиш тўғрисида абонент шартномасини тузишга расмий оммавий таклифи бўлган Оммавий офертаси (кейинги ўринларда – Оферта) шартлари билан тўлиқ танишиб чиққанлигини тасдиқлаб, ушбу Оферта шартлари асосида Оператор билан телекоммуникация хизматлари кўрсатилиши тўғрисида шартнома тузади; </w:t>
      </w:r>
    </w:p>
    <w:p w:rsidR="002B4B18" w:rsidRPr="002B4B18" w:rsidRDefault="002B4B18" w:rsidP="002B4B18">
      <w:pPr>
        <w:tabs>
          <w:tab w:val="left" w:pos="4820"/>
          <w:tab w:val="left" w:pos="9180"/>
        </w:tabs>
        <w:spacing w:line="20" w:lineRule="atLeast"/>
        <w:ind w:right="-81" w:firstLine="709"/>
        <w:jc w:val="both"/>
        <w:rPr>
          <w:rFonts w:cstheme="minorBidi"/>
          <w:spacing w:val="-2"/>
          <w:sz w:val="16"/>
          <w:szCs w:val="16"/>
          <w:lang w:val="uz-Cyrl-UZ"/>
        </w:rPr>
      </w:pPr>
      <w:r w:rsidRPr="002B4B18">
        <w:rPr>
          <w:rFonts w:cstheme="minorBidi"/>
          <w:spacing w:val="-2"/>
          <w:sz w:val="16"/>
          <w:szCs w:val="16"/>
          <w:lang w:val="uz-Cyrl-UZ"/>
        </w:rPr>
        <w:t>- Оператор томонидан кўрсатиладиган хизматлар учун Aбонент дастлабки аванс тўловини амалга ошириши ва тўлов фактини тасдиқловчи тегишли молиявий ҳужжатни олиши Оператор Офертасининг шартларини сўзсиз қабул қилиши (акцептини) ҳисобланади.</w:t>
      </w:r>
    </w:p>
    <w:p w:rsidR="002B4B18" w:rsidRPr="002B4B18" w:rsidRDefault="002B4B18" w:rsidP="002B4B18">
      <w:pPr>
        <w:tabs>
          <w:tab w:val="left" w:pos="4820"/>
          <w:tab w:val="left" w:pos="9180"/>
        </w:tabs>
        <w:spacing w:line="20" w:lineRule="atLeast"/>
        <w:ind w:right="-81" w:firstLine="709"/>
        <w:jc w:val="both"/>
        <w:rPr>
          <w:rFonts w:cstheme="minorBidi"/>
          <w:spacing w:val="-2"/>
          <w:sz w:val="16"/>
          <w:szCs w:val="16"/>
          <w:lang w:val="uz-Cyrl-UZ"/>
        </w:rPr>
      </w:pPr>
      <w:r w:rsidRPr="002B4B18">
        <w:rPr>
          <w:rFonts w:cstheme="minorBidi"/>
          <w:spacing w:val="-2"/>
          <w:sz w:val="16"/>
          <w:szCs w:val="16"/>
          <w:lang w:val="uz-Cyrl-UZ"/>
        </w:rPr>
        <w:t>1.2. Томонлар Офертанинг 2-моддасида кўрсатилган мақсадларда ушбу Шартномани имзолаганидан сўнг, Оператор Aбонентга идентификация рақамини беради. Идентификация рақами берилганидан сўнг, Абонент, Оператор томонидан тақдим этиладиган хизматлар рўйхати доирасида ўз танловидан келиб чиқиб, дастлабки аванс тўловини амалга ошириши мумкин.</w:t>
      </w:r>
    </w:p>
    <w:p w:rsidR="002B4B18" w:rsidRPr="002B4B18" w:rsidRDefault="002B4B18" w:rsidP="002B4B18">
      <w:pPr>
        <w:tabs>
          <w:tab w:val="left" w:pos="4820"/>
          <w:tab w:val="left" w:pos="9180"/>
        </w:tabs>
        <w:spacing w:line="20" w:lineRule="atLeast"/>
        <w:ind w:right="-81" w:firstLine="709"/>
        <w:jc w:val="both"/>
        <w:rPr>
          <w:rFonts w:cstheme="minorBidi"/>
          <w:spacing w:val="-2"/>
          <w:sz w:val="16"/>
          <w:szCs w:val="16"/>
          <w:lang w:val="uz-Cyrl-UZ"/>
        </w:rPr>
      </w:pPr>
      <w:r w:rsidRPr="002B4B18">
        <w:rPr>
          <w:rFonts w:cstheme="minorBidi"/>
          <w:spacing w:val="-2"/>
          <w:sz w:val="16"/>
          <w:szCs w:val="16"/>
          <w:lang w:val="uz-Cyrl-UZ"/>
        </w:rPr>
        <w:t>1.3. Хизмат кўрсатиш шартлари Офертанинг 3-моддасида белгиланган асосларда ва Абонент томонидан танланган хизмат тури ҳамда ушбу хизматни тақдим этиш учун техник имкониятлар мавжудлигидан келиб чиққан ҳолда белгиланади.</w:t>
      </w:r>
    </w:p>
    <w:p w:rsidR="002B4B18" w:rsidRPr="002B4B18" w:rsidRDefault="002B4B18" w:rsidP="002B4B18">
      <w:pPr>
        <w:tabs>
          <w:tab w:val="left" w:pos="4820"/>
          <w:tab w:val="left" w:pos="9180"/>
        </w:tabs>
        <w:spacing w:line="20" w:lineRule="atLeast"/>
        <w:ind w:right="-81" w:firstLine="709"/>
        <w:jc w:val="both"/>
        <w:rPr>
          <w:rFonts w:eastAsiaTheme="minorEastAsia" w:cstheme="minorBidi"/>
          <w:b/>
          <w:sz w:val="16"/>
          <w:szCs w:val="16"/>
          <w:lang w:val="uz-Cyrl-UZ"/>
        </w:rPr>
      </w:pPr>
      <w:r w:rsidRPr="002B4B18">
        <w:rPr>
          <w:rFonts w:cstheme="minorBidi"/>
          <w:b/>
          <w:spacing w:val="-2"/>
          <w:sz w:val="16"/>
          <w:szCs w:val="16"/>
          <w:lang w:val="uz-Cyrl-UZ"/>
        </w:rPr>
        <w:t>2.</w:t>
      </w:r>
      <w:r w:rsidRPr="002B4B18">
        <w:rPr>
          <w:rFonts w:eastAsiaTheme="minorEastAsia" w:cstheme="minorBidi"/>
          <w:b/>
          <w:sz w:val="16"/>
          <w:szCs w:val="16"/>
          <w:lang w:val="uz-Cyrl-UZ"/>
        </w:rPr>
        <w:t> Томонларнинг ҳуқуқ ва мажбуриятлари</w:t>
      </w:r>
    </w:p>
    <w:p w:rsidR="002B4B18" w:rsidRPr="002B4B18" w:rsidRDefault="002B4B18" w:rsidP="002B4B18">
      <w:pPr>
        <w:tabs>
          <w:tab w:val="left" w:pos="4820"/>
          <w:tab w:val="left" w:pos="9180"/>
        </w:tabs>
        <w:spacing w:line="20" w:lineRule="atLeast"/>
        <w:ind w:right="-81" w:firstLine="709"/>
        <w:jc w:val="both"/>
        <w:rPr>
          <w:rFonts w:eastAsiaTheme="minorEastAsia" w:cstheme="minorBidi"/>
          <w:sz w:val="16"/>
          <w:szCs w:val="16"/>
          <w:lang w:val="uz-Cyrl-UZ"/>
        </w:rPr>
      </w:pPr>
      <w:r w:rsidRPr="002B4B18">
        <w:rPr>
          <w:rFonts w:eastAsiaTheme="minorEastAsia" w:cstheme="minorBidi"/>
          <w:sz w:val="16"/>
          <w:szCs w:val="16"/>
          <w:lang w:val="uz-Cyrl-UZ"/>
        </w:rPr>
        <w:t>2.1. Оператор ушбу Шартномани имзолаган вақтдан бошлаб, Офертанинг 4-моддасида белгилаган ҳуқуқ ва мажбуриятларга эга бўлади.</w:t>
      </w:r>
    </w:p>
    <w:p w:rsidR="002B4B18" w:rsidRPr="002B4B18" w:rsidRDefault="002B4B18" w:rsidP="002B4B18">
      <w:pPr>
        <w:tabs>
          <w:tab w:val="left" w:pos="4820"/>
          <w:tab w:val="left" w:pos="9180"/>
        </w:tabs>
        <w:spacing w:line="20" w:lineRule="atLeast"/>
        <w:ind w:right="-81" w:firstLine="709"/>
        <w:jc w:val="both"/>
        <w:rPr>
          <w:rFonts w:eastAsiaTheme="minorEastAsia" w:cstheme="minorBidi"/>
          <w:sz w:val="16"/>
          <w:szCs w:val="16"/>
          <w:lang w:val="uz-Cyrl-UZ"/>
        </w:rPr>
      </w:pPr>
      <w:r w:rsidRPr="002B4B18">
        <w:rPr>
          <w:rFonts w:eastAsiaTheme="minorEastAsia" w:cstheme="minorBidi"/>
          <w:sz w:val="16"/>
          <w:szCs w:val="16"/>
          <w:lang w:val="uz-Cyrl-UZ"/>
        </w:rPr>
        <w:t>2.2. Абонент ушбу Шартномани имзолаган вақтдан бошлаб, Офертанинг 5-моддасида белгиланган ҳуқуқ ва мажбуриятларга эга бўлади.</w:t>
      </w:r>
    </w:p>
    <w:p w:rsidR="002B4B18" w:rsidRPr="002B4B18" w:rsidRDefault="002B4B18" w:rsidP="002B4B18">
      <w:pPr>
        <w:tabs>
          <w:tab w:val="left" w:pos="4820"/>
          <w:tab w:val="left" w:pos="9180"/>
        </w:tabs>
        <w:spacing w:line="20" w:lineRule="atLeast"/>
        <w:ind w:right="-81" w:firstLine="709"/>
        <w:jc w:val="both"/>
        <w:rPr>
          <w:rFonts w:eastAsiaTheme="minorEastAsia" w:cstheme="minorBidi"/>
          <w:sz w:val="16"/>
          <w:szCs w:val="16"/>
          <w:lang w:val="uz-Cyrl-UZ"/>
        </w:rPr>
      </w:pPr>
      <w:r w:rsidRPr="002B4B18">
        <w:rPr>
          <w:rFonts w:eastAsiaTheme="minorEastAsia" w:cstheme="minorBidi"/>
          <w:sz w:val="16"/>
          <w:szCs w:val="16"/>
          <w:lang w:val="uz-Cyrl-UZ"/>
        </w:rPr>
        <w:t>2.3. Томонлар ушбу Шартнома амал қилиш даврида, ўз ҳуқуқ ва мажбуриятларига қатъий риоя этилишини таъминлаш юзасидан зарур чораларни амалга оширадилар.</w:t>
      </w:r>
    </w:p>
    <w:p w:rsidR="002B4B18" w:rsidRPr="002B4B18" w:rsidRDefault="002B4B18" w:rsidP="002B4B18">
      <w:pPr>
        <w:tabs>
          <w:tab w:val="left" w:pos="4820"/>
          <w:tab w:val="left" w:pos="9180"/>
        </w:tabs>
        <w:spacing w:line="20" w:lineRule="atLeast"/>
        <w:ind w:right="-81" w:firstLine="709"/>
        <w:jc w:val="both"/>
        <w:rPr>
          <w:rFonts w:cstheme="minorBidi"/>
          <w:b/>
          <w:spacing w:val="-2"/>
          <w:sz w:val="16"/>
          <w:szCs w:val="16"/>
          <w:lang w:val="uz-Cyrl-UZ"/>
        </w:rPr>
      </w:pPr>
      <w:r w:rsidRPr="002B4B18">
        <w:rPr>
          <w:rFonts w:cstheme="minorBidi"/>
          <w:b/>
          <w:spacing w:val="-2"/>
          <w:sz w:val="16"/>
          <w:szCs w:val="16"/>
          <w:lang w:val="uz-Cyrl-UZ"/>
        </w:rPr>
        <w:t>3. Ҳисоб-китоб ва тўловлар тартиби</w:t>
      </w:r>
    </w:p>
    <w:p w:rsidR="002B4B18" w:rsidRPr="002B4B18" w:rsidRDefault="002B4B18" w:rsidP="002B4B18">
      <w:pPr>
        <w:tabs>
          <w:tab w:val="left" w:pos="4820"/>
          <w:tab w:val="left" w:pos="9180"/>
        </w:tabs>
        <w:spacing w:line="20" w:lineRule="atLeast"/>
        <w:ind w:right="-81" w:firstLine="709"/>
        <w:jc w:val="both"/>
        <w:rPr>
          <w:rFonts w:cstheme="minorBidi"/>
          <w:spacing w:val="-2"/>
          <w:sz w:val="16"/>
          <w:szCs w:val="16"/>
          <w:lang w:val="uz-Cyrl-UZ"/>
        </w:rPr>
      </w:pPr>
      <w:r w:rsidRPr="002B4B18">
        <w:rPr>
          <w:rFonts w:cstheme="minorBidi"/>
          <w:spacing w:val="-2"/>
          <w:sz w:val="16"/>
          <w:szCs w:val="16"/>
          <w:lang w:val="uz-Cyrl-UZ"/>
        </w:rPr>
        <w:t>3.1. Мазкур Шартнома бўйича Офертанинг 6-моддасига мувофиқ, хизматлар (мобил алоқа хизмати бундан мустасно) кўрсатилганидан кейин тўловни амалга ошириш (</w:t>
      </w:r>
      <w:r w:rsidRPr="002B4B18">
        <w:rPr>
          <w:rFonts w:cstheme="minorBidi"/>
          <w:b/>
          <w:spacing w:val="-2"/>
          <w:sz w:val="16"/>
          <w:szCs w:val="16"/>
          <w:lang w:val="uz-Cyrl-UZ"/>
        </w:rPr>
        <w:t>Postpaid</w:t>
      </w:r>
      <w:r w:rsidRPr="002B4B18">
        <w:rPr>
          <w:rFonts w:cstheme="minorBidi"/>
          <w:spacing w:val="-2"/>
          <w:sz w:val="16"/>
          <w:szCs w:val="16"/>
          <w:lang w:val="uz-Cyrl-UZ"/>
        </w:rPr>
        <w:t>) тизими шартлари татбиқ этилади.</w:t>
      </w:r>
    </w:p>
    <w:p w:rsidR="002B4B18" w:rsidRPr="002B4B18" w:rsidRDefault="002B4B18" w:rsidP="002B4B18">
      <w:pPr>
        <w:tabs>
          <w:tab w:val="left" w:pos="4820"/>
          <w:tab w:val="left" w:pos="9180"/>
        </w:tabs>
        <w:spacing w:line="20" w:lineRule="atLeast"/>
        <w:ind w:right="-81" w:firstLine="709"/>
        <w:jc w:val="both"/>
        <w:rPr>
          <w:rFonts w:cstheme="minorBidi"/>
          <w:spacing w:val="-2"/>
          <w:sz w:val="16"/>
          <w:szCs w:val="16"/>
          <w:lang w:val="uz-Cyrl-UZ"/>
        </w:rPr>
      </w:pPr>
      <w:r w:rsidRPr="002B4B18">
        <w:rPr>
          <w:rFonts w:cstheme="minorBidi"/>
          <w:spacing w:val="-2"/>
          <w:sz w:val="16"/>
          <w:szCs w:val="16"/>
          <w:lang w:val="uz-Cyrl-UZ"/>
        </w:rPr>
        <w:t>3.2. Тарифлар Абонент билан Шартнома тузилганда ва Оператор хизматларидан фойдаланиш жараёнида Aбонент билан ҳисоб-китобларни амалга ошириш учун мажбурийдир. Хизматлар учун барча тарифлар миллий валютада кўрсатилади ва ушбу Шартнома тузилган вақтда белгиланган барча солиқлар ва йиғимларни ўз ичига олади.</w:t>
      </w:r>
    </w:p>
    <w:p w:rsidR="002B4B18" w:rsidRPr="002B4B18" w:rsidRDefault="002B4B18" w:rsidP="002B4B18">
      <w:pPr>
        <w:tabs>
          <w:tab w:val="left" w:pos="4820"/>
          <w:tab w:val="left" w:pos="9180"/>
        </w:tabs>
        <w:spacing w:line="20" w:lineRule="atLeast"/>
        <w:ind w:right="-81" w:firstLine="709"/>
        <w:jc w:val="both"/>
        <w:rPr>
          <w:rFonts w:cstheme="minorBidi"/>
          <w:spacing w:val="-2"/>
          <w:sz w:val="16"/>
          <w:szCs w:val="16"/>
          <w:lang w:val="uz-Cyrl-UZ"/>
        </w:rPr>
      </w:pPr>
      <w:r w:rsidRPr="002B4B18">
        <w:rPr>
          <w:rFonts w:cstheme="minorBidi"/>
          <w:spacing w:val="-2"/>
          <w:sz w:val="16"/>
          <w:szCs w:val="16"/>
          <w:lang w:val="uz-Cyrl-UZ"/>
        </w:rPr>
        <w:t xml:space="preserve">3.3. Хизматлардан фойдаланиш учун Абонент тўлови биринчи ойда ушбу Шартнома тузилган санадан бошлаб </w:t>
      </w:r>
      <w:r w:rsidRPr="002B4B18">
        <w:rPr>
          <w:rFonts w:cstheme="minorBidi"/>
          <w:b/>
          <w:spacing w:val="-2"/>
          <w:sz w:val="16"/>
          <w:szCs w:val="16"/>
          <w:lang w:val="uz-Cyrl-UZ"/>
        </w:rPr>
        <w:t>3 (уч) банк куни</w:t>
      </w:r>
      <w:r w:rsidRPr="002B4B18">
        <w:rPr>
          <w:rFonts w:cstheme="minorBidi"/>
          <w:spacing w:val="-2"/>
          <w:sz w:val="16"/>
          <w:szCs w:val="16"/>
          <w:lang w:val="uz-Cyrl-UZ"/>
        </w:rPr>
        <w:t xml:space="preserve"> мобайнида амалга оширилади. </w:t>
      </w:r>
    </w:p>
    <w:p w:rsidR="002B4B18" w:rsidRPr="002B4B18" w:rsidRDefault="002B4B18" w:rsidP="002B4B18">
      <w:pPr>
        <w:tabs>
          <w:tab w:val="left" w:pos="4820"/>
          <w:tab w:val="left" w:pos="9180"/>
        </w:tabs>
        <w:spacing w:line="20" w:lineRule="atLeast"/>
        <w:ind w:right="-81" w:firstLine="709"/>
        <w:jc w:val="both"/>
        <w:rPr>
          <w:rFonts w:cstheme="minorBidi"/>
          <w:spacing w:val="-2"/>
          <w:sz w:val="16"/>
          <w:szCs w:val="16"/>
          <w:lang w:val="uz-Cyrl-UZ"/>
        </w:rPr>
      </w:pPr>
      <w:r w:rsidRPr="002B4B18">
        <w:rPr>
          <w:rFonts w:cstheme="minorBidi"/>
          <w:spacing w:val="-2"/>
          <w:sz w:val="16"/>
          <w:szCs w:val="16"/>
          <w:lang w:val="uz-Cyrl-UZ"/>
        </w:rPr>
        <w:t xml:space="preserve">3.3.1. Илк бор уланишда Абонент тўлови </w:t>
      </w:r>
      <w:r w:rsidRPr="002B4B18">
        <w:rPr>
          <w:rFonts w:cstheme="minorBidi"/>
          <w:b/>
          <w:spacing w:val="-2"/>
          <w:sz w:val="16"/>
          <w:szCs w:val="16"/>
          <w:lang w:val="uz-Cyrl-UZ"/>
        </w:rPr>
        <w:t>100 ( бир юз) фоиз</w:t>
      </w:r>
      <w:r w:rsidRPr="002B4B18">
        <w:rPr>
          <w:rFonts w:cstheme="minorBidi"/>
          <w:spacing w:val="-2"/>
          <w:sz w:val="16"/>
          <w:szCs w:val="16"/>
          <w:lang w:val="uz-Cyrl-UZ"/>
        </w:rPr>
        <w:t xml:space="preserve"> миқдорида олдиндан тўланади. дастлабки аванс тўлови олдиндан тўлов бўйича талабнома (ҳисоб) асосида ҳамда ушбу Шартноманинг тегишли иловасида (Абонент томонидан танланган хизмат тури бўйича) кўрсатилган миқдорга мувофиқ ҳар бир танланган хизмат тури учун алоҳида амалга оширилиши мумкин. </w:t>
      </w:r>
    </w:p>
    <w:p w:rsidR="002B4B18" w:rsidRPr="002B4B18" w:rsidRDefault="002B4B18" w:rsidP="002B4B18">
      <w:pPr>
        <w:tabs>
          <w:tab w:val="left" w:pos="4820"/>
          <w:tab w:val="left" w:pos="9180"/>
        </w:tabs>
        <w:spacing w:line="20" w:lineRule="atLeast"/>
        <w:ind w:right="-81" w:firstLine="709"/>
        <w:jc w:val="both"/>
        <w:rPr>
          <w:rFonts w:cstheme="minorBidi"/>
          <w:spacing w:val="-2"/>
          <w:sz w:val="16"/>
          <w:szCs w:val="16"/>
          <w:lang w:val="uz-Cyrl-UZ"/>
        </w:rPr>
      </w:pPr>
      <w:r w:rsidRPr="002B4B18">
        <w:rPr>
          <w:rFonts w:cstheme="minorBidi"/>
          <w:spacing w:val="-2"/>
          <w:sz w:val="16"/>
          <w:szCs w:val="16"/>
          <w:lang w:val="uz-Cyrl-UZ"/>
        </w:rPr>
        <w:t>3.4. </w:t>
      </w:r>
      <w:r w:rsidRPr="002B4B18">
        <w:rPr>
          <w:rFonts w:cstheme="minorBidi"/>
          <w:b/>
          <w:spacing w:val="-2"/>
          <w:sz w:val="16"/>
          <w:szCs w:val="16"/>
          <w:lang w:val="uz-Cyrl-UZ"/>
        </w:rPr>
        <w:t xml:space="preserve">Бюджет ташкилоти бўлган Абонент учун </w:t>
      </w:r>
      <w:r w:rsidRPr="002B4B18">
        <w:rPr>
          <w:rFonts w:cstheme="minorBidi"/>
          <w:spacing w:val="-2"/>
          <w:sz w:val="16"/>
          <w:szCs w:val="16"/>
          <w:lang w:val="uz-Cyrl-UZ"/>
        </w:rPr>
        <w:t xml:space="preserve">Шартноманинг умумий суммаси ушбу Шартноманинг тегишли иловасига (Абонент томонидан танланган хизмат тури бўйича) мувофиқ кўрсатилган хизматлар ҳажми билан белгиланади. </w:t>
      </w:r>
    </w:p>
    <w:p w:rsidR="002B4B18" w:rsidRPr="002B4B18" w:rsidRDefault="002B4B18" w:rsidP="002B4B18">
      <w:pPr>
        <w:tabs>
          <w:tab w:val="left" w:pos="4345"/>
        </w:tabs>
        <w:spacing w:line="276" w:lineRule="auto"/>
        <w:ind w:firstLine="720"/>
        <w:jc w:val="both"/>
        <w:rPr>
          <w:rFonts w:cstheme="minorBidi"/>
          <w:sz w:val="16"/>
          <w:szCs w:val="16"/>
          <w:lang w:val="uz-Cyrl-UZ"/>
        </w:rPr>
      </w:pPr>
      <w:r w:rsidRPr="002B4B18">
        <w:rPr>
          <w:rFonts w:cstheme="minorBidi"/>
          <w:sz w:val="16"/>
          <w:szCs w:val="16"/>
          <w:lang w:val="uz-Cyrl-UZ"/>
        </w:rPr>
        <w:t>Шартноманинг умумий миқдори 3</w:t>
      </w:r>
      <w:r w:rsidRPr="002B4B18">
        <w:rPr>
          <w:rFonts w:cstheme="minorBidi"/>
          <w:iCs/>
          <w:sz w:val="16"/>
          <w:szCs w:val="16"/>
          <w:lang w:val="uz-Cyrl-UZ"/>
        </w:rPr>
        <w:t xml:space="preserve"> 150 000,00</w:t>
      </w:r>
      <w:r w:rsidRPr="002B4B18">
        <w:rPr>
          <w:rFonts w:cstheme="minorBidi"/>
          <w:sz w:val="16"/>
          <w:szCs w:val="16"/>
          <w:lang w:val="uz-Cyrl-UZ"/>
        </w:rPr>
        <w:t xml:space="preserve"> (уч миллион бир юз эллик минг сўм) сўмни ташкил этади,   15 % миқдоридаги ҚҚС ни инобатга олган ҳолда.Ундан 1 050 000,00 (бир миллион эллик минг) сўм миқдорида ойлик абонент тўлови ҳамда 0,00 сўм миқдоридаги бир марталик тўловни ташкил этади.</w:t>
      </w:r>
    </w:p>
    <w:p w:rsidR="002B4B18" w:rsidRPr="002B4B18" w:rsidRDefault="002B4B18" w:rsidP="002B4B18">
      <w:pPr>
        <w:tabs>
          <w:tab w:val="left" w:pos="4820"/>
          <w:tab w:val="left" w:pos="9180"/>
        </w:tabs>
        <w:spacing w:line="20" w:lineRule="atLeast"/>
        <w:ind w:right="-81" w:firstLine="709"/>
        <w:jc w:val="both"/>
        <w:rPr>
          <w:rFonts w:cstheme="minorBidi"/>
          <w:spacing w:val="-2"/>
          <w:sz w:val="16"/>
          <w:szCs w:val="16"/>
          <w:lang w:val="uz-Cyrl-UZ"/>
        </w:rPr>
      </w:pPr>
      <w:r w:rsidRPr="002B4B18">
        <w:rPr>
          <w:rFonts w:cstheme="minorBidi"/>
          <w:spacing w:val="-2"/>
          <w:sz w:val="16"/>
          <w:szCs w:val="16"/>
          <w:lang w:val="uz-Cyrl-UZ"/>
        </w:rPr>
        <w:t>3.4.1. Мазкур Шартноманинг умумий суммаси ошиб кетган тақдирда, ортиқча сумма Томонлар ўртасида имзоланган қўшимча келишув/тақдим этилган ҳисоб-фактура асосида тўланади.</w:t>
      </w:r>
    </w:p>
    <w:p w:rsidR="002B4B18" w:rsidRPr="002B4B18" w:rsidRDefault="002B4B18" w:rsidP="002B4B18">
      <w:pPr>
        <w:tabs>
          <w:tab w:val="left" w:pos="4820"/>
          <w:tab w:val="left" w:pos="9180"/>
        </w:tabs>
        <w:spacing w:line="20" w:lineRule="atLeast"/>
        <w:ind w:right="-81" w:firstLine="709"/>
        <w:jc w:val="both"/>
        <w:rPr>
          <w:rFonts w:cstheme="minorBidi"/>
          <w:spacing w:val="-2"/>
          <w:sz w:val="16"/>
          <w:szCs w:val="16"/>
          <w:lang w:val="uz-Cyrl-UZ"/>
        </w:rPr>
      </w:pPr>
      <w:r w:rsidRPr="002B4B18">
        <w:rPr>
          <w:rFonts w:cstheme="minorBidi"/>
          <w:spacing w:val="-2"/>
          <w:sz w:val="16"/>
          <w:szCs w:val="16"/>
          <w:lang w:val="uz-Cyrl-UZ"/>
        </w:rPr>
        <w:t xml:space="preserve">3.5. Абонент ушбу Шартномага асосан ёки берилган ҳисоб-фактура асосида ҳар ойда Оператор томонидан ҳисоб-фактура берилган кундан бошлаб </w:t>
      </w:r>
      <w:r w:rsidRPr="002B4B18">
        <w:rPr>
          <w:rFonts w:cstheme="minorBidi"/>
          <w:b/>
          <w:spacing w:val="-2"/>
          <w:sz w:val="16"/>
          <w:szCs w:val="16"/>
          <w:lang w:val="uz-Cyrl-UZ"/>
        </w:rPr>
        <w:t>3 (уч) банк куни</w:t>
      </w:r>
      <w:r w:rsidRPr="002B4B18">
        <w:rPr>
          <w:rFonts w:cstheme="minorBidi"/>
          <w:spacing w:val="-2"/>
          <w:sz w:val="16"/>
          <w:szCs w:val="16"/>
          <w:lang w:val="uz-Cyrl-UZ"/>
        </w:rPr>
        <w:t xml:space="preserve"> ичида ушбу Шартномада кўрсатилган Операторнинг Шахсий (электрон) ҳисоб рақамига пул маблағларини ўтказиш йўли билан Оператор томонидан кўрсатилган хизматлар ҳақини тўлайди. </w:t>
      </w:r>
    </w:p>
    <w:p w:rsidR="002B4B18" w:rsidRPr="002B4B18" w:rsidRDefault="002B4B18" w:rsidP="002B4B18">
      <w:pPr>
        <w:tabs>
          <w:tab w:val="left" w:pos="4820"/>
          <w:tab w:val="left" w:pos="9180"/>
        </w:tabs>
        <w:spacing w:line="20" w:lineRule="atLeast"/>
        <w:ind w:right="-81" w:firstLine="709"/>
        <w:jc w:val="both"/>
        <w:rPr>
          <w:rFonts w:cstheme="minorBidi"/>
          <w:spacing w:val="-2"/>
          <w:sz w:val="16"/>
          <w:szCs w:val="16"/>
          <w:lang w:val="uz-Cyrl-UZ"/>
        </w:rPr>
      </w:pPr>
      <w:r w:rsidRPr="002B4B18">
        <w:rPr>
          <w:rFonts w:cstheme="minorBidi"/>
          <w:spacing w:val="-2"/>
          <w:sz w:val="16"/>
          <w:szCs w:val="16"/>
          <w:lang w:val="uz-Cyrl-UZ"/>
        </w:rPr>
        <w:t>3.6. Aгар Aбонентнинг Шахсий (электрон) ҳисоб рақамида хизматлар кўрсатиш учун етарли маблағ бўлмаса ёки мазкур Шартноманинг 3.5-бандида кўрсатилган муддатда ҳар ойлик ҳисоб-фактура бўйича тўлов амалга оширилмаган бўлса, Оператор ушбу Шартнома бўйича хизматлар кўрсатилишини тўхтатиши мумкин.</w:t>
      </w:r>
    </w:p>
    <w:p w:rsidR="002B4B18" w:rsidRPr="002B4B18" w:rsidRDefault="002B4B18" w:rsidP="002B4B18">
      <w:pPr>
        <w:tabs>
          <w:tab w:val="left" w:pos="4820"/>
          <w:tab w:val="left" w:pos="9180"/>
        </w:tabs>
        <w:spacing w:line="20" w:lineRule="atLeast"/>
        <w:ind w:right="-81" w:firstLine="709"/>
        <w:jc w:val="both"/>
        <w:rPr>
          <w:rFonts w:cstheme="minorBidi"/>
          <w:spacing w:val="-2"/>
          <w:sz w:val="16"/>
          <w:szCs w:val="16"/>
          <w:lang w:val="uz-Cyrl-UZ"/>
        </w:rPr>
      </w:pPr>
      <w:r w:rsidRPr="002B4B18">
        <w:rPr>
          <w:rFonts w:cstheme="minorBidi"/>
          <w:spacing w:val="-2"/>
          <w:sz w:val="16"/>
          <w:szCs w:val="16"/>
          <w:lang w:val="uz-Cyrl-UZ"/>
        </w:rPr>
        <w:t>3.7. Оператор томонидан уланган ва тақдим этилган хизматлардан Абонент томонидан фойдаланилмаслиги, Aбонентга ушбу хизматлар учун тўловларни амалга оширмаслигига асос бўла олмайди.</w:t>
      </w:r>
    </w:p>
    <w:p w:rsidR="002B4B18" w:rsidRPr="002B4B18" w:rsidRDefault="002B4B18" w:rsidP="002B4B18">
      <w:pPr>
        <w:tabs>
          <w:tab w:val="left" w:pos="4820"/>
          <w:tab w:val="left" w:pos="9180"/>
        </w:tabs>
        <w:spacing w:line="20" w:lineRule="atLeast"/>
        <w:ind w:right="-81" w:firstLine="709"/>
        <w:jc w:val="both"/>
        <w:rPr>
          <w:rFonts w:cstheme="minorBidi"/>
          <w:spacing w:val="-2"/>
          <w:sz w:val="16"/>
          <w:szCs w:val="16"/>
          <w:lang w:val="uz-Cyrl-UZ"/>
        </w:rPr>
      </w:pPr>
      <w:r w:rsidRPr="002B4B18">
        <w:rPr>
          <w:rFonts w:cstheme="minorBidi"/>
          <w:spacing w:val="-2"/>
          <w:sz w:val="16"/>
          <w:szCs w:val="16"/>
          <w:lang w:val="uz-Cyrl-UZ"/>
        </w:rPr>
        <w:t>3.7.1. Агар Абонент Оператор хизматларидан фойдаланишни вақтинча тўхтатишни, шунингдек, ҳисобот даври (календарь ойи) учун исталмаган тўловларнинг олдини олишни истаса, Абонент ҳисобот ойининг 1-кунидан олдин хизматларни ихтиёрий равишда блокировка қилиш учун ариза топшириши керак. Блокировка қилиш тартиби Оферта қоидалари билан тартибга солинади.</w:t>
      </w:r>
    </w:p>
    <w:p w:rsidR="002B4B18" w:rsidRPr="002B4B18" w:rsidRDefault="002B4B18" w:rsidP="002B4B18">
      <w:pPr>
        <w:tabs>
          <w:tab w:val="left" w:pos="4820"/>
          <w:tab w:val="left" w:pos="9180"/>
        </w:tabs>
        <w:spacing w:line="20" w:lineRule="atLeast"/>
        <w:ind w:right="-81" w:firstLine="709"/>
        <w:jc w:val="both"/>
        <w:rPr>
          <w:rFonts w:cstheme="minorBidi"/>
          <w:spacing w:val="-2"/>
          <w:sz w:val="16"/>
          <w:szCs w:val="16"/>
          <w:lang w:val="uz-Cyrl-UZ"/>
        </w:rPr>
      </w:pPr>
      <w:r w:rsidRPr="002B4B18">
        <w:rPr>
          <w:rFonts w:cstheme="minorBidi"/>
          <w:spacing w:val="-2"/>
          <w:sz w:val="16"/>
          <w:szCs w:val="16"/>
          <w:lang w:val="uz-Cyrl-UZ"/>
        </w:rPr>
        <w:t>3.8. Оператордан бонуслар кўринишида реклама акциялари доирасида Aбонентга тақдим этилган барча маблағлар фақат Оператор хизматлари учун тўланиши мумкин ва Шартнома бекор қилинганда Aбонентга пул шаклида тўланмайди ёки қайтарилмайди.</w:t>
      </w:r>
    </w:p>
    <w:p w:rsidR="002B4B18" w:rsidRPr="002B4B18" w:rsidRDefault="002B4B18" w:rsidP="002B4B18">
      <w:pPr>
        <w:tabs>
          <w:tab w:val="left" w:pos="4820"/>
          <w:tab w:val="left" w:pos="9180"/>
        </w:tabs>
        <w:spacing w:line="20" w:lineRule="atLeast"/>
        <w:ind w:right="-81" w:firstLine="709"/>
        <w:jc w:val="both"/>
        <w:rPr>
          <w:rFonts w:cstheme="minorBidi"/>
          <w:spacing w:val="-2"/>
          <w:sz w:val="16"/>
          <w:szCs w:val="16"/>
          <w:lang w:val="uz-Cyrl-UZ"/>
        </w:rPr>
      </w:pPr>
      <w:r w:rsidRPr="002B4B18">
        <w:rPr>
          <w:rFonts w:cstheme="minorBidi"/>
          <w:spacing w:val="-2"/>
          <w:sz w:val="16"/>
          <w:szCs w:val="16"/>
          <w:lang w:val="uz-Cyrl-UZ"/>
        </w:rPr>
        <w:t xml:space="preserve">3.9. Оператор томонидан тақдим этилган хизматлар, Шартномага мувофиқ ҳар бир хизмат тури учун алоҳида расмийлаштириладиган ҳисоб-фактура билан ёпилади. Ҳар бир ҳисоб-фактурада тақдим этилган хизматларнинг тўлиқ календарь ойи учун умумий миқдори кўрсатилади. </w:t>
      </w:r>
    </w:p>
    <w:p w:rsidR="002B4B18" w:rsidRPr="002B4B18" w:rsidRDefault="002B4B18" w:rsidP="002B4B18">
      <w:pPr>
        <w:tabs>
          <w:tab w:val="left" w:pos="4820"/>
          <w:tab w:val="left" w:pos="9180"/>
        </w:tabs>
        <w:spacing w:line="20" w:lineRule="atLeast"/>
        <w:ind w:right="-81" w:firstLine="709"/>
        <w:jc w:val="both"/>
        <w:rPr>
          <w:rFonts w:cstheme="minorBidi"/>
          <w:spacing w:val="-2"/>
          <w:sz w:val="16"/>
          <w:szCs w:val="16"/>
          <w:lang w:val="uz-Cyrl-UZ"/>
        </w:rPr>
      </w:pPr>
      <w:r w:rsidRPr="002B4B18">
        <w:rPr>
          <w:rFonts w:cstheme="minorBidi"/>
          <w:spacing w:val="-2"/>
          <w:sz w:val="16"/>
          <w:szCs w:val="16"/>
          <w:lang w:val="uz-Cyrl-UZ"/>
        </w:rPr>
        <w:t xml:space="preserve">3.9.1. Aгар Абонент </w:t>
      </w:r>
      <w:r w:rsidRPr="002B4B18">
        <w:rPr>
          <w:rFonts w:cstheme="minorBidi"/>
          <w:b/>
          <w:spacing w:val="-2"/>
          <w:sz w:val="16"/>
          <w:szCs w:val="16"/>
          <w:lang w:val="uz-Cyrl-UZ"/>
        </w:rPr>
        <w:t>10 (ўн) иш куни</w:t>
      </w:r>
      <w:r w:rsidRPr="002B4B18">
        <w:rPr>
          <w:rFonts w:cstheme="minorBidi"/>
          <w:spacing w:val="-2"/>
          <w:sz w:val="16"/>
          <w:szCs w:val="16"/>
          <w:lang w:val="uz-Cyrl-UZ"/>
        </w:rPr>
        <w:t xml:space="preserve"> мобайнида Оператор томонидан тақдим этилган ҳисоб-фактура бўйича ўз эътирозларини ёзма ёки электрон шаклда тақдим этмаса, ушбу хизмат тури бўйича ҳисоб-фактура қабул қилинган ва хизматлар тегишли тарзда кўрсатилган деб ҳисобланади. Aбонентнинг эътирозлари асослантирилган тақдирда, Оператор кейинги календарь ойида тақдим этиладиган хизматлар учун тўлов талабномасида (ҳисобида, ҳисоб-фактурада) тегишли тузатишларни амалга оширади.</w:t>
      </w:r>
    </w:p>
    <w:p w:rsidR="002B4B18" w:rsidRPr="002B4B18" w:rsidRDefault="002B4B18" w:rsidP="002B4B18">
      <w:pPr>
        <w:tabs>
          <w:tab w:val="left" w:pos="4820"/>
          <w:tab w:val="left" w:pos="9180"/>
        </w:tabs>
        <w:spacing w:line="20" w:lineRule="atLeast"/>
        <w:ind w:right="-81" w:firstLine="709"/>
        <w:jc w:val="both"/>
        <w:rPr>
          <w:rFonts w:cstheme="minorBidi"/>
          <w:spacing w:val="-2"/>
          <w:sz w:val="16"/>
          <w:szCs w:val="16"/>
          <w:lang w:val="uz-Cyrl-UZ"/>
        </w:rPr>
      </w:pPr>
      <w:r w:rsidRPr="002B4B18">
        <w:rPr>
          <w:rFonts w:cstheme="minorBidi"/>
          <w:spacing w:val="-2"/>
          <w:sz w:val="16"/>
          <w:szCs w:val="16"/>
          <w:lang w:val="uz-Cyrl-UZ"/>
        </w:rPr>
        <w:t xml:space="preserve">3.10. Офертанинг 6.15-кичик бандида белгиланган тартибда, Абонентнинг Шахсий (электрон) ҳисоб рақамининг баланси салбий бўлганида  </w:t>
      </w:r>
      <w:r w:rsidRPr="002B4B18">
        <w:rPr>
          <w:rFonts w:cstheme="minorBidi"/>
          <w:b/>
          <w:spacing w:val="-2"/>
          <w:sz w:val="16"/>
          <w:szCs w:val="16"/>
          <w:lang w:val="uz-Cyrl-UZ"/>
        </w:rPr>
        <w:t>1 (бир) календарь ойдан</w:t>
      </w:r>
      <w:r w:rsidRPr="002B4B18">
        <w:rPr>
          <w:rFonts w:cstheme="minorBidi"/>
          <w:spacing w:val="-2"/>
          <w:sz w:val="16"/>
          <w:szCs w:val="16"/>
          <w:lang w:val="uz-Cyrl-UZ"/>
        </w:rPr>
        <w:t xml:space="preserve"> ошмаган муддатга Абонентнинг кафолат хати асосида Оператор томонидан Абонентга хизматлардан фойдаланиш имконияти берилиши мумкин.</w:t>
      </w:r>
    </w:p>
    <w:p w:rsidR="002B4B18" w:rsidRPr="002B4B18" w:rsidRDefault="002B4B18" w:rsidP="002B4B18">
      <w:pPr>
        <w:tabs>
          <w:tab w:val="left" w:pos="4820"/>
          <w:tab w:val="left" w:pos="9180"/>
        </w:tabs>
        <w:spacing w:line="20" w:lineRule="atLeast"/>
        <w:ind w:right="-81" w:firstLine="709"/>
        <w:jc w:val="both"/>
        <w:rPr>
          <w:rFonts w:cstheme="minorBidi"/>
          <w:b/>
          <w:spacing w:val="-2"/>
          <w:sz w:val="16"/>
          <w:szCs w:val="16"/>
          <w:lang w:val="uz-Cyrl-UZ"/>
        </w:rPr>
      </w:pPr>
      <w:r w:rsidRPr="002B4B18">
        <w:rPr>
          <w:rFonts w:cstheme="minorBidi"/>
          <w:b/>
          <w:spacing w:val="-2"/>
          <w:sz w:val="16"/>
          <w:szCs w:val="16"/>
          <w:lang w:val="uz-Cyrl-UZ"/>
        </w:rPr>
        <w:t>4. Томонлар жавобгарлиги</w:t>
      </w:r>
    </w:p>
    <w:p w:rsidR="002B4B18" w:rsidRPr="002B4B18" w:rsidRDefault="002B4B18" w:rsidP="002B4B18">
      <w:pPr>
        <w:tabs>
          <w:tab w:val="left" w:pos="4820"/>
          <w:tab w:val="left" w:pos="9180"/>
        </w:tabs>
        <w:spacing w:line="20" w:lineRule="atLeast"/>
        <w:ind w:right="-81" w:firstLine="709"/>
        <w:jc w:val="both"/>
        <w:rPr>
          <w:rFonts w:cstheme="minorBidi"/>
          <w:spacing w:val="-2"/>
          <w:sz w:val="16"/>
          <w:szCs w:val="16"/>
          <w:lang w:val="uz-Cyrl-UZ"/>
        </w:rPr>
      </w:pPr>
      <w:r w:rsidRPr="002B4B18">
        <w:rPr>
          <w:rFonts w:cstheme="minorBidi"/>
          <w:spacing w:val="-2"/>
          <w:sz w:val="16"/>
          <w:szCs w:val="16"/>
          <w:lang w:val="uz-Cyrl-UZ"/>
        </w:rPr>
        <w:t>4.1. Томонлар Офертанинг 8-моддасига ва ушбу Шартномага мувофиқ белгиланган мажбуриятларни бажармаганлиги учун Ўзбекистон Республикаси қонун ҳужжатларида ҳамда Офертада назарда тутилган тартибда ва миқдорларда жавобгар бўлади (Томонларга нисбатан жавобгарликнинг чекланиш ҳолатлари бундан мустасно).</w:t>
      </w:r>
    </w:p>
    <w:p w:rsidR="002B4B18" w:rsidRPr="002B4B18" w:rsidRDefault="002B4B18" w:rsidP="002B4B18">
      <w:pPr>
        <w:tabs>
          <w:tab w:val="left" w:pos="4820"/>
          <w:tab w:val="left" w:pos="9180"/>
        </w:tabs>
        <w:spacing w:line="20" w:lineRule="atLeast"/>
        <w:ind w:right="-81" w:firstLine="709"/>
        <w:jc w:val="both"/>
        <w:rPr>
          <w:rFonts w:cstheme="minorBidi"/>
          <w:b/>
          <w:spacing w:val="-2"/>
          <w:sz w:val="16"/>
          <w:szCs w:val="16"/>
          <w:lang w:val="uz-Cyrl-UZ"/>
        </w:rPr>
      </w:pPr>
      <w:r w:rsidRPr="002B4B18">
        <w:rPr>
          <w:rFonts w:cstheme="minorBidi"/>
          <w:spacing w:val="-2"/>
          <w:sz w:val="16"/>
          <w:szCs w:val="16"/>
          <w:lang w:val="uz-Cyrl-UZ"/>
        </w:rPr>
        <w:t xml:space="preserve"> </w:t>
      </w:r>
      <w:r w:rsidRPr="002B4B18">
        <w:rPr>
          <w:rFonts w:cstheme="minorBidi"/>
          <w:b/>
          <w:spacing w:val="-2"/>
          <w:sz w:val="16"/>
          <w:szCs w:val="16"/>
          <w:lang w:val="uz-Cyrl-UZ"/>
        </w:rPr>
        <w:t>5. Низоларни ҳал қилиш тартиби</w:t>
      </w:r>
    </w:p>
    <w:p w:rsidR="002B4B18" w:rsidRPr="002B4B18" w:rsidRDefault="002B4B18" w:rsidP="002B4B18">
      <w:pPr>
        <w:tabs>
          <w:tab w:val="left" w:pos="4820"/>
          <w:tab w:val="left" w:pos="9180"/>
        </w:tabs>
        <w:spacing w:line="20" w:lineRule="atLeast"/>
        <w:ind w:right="-81" w:firstLine="709"/>
        <w:jc w:val="both"/>
        <w:rPr>
          <w:rFonts w:cstheme="minorBidi"/>
          <w:spacing w:val="-2"/>
          <w:sz w:val="16"/>
          <w:szCs w:val="16"/>
          <w:lang w:val="uz-Cyrl-UZ"/>
        </w:rPr>
      </w:pPr>
      <w:r w:rsidRPr="002B4B18">
        <w:rPr>
          <w:rFonts w:cstheme="minorBidi"/>
          <w:spacing w:val="-2"/>
          <w:sz w:val="16"/>
          <w:szCs w:val="16"/>
          <w:lang w:val="uz-Cyrl-UZ"/>
        </w:rPr>
        <w:t>5.1. Томонларнинг ушбу Шартномани бажариш билан боғлиқ масалалар бўйича барча низолари ва келишмовчиликлари Офертанинг           11-моддаси талаблари асосида Ўзбекистон Республикаси қонунчилигига мувофиқ</w:t>
      </w:r>
      <w:r w:rsidRPr="002B4B18">
        <w:rPr>
          <w:rFonts w:asciiTheme="minorHAnsi" w:eastAsiaTheme="minorEastAsia" w:hAnsiTheme="minorHAnsi" w:cstheme="minorBidi"/>
          <w:sz w:val="16"/>
          <w:szCs w:val="16"/>
          <w:lang w:val="uz-Cyrl-UZ"/>
        </w:rPr>
        <w:t xml:space="preserve"> </w:t>
      </w:r>
      <w:r w:rsidRPr="002B4B18">
        <w:rPr>
          <w:rFonts w:eastAsiaTheme="minorEastAsia" w:cstheme="minorBidi"/>
          <w:sz w:val="16"/>
          <w:szCs w:val="16"/>
          <w:lang w:val="uz-Cyrl-UZ"/>
        </w:rPr>
        <w:t xml:space="preserve">ҳамда </w:t>
      </w:r>
      <w:r w:rsidRPr="002B4B18">
        <w:rPr>
          <w:rFonts w:cstheme="minorBidi"/>
          <w:spacing w:val="-2"/>
          <w:sz w:val="16"/>
          <w:szCs w:val="16"/>
          <w:lang w:val="uz-Cyrl-UZ"/>
        </w:rPr>
        <w:t xml:space="preserve">низоларни судгача ҳал этиш тартибига риоя қилинган ҳолда ўзаро келишув орқали ҳал қилинади. </w:t>
      </w:r>
    </w:p>
    <w:p w:rsidR="002B4B18" w:rsidRPr="002B4B18" w:rsidRDefault="002B4B18" w:rsidP="002B4B18">
      <w:pPr>
        <w:tabs>
          <w:tab w:val="left" w:pos="4820"/>
          <w:tab w:val="left" w:pos="9180"/>
        </w:tabs>
        <w:spacing w:line="20" w:lineRule="atLeast"/>
        <w:ind w:right="-81" w:firstLine="709"/>
        <w:jc w:val="both"/>
        <w:rPr>
          <w:rFonts w:cstheme="minorBidi"/>
          <w:spacing w:val="-2"/>
          <w:sz w:val="16"/>
          <w:szCs w:val="16"/>
          <w:lang w:val="uz-Cyrl-UZ"/>
        </w:rPr>
      </w:pPr>
      <w:r w:rsidRPr="002B4B18">
        <w:rPr>
          <w:rFonts w:cstheme="minorBidi"/>
          <w:spacing w:val="-2"/>
          <w:sz w:val="16"/>
          <w:szCs w:val="16"/>
          <w:lang w:val="uz-Cyrl-UZ"/>
        </w:rPr>
        <w:t>5.2. Томонлар ўртасида юзага келган низо ва келишмовчиликларни ўзаро келишув орқали ҳал этишнинг имкони бўлмаган тақдирда, низолар Ўзбекистон Республикаси қонун ҳужжатларига мувофиқ Тошкент туманлараро иқтисодий судида кўриб чиқилади.</w:t>
      </w:r>
    </w:p>
    <w:p w:rsidR="002B4B18" w:rsidRPr="002B4B18" w:rsidRDefault="002B4B18" w:rsidP="002B4B18">
      <w:pPr>
        <w:tabs>
          <w:tab w:val="left" w:pos="4820"/>
          <w:tab w:val="left" w:pos="9180"/>
        </w:tabs>
        <w:spacing w:line="20" w:lineRule="atLeast"/>
        <w:ind w:right="-81" w:firstLine="709"/>
        <w:jc w:val="both"/>
        <w:rPr>
          <w:rFonts w:cstheme="minorBidi"/>
          <w:b/>
          <w:spacing w:val="-2"/>
          <w:sz w:val="16"/>
          <w:szCs w:val="16"/>
          <w:lang w:val="uz-Cyrl-UZ"/>
        </w:rPr>
      </w:pPr>
      <w:r w:rsidRPr="002B4B18">
        <w:rPr>
          <w:rFonts w:cstheme="minorBidi"/>
          <w:b/>
          <w:spacing w:val="-2"/>
          <w:sz w:val="16"/>
          <w:szCs w:val="16"/>
          <w:lang w:val="uz-Cyrl-UZ"/>
        </w:rPr>
        <w:t>6. Алоҳида шартлар</w:t>
      </w:r>
    </w:p>
    <w:p w:rsidR="002B4B18" w:rsidRPr="002B4B18" w:rsidRDefault="002B4B18" w:rsidP="002B4B18">
      <w:pPr>
        <w:tabs>
          <w:tab w:val="left" w:pos="4820"/>
          <w:tab w:val="left" w:pos="9180"/>
        </w:tabs>
        <w:spacing w:line="20" w:lineRule="atLeast"/>
        <w:ind w:right="-81" w:firstLine="709"/>
        <w:jc w:val="both"/>
        <w:rPr>
          <w:rFonts w:cstheme="minorBidi"/>
          <w:spacing w:val="-2"/>
          <w:sz w:val="16"/>
          <w:szCs w:val="16"/>
          <w:lang w:val="uz-Cyrl-UZ"/>
        </w:rPr>
      </w:pPr>
      <w:r w:rsidRPr="002B4B18">
        <w:rPr>
          <w:rFonts w:cstheme="minorBidi"/>
          <w:spacing w:val="-2"/>
          <w:sz w:val="16"/>
          <w:szCs w:val="16"/>
          <w:lang w:val="uz-Cyrl-UZ"/>
        </w:rPr>
        <w:t xml:space="preserve">6.1. Томонлар мазкур Шартноманинг амал қилиш даврида ўз ҳуқуқлари ва мажбуриятлари билан боғлиқ равишда Ўзбекистон Респбликасининг коррупцияга қарши курашишни тартибга солувчи қонун ҳужжатлари нормаларини бузиши мумкин бўлган ҳар қандай чоралар </w:t>
      </w:r>
      <w:r w:rsidRPr="002B4B18">
        <w:rPr>
          <w:rFonts w:cstheme="minorBidi"/>
          <w:spacing w:val="-2"/>
          <w:sz w:val="16"/>
          <w:szCs w:val="16"/>
          <w:lang w:val="uz-Cyrl-UZ"/>
        </w:rPr>
        <w:lastRenderedPageBreak/>
        <w:t>кўрмасликлари ёки хатти-ҳаракатларни содир этмасликлари юзасидан мажбуриятларини қатъий эътироф этган ҳолда, ўзаро ҳамкорлик маданиятини юқори даражада таъминлаш ва коррупция ҳолатларига муросасиз курашиш чораларини кўради.</w:t>
      </w:r>
    </w:p>
    <w:p w:rsidR="002B4B18" w:rsidRPr="002B4B18" w:rsidRDefault="002B4B18" w:rsidP="002B4B18">
      <w:pPr>
        <w:tabs>
          <w:tab w:val="left" w:pos="4820"/>
          <w:tab w:val="left" w:pos="9180"/>
        </w:tabs>
        <w:spacing w:line="20" w:lineRule="atLeast"/>
        <w:ind w:right="-81" w:firstLine="709"/>
        <w:jc w:val="both"/>
        <w:rPr>
          <w:rFonts w:cstheme="minorBidi"/>
          <w:spacing w:val="-2"/>
          <w:sz w:val="16"/>
          <w:szCs w:val="16"/>
          <w:lang w:val="uz-Cyrl-UZ"/>
        </w:rPr>
      </w:pPr>
      <w:r w:rsidRPr="002B4B18">
        <w:rPr>
          <w:rFonts w:cstheme="minorBidi"/>
          <w:spacing w:val="-2"/>
          <w:sz w:val="16"/>
          <w:szCs w:val="16"/>
          <w:lang w:val="uz-Cyrl-UZ"/>
        </w:rPr>
        <w:t>6.2. Мазкур Шартноманинг амал қилиш даврида Томонларнинг иродаси ва фаолиятларига боғлиқ бўлмаган ҳар қандай ҳолатларда ва ҳодисаларда (енгиб бўлмайдиган кучлар/форс-мажор ҳолатлари) Офертанинг 10-моддаси қоидаларига амал қилинади.</w:t>
      </w:r>
    </w:p>
    <w:p w:rsidR="002B4B18" w:rsidRPr="002B4B18" w:rsidRDefault="002B4B18" w:rsidP="002B4B18">
      <w:pPr>
        <w:tabs>
          <w:tab w:val="left" w:pos="4820"/>
          <w:tab w:val="left" w:pos="9180"/>
        </w:tabs>
        <w:spacing w:line="20" w:lineRule="atLeast"/>
        <w:ind w:right="-81" w:firstLine="709"/>
        <w:jc w:val="both"/>
        <w:rPr>
          <w:rFonts w:cstheme="minorBidi"/>
          <w:spacing w:val="-2"/>
          <w:sz w:val="16"/>
          <w:szCs w:val="16"/>
          <w:lang w:val="uz-Cyrl-UZ"/>
        </w:rPr>
      </w:pPr>
      <w:r w:rsidRPr="002B4B18">
        <w:rPr>
          <w:rFonts w:cstheme="minorBidi"/>
          <w:spacing w:val="-2"/>
          <w:sz w:val="16"/>
          <w:szCs w:val="16"/>
          <w:lang w:val="uz-Cyrl-UZ"/>
        </w:rPr>
        <w:t>6.3. Абонентнинг ёзма/электрон шаклда тақдим этилган ариза/эътирознома/шикоят/таклиф кўринишидаги мурожаати кўпи билан 30 (ўттиз) кун давомида кўриб чиқилади ва тегишли шаклда жавоб берилади. Бунда мурожаатни кўриб чиқиш учун 15 (ўн беш) кундан ортиқ муддат талаб этилса, Абонент (мурожаат муаллифи) Оператор томонидан бу ҳақда мажбурий равишда хабардор қилинади.</w:t>
      </w:r>
    </w:p>
    <w:p w:rsidR="002B4B18" w:rsidRPr="002B4B18" w:rsidRDefault="002B4B18" w:rsidP="002B4B18">
      <w:pPr>
        <w:tabs>
          <w:tab w:val="left" w:pos="4820"/>
          <w:tab w:val="left" w:pos="9180"/>
        </w:tabs>
        <w:spacing w:line="20" w:lineRule="atLeast"/>
        <w:ind w:right="-81" w:firstLine="709"/>
        <w:jc w:val="both"/>
        <w:rPr>
          <w:rFonts w:cstheme="minorBidi"/>
          <w:b/>
          <w:spacing w:val="-2"/>
          <w:sz w:val="16"/>
          <w:szCs w:val="16"/>
          <w:lang w:val="uz-Cyrl-UZ"/>
        </w:rPr>
      </w:pPr>
      <w:r w:rsidRPr="002B4B18">
        <w:rPr>
          <w:rFonts w:cstheme="minorBidi"/>
          <w:b/>
          <w:spacing w:val="-2"/>
          <w:sz w:val="16"/>
          <w:szCs w:val="16"/>
          <w:lang w:val="uz-Cyrl-UZ"/>
        </w:rPr>
        <w:t>7. Якуний қоидалар</w:t>
      </w:r>
    </w:p>
    <w:p w:rsidR="002B4B18" w:rsidRPr="002B4B18" w:rsidRDefault="002B4B18" w:rsidP="002B4B18">
      <w:pPr>
        <w:tabs>
          <w:tab w:val="left" w:pos="4820"/>
          <w:tab w:val="left" w:pos="9180"/>
        </w:tabs>
        <w:spacing w:line="20" w:lineRule="atLeast"/>
        <w:ind w:right="-81" w:firstLine="709"/>
        <w:jc w:val="both"/>
        <w:rPr>
          <w:rFonts w:cstheme="minorBidi"/>
          <w:spacing w:val="-2"/>
          <w:sz w:val="16"/>
          <w:szCs w:val="16"/>
          <w:lang w:val="uz-Cyrl-UZ"/>
        </w:rPr>
      </w:pPr>
      <w:r w:rsidRPr="002B4B18">
        <w:rPr>
          <w:rFonts w:cstheme="minorBidi"/>
          <w:spacing w:val="-2"/>
          <w:sz w:val="16"/>
          <w:szCs w:val="16"/>
          <w:lang w:val="uz-Cyrl-UZ"/>
        </w:rPr>
        <w:t>7.1. Ушбу Шартноманинг барча муҳим шартлари Офертага мувофиқ белгиланади. Ушбу Шартномада ёки Офертада назарда тутилмаган ҳолларда Томонлар Ўзбекистон Республикаси қонун ҳужжатларига амал қилади.</w:t>
      </w:r>
    </w:p>
    <w:p w:rsidR="002B4B18" w:rsidRPr="002B4B18" w:rsidRDefault="002B4B18" w:rsidP="002B4B18">
      <w:pPr>
        <w:tabs>
          <w:tab w:val="left" w:pos="4820"/>
          <w:tab w:val="left" w:pos="9180"/>
        </w:tabs>
        <w:spacing w:line="20" w:lineRule="atLeast"/>
        <w:ind w:right="-81" w:firstLine="709"/>
        <w:jc w:val="both"/>
        <w:rPr>
          <w:rFonts w:cstheme="minorBidi"/>
          <w:spacing w:val="-2"/>
          <w:sz w:val="16"/>
          <w:szCs w:val="16"/>
          <w:lang w:val="uz-Cyrl-UZ"/>
        </w:rPr>
      </w:pPr>
      <w:r w:rsidRPr="002B4B18">
        <w:rPr>
          <w:rFonts w:cstheme="minorBidi"/>
          <w:spacing w:val="-2"/>
          <w:sz w:val="16"/>
          <w:szCs w:val="16"/>
          <w:lang w:val="uz-Cyrl-UZ"/>
        </w:rPr>
        <w:t xml:space="preserve">7.2. Ушбу Шартнома Томонлар ўртасида имзоланган пайтдан бошлаб, кучга киради ва 2022 йил </w:t>
      </w:r>
      <w:r w:rsidRPr="002B4B18">
        <w:rPr>
          <w:rFonts w:cstheme="minorBidi"/>
          <w:spacing w:val="-2"/>
          <w:sz w:val="16"/>
          <w:szCs w:val="16"/>
          <w:lang w:val="uz-Cyrl-UZ"/>
        </w:rPr>
        <w:br/>
        <w:t>31 мартга қадар амал қилади. Агар, Шартноманинг белгиланган амал қилиш муддати тугаганидан сўнг, Томонлар (</w:t>
      </w:r>
      <w:r w:rsidRPr="002B4B18">
        <w:rPr>
          <w:rFonts w:cstheme="minorBidi"/>
          <w:spacing w:val="-2"/>
          <w:sz w:val="16"/>
          <w:szCs w:val="16"/>
          <w:u w:val="single"/>
          <w:lang w:val="uz-Cyrl-UZ"/>
        </w:rPr>
        <w:t>бюджет ташкилоти бўлган Абонентга татбиқ этилмайди</w:t>
      </w:r>
      <w:r w:rsidRPr="002B4B18">
        <w:rPr>
          <w:rFonts w:cstheme="minorBidi"/>
          <w:spacing w:val="-2"/>
          <w:sz w:val="16"/>
          <w:szCs w:val="16"/>
          <w:lang w:val="uz-Cyrl-UZ"/>
        </w:rPr>
        <w:t>) ўз шартларини бажаришни давом эттирса ва Томонларнинг ҳеч бири унинг бекор қилинишини эълон қилмаган бўлса, Шартнома ҳар бир кейинги йилга узайтирилади.</w:t>
      </w:r>
    </w:p>
    <w:p w:rsidR="002B4B18" w:rsidRPr="002B4B18" w:rsidRDefault="002B4B18" w:rsidP="002B4B18">
      <w:pPr>
        <w:tabs>
          <w:tab w:val="left" w:pos="4820"/>
          <w:tab w:val="left" w:pos="9180"/>
        </w:tabs>
        <w:spacing w:line="20" w:lineRule="atLeast"/>
        <w:ind w:right="-81" w:firstLine="709"/>
        <w:jc w:val="both"/>
        <w:rPr>
          <w:rFonts w:cstheme="minorBidi"/>
          <w:spacing w:val="-2"/>
          <w:sz w:val="16"/>
          <w:szCs w:val="16"/>
          <w:lang w:val="uz-Cyrl-UZ"/>
        </w:rPr>
      </w:pPr>
      <w:r w:rsidRPr="002B4B18">
        <w:rPr>
          <w:rFonts w:cstheme="minorBidi"/>
          <w:spacing w:val="-2"/>
          <w:sz w:val="16"/>
          <w:szCs w:val="16"/>
          <w:lang w:val="uz-Cyrl-UZ"/>
        </w:rPr>
        <w:t>7.2.1. </w:t>
      </w:r>
      <w:r w:rsidRPr="002B4B18">
        <w:rPr>
          <w:rFonts w:cstheme="minorBidi"/>
          <w:b/>
          <w:spacing w:val="-2"/>
          <w:sz w:val="16"/>
          <w:szCs w:val="16"/>
          <w:lang w:val="uz-Cyrl-UZ"/>
        </w:rPr>
        <w:t>Бюджет ташкилоти бўлган Абонент</w:t>
      </w:r>
      <w:r w:rsidRPr="002B4B18">
        <w:rPr>
          <w:rFonts w:cstheme="minorBidi"/>
          <w:spacing w:val="-2"/>
          <w:sz w:val="16"/>
          <w:szCs w:val="16"/>
          <w:lang w:val="uz-Cyrl-UZ"/>
        </w:rPr>
        <w:t xml:space="preserve"> учун ушбу Шартнома ваколатли давлат органларида рўйхатга олинган кундан бошлаб кучга киради ва 2022 йил 31 мартга қадар амал қилади.</w:t>
      </w:r>
    </w:p>
    <w:p w:rsidR="002B4B18" w:rsidRPr="002B4B18" w:rsidRDefault="002B4B18" w:rsidP="002B4B18">
      <w:pPr>
        <w:tabs>
          <w:tab w:val="left" w:pos="4820"/>
          <w:tab w:val="left" w:pos="9180"/>
        </w:tabs>
        <w:spacing w:line="20" w:lineRule="atLeast"/>
        <w:ind w:right="-81" w:firstLine="709"/>
        <w:jc w:val="both"/>
        <w:rPr>
          <w:rFonts w:cstheme="minorBidi"/>
          <w:spacing w:val="-2"/>
          <w:sz w:val="16"/>
          <w:szCs w:val="16"/>
          <w:lang w:val="uz-Cyrl-UZ"/>
        </w:rPr>
      </w:pPr>
      <w:r w:rsidRPr="002B4B18">
        <w:rPr>
          <w:rFonts w:cstheme="minorBidi"/>
          <w:spacing w:val="-2"/>
          <w:sz w:val="16"/>
          <w:szCs w:val="16"/>
          <w:lang w:val="uz-Cyrl-UZ"/>
        </w:rPr>
        <w:t>7.2.2. Aбонент томонидан ушбу Шартноманинг имзоланиши - Оферта акцептини (Абонентнинг Оферта шартларини қабул қилганлиги ҳақидаги жавобини) билдиради.</w:t>
      </w:r>
    </w:p>
    <w:p w:rsidR="002B4B18" w:rsidRPr="002B4B18" w:rsidRDefault="002B4B18" w:rsidP="002B4B18">
      <w:pPr>
        <w:tabs>
          <w:tab w:val="left" w:pos="4820"/>
          <w:tab w:val="left" w:pos="9180"/>
        </w:tabs>
        <w:spacing w:line="20" w:lineRule="atLeast"/>
        <w:ind w:right="-81" w:firstLine="709"/>
        <w:jc w:val="both"/>
        <w:rPr>
          <w:rFonts w:cstheme="minorBidi"/>
          <w:spacing w:val="-2"/>
          <w:sz w:val="16"/>
          <w:szCs w:val="16"/>
          <w:lang w:val="uz-Cyrl-UZ"/>
        </w:rPr>
      </w:pPr>
      <w:r w:rsidRPr="002B4B18">
        <w:rPr>
          <w:rFonts w:cstheme="minorBidi"/>
          <w:spacing w:val="-2"/>
          <w:sz w:val="16"/>
          <w:szCs w:val="16"/>
          <w:lang w:val="uz-Cyrl-UZ"/>
        </w:rPr>
        <w:t>7.3. Ушбу Шартнома, шу жумладан, Операторнинг расмий веб-сайтида эълон қилинган Оферта, илова ва қўшимчалар (агар мавжуд бўлса) Шартнома предмети юзасидан Оператор ва Aбонент ўртасида тўлиқ Шартномани ташкил этади.</w:t>
      </w:r>
    </w:p>
    <w:p w:rsidR="002B4B18" w:rsidRPr="002B4B18" w:rsidRDefault="002B4B18" w:rsidP="002B4B18">
      <w:pPr>
        <w:tabs>
          <w:tab w:val="left" w:pos="4820"/>
          <w:tab w:val="left" w:pos="9180"/>
        </w:tabs>
        <w:spacing w:line="20" w:lineRule="atLeast"/>
        <w:ind w:right="-81" w:firstLine="709"/>
        <w:jc w:val="both"/>
        <w:rPr>
          <w:rFonts w:cstheme="minorBidi"/>
          <w:spacing w:val="-2"/>
          <w:sz w:val="16"/>
          <w:szCs w:val="16"/>
          <w:lang w:val="uz-Cyrl-UZ"/>
        </w:rPr>
      </w:pPr>
      <w:r w:rsidRPr="002B4B18">
        <w:rPr>
          <w:rFonts w:cstheme="minorBidi"/>
          <w:spacing w:val="-2"/>
          <w:sz w:val="16"/>
          <w:szCs w:val="16"/>
          <w:lang w:val="uz-Cyrl-UZ"/>
        </w:rPr>
        <w:t xml:space="preserve">7.4. Томонларнинг манзиллари ва банк реквизитлари, уларнинг таъсис ҳужжатлари (мулкдорлари) ўзгарган тақдирда, шу жумладан ташкилий-ҳуқуқий шаклининг ўзгариши ва бошқа ўзгаришлар рўй берган тақдирда Шартнома ўз кучида қолади. Томонлар бундай ўзгаришлар амалга оширилган кундан бошлаб, </w:t>
      </w:r>
      <w:r w:rsidRPr="002B4B18">
        <w:rPr>
          <w:rFonts w:cstheme="minorBidi"/>
          <w:b/>
          <w:spacing w:val="-2"/>
          <w:sz w:val="16"/>
          <w:szCs w:val="16"/>
          <w:lang w:val="uz-Cyrl-UZ"/>
        </w:rPr>
        <w:t>10 (ўн) календарь кун</w:t>
      </w:r>
      <w:r w:rsidRPr="002B4B18">
        <w:rPr>
          <w:rFonts w:cstheme="minorBidi"/>
          <w:spacing w:val="-2"/>
          <w:sz w:val="16"/>
          <w:szCs w:val="16"/>
          <w:lang w:val="uz-Cyrl-UZ"/>
        </w:rPr>
        <w:t xml:space="preserve"> ичида бир-бирларини хабардор қилишлари шарт.</w:t>
      </w:r>
    </w:p>
    <w:p w:rsidR="002B4B18" w:rsidRPr="002B4B18" w:rsidRDefault="002B4B18" w:rsidP="002B4B18">
      <w:pPr>
        <w:tabs>
          <w:tab w:val="left" w:pos="4820"/>
          <w:tab w:val="left" w:pos="9180"/>
        </w:tabs>
        <w:spacing w:line="20" w:lineRule="atLeast"/>
        <w:ind w:right="-81" w:firstLine="709"/>
        <w:jc w:val="both"/>
        <w:rPr>
          <w:rFonts w:cstheme="minorBidi"/>
          <w:spacing w:val="-2"/>
          <w:sz w:val="16"/>
          <w:szCs w:val="16"/>
          <w:lang w:val="uz-Cyrl-UZ"/>
        </w:rPr>
      </w:pPr>
      <w:r w:rsidRPr="002B4B18">
        <w:rPr>
          <w:rFonts w:cstheme="minorBidi"/>
          <w:spacing w:val="-2"/>
          <w:sz w:val="16"/>
          <w:szCs w:val="16"/>
          <w:lang w:val="uz-Cyrl-UZ"/>
        </w:rPr>
        <w:t>7.5. Ушбу Шартномага ўзгартиришлар ва қўшимчалар киритилганда (агар улар ёзма равишда расмийлаштирилган бўлса) ва ушбу ҳаракатлар Томонларнинг ваколатли шахслари томонидан имзоланган ҳамда Томонларнинг муҳрлари (мавжуд бўлган тақдирда) билан тасдиқланган бўлса, ҳақиқий ҳисобланади.</w:t>
      </w:r>
    </w:p>
    <w:p w:rsidR="002B4B18" w:rsidRPr="002B4B18" w:rsidRDefault="002B4B18" w:rsidP="002B4B18">
      <w:pPr>
        <w:tabs>
          <w:tab w:val="left" w:pos="4820"/>
          <w:tab w:val="left" w:pos="9180"/>
        </w:tabs>
        <w:spacing w:line="20" w:lineRule="atLeast"/>
        <w:ind w:right="-81" w:firstLine="709"/>
        <w:jc w:val="both"/>
        <w:rPr>
          <w:rFonts w:cstheme="minorBidi"/>
          <w:spacing w:val="-2"/>
          <w:sz w:val="21"/>
          <w:szCs w:val="21"/>
          <w:lang w:val="uz-Cyrl-UZ"/>
        </w:rPr>
      </w:pPr>
      <w:r w:rsidRPr="002B4B18">
        <w:rPr>
          <w:rFonts w:cstheme="minorBidi"/>
          <w:spacing w:val="-2"/>
          <w:sz w:val="16"/>
          <w:szCs w:val="16"/>
          <w:lang w:val="uz-Cyrl-UZ"/>
        </w:rPr>
        <w:t>7.6. </w:t>
      </w:r>
      <w:bookmarkStart w:id="0" w:name="_Hlk62580870"/>
      <w:r w:rsidRPr="002B4B18">
        <w:rPr>
          <w:rFonts w:cstheme="minorBidi"/>
          <w:spacing w:val="-2"/>
          <w:sz w:val="16"/>
          <w:szCs w:val="16"/>
          <w:lang w:val="uz-Cyrl-UZ"/>
        </w:rPr>
        <w:t>Ушбу Шартнома давлат тилида, 2 (икки) нусхада расмийлаштирилган бўлиб, бир хил юридик кучга эга ва ҳар бир Томон учун битта нусхадан берилади</w:t>
      </w:r>
      <w:bookmarkEnd w:id="0"/>
      <w:r w:rsidRPr="002B4B18">
        <w:rPr>
          <w:rFonts w:cstheme="minorBidi"/>
          <w:spacing w:val="-2"/>
          <w:sz w:val="16"/>
          <w:szCs w:val="16"/>
          <w:lang w:val="uz-Cyrl-UZ"/>
        </w:rPr>
        <w:t>.</w:t>
      </w:r>
    </w:p>
    <w:p w:rsidR="002B4B18" w:rsidRPr="002B4B18" w:rsidRDefault="002B4B18" w:rsidP="002B4B18">
      <w:pPr>
        <w:tabs>
          <w:tab w:val="left" w:pos="4820"/>
          <w:tab w:val="left" w:pos="9180"/>
        </w:tabs>
        <w:spacing w:line="20" w:lineRule="atLeast"/>
        <w:ind w:right="-81" w:firstLine="709"/>
        <w:jc w:val="both"/>
        <w:rPr>
          <w:rFonts w:cstheme="minorBidi"/>
          <w:b/>
          <w:spacing w:val="-2"/>
          <w:sz w:val="21"/>
          <w:szCs w:val="21"/>
          <w:lang w:val="uz-Cyrl-UZ"/>
        </w:rPr>
      </w:pPr>
    </w:p>
    <w:p w:rsidR="002B4B18" w:rsidRPr="002B4B18" w:rsidRDefault="002B4B18" w:rsidP="002B4B18">
      <w:pPr>
        <w:tabs>
          <w:tab w:val="left" w:pos="4820"/>
          <w:tab w:val="left" w:pos="9180"/>
        </w:tabs>
        <w:spacing w:line="20" w:lineRule="atLeast"/>
        <w:ind w:right="-81" w:firstLine="709"/>
        <w:jc w:val="both"/>
        <w:rPr>
          <w:rFonts w:cstheme="minorBidi"/>
          <w:b/>
          <w:spacing w:val="-2"/>
          <w:sz w:val="21"/>
          <w:szCs w:val="21"/>
          <w:lang w:val="uz-Cyrl-UZ"/>
        </w:rPr>
      </w:pPr>
      <w:r w:rsidRPr="002B4B18">
        <w:rPr>
          <w:rFonts w:cstheme="minorBidi"/>
          <w:b/>
          <w:spacing w:val="-2"/>
          <w:sz w:val="21"/>
          <w:szCs w:val="21"/>
          <w:lang w:val="uz-Cyrl-UZ"/>
        </w:rPr>
        <w:t>8. Томонларнинг манзиллари ва банк реквизитлари:</w:t>
      </w:r>
    </w:p>
    <w:p w:rsidR="002B4B18" w:rsidRPr="002B4B18" w:rsidRDefault="002B4B18" w:rsidP="002B4B18">
      <w:pPr>
        <w:tabs>
          <w:tab w:val="left" w:pos="4820"/>
          <w:tab w:val="left" w:pos="9180"/>
        </w:tabs>
        <w:spacing w:line="20" w:lineRule="atLeast"/>
        <w:ind w:right="-81" w:firstLine="709"/>
        <w:jc w:val="both"/>
        <w:rPr>
          <w:rFonts w:cstheme="minorBidi"/>
          <w:spacing w:val="-2"/>
          <w:sz w:val="22"/>
          <w:szCs w:val="22"/>
          <w:lang w:val="uz-Cyrl-UZ"/>
        </w:rPr>
      </w:pPr>
    </w:p>
    <w:tbl>
      <w:tblPr>
        <w:tblW w:w="100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4"/>
        <w:gridCol w:w="5104"/>
      </w:tblGrid>
      <w:tr w:rsidR="002B4B18" w:rsidRPr="002B4B18" w:rsidTr="00C65546">
        <w:trPr>
          <w:trHeight w:val="2325"/>
        </w:trPr>
        <w:tc>
          <w:tcPr>
            <w:tcW w:w="4954" w:type="dxa"/>
            <w:shd w:val="clear" w:color="auto" w:fill="auto"/>
          </w:tcPr>
          <w:p w:rsidR="002B4B18" w:rsidRPr="002B4B18" w:rsidRDefault="002B4B18" w:rsidP="002B4B18">
            <w:pPr>
              <w:jc w:val="center"/>
              <w:rPr>
                <w:rFonts w:cstheme="minorBidi"/>
                <w:b/>
                <w:spacing w:val="2"/>
                <w:sz w:val="18"/>
                <w:szCs w:val="18"/>
                <w:lang w:val="uz-Cyrl-UZ"/>
              </w:rPr>
            </w:pPr>
            <w:r w:rsidRPr="002B4B18">
              <w:rPr>
                <w:rFonts w:cstheme="minorBidi"/>
                <w:b/>
                <w:spacing w:val="2"/>
                <w:sz w:val="18"/>
                <w:szCs w:val="18"/>
              </w:rPr>
              <w:t>ОПЕРАТОР</w:t>
            </w:r>
            <w:r w:rsidRPr="002B4B18">
              <w:rPr>
                <w:rFonts w:cstheme="minorBidi"/>
                <w:b/>
                <w:spacing w:val="2"/>
                <w:sz w:val="18"/>
                <w:szCs w:val="18"/>
                <w:lang w:val="uz-Cyrl-UZ"/>
              </w:rPr>
              <w:t>:</w:t>
            </w:r>
          </w:p>
          <w:p w:rsidR="002B4B18" w:rsidRPr="002B4B18" w:rsidRDefault="002B4B18" w:rsidP="002B4B18">
            <w:pPr>
              <w:jc w:val="center"/>
              <w:rPr>
                <w:rFonts w:cstheme="minorBidi"/>
                <w:b/>
                <w:spacing w:val="2"/>
                <w:sz w:val="18"/>
                <w:szCs w:val="18"/>
              </w:rPr>
            </w:pPr>
            <w:r w:rsidRPr="002B4B18">
              <w:rPr>
                <w:rFonts w:cstheme="minorBidi"/>
                <w:b/>
                <w:spacing w:val="2"/>
                <w:sz w:val="18"/>
                <w:szCs w:val="18"/>
              </w:rPr>
              <w:t xml:space="preserve"> </w:t>
            </w:r>
            <w:r w:rsidRPr="002B4B18">
              <w:rPr>
                <w:rFonts w:cstheme="minorBidi"/>
                <w:b/>
                <w:spacing w:val="2"/>
                <w:sz w:val="18"/>
                <w:szCs w:val="18"/>
                <w:lang w:val="uz-Cyrl-UZ"/>
              </w:rPr>
              <w:t>“</w:t>
            </w:r>
            <w:proofErr w:type="spellStart"/>
            <w:r w:rsidRPr="002B4B18">
              <w:rPr>
                <w:rFonts w:cstheme="minorBidi"/>
                <w:b/>
                <w:spacing w:val="2"/>
                <w:sz w:val="18"/>
                <w:szCs w:val="18"/>
              </w:rPr>
              <w:t>Ўзбектелеком</w:t>
            </w:r>
            <w:proofErr w:type="spellEnd"/>
            <w:r w:rsidRPr="002B4B18">
              <w:rPr>
                <w:rFonts w:cstheme="minorBidi"/>
                <w:b/>
                <w:spacing w:val="2"/>
                <w:sz w:val="18"/>
                <w:szCs w:val="18"/>
                <w:lang w:val="uz-Cyrl-UZ"/>
              </w:rPr>
              <w:t>”</w:t>
            </w:r>
            <w:r w:rsidRPr="002B4B18">
              <w:rPr>
                <w:rFonts w:cstheme="minorBidi"/>
                <w:b/>
                <w:spacing w:val="2"/>
                <w:sz w:val="18"/>
                <w:szCs w:val="18"/>
              </w:rPr>
              <w:t xml:space="preserve"> АК</w:t>
            </w:r>
          </w:p>
          <w:p w:rsidR="002B4B18" w:rsidRPr="002B4B18" w:rsidRDefault="002B4B18" w:rsidP="002B4B18">
            <w:pPr>
              <w:jc w:val="center"/>
              <w:rPr>
                <w:rFonts w:cstheme="minorBidi"/>
                <w:b/>
                <w:spacing w:val="2"/>
                <w:sz w:val="18"/>
                <w:szCs w:val="18"/>
              </w:rPr>
            </w:pPr>
            <w:r w:rsidRPr="002B4B18">
              <w:rPr>
                <w:rFonts w:cstheme="minorBidi"/>
                <w:b/>
                <w:spacing w:val="2"/>
                <w:sz w:val="18"/>
                <w:szCs w:val="18"/>
                <w:lang w:val="uz-Cyrl-UZ"/>
              </w:rPr>
              <w:t>Андижон</w:t>
            </w:r>
            <w:r w:rsidRPr="002B4B18">
              <w:rPr>
                <w:rFonts w:cstheme="minorBidi"/>
                <w:b/>
                <w:spacing w:val="2"/>
                <w:sz w:val="18"/>
                <w:szCs w:val="18"/>
              </w:rPr>
              <w:t xml:space="preserve"> </w:t>
            </w:r>
            <w:proofErr w:type="spellStart"/>
            <w:r w:rsidRPr="002B4B18">
              <w:rPr>
                <w:rFonts w:cstheme="minorBidi"/>
                <w:b/>
                <w:spacing w:val="2"/>
                <w:sz w:val="18"/>
                <w:szCs w:val="18"/>
              </w:rPr>
              <w:t>филиали</w:t>
            </w:r>
            <w:proofErr w:type="spellEnd"/>
            <w:r w:rsidRPr="002B4B18">
              <w:rPr>
                <w:rFonts w:cstheme="minorBidi"/>
                <w:b/>
                <w:spacing w:val="2"/>
                <w:sz w:val="18"/>
                <w:szCs w:val="18"/>
              </w:rPr>
              <w:t xml:space="preserve"> </w:t>
            </w:r>
            <w:proofErr w:type="spellStart"/>
            <w:r w:rsidRPr="002B4B18">
              <w:rPr>
                <w:rFonts w:cstheme="minorBidi"/>
                <w:b/>
                <w:spacing w:val="2"/>
                <w:sz w:val="18"/>
                <w:szCs w:val="18"/>
              </w:rPr>
              <w:t>Пойтуг</w:t>
            </w:r>
            <w:proofErr w:type="spellEnd"/>
            <w:r w:rsidRPr="002B4B18">
              <w:rPr>
                <w:rFonts w:cstheme="minorBidi"/>
                <w:b/>
                <w:spacing w:val="2"/>
                <w:sz w:val="18"/>
                <w:szCs w:val="18"/>
              </w:rPr>
              <w:t xml:space="preserve"> </w:t>
            </w:r>
          </w:p>
          <w:p w:rsidR="002B4B18" w:rsidRPr="002B4B18" w:rsidRDefault="002B4B18" w:rsidP="002B4B18">
            <w:pPr>
              <w:jc w:val="center"/>
              <w:rPr>
                <w:rFonts w:cstheme="minorBidi"/>
                <w:b/>
                <w:spacing w:val="2"/>
                <w:sz w:val="18"/>
                <w:szCs w:val="18"/>
              </w:rPr>
            </w:pPr>
            <w:proofErr w:type="spellStart"/>
            <w:r w:rsidRPr="002B4B18">
              <w:rPr>
                <w:rFonts w:cstheme="minorBidi"/>
                <w:b/>
                <w:spacing w:val="2"/>
                <w:sz w:val="18"/>
                <w:szCs w:val="18"/>
              </w:rPr>
              <w:t>телекоммуникациялар</w:t>
            </w:r>
            <w:proofErr w:type="spellEnd"/>
            <w:r w:rsidRPr="002B4B18">
              <w:rPr>
                <w:rFonts w:cstheme="minorBidi"/>
                <w:b/>
                <w:spacing w:val="2"/>
                <w:sz w:val="18"/>
                <w:szCs w:val="18"/>
              </w:rPr>
              <w:t xml:space="preserve"> </w:t>
            </w:r>
            <w:proofErr w:type="spellStart"/>
            <w:r w:rsidRPr="002B4B18">
              <w:rPr>
                <w:rFonts w:cstheme="minorBidi"/>
                <w:b/>
                <w:spacing w:val="2"/>
                <w:sz w:val="18"/>
                <w:szCs w:val="18"/>
              </w:rPr>
              <w:t>богламаси</w:t>
            </w:r>
            <w:proofErr w:type="spellEnd"/>
          </w:p>
          <w:p w:rsidR="002B4B18" w:rsidRPr="002B4B18" w:rsidRDefault="002B4B18" w:rsidP="002B4B18">
            <w:pPr>
              <w:rPr>
                <w:rFonts w:cstheme="minorBidi"/>
                <w:spacing w:val="2"/>
                <w:sz w:val="18"/>
                <w:szCs w:val="18"/>
                <w:lang w:val="uz-Cyrl-UZ"/>
              </w:rPr>
            </w:pPr>
            <w:proofErr w:type="spellStart"/>
            <w:r w:rsidRPr="002B4B18">
              <w:rPr>
                <w:rFonts w:cstheme="minorBidi"/>
                <w:spacing w:val="2"/>
                <w:sz w:val="18"/>
                <w:szCs w:val="18"/>
              </w:rPr>
              <w:t>Манзил</w:t>
            </w:r>
            <w:proofErr w:type="spellEnd"/>
            <w:r w:rsidRPr="002B4B18">
              <w:rPr>
                <w:rFonts w:cstheme="minorBidi"/>
                <w:spacing w:val="2"/>
                <w:sz w:val="18"/>
                <w:szCs w:val="18"/>
              </w:rPr>
              <w:t xml:space="preserve">:     </w:t>
            </w:r>
            <w:proofErr w:type="spellStart"/>
            <w:r w:rsidRPr="002B4B18">
              <w:rPr>
                <w:rFonts w:cstheme="minorBidi"/>
                <w:spacing w:val="2"/>
                <w:sz w:val="18"/>
                <w:szCs w:val="18"/>
              </w:rPr>
              <w:t>Пойтуг</w:t>
            </w:r>
            <w:proofErr w:type="spellEnd"/>
            <w:r w:rsidRPr="002B4B18">
              <w:rPr>
                <w:rFonts w:cstheme="minorBidi"/>
                <w:spacing w:val="2"/>
                <w:sz w:val="18"/>
                <w:szCs w:val="18"/>
              </w:rPr>
              <w:t xml:space="preserve"> </w:t>
            </w:r>
            <w:proofErr w:type="spellStart"/>
            <w:r w:rsidRPr="002B4B18">
              <w:rPr>
                <w:rFonts w:cstheme="minorBidi"/>
                <w:spacing w:val="2"/>
                <w:sz w:val="18"/>
                <w:szCs w:val="18"/>
              </w:rPr>
              <w:t>шахар</w:t>
            </w:r>
            <w:proofErr w:type="spellEnd"/>
            <w:r w:rsidRPr="002B4B18">
              <w:rPr>
                <w:rFonts w:cstheme="minorBidi"/>
                <w:spacing w:val="2"/>
                <w:sz w:val="18"/>
                <w:szCs w:val="18"/>
              </w:rPr>
              <w:t xml:space="preserve">, </w:t>
            </w:r>
            <w:proofErr w:type="spellStart"/>
            <w:r w:rsidRPr="002B4B18">
              <w:rPr>
                <w:rFonts w:cstheme="minorBidi"/>
                <w:spacing w:val="2"/>
                <w:sz w:val="18"/>
                <w:szCs w:val="18"/>
              </w:rPr>
              <w:t>Тошкуча</w:t>
            </w:r>
            <w:proofErr w:type="spellEnd"/>
            <w:r w:rsidRPr="002B4B18">
              <w:rPr>
                <w:rFonts w:cstheme="minorBidi"/>
                <w:spacing w:val="2"/>
                <w:sz w:val="18"/>
                <w:szCs w:val="18"/>
              </w:rPr>
              <w:t xml:space="preserve"> 1</w:t>
            </w:r>
            <w:r w:rsidRPr="002B4B18">
              <w:rPr>
                <w:rFonts w:cstheme="minorBidi"/>
                <w:spacing w:val="2"/>
                <w:sz w:val="18"/>
                <w:szCs w:val="18"/>
                <w:lang w:val="uz-Cyrl-UZ"/>
              </w:rPr>
              <w:t>-уй</w:t>
            </w:r>
          </w:p>
          <w:p w:rsidR="002B4B18" w:rsidRPr="002B4B18" w:rsidRDefault="002B4B18" w:rsidP="002B4B18">
            <w:pPr>
              <w:rPr>
                <w:rFonts w:cstheme="minorBidi"/>
                <w:spacing w:val="2"/>
                <w:sz w:val="18"/>
                <w:szCs w:val="18"/>
              </w:rPr>
            </w:pPr>
            <w:r w:rsidRPr="002B4B18">
              <w:rPr>
                <w:rFonts w:cstheme="minorBidi"/>
                <w:spacing w:val="2"/>
                <w:sz w:val="18"/>
                <w:szCs w:val="18"/>
              </w:rPr>
              <w:t xml:space="preserve">Банк </w:t>
            </w:r>
            <w:proofErr w:type="spellStart"/>
            <w:r w:rsidRPr="002B4B18">
              <w:rPr>
                <w:rFonts w:cstheme="minorBidi"/>
                <w:spacing w:val="2"/>
                <w:sz w:val="18"/>
                <w:szCs w:val="18"/>
              </w:rPr>
              <w:t>маълумотлари</w:t>
            </w:r>
            <w:proofErr w:type="spellEnd"/>
            <w:r w:rsidRPr="002B4B18">
              <w:rPr>
                <w:rFonts w:cstheme="minorBidi"/>
                <w:spacing w:val="2"/>
                <w:sz w:val="18"/>
                <w:szCs w:val="18"/>
              </w:rPr>
              <w:t>:</w:t>
            </w:r>
            <w:r w:rsidRPr="002B4B18">
              <w:rPr>
                <w:rFonts w:ascii="Calibri" w:eastAsia="Calibri" w:hAnsi="Calibri"/>
                <w:sz w:val="20"/>
                <w:szCs w:val="22"/>
                <w:lang w:eastAsia="en-US"/>
              </w:rPr>
              <w:t xml:space="preserve"> </w:t>
            </w:r>
            <w:r w:rsidRPr="002B4B18">
              <w:rPr>
                <w:rFonts w:eastAsia="Arial Unicode MS" w:cs="Arial Unicode MS"/>
                <w:color w:val="000000"/>
                <w:sz w:val="18"/>
                <w:szCs w:val="18"/>
                <w:lang w:val="uz-Cyrl-UZ"/>
              </w:rPr>
              <w:t>“</w:t>
            </w:r>
            <w:proofErr w:type="spellStart"/>
            <w:r w:rsidRPr="002B4B18">
              <w:rPr>
                <w:rFonts w:eastAsia="Arial Unicode MS"/>
                <w:color w:val="000000"/>
                <w:sz w:val="18"/>
                <w:szCs w:val="18"/>
              </w:rPr>
              <w:t>Алокабанк</w:t>
            </w:r>
            <w:proofErr w:type="spellEnd"/>
            <w:r w:rsidRPr="002B4B18">
              <w:rPr>
                <w:rFonts w:eastAsia="Arial Unicode MS"/>
                <w:color w:val="000000"/>
                <w:sz w:val="18"/>
                <w:szCs w:val="18"/>
                <w:lang w:val="uz-Cyrl-UZ"/>
              </w:rPr>
              <w:t>”</w:t>
            </w:r>
            <w:r w:rsidRPr="002B4B18">
              <w:rPr>
                <w:rFonts w:eastAsia="Arial Unicode MS"/>
                <w:color w:val="000000"/>
                <w:sz w:val="18"/>
                <w:szCs w:val="18"/>
              </w:rPr>
              <w:t xml:space="preserve"> </w:t>
            </w:r>
            <w:proofErr w:type="spellStart"/>
            <w:r w:rsidRPr="002B4B18">
              <w:rPr>
                <w:rFonts w:eastAsia="Arial Unicode MS"/>
                <w:color w:val="000000"/>
                <w:sz w:val="18"/>
                <w:szCs w:val="18"/>
              </w:rPr>
              <w:t>Андижон</w:t>
            </w:r>
            <w:proofErr w:type="spellEnd"/>
            <w:r w:rsidRPr="002B4B18">
              <w:rPr>
                <w:rFonts w:eastAsia="Arial Unicode MS"/>
                <w:color w:val="000000"/>
                <w:sz w:val="18"/>
                <w:szCs w:val="18"/>
                <w:lang w:val="uz-Cyrl-UZ"/>
              </w:rPr>
              <w:t xml:space="preserve"> </w:t>
            </w:r>
            <w:proofErr w:type="spellStart"/>
            <w:r w:rsidRPr="002B4B18">
              <w:rPr>
                <w:rFonts w:eastAsia="Arial Unicode MS"/>
                <w:color w:val="000000"/>
                <w:sz w:val="18"/>
                <w:szCs w:val="18"/>
              </w:rPr>
              <w:t>филиали</w:t>
            </w:r>
            <w:proofErr w:type="spellEnd"/>
          </w:p>
          <w:p w:rsidR="002B4B18" w:rsidRPr="002B4B18" w:rsidRDefault="002B4B18" w:rsidP="002B4B18">
            <w:pPr>
              <w:rPr>
                <w:rFonts w:cstheme="minorBidi"/>
                <w:spacing w:val="2"/>
                <w:sz w:val="18"/>
                <w:szCs w:val="18"/>
              </w:rPr>
            </w:pPr>
            <w:r w:rsidRPr="002B4B18">
              <w:rPr>
                <w:rFonts w:cstheme="minorBidi"/>
                <w:spacing w:val="2"/>
                <w:sz w:val="18"/>
                <w:szCs w:val="18"/>
              </w:rPr>
              <w:t>х/</w:t>
            </w:r>
            <w:proofErr w:type="gramStart"/>
            <w:r w:rsidRPr="002B4B18">
              <w:rPr>
                <w:rFonts w:cstheme="minorBidi"/>
                <w:spacing w:val="2"/>
                <w:sz w:val="18"/>
                <w:szCs w:val="18"/>
              </w:rPr>
              <w:t>р</w:t>
            </w:r>
            <w:proofErr w:type="gramEnd"/>
            <w:r w:rsidRPr="002B4B18">
              <w:rPr>
                <w:rFonts w:cstheme="minorBidi"/>
                <w:spacing w:val="2"/>
                <w:sz w:val="18"/>
                <w:szCs w:val="18"/>
              </w:rPr>
              <w:t xml:space="preserve">:              </w:t>
            </w:r>
            <w:r w:rsidRPr="002B4B18">
              <w:rPr>
                <w:rFonts w:eastAsia="Arial Unicode MS"/>
                <w:color w:val="000000"/>
                <w:sz w:val="18"/>
                <w:szCs w:val="18"/>
              </w:rPr>
              <w:t>20210000104074838308</w:t>
            </w:r>
            <w:r w:rsidRPr="002B4B18">
              <w:rPr>
                <w:rFonts w:cstheme="minorBidi"/>
                <w:spacing w:val="2"/>
                <w:sz w:val="18"/>
                <w:szCs w:val="18"/>
              </w:rPr>
              <w:t>;</w:t>
            </w:r>
          </w:p>
          <w:p w:rsidR="002B4B18" w:rsidRPr="002B4B18" w:rsidRDefault="002B4B18" w:rsidP="002B4B18">
            <w:pPr>
              <w:rPr>
                <w:rFonts w:cstheme="minorBidi"/>
                <w:spacing w:val="2"/>
                <w:sz w:val="18"/>
                <w:szCs w:val="18"/>
              </w:rPr>
            </w:pPr>
            <w:r w:rsidRPr="002B4B18">
              <w:rPr>
                <w:rFonts w:cstheme="minorBidi"/>
                <w:spacing w:val="2"/>
                <w:sz w:val="18"/>
                <w:szCs w:val="18"/>
              </w:rPr>
              <w:t>СТИР:</w:t>
            </w:r>
            <w:r w:rsidRPr="002B4B18">
              <w:rPr>
                <w:rFonts w:ascii="Calibri" w:eastAsia="Calibri" w:hAnsi="Calibri"/>
                <w:sz w:val="20"/>
                <w:szCs w:val="22"/>
                <w:lang w:eastAsia="en-US"/>
              </w:rPr>
              <w:t xml:space="preserve">         </w:t>
            </w:r>
            <w:r w:rsidRPr="002B4B18">
              <w:rPr>
                <w:rFonts w:eastAsia="Arial Unicode MS"/>
                <w:color w:val="000000"/>
                <w:sz w:val="18"/>
                <w:szCs w:val="18"/>
              </w:rPr>
              <w:t>203366731</w:t>
            </w:r>
            <w:r w:rsidRPr="002B4B18">
              <w:rPr>
                <w:rFonts w:cstheme="minorBidi"/>
                <w:spacing w:val="2"/>
                <w:sz w:val="18"/>
                <w:szCs w:val="18"/>
              </w:rPr>
              <w:t>;</w:t>
            </w:r>
          </w:p>
          <w:p w:rsidR="002B4B18" w:rsidRPr="002B4B18" w:rsidRDefault="002B4B18" w:rsidP="002B4B18">
            <w:pPr>
              <w:rPr>
                <w:rFonts w:cstheme="minorBidi"/>
                <w:spacing w:val="2"/>
                <w:sz w:val="18"/>
                <w:szCs w:val="18"/>
              </w:rPr>
            </w:pPr>
            <w:r w:rsidRPr="002B4B18">
              <w:rPr>
                <w:rFonts w:cstheme="minorBidi"/>
                <w:spacing w:val="2"/>
                <w:sz w:val="18"/>
                <w:szCs w:val="18"/>
              </w:rPr>
              <w:t>МФО</w:t>
            </w:r>
            <w:r w:rsidRPr="002B4B18">
              <w:rPr>
                <w:rFonts w:cstheme="minorBidi"/>
                <w:spacing w:val="2"/>
                <w:sz w:val="18"/>
                <w:szCs w:val="18"/>
                <w:lang w:val="uz-Cyrl-UZ"/>
              </w:rPr>
              <w:t>:         00401</w:t>
            </w:r>
            <w:r w:rsidRPr="002B4B18">
              <w:rPr>
                <w:rFonts w:cstheme="minorBidi"/>
                <w:spacing w:val="2"/>
                <w:sz w:val="18"/>
                <w:szCs w:val="18"/>
              </w:rPr>
              <w:t>;  АТБ “</w:t>
            </w:r>
            <w:proofErr w:type="spellStart"/>
            <w:r w:rsidRPr="002B4B18">
              <w:rPr>
                <w:rFonts w:cstheme="minorBidi"/>
                <w:spacing w:val="2"/>
                <w:sz w:val="18"/>
                <w:szCs w:val="18"/>
              </w:rPr>
              <w:t>Алокабанк</w:t>
            </w:r>
            <w:proofErr w:type="spellEnd"/>
            <w:r w:rsidRPr="002B4B18">
              <w:rPr>
                <w:rFonts w:cstheme="minorBidi"/>
                <w:spacing w:val="2"/>
                <w:sz w:val="18"/>
                <w:szCs w:val="18"/>
              </w:rPr>
              <w:t>”</w:t>
            </w:r>
          </w:p>
          <w:p w:rsidR="002B4B18" w:rsidRPr="002B4B18" w:rsidRDefault="002B4B18" w:rsidP="002B4B18">
            <w:pPr>
              <w:rPr>
                <w:rFonts w:cstheme="minorBidi"/>
                <w:spacing w:val="2"/>
                <w:sz w:val="18"/>
                <w:szCs w:val="18"/>
              </w:rPr>
            </w:pPr>
            <w:r w:rsidRPr="002B4B18">
              <w:rPr>
                <w:rFonts w:cstheme="minorBidi"/>
                <w:spacing w:val="2"/>
                <w:sz w:val="18"/>
                <w:szCs w:val="18"/>
              </w:rPr>
              <w:t>Тел:</w:t>
            </w:r>
            <w:r w:rsidRPr="002B4B18">
              <w:rPr>
                <w:rFonts w:cstheme="minorBidi"/>
                <w:spacing w:val="2"/>
                <w:sz w:val="18"/>
                <w:szCs w:val="18"/>
                <w:lang w:val="uz-Cyrl-UZ"/>
              </w:rPr>
              <w:t xml:space="preserve">            74-3123931</w:t>
            </w:r>
            <w:r w:rsidRPr="002B4B18">
              <w:rPr>
                <w:rFonts w:cstheme="minorBidi"/>
                <w:spacing w:val="2"/>
                <w:sz w:val="18"/>
                <w:szCs w:val="18"/>
              </w:rPr>
              <w:t>;</w:t>
            </w:r>
          </w:p>
          <w:p w:rsidR="002B4B18" w:rsidRPr="002B4B18" w:rsidRDefault="002B4B18" w:rsidP="002B4B18">
            <w:pPr>
              <w:rPr>
                <w:rFonts w:cstheme="minorBidi"/>
                <w:spacing w:val="2"/>
                <w:sz w:val="18"/>
                <w:szCs w:val="18"/>
                <w:lang w:val="uz-Cyrl-UZ"/>
              </w:rPr>
            </w:pPr>
            <w:r w:rsidRPr="002B4B18">
              <w:rPr>
                <w:rFonts w:cstheme="minorBidi"/>
                <w:spacing w:val="2"/>
                <w:sz w:val="18"/>
                <w:szCs w:val="18"/>
                <w:lang w:val="en-US"/>
              </w:rPr>
              <w:t xml:space="preserve">E-mail:      </w:t>
            </w:r>
            <w:r w:rsidRPr="002B4B18">
              <w:rPr>
                <w:rFonts w:cstheme="minorBidi"/>
                <w:spacing w:val="2"/>
                <w:sz w:val="18"/>
                <w:szCs w:val="18"/>
                <w:lang w:val="uz-Cyrl-UZ"/>
              </w:rPr>
              <w:t xml:space="preserve"> </w:t>
            </w:r>
            <w:r w:rsidRPr="002B4B18">
              <w:rPr>
                <w:rFonts w:asciiTheme="minorHAnsi" w:eastAsiaTheme="minorEastAsia" w:hAnsiTheme="minorHAnsi" w:cstheme="minorBidi"/>
                <w:sz w:val="22"/>
                <w:szCs w:val="22"/>
              </w:rPr>
              <w:fldChar w:fldCharType="begin"/>
            </w:r>
            <w:r w:rsidRPr="002B4B18">
              <w:rPr>
                <w:rFonts w:asciiTheme="minorHAnsi" w:eastAsiaTheme="minorEastAsia" w:hAnsiTheme="minorHAnsi" w:cstheme="minorBidi"/>
                <w:sz w:val="22"/>
                <w:szCs w:val="22"/>
                <w:lang w:val="en-US"/>
              </w:rPr>
              <w:instrText xml:space="preserve"> HYPERLINK "mailto:andtel@uztelecom.uz" </w:instrText>
            </w:r>
            <w:r w:rsidRPr="002B4B18">
              <w:rPr>
                <w:rFonts w:asciiTheme="minorHAnsi" w:eastAsiaTheme="minorEastAsia" w:hAnsiTheme="minorHAnsi" w:cstheme="minorBidi"/>
                <w:sz w:val="22"/>
                <w:szCs w:val="22"/>
              </w:rPr>
              <w:fldChar w:fldCharType="separate"/>
            </w:r>
            <w:r w:rsidRPr="002B4B18">
              <w:rPr>
                <w:rFonts w:cstheme="minorBidi"/>
                <w:color w:val="0000FF"/>
                <w:spacing w:val="2"/>
                <w:sz w:val="18"/>
                <w:szCs w:val="18"/>
                <w:u w:val="single"/>
                <w:lang w:val="en-US"/>
              </w:rPr>
              <w:t>andtel@uztelecom.uz</w:t>
            </w:r>
            <w:r w:rsidRPr="002B4B18">
              <w:rPr>
                <w:rFonts w:cstheme="minorBidi"/>
                <w:color w:val="0000FF"/>
                <w:spacing w:val="2"/>
                <w:sz w:val="18"/>
                <w:szCs w:val="18"/>
                <w:u w:val="single"/>
                <w:lang w:val="en-US"/>
              </w:rPr>
              <w:fldChar w:fldCharType="end"/>
            </w:r>
            <w:r w:rsidRPr="002B4B18">
              <w:rPr>
                <w:rFonts w:cstheme="minorBidi"/>
                <w:spacing w:val="2"/>
                <w:sz w:val="18"/>
                <w:szCs w:val="18"/>
                <w:lang w:val="en-US"/>
              </w:rPr>
              <w:t>;</w:t>
            </w:r>
          </w:p>
          <w:p w:rsidR="002B4B18" w:rsidRPr="002B4B18" w:rsidRDefault="002B4B18" w:rsidP="002B4B18">
            <w:pPr>
              <w:suppressLineNumbers/>
              <w:suppressAutoHyphens/>
              <w:rPr>
                <w:rFonts w:eastAsia="Arial Unicode MS"/>
                <w:color w:val="000000"/>
                <w:sz w:val="18"/>
                <w:szCs w:val="18"/>
              </w:rPr>
            </w:pPr>
            <w:r w:rsidRPr="002B4B18">
              <w:rPr>
                <w:rFonts w:eastAsia="Arial Unicode MS"/>
                <w:color w:val="000000"/>
                <w:sz w:val="18"/>
                <w:szCs w:val="18"/>
              </w:rPr>
              <w:t>Регистрационный код плательщика НДС:</w:t>
            </w:r>
          </w:p>
          <w:p w:rsidR="002B4B18" w:rsidRPr="002B4B18" w:rsidRDefault="002B4B18" w:rsidP="002B4B18">
            <w:pPr>
              <w:suppressLineNumbers/>
              <w:suppressAutoHyphens/>
              <w:rPr>
                <w:rFonts w:eastAsia="Arial Unicode MS"/>
                <w:sz w:val="18"/>
                <w:szCs w:val="18"/>
              </w:rPr>
            </w:pPr>
            <w:r w:rsidRPr="002B4B18">
              <w:rPr>
                <w:rFonts w:eastAsia="Arial Unicode MS"/>
                <w:color w:val="000000"/>
                <w:sz w:val="18"/>
                <w:szCs w:val="18"/>
              </w:rPr>
              <w:t>326030013817</w:t>
            </w:r>
          </w:p>
          <w:p w:rsidR="002B4B18" w:rsidRPr="002B4B18" w:rsidRDefault="002B4B18" w:rsidP="002B4B18">
            <w:pPr>
              <w:rPr>
                <w:rFonts w:cstheme="minorBidi"/>
                <w:spacing w:val="2"/>
                <w:sz w:val="18"/>
                <w:szCs w:val="18"/>
                <w:lang w:val="uz-Cyrl-UZ"/>
              </w:rPr>
            </w:pPr>
          </w:p>
        </w:tc>
        <w:tc>
          <w:tcPr>
            <w:tcW w:w="5104" w:type="dxa"/>
            <w:shd w:val="clear" w:color="auto" w:fill="auto"/>
          </w:tcPr>
          <w:p w:rsidR="002B4B18" w:rsidRPr="002B4B18" w:rsidRDefault="002B4B18" w:rsidP="002B4B18">
            <w:pPr>
              <w:jc w:val="center"/>
              <w:rPr>
                <w:rFonts w:cstheme="minorBidi"/>
                <w:b/>
                <w:spacing w:val="2"/>
                <w:sz w:val="18"/>
                <w:szCs w:val="18"/>
                <w:lang w:val="uz-Cyrl-UZ"/>
              </w:rPr>
            </w:pPr>
            <w:r w:rsidRPr="002B4B18">
              <w:rPr>
                <w:rFonts w:cstheme="minorBidi"/>
                <w:b/>
                <w:spacing w:val="2"/>
                <w:sz w:val="18"/>
                <w:szCs w:val="18"/>
                <w:lang w:val="uz-Cyrl-UZ"/>
              </w:rPr>
              <w:t>АБОНЕНТ:</w:t>
            </w:r>
          </w:p>
          <w:p w:rsidR="002B4B18" w:rsidRPr="002B4B18" w:rsidRDefault="002B4B18" w:rsidP="002B4B18">
            <w:pPr>
              <w:rPr>
                <w:rFonts w:cstheme="minorBidi"/>
                <w:b/>
                <w:spacing w:val="-2"/>
                <w:sz w:val="16"/>
                <w:szCs w:val="16"/>
                <w:lang w:val="uz-Cyrl-UZ"/>
              </w:rPr>
            </w:pPr>
            <w:r w:rsidRPr="002B4B18">
              <w:rPr>
                <w:rFonts w:cstheme="minorBidi"/>
                <w:b/>
                <w:spacing w:val="2"/>
                <w:sz w:val="20"/>
                <w:szCs w:val="20"/>
                <w:lang w:val="uz-Cyrl-UZ"/>
              </w:rPr>
              <w:t xml:space="preserve">        </w:t>
            </w:r>
            <w:r w:rsidRPr="002B4B18">
              <w:rPr>
                <w:rFonts w:cstheme="minorBidi"/>
                <w:b/>
                <w:spacing w:val="-2"/>
                <w:sz w:val="16"/>
                <w:szCs w:val="16"/>
                <w:lang w:val="uz-Cyrl-UZ"/>
              </w:rPr>
              <w:t>Избоскан туман мактабгача таълим  булими (Богчалар)</w:t>
            </w:r>
          </w:p>
          <w:p w:rsidR="002B4B18" w:rsidRPr="002B4B18" w:rsidRDefault="002B4B18" w:rsidP="002B4B18">
            <w:pPr>
              <w:rPr>
                <w:rFonts w:cstheme="minorBidi"/>
                <w:spacing w:val="2"/>
                <w:sz w:val="18"/>
                <w:szCs w:val="18"/>
                <w:lang w:val="uz-Cyrl-UZ"/>
              </w:rPr>
            </w:pPr>
          </w:p>
          <w:p w:rsidR="002B4B18" w:rsidRPr="002B4B18" w:rsidRDefault="002B4B18" w:rsidP="002B4B18">
            <w:pPr>
              <w:rPr>
                <w:rFonts w:cstheme="minorBidi"/>
                <w:spacing w:val="2"/>
                <w:sz w:val="18"/>
                <w:szCs w:val="18"/>
                <w:lang w:val="uz-Cyrl-UZ"/>
              </w:rPr>
            </w:pPr>
            <w:r w:rsidRPr="002B4B18">
              <w:rPr>
                <w:rFonts w:cstheme="minorBidi"/>
                <w:spacing w:val="2"/>
                <w:sz w:val="18"/>
                <w:szCs w:val="18"/>
                <w:lang w:val="uz-Cyrl-UZ"/>
              </w:rPr>
              <w:t>Манзил: Избоскан туман Пойтуг шахар Накшбанд куча</w:t>
            </w:r>
          </w:p>
          <w:p w:rsidR="002B4B18" w:rsidRPr="002B4B18" w:rsidRDefault="002B4B18" w:rsidP="002B4B18">
            <w:pPr>
              <w:rPr>
                <w:rFonts w:cstheme="minorBidi"/>
                <w:spacing w:val="2"/>
                <w:sz w:val="18"/>
                <w:szCs w:val="18"/>
                <w:lang w:val="uz-Cyrl-UZ"/>
              </w:rPr>
            </w:pPr>
            <w:r w:rsidRPr="002B4B18">
              <w:rPr>
                <w:rFonts w:cstheme="minorBidi"/>
                <w:spacing w:val="2"/>
                <w:sz w:val="18"/>
                <w:szCs w:val="18"/>
                <w:lang w:val="uz-Cyrl-UZ"/>
              </w:rPr>
              <w:t xml:space="preserve">Банк маълумотлари: </w:t>
            </w:r>
            <w:r w:rsidRPr="002B4B18">
              <w:rPr>
                <w:rFonts w:asciiTheme="minorHAnsi" w:eastAsiaTheme="minorEastAsia" w:hAnsiTheme="minorHAnsi" w:cstheme="minorBidi"/>
                <w:sz w:val="20"/>
                <w:szCs w:val="20"/>
                <w:lang w:val="uz-Cyrl-UZ"/>
              </w:rPr>
              <w:t>х/</w:t>
            </w:r>
            <w:r w:rsidRPr="002B4B18">
              <w:rPr>
                <w:rFonts w:asciiTheme="minorHAnsi" w:eastAsiaTheme="minorEastAsia" w:hAnsiTheme="minorHAnsi" w:cstheme="minorBidi"/>
                <w:sz w:val="20"/>
                <w:szCs w:val="20"/>
              </w:rPr>
              <w:t>р</w:t>
            </w:r>
            <w:r w:rsidRPr="002B4B18">
              <w:rPr>
                <w:rFonts w:asciiTheme="minorHAnsi" w:eastAsiaTheme="minorEastAsia" w:hAnsiTheme="minorHAnsi" w:cstheme="minorBidi"/>
                <w:sz w:val="20"/>
                <w:szCs w:val="20"/>
                <w:lang w:val="uz-Cyrl-UZ"/>
              </w:rPr>
              <w:t xml:space="preserve"> : 2340</w:t>
            </w:r>
            <w:r w:rsidRPr="002B4B18">
              <w:rPr>
                <w:rFonts w:asciiTheme="minorHAnsi" w:eastAsiaTheme="minorEastAsia" w:hAnsiTheme="minorHAnsi" w:cstheme="minorBidi"/>
                <w:sz w:val="20"/>
                <w:szCs w:val="20"/>
              </w:rPr>
              <w:t xml:space="preserve"> </w:t>
            </w:r>
            <w:r w:rsidRPr="002B4B18">
              <w:rPr>
                <w:rFonts w:asciiTheme="minorHAnsi" w:eastAsiaTheme="minorEastAsia" w:hAnsiTheme="minorHAnsi" w:cstheme="minorBidi"/>
                <w:sz w:val="20"/>
                <w:szCs w:val="20"/>
                <w:lang w:val="uz-Cyrl-UZ"/>
              </w:rPr>
              <w:t>2000</w:t>
            </w:r>
            <w:r w:rsidRPr="002B4B18">
              <w:rPr>
                <w:rFonts w:asciiTheme="minorHAnsi" w:eastAsiaTheme="minorEastAsia" w:hAnsiTheme="minorHAnsi" w:cstheme="minorBidi"/>
                <w:sz w:val="20"/>
                <w:szCs w:val="20"/>
              </w:rPr>
              <w:t xml:space="preserve"> </w:t>
            </w:r>
            <w:r w:rsidRPr="002B4B18">
              <w:rPr>
                <w:rFonts w:asciiTheme="minorHAnsi" w:eastAsiaTheme="minorEastAsia" w:hAnsiTheme="minorHAnsi" w:cstheme="minorBidi"/>
                <w:sz w:val="20"/>
                <w:szCs w:val="20"/>
                <w:lang w:val="uz-Cyrl-UZ"/>
              </w:rPr>
              <w:t>3001</w:t>
            </w:r>
            <w:r w:rsidRPr="002B4B18">
              <w:rPr>
                <w:rFonts w:asciiTheme="minorHAnsi" w:eastAsiaTheme="minorEastAsia" w:hAnsiTheme="minorHAnsi" w:cstheme="minorBidi"/>
                <w:sz w:val="20"/>
                <w:szCs w:val="20"/>
              </w:rPr>
              <w:t xml:space="preserve"> </w:t>
            </w:r>
            <w:r w:rsidRPr="002B4B18">
              <w:rPr>
                <w:rFonts w:asciiTheme="minorHAnsi" w:eastAsiaTheme="minorEastAsia" w:hAnsiTheme="minorHAnsi" w:cstheme="minorBidi"/>
                <w:sz w:val="20"/>
                <w:szCs w:val="20"/>
                <w:lang w:val="uz-Cyrl-UZ"/>
              </w:rPr>
              <w:t>0000</w:t>
            </w:r>
            <w:r w:rsidRPr="002B4B18">
              <w:rPr>
                <w:rFonts w:asciiTheme="minorHAnsi" w:eastAsiaTheme="minorEastAsia" w:hAnsiTheme="minorHAnsi" w:cstheme="minorBidi"/>
                <w:sz w:val="20"/>
                <w:szCs w:val="20"/>
              </w:rPr>
              <w:t xml:space="preserve"> </w:t>
            </w:r>
            <w:r w:rsidRPr="002B4B18">
              <w:rPr>
                <w:rFonts w:asciiTheme="minorHAnsi" w:eastAsiaTheme="minorEastAsia" w:hAnsiTheme="minorHAnsi" w:cstheme="minorBidi"/>
                <w:sz w:val="20"/>
                <w:szCs w:val="20"/>
                <w:lang w:val="uz-Cyrl-UZ"/>
              </w:rPr>
              <w:t>1010</w:t>
            </w:r>
          </w:p>
          <w:p w:rsidR="002B4B18" w:rsidRPr="002B4B18" w:rsidRDefault="002B4B18" w:rsidP="002B4B18">
            <w:pPr>
              <w:rPr>
                <w:rFonts w:asciiTheme="minorHAnsi" w:eastAsiaTheme="minorEastAsia" w:hAnsiTheme="minorHAnsi" w:cstheme="minorBidi"/>
                <w:bCs/>
                <w:sz w:val="20"/>
                <w:szCs w:val="20"/>
                <w:lang w:val="uz-Cyrl-UZ"/>
              </w:rPr>
            </w:pPr>
            <w:r w:rsidRPr="002B4B18">
              <w:rPr>
                <w:rFonts w:cstheme="minorBidi"/>
                <w:spacing w:val="2"/>
                <w:sz w:val="18"/>
                <w:szCs w:val="18"/>
                <w:lang w:val="uz-Cyrl-UZ"/>
              </w:rPr>
              <w:t xml:space="preserve">х/р:        </w:t>
            </w:r>
            <w:r w:rsidRPr="002B4B18">
              <w:rPr>
                <w:rFonts w:asciiTheme="minorHAnsi" w:eastAsiaTheme="minorEastAsia" w:hAnsiTheme="minorHAnsi" w:cstheme="minorBidi"/>
                <w:bCs/>
                <w:sz w:val="20"/>
                <w:szCs w:val="20"/>
                <w:lang w:val="uz-Cyrl-UZ"/>
              </w:rPr>
              <w:t xml:space="preserve">100022860032147091100251024          </w:t>
            </w:r>
          </w:p>
          <w:p w:rsidR="002B4B18" w:rsidRPr="002B4B18" w:rsidRDefault="002B4B18" w:rsidP="002B4B18">
            <w:pPr>
              <w:rPr>
                <w:rFonts w:cstheme="minorBidi"/>
                <w:spacing w:val="2"/>
                <w:sz w:val="18"/>
                <w:szCs w:val="18"/>
                <w:lang w:val="uz-Cyrl-UZ"/>
              </w:rPr>
            </w:pPr>
            <w:r w:rsidRPr="002B4B18">
              <w:rPr>
                <w:rFonts w:cstheme="minorBidi"/>
                <w:spacing w:val="2"/>
                <w:sz w:val="18"/>
                <w:szCs w:val="18"/>
                <w:lang w:val="uz-Cyrl-UZ"/>
              </w:rPr>
              <w:t>СТИР:  305158448</w:t>
            </w:r>
          </w:p>
          <w:p w:rsidR="002B4B18" w:rsidRPr="002B4B18" w:rsidRDefault="002B4B18" w:rsidP="002B4B18">
            <w:pPr>
              <w:rPr>
                <w:rFonts w:cstheme="minorBidi"/>
                <w:spacing w:val="2"/>
                <w:sz w:val="18"/>
                <w:szCs w:val="18"/>
                <w:lang w:val="uz-Cyrl-UZ"/>
              </w:rPr>
            </w:pPr>
            <w:r w:rsidRPr="002B4B18">
              <w:rPr>
                <w:rFonts w:cstheme="minorBidi"/>
                <w:spacing w:val="2"/>
                <w:sz w:val="18"/>
                <w:szCs w:val="18"/>
                <w:lang w:val="uz-Cyrl-UZ"/>
              </w:rPr>
              <w:t>МФО:   92400</w:t>
            </w:r>
          </w:p>
          <w:p w:rsidR="002B4B18" w:rsidRPr="002B4B18" w:rsidRDefault="002B4B18" w:rsidP="002B4B18">
            <w:pPr>
              <w:rPr>
                <w:rFonts w:cstheme="minorBidi"/>
                <w:spacing w:val="2"/>
                <w:sz w:val="18"/>
                <w:szCs w:val="18"/>
                <w:lang w:val="uz-Cyrl-UZ"/>
              </w:rPr>
            </w:pPr>
            <w:r w:rsidRPr="002B4B18">
              <w:rPr>
                <w:rFonts w:cstheme="minorBidi"/>
                <w:spacing w:val="2"/>
                <w:sz w:val="18"/>
                <w:szCs w:val="18"/>
                <w:lang w:val="uz-Cyrl-UZ"/>
              </w:rPr>
              <w:t>Банк номи:  Марказий банк Тошкент ш</w:t>
            </w:r>
          </w:p>
          <w:p w:rsidR="002B4B18" w:rsidRPr="002B4B18" w:rsidRDefault="002B4B18" w:rsidP="002B4B18">
            <w:pPr>
              <w:rPr>
                <w:rFonts w:cstheme="minorBidi"/>
                <w:spacing w:val="2"/>
                <w:sz w:val="18"/>
                <w:szCs w:val="18"/>
                <w:lang w:val="uz-Cyrl-UZ"/>
              </w:rPr>
            </w:pPr>
          </w:p>
          <w:p w:rsidR="002B4B18" w:rsidRPr="002B4B18" w:rsidRDefault="002B4B18" w:rsidP="002B4B18">
            <w:pPr>
              <w:rPr>
                <w:rFonts w:cstheme="minorBidi"/>
                <w:spacing w:val="2"/>
                <w:sz w:val="18"/>
                <w:szCs w:val="18"/>
                <w:lang w:val="uz-Cyrl-UZ"/>
              </w:rPr>
            </w:pPr>
            <w:r w:rsidRPr="002B4B18">
              <w:rPr>
                <w:rFonts w:cstheme="minorBidi"/>
                <w:spacing w:val="2"/>
                <w:sz w:val="18"/>
                <w:szCs w:val="18"/>
                <w:lang w:val="uz-Cyrl-UZ"/>
              </w:rPr>
              <w:t>Тел:      +998996020079</w:t>
            </w:r>
          </w:p>
          <w:p w:rsidR="002B4B18" w:rsidRPr="002B4B18" w:rsidRDefault="002B4B18" w:rsidP="002B4B18">
            <w:pPr>
              <w:rPr>
                <w:rFonts w:cstheme="minorBidi"/>
                <w:spacing w:val="2"/>
                <w:sz w:val="18"/>
                <w:szCs w:val="18"/>
                <w:lang w:val="uz-Cyrl-UZ"/>
              </w:rPr>
            </w:pPr>
            <w:r w:rsidRPr="002B4B18">
              <w:rPr>
                <w:rFonts w:cstheme="minorBidi"/>
                <w:spacing w:val="2"/>
                <w:sz w:val="18"/>
                <w:szCs w:val="18"/>
                <w:lang w:val="uz-Cyrl-UZ"/>
              </w:rPr>
              <w:t>E-mail: ____________________________________________</w:t>
            </w:r>
          </w:p>
        </w:tc>
      </w:tr>
      <w:tr w:rsidR="002B4B18" w:rsidRPr="002B4B18" w:rsidTr="00C65546">
        <w:trPr>
          <w:trHeight w:val="855"/>
        </w:trPr>
        <w:tc>
          <w:tcPr>
            <w:tcW w:w="4954" w:type="dxa"/>
            <w:shd w:val="clear" w:color="auto" w:fill="auto"/>
          </w:tcPr>
          <w:p w:rsidR="002B4B18" w:rsidRPr="002B4B18" w:rsidRDefault="002B4B18" w:rsidP="002B4B18">
            <w:pPr>
              <w:spacing w:line="20" w:lineRule="atLeast"/>
              <w:ind w:right="-81"/>
              <w:rPr>
                <w:rFonts w:cstheme="minorBidi"/>
                <w:b/>
                <w:spacing w:val="-2"/>
                <w:sz w:val="18"/>
                <w:szCs w:val="18"/>
                <w:lang w:val="uz-Cyrl-UZ"/>
              </w:rPr>
            </w:pPr>
            <w:r w:rsidRPr="002B4B18">
              <w:rPr>
                <w:rFonts w:cstheme="minorBidi"/>
                <w:b/>
                <w:spacing w:val="-2"/>
                <w:sz w:val="18"/>
                <w:szCs w:val="18"/>
                <w:lang w:val="uz-Cyrl-UZ"/>
              </w:rPr>
              <w:t>Оператор номидан:_______________________ Юлдашев Н</w:t>
            </w:r>
          </w:p>
          <w:p w:rsidR="002B4B18" w:rsidRPr="002B4B18" w:rsidRDefault="002B4B18" w:rsidP="002B4B18">
            <w:pPr>
              <w:spacing w:line="20" w:lineRule="atLeast"/>
              <w:ind w:right="-81"/>
              <w:jc w:val="both"/>
              <w:rPr>
                <w:rFonts w:cstheme="minorBidi"/>
                <w:spacing w:val="-2"/>
                <w:sz w:val="18"/>
                <w:szCs w:val="18"/>
                <w:lang w:val="uz-Cyrl-UZ"/>
              </w:rPr>
            </w:pPr>
            <w:r w:rsidRPr="002B4B18">
              <w:rPr>
                <w:rFonts w:cstheme="minorBidi"/>
                <w:spacing w:val="-2"/>
                <w:sz w:val="18"/>
                <w:szCs w:val="18"/>
                <w:lang w:val="uz-Cyrl-UZ"/>
              </w:rPr>
              <w:t xml:space="preserve">                           </w:t>
            </w:r>
          </w:p>
          <w:p w:rsidR="002B4B18" w:rsidRPr="002B4B18" w:rsidRDefault="002B4B18" w:rsidP="002B4B18">
            <w:pPr>
              <w:spacing w:line="20" w:lineRule="atLeast"/>
              <w:ind w:right="-81"/>
              <w:jc w:val="both"/>
              <w:rPr>
                <w:rFonts w:cstheme="minorBidi"/>
                <w:b/>
                <w:spacing w:val="-2"/>
                <w:sz w:val="18"/>
                <w:szCs w:val="18"/>
                <w:lang w:val="uz-Cyrl-UZ"/>
              </w:rPr>
            </w:pPr>
            <w:r w:rsidRPr="002B4B18">
              <w:rPr>
                <w:rFonts w:cstheme="minorBidi"/>
                <w:spacing w:val="-2"/>
                <w:sz w:val="18"/>
                <w:szCs w:val="18"/>
                <w:lang w:val="uz-Cyrl-UZ"/>
              </w:rPr>
              <w:t>м.ў.</w:t>
            </w:r>
          </w:p>
        </w:tc>
        <w:tc>
          <w:tcPr>
            <w:tcW w:w="5104" w:type="dxa"/>
            <w:shd w:val="clear" w:color="auto" w:fill="auto"/>
          </w:tcPr>
          <w:p w:rsidR="002B4B18" w:rsidRPr="002B4B18" w:rsidRDefault="002B4B18" w:rsidP="002B4B18">
            <w:pPr>
              <w:spacing w:line="20" w:lineRule="atLeast"/>
              <w:ind w:right="-81"/>
              <w:jc w:val="both"/>
              <w:rPr>
                <w:rFonts w:cstheme="minorBidi"/>
                <w:b/>
                <w:spacing w:val="-2"/>
                <w:sz w:val="18"/>
                <w:szCs w:val="18"/>
                <w:lang w:val="uz-Cyrl-UZ"/>
              </w:rPr>
            </w:pPr>
            <w:r w:rsidRPr="002B4B18">
              <w:rPr>
                <w:rFonts w:cstheme="minorBidi"/>
                <w:b/>
                <w:spacing w:val="-2"/>
                <w:sz w:val="18"/>
                <w:szCs w:val="18"/>
                <w:lang w:val="uz-Cyrl-UZ"/>
              </w:rPr>
              <w:t>Абонент номидан:   _______________ Н.Қобилова</w:t>
            </w:r>
          </w:p>
          <w:p w:rsidR="002B4B18" w:rsidRPr="002B4B18" w:rsidRDefault="002B4B18" w:rsidP="002B4B18">
            <w:pPr>
              <w:spacing w:line="20" w:lineRule="atLeast"/>
              <w:ind w:right="-81"/>
              <w:rPr>
                <w:rFonts w:cstheme="minorBidi"/>
                <w:spacing w:val="-2"/>
                <w:sz w:val="18"/>
                <w:szCs w:val="18"/>
                <w:lang w:val="uz-Cyrl-UZ"/>
              </w:rPr>
            </w:pPr>
            <w:r w:rsidRPr="002B4B18">
              <w:rPr>
                <w:rFonts w:cstheme="minorBidi"/>
                <w:b/>
                <w:spacing w:val="-2"/>
                <w:sz w:val="18"/>
                <w:szCs w:val="18"/>
                <w:lang w:val="uz-Cyrl-UZ"/>
              </w:rPr>
              <w:br/>
            </w:r>
            <w:r w:rsidRPr="002B4B18">
              <w:rPr>
                <w:rFonts w:cstheme="minorBidi"/>
                <w:spacing w:val="-2"/>
                <w:sz w:val="18"/>
                <w:szCs w:val="18"/>
                <w:lang w:val="uz-Cyrl-UZ"/>
              </w:rPr>
              <w:t xml:space="preserve">                           </w:t>
            </w:r>
          </w:p>
          <w:p w:rsidR="002B4B18" w:rsidRPr="002B4B18" w:rsidRDefault="002B4B18" w:rsidP="002B4B18">
            <w:pPr>
              <w:spacing w:line="20" w:lineRule="atLeast"/>
              <w:ind w:right="-81"/>
              <w:jc w:val="both"/>
              <w:rPr>
                <w:rFonts w:cstheme="minorBidi"/>
                <w:b/>
                <w:spacing w:val="-2"/>
                <w:sz w:val="18"/>
                <w:szCs w:val="18"/>
              </w:rPr>
            </w:pPr>
            <w:r w:rsidRPr="002B4B18">
              <w:rPr>
                <w:rFonts w:cstheme="minorBidi"/>
                <w:spacing w:val="-2"/>
                <w:sz w:val="18"/>
                <w:szCs w:val="18"/>
                <w:lang w:val="uz-Cyrl-UZ"/>
              </w:rPr>
              <w:t>м</w:t>
            </w:r>
            <w:r w:rsidRPr="002B4B18">
              <w:rPr>
                <w:rFonts w:cstheme="minorBidi"/>
                <w:spacing w:val="-2"/>
                <w:sz w:val="18"/>
                <w:szCs w:val="18"/>
              </w:rPr>
              <w:t>.</w:t>
            </w:r>
            <w:r w:rsidRPr="002B4B18">
              <w:rPr>
                <w:rFonts w:cstheme="minorBidi"/>
                <w:spacing w:val="-2"/>
                <w:sz w:val="18"/>
                <w:szCs w:val="18"/>
                <w:lang w:val="uz-Cyrl-UZ"/>
              </w:rPr>
              <w:t>п</w:t>
            </w:r>
            <w:r w:rsidRPr="002B4B18">
              <w:rPr>
                <w:rFonts w:cstheme="minorBidi"/>
                <w:spacing w:val="-2"/>
                <w:sz w:val="18"/>
                <w:szCs w:val="18"/>
              </w:rPr>
              <w:t>.</w:t>
            </w:r>
          </w:p>
        </w:tc>
      </w:tr>
    </w:tbl>
    <w:p w:rsidR="002B4B18" w:rsidRPr="002B4B18" w:rsidRDefault="002B4B18" w:rsidP="002B4B18">
      <w:pPr>
        <w:spacing w:line="20" w:lineRule="atLeast"/>
        <w:ind w:firstLine="708"/>
        <w:jc w:val="both"/>
        <w:rPr>
          <w:rFonts w:cstheme="minorBidi"/>
          <w:spacing w:val="-2"/>
          <w:sz w:val="22"/>
          <w:szCs w:val="22"/>
        </w:rPr>
      </w:pPr>
    </w:p>
    <w:p w:rsidR="002B4B18" w:rsidRPr="002B4B18" w:rsidRDefault="002B4B18" w:rsidP="002B4B18">
      <w:pPr>
        <w:spacing w:after="200" w:line="276" w:lineRule="auto"/>
        <w:rPr>
          <w:rFonts w:asciiTheme="minorHAnsi" w:eastAsiaTheme="minorEastAsia" w:hAnsiTheme="minorHAnsi" w:cstheme="minorBidi"/>
          <w:sz w:val="22"/>
          <w:szCs w:val="22"/>
        </w:rPr>
      </w:pPr>
    </w:p>
    <w:p w:rsidR="002B4B18" w:rsidRPr="002B4B18" w:rsidRDefault="002B4B18" w:rsidP="002B4B18">
      <w:pPr>
        <w:spacing w:after="200" w:line="276" w:lineRule="auto"/>
        <w:rPr>
          <w:rFonts w:asciiTheme="minorHAnsi" w:eastAsiaTheme="minorEastAsia" w:hAnsiTheme="minorHAnsi" w:cstheme="minorBidi"/>
          <w:sz w:val="22"/>
          <w:szCs w:val="22"/>
        </w:rPr>
      </w:pPr>
    </w:p>
    <w:p w:rsidR="002B4B18" w:rsidRPr="002B4B18" w:rsidRDefault="002B4B18" w:rsidP="002B4B18">
      <w:pPr>
        <w:spacing w:after="200" w:line="276" w:lineRule="auto"/>
        <w:rPr>
          <w:rFonts w:asciiTheme="minorHAnsi" w:eastAsiaTheme="minorEastAsia" w:hAnsiTheme="minorHAnsi" w:cstheme="minorBidi"/>
          <w:sz w:val="22"/>
          <w:szCs w:val="22"/>
        </w:rPr>
      </w:pPr>
    </w:p>
    <w:p w:rsidR="002B4B18" w:rsidRPr="002B4B18" w:rsidRDefault="002B4B18" w:rsidP="002B4B18">
      <w:pPr>
        <w:spacing w:after="200" w:line="276" w:lineRule="auto"/>
        <w:rPr>
          <w:rFonts w:asciiTheme="minorHAnsi" w:eastAsiaTheme="minorEastAsia" w:hAnsiTheme="minorHAnsi" w:cstheme="minorBidi"/>
          <w:sz w:val="22"/>
          <w:szCs w:val="22"/>
        </w:rPr>
      </w:pPr>
    </w:p>
    <w:p w:rsidR="002B4B18" w:rsidRPr="002B4B18" w:rsidRDefault="002B4B18" w:rsidP="002B4B18">
      <w:pPr>
        <w:spacing w:after="200" w:line="276" w:lineRule="auto"/>
        <w:rPr>
          <w:rFonts w:asciiTheme="minorHAnsi" w:eastAsiaTheme="minorEastAsia" w:hAnsiTheme="minorHAnsi" w:cstheme="minorBidi"/>
          <w:sz w:val="22"/>
          <w:szCs w:val="22"/>
        </w:rPr>
      </w:pPr>
    </w:p>
    <w:p w:rsidR="002B4B18" w:rsidRPr="002B4B18" w:rsidRDefault="002B4B18" w:rsidP="002B4B18">
      <w:pPr>
        <w:spacing w:after="200" w:line="276" w:lineRule="auto"/>
        <w:rPr>
          <w:rFonts w:asciiTheme="minorHAnsi" w:eastAsiaTheme="minorEastAsia" w:hAnsiTheme="minorHAnsi" w:cstheme="minorBidi"/>
          <w:sz w:val="22"/>
          <w:szCs w:val="22"/>
        </w:rPr>
      </w:pPr>
    </w:p>
    <w:p w:rsidR="002B4B18" w:rsidRPr="002B4B18" w:rsidRDefault="002B4B18" w:rsidP="002B4B18">
      <w:pPr>
        <w:spacing w:after="200" w:line="276" w:lineRule="auto"/>
        <w:rPr>
          <w:rFonts w:asciiTheme="minorHAnsi" w:eastAsiaTheme="minorEastAsia" w:hAnsiTheme="minorHAnsi" w:cstheme="minorBidi"/>
          <w:sz w:val="22"/>
          <w:szCs w:val="22"/>
        </w:rPr>
      </w:pPr>
      <w:r w:rsidRPr="002B4B18">
        <w:rPr>
          <w:rFonts w:asciiTheme="minorHAnsi" w:eastAsiaTheme="minorEastAsia" w:hAnsiTheme="minorHAnsi" w:cstheme="minorBidi"/>
          <w:sz w:val="22"/>
          <w:szCs w:val="22"/>
        </w:rPr>
        <w:br w:type="page"/>
      </w:r>
    </w:p>
    <w:p w:rsidR="002B4B18" w:rsidRPr="002B4B18" w:rsidRDefault="002B4B18" w:rsidP="002B4B18">
      <w:pPr>
        <w:spacing w:line="0" w:lineRule="atLeast"/>
        <w:contextualSpacing/>
        <w:jc w:val="right"/>
        <w:rPr>
          <w:rFonts w:cstheme="minorBidi"/>
          <w:b/>
          <w:spacing w:val="-2"/>
          <w:sz w:val="20"/>
          <w:szCs w:val="20"/>
          <w:lang w:val="uz-Cyrl-UZ"/>
        </w:rPr>
      </w:pPr>
      <w:r w:rsidRPr="002B4B18">
        <w:rPr>
          <w:rFonts w:cstheme="minorBidi"/>
          <w:b/>
          <w:spacing w:val="-2"/>
          <w:sz w:val="20"/>
          <w:szCs w:val="20"/>
          <w:lang w:val="uz-Cyrl-UZ"/>
        </w:rPr>
        <w:lastRenderedPageBreak/>
        <w:t>2021  йил “___”_____________</w:t>
      </w:r>
      <w:r w:rsidRPr="002B4B18">
        <w:rPr>
          <w:rFonts w:cstheme="minorBidi"/>
          <w:b/>
          <w:spacing w:val="-2"/>
          <w:sz w:val="20"/>
          <w:szCs w:val="20"/>
          <w:lang w:val="uz-Cyrl-UZ"/>
        </w:rPr>
        <w:br/>
      </w:r>
      <w:r w:rsidRPr="002B4B18">
        <w:rPr>
          <w:rFonts w:cstheme="minorBidi"/>
          <w:b/>
          <w:spacing w:val="-2"/>
          <w:sz w:val="21"/>
          <w:szCs w:val="21"/>
          <w:lang w:val="uz-Cyrl-UZ"/>
        </w:rPr>
        <w:t>№  05_4320/2480</w:t>
      </w:r>
      <w:r w:rsidRPr="002B4B18">
        <w:rPr>
          <w:rFonts w:cstheme="minorBidi"/>
          <w:b/>
          <w:spacing w:val="-2"/>
          <w:sz w:val="20"/>
          <w:szCs w:val="20"/>
          <w:lang w:val="uz-Cyrl-UZ"/>
        </w:rPr>
        <w:t xml:space="preserve">–сонли </w:t>
      </w:r>
    </w:p>
    <w:p w:rsidR="002B4B18" w:rsidRPr="002B4B18" w:rsidRDefault="002B4B18" w:rsidP="002B4B18">
      <w:pPr>
        <w:spacing w:line="0" w:lineRule="atLeast"/>
        <w:contextualSpacing/>
        <w:jc w:val="right"/>
        <w:rPr>
          <w:rFonts w:cstheme="minorBidi"/>
          <w:b/>
          <w:spacing w:val="-2"/>
          <w:sz w:val="20"/>
          <w:szCs w:val="20"/>
          <w:lang w:val="uz-Cyrl-UZ"/>
        </w:rPr>
      </w:pPr>
      <w:r w:rsidRPr="002B4B18">
        <w:rPr>
          <w:rFonts w:cstheme="minorBidi"/>
          <w:b/>
          <w:spacing w:val="-2"/>
          <w:sz w:val="20"/>
          <w:szCs w:val="20"/>
          <w:lang w:val="uz-Cyrl-UZ"/>
        </w:rPr>
        <w:t>абонент шартномасига</w:t>
      </w:r>
    </w:p>
    <w:p w:rsidR="002B4B18" w:rsidRPr="002B4B18" w:rsidRDefault="002B4B18" w:rsidP="002B4B18">
      <w:pPr>
        <w:spacing w:line="0" w:lineRule="atLeast"/>
        <w:contextualSpacing/>
        <w:jc w:val="right"/>
        <w:rPr>
          <w:rFonts w:cstheme="minorBidi"/>
          <w:b/>
          <w:sz w:val="20"/>
          <w:szCs w:val="20"/>
          <w:lang w:val="uz-Cyrl-UZ"/>
        </w:rPr>
      </w:pPr>
      <w:r w:rsidRPr="002B4B18">
        <w:rPr>
          <w:rFonts w:cstheme="minorBidi"/>
          <w:sz w:val="22"/>
          <w:szCs w:val="22"/>
          <w:lang w:val="uz-Cyrl-UZ"/>
        </w:rPr>
        <w:tab/>
      </w:r>
      <w:r w:rsidRPr="002B4B18">
        <w:rPr>
          <w:rFonts w:cstheme="minorBidi"/>
          <w:b/>
          <w:sz w:val="20"/>
          <w:szCs w:val="20"/>
          <w:lang w:val="uz-Cyrl-UZ"/>
        </w:rPr>
        <w:t>1–илова</w:t>
      </w:r>
    </w:p>
    <w:p w:rsidR="002B4B18" w:rsidRPr="002B4B18" w:rsidRDefault="002B4B18" w:rsidP="002B4B18">
      <w:pPr>
        <w:spacing w:line="0" w:lineRule="atLeast"/>
        <w:contextualSpacing/>
        <w:jc w:val="right"/>
        <w:rPr>
          <w:rFonts w:cstheme="minorBidi"/>
          <w:sz w:val="20"/>
          <w:szCs w:val="20"/>
          <w:lang w:val="uz-Cyrl-UZ"/>
        </w:rPr>
      </w:pPr>
    </w:p>
    <w:p w:rsidR="002B4B18" w:rsidRPr="002B4B18" w:rsidRDefault="002B4B18" w:rsidP="002B4B18">
      <w:pPr>
        <w:spacing w:line="0" w:lineRule="atLeast"/>
        <w:contextualSpacing/>
        <w:jc w:val="right"/>
        <w:rPr>
          <w:rFonts w:cstheme="minorBidi"/>
          <w:b/>
          <w:spacing w:val="-2"/>
          <w:sz w:val="20"/>
          <w:szCs w:val="20"/>
          <w:lang w:val="uz-Cyrl-UZ"/>
        </w:rPr>
      </w:pPr>
    </w:p>
    <w:p w:rsidR="002B4B18" w:rsidRPr="002B4B18" w:rsidRDefault="002B4B18" w:rsidP="002B4B18">
      <w:pPr>
        <w:spacing w:line="0" w:lineRule="atLeast"/>
        <w:contextualSpacing/>
        <w:jc w:val="right"/>
        <w:rPr>
          <w:rFonts w:cstheme="minorBidi"/>
          <w:sz w:val="20"/>
          <w:szCs w:val="20"/>
          <w:lang w:val="uz-Cyrl-UZ"/>
        </w:rPr>
      </w:pPr>
    </w:p>
    <w:p w:rsidR="002B4B18" w:rsidRPr="002B4B18" w:rsidRDefault="002B4B18" w:rsidP="002B4B18">
      <w:pPr>
        <w:tabs>
          <w:tab w:val="left" w:pos="4345"/>
        </w:tabs>
        <w:spacing w:after="200" w:line="276" w:lineRule="auto"/>
        <w:jc w:val="center"/>
        <w:rPr>
          <w:rFonts w:cstheme="minorBidi"/>
          <w:b/>
          <w:sz w:val="20"/>
          <w:szCs w:val="20"/>
          <w:u w:val="single"/>
          <w:lang w:val="uz-Cyrl-UZ"/>
        </w:rPr>
      </w:pPr>
      <w:r w:rsidRPr="002B4B18">
        <w:rPr>
          <w:rFonts w:cstheme="minorBidi"/>
          <w:b/>
          <w:sz w:val="20"/>
          <w:szCs w:val="20"/>
          <w:u w:val="single"/>
          <w:lang w:val="uz-Cyrl-UZ"/>
        </w:rPr>
        <w:t>Кўрсатиладиган хизматлар</w:t>
      </w:r>
    </w:p>
    <w:p w:rsidR="002B4B18" w:rsidRPr="002B4B18" w:rsidRDefault="002B4B18" w:rsidP="002B4B18">
      <w:pPr>
        <w:tabs>
          <w:tab w:val="left" w:pos="4345"/>
        </w:tabs>
        <w:spacing w:after="200" w:line="276" w:lineRule="auto"/>
        <w:ind w:left="720"/>
        <w:jc w:val="center"/>
        <w:rPr>
          <w:rFonts w:cstheme="minorBidi"/>
          <w:b/>
          <w:sz w:val="20"/>
          <w:szCs w:val="20"/>
          <w:lang w:val="uz-Cyrl-UZ"/>
        </w:rPr>
      </w:pPr>
      <w:r w:rsidRPr="002B4B18">
        <w:rPr>
          <w:rFonts w:cstheme="minorBidi"/>
          <w:b/>
          <w:sz w:val="20"/>
          <w:szCs w:val="20"/>
          <w:lang w:val="uz-Cyrl-UZ"/>
        </w:rPr>
        <w:t>1. Хизматлар р</w:t>
      </w:r>
      <w:r w:rsidRPr="002B4B18">
        <w:rPr>
          <w:rFonts w:cstheme="minorBidi"/>
          <w:b/>
          <w:spacing w:val="-2"/>
          <w:sz w:val="20"/>
          <w:szCs w:val="20"/>
          <w:lang w:val="uz-Cyrl-UZ"/>
        </w:rPr>
        <w:t>ў</w:t>
      </w:r>
      <w:r w:rsidRPr="002B4B18">
        <w:rPr>
          <w:rFonts w:cstheme="minorBidi"/>
          <w:b/>
          <w:sz w:val="20"/>
          <w:szCs w:val="20"/>
          <w:lang w:val="uz-Cyrl-UZ"/>
        </w:rPr>
        <w:t>йхати ва хизматлар учун тарифлар</w:t>
      </w:r>
    </w:p>
    <w:p w:rsidR="002B4B18" w:rsidRPr="002B4B18" w:rsidRDefault="002B4B18" w:rsidP="002B4B18">
      <w:pPr>
        <w:tabs>
          <w:tab w:val="left" w:pos="4345"/>
        </w:tabs>
        <w:spacing w:after="200" w:line="276" w:lineRule="auto"/>
        <w:ind w:left="720"/>
        <w:rPr>
          <w:rFonts w:cstheme="minorBidi"/>
          <w:spacing w:val="-2"/>
          <w:sz w:val="21"/>
          <w:szCs w:val="21"/>
          <w:lang w:val="uz-Cyrl-UZ"/>
        </w:rPr>
      </w:pPr>
      <w:r w:rsidRPr="002B4B18">
        <w:rPr>
          <w:rFonts w:cstheme="minorBidi"/>
          <w:b/>
          <w:spacing w:val="2"/>
          <w:sz w:val="20"/>
          <w:szCs w:val="20"/>
          <w:lang w:val="uz-Cyrl-UZ"/>
        </w:rPr>
        <w:tab/>
      </w:r>
      <w:r w:rsidRPr="002B4B18">
        <w:rPr>
          <w:rFonts w:cstheme="minorBidi"/>
          <w:b/>
          <w:spacing w:val="2"/>
          <w:sz w:val="20"/>
          <w:szCs w:val="20"/>
          <w:lang w:val="uz-Cyrl-UZ"/>
        </w:rPr>
        <w:tab/>
      </w:r>
      <w:r w:rsidRPr="002B4B18">
        <w:rPr>
          <w:rFonts w:cstheme="minorBidi"/>
          <w:b/>
          <w:spacing w:val="2"/>
          <w:sz w:val="20"/>
          <w:szCs w:val="20"/>
          <w:lang w:val="uz-Cyrl-UZ"/>
        </w:rPr>
        <w:tab/>
      </w:r>
      <w:r w:rsidRPr="002B4B18">
        <w:rPr>
          <w:rFonts w:cstheme="minorBidi"/>
          <w:b/>
          <w:spacing w:val="2"/>
          <w:sz w:val="20"/>
          <w:szCs w:val="20"/>
          <w:lang w:val="uz-Cyrl-UZ"/>
        </w:rPr>
        <w:tab/>
        <w:t>Ўлчов бирлиги - Миллий валюта (с</w:t>
      </w:r>
      <w:r w:rsidRPr="002B4B18">
        <w:rPr>
          <w:rFonts w:cstheme="minorBidi"/>
          <w:b/>
          <w:spacing w:val="-2"/>
          <w:sz w:val="20"/>
          <w:szCs w:val="20"/>
          <w:lang w:val="uz-Cyrl-UZ"/>
        </w:rPr>
        <w:t>ўм)</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660"/>
        <w:gridCol w:w="1559"/>
        <w:gridCol w:w="11"/>
        <w:gridCol w:w="1530"/>
        <w:gridCol w:w="18"/>
        <w:gridCol w:w="1215"/>
        <w:gridCol w:w="12"/>
        <w:gridCol w:w="33"/>
        <w:gridCol w:w="911"/>
        <w:gridCol w:w="16"/>
        <w:gridCol w:w="1924"/>
      </w:tblGrid>
      <w:tr w:rsidR="002B4B18" w:rsidRPr="002B4B18" w:rsidTr="00C65546">
        <w:trPr>
          <w:trHeight w:val="813"/>
        </w:trPr>
        <w:tc>
          <w:tcPr>
            <w:tcW w:w="567" w:type="dxa"/>
            <w:vAlign w:val="center"/>
          </w:tcPr>
          <w:p w:rsidR="002B4B18" w:rsidRPr="002B4B18" w:rsidRDefault="002B4B18" w:rsidP="002B4B18">
            <w:pPr>
              <w:jc w:val="center"/>
              <w:rPr>
                <w:rFonts w:cstheme="minorBidi"/>
                <w:b/>
                <w:bCs/>
                <w:sz w:val="20"/>
                <w:szCs w:val="20"/>
              </w:rPr>
            </w:pPr>
            <w:r w:rsidRPr="002B4B18">
              <w:rPr>
                <w:rFonts w:cstheme="minorBidi"/>
                <w:b/>
                <w:bCs/>
                <w:sz w:val="20"/>
                <w:szCs w:val="20"/>
              </w:rPr>
              <w:t>т/</w:t>
            </w:r>
            <w:proofErr w:type="gramStart"/>
            <w:r w:rsidRPr="002B4B18">
              <w:rPr>
                <w:rFonts w:cstheme="minorBidi"/>
                <w:b/>
                <w:bCs/>
                <w:sz w:val="20"/>
                <w:szCs w:val="20"/>
              </w:rPr>
              <w:t>р</w:t>
            </w:r>
            <w:proofErr w:type="gramEnd"/>
          </w:p>
        </w:tc>
        <w:tc>
          <w:tcPr>
            <w:tcW w:w="2660" w:type="dxa"/>
            <w:vAlign w:val="center"/>
          </w:tcPr>
          <w:p w:rsidR="002B4B18" w:rsidRPr="002B4B18" w:rsidRDefault="002B4B18" w:rsidP="002B4B18">
            <w:pPr>
              <w:jc w:val="center"/>
              <w:rPr>
                <w:rFonts w:cstheme="minorBidi"/>
                <w:b/>
                <w:bCs/>
                <w:sz w:val="20"/>
                <w:szCs w:val="20"/>
              </w:rPr>
            </w:pPr>
          </w:p>
          <w:p w:rsidR="002B4B18" w:rsidRPr="002B4B18" w:rsidRDefault="002B4B18" w:rsidP="002B4B18">
            <w:pPr>
              <w:jc w:val="center"/>
              <w:rPr>
                <w:rFonts w:cstheme="minorBidi"/>
                <w:b/>
                <w:bCs/>
                <w:sz w:val="20"/>
                <w:szCs w:val="20"/>
                <w:lang w:val="en-US"/>
              </w:rPr>
            </w:pPr>
            <w:proofErr w:type="spellStart"/>
            <w:r w:rsidRPr="002B4B18">
              <w:rPr>
                <w:rFonts w:cstheme="minorBidi"/>
                <w:b/>
                <w:bCs/>
                <w:sz w:val="20"/>
                <w:szCs w:val="20"/>
              </w:rPr>
              <w:t>Хизматлар</w:t>
            </w:r>
            <w:proofErr w:type="spellEnd"/>
            <w:r w:rsidRPr="002B4B18">
              <w:rPr>
                <w:rFonts w:cstheme="minorBidi"/>
                <w:b/>
                <w:bCs/>
                <w:sz w:val="20"/>
                <w:szCs w:val="20"/>
              </w:rPr>
              <w:t xml:space="preserve"> </w:t>
            </w:r>
            <w:proofErr w:type="spellStart"/>
            <w:r w:rsidRPr="002B4B18">
              <w:rPr>
                <w:rFonts w:cstheme="minorBidi"/>
                <w:b/>
                <w:bCs/>
                <w:sz w:val="20"/>
                <w:szCs w:val="20"/>
              </w:rPr>
              <w:t>номи</w:t>
            </w:r>
            <w:proofErr w:type="spellEnd"/>
          </w:p>
          <w:p w:rsidR="002B4B18" w:rsidRPr="002B4B18" w:rsidRDefault="002B4B18" w:rsidP="002B4B18">
            <w:pPr>
              <w:jc w:val="center"/>
              <w:rPr>
                <w:rFonts w:cstheme="minorBidi"/>
                <w:b/>
                <w:bCs/>
                <w:sz w:val="20"/>
                <w:szCs w:val="20"/>
                <w:lang w:val="en-US"/>
              </w:rPr>
            </w:pPr>
          </w:p>
        </w:tc>
        <w:tc>
          <w:tcPr>
            <w:tcW w:w="1559" w:type="dxa"/>
            <w:vAlign w:val="center"/>
          </w:tcPr>
          <w:p w:rsidR="002B4B18" w:rsidRPr="002B4B18" w:rsidRDefault="002B4B18" w:rsidP="002B4B18">
            <w:pPr>
              <w:jc w:val="center"/>
              <w:rPr>
                <w:rFonts w:cstheme="minorBidi"/>
                <w:b/>
                <w:bCs/>
                <w:sz w:val="20"/>
                <w:szCs w:val="20"/>
                <w:lang w:val="en-US"/>
              </w:rPr>
            </w:pPr>
            <w:r w:rsidRPr="002B4B18">
              <w:rPr>
                <w:rFonts w:cstheme="minorBidi"/>
                <w:b/>
                <w:bCs/>
                <w:sz w:val="20"/>
                <w:szCs w:val="20"/>
              </w:rPr>
              <w:t>ҚҚС</w:t>
            </w:r>
            <w:r w:rsidRPr="002B4B18">
              <w:rPr>
                <w:rFonts w:cstheme="minorBidi"/>
                <w:b/>
                <w:bCs/>
                <w:sz w:val="20"/>
                <w:szCs w:val="20"/>
                <w:lang w:val="en-US"/>
              </w:rPr>
              <w:t xml:space="preserve"> </w:t>
            </w:r>
            <w:proofErr w:type="spellStart"/>
            <w:r w:rsidRPr="002B4B18">
              <w:rPr>
                <w:rFonts w:cstheme="minorBidi"/>
                <w:b/>
                <w:bCs/>
                <w:sz w:val="20"/>
                <w:szCs w:val="20"/>
              </w:rPr>
              <w:t>билан</w:t>
            </w:r>
            <w:proofErr w:type="spellEnd"/>
            <w:r w:rsidRPr="002B4B18">
              <w:rPr>
                <w:rFonts w:cstheme="minorBidi"/>
                <w:b/>
                <w:bCs/>
                <w:sz w:val="20"/>
                <w:szCs w:val="20"/>
              </w:rPr>
              <w:t xml:space="preserve"> </w:t>
            </w:r>
            <w:proofErr w:type="spellStart"/>
            <w:r w:rsidRPr="002B4B18">
              <w:rPr>
                <w:rFonts w:cstheme="minorBidi"/>
                <w:b/>
                <w:bCs/>
                <w:sz w:val="20"/>
                <w:szCs w:val="20"/>
              </w:rPr>
              <w:t>нархи</w:t>
            </w:r>
            <w:proofErr w:type="spellEnd"/>
            <w:r w:rsidRPr="002B4B18">
              <w:rPr>
                <w:rFonts w:cstheme="minorBidi"/>
                <w:b/>
                <w:bCs/>
                <w:sz w:val="20"/>
                <w:szCs w:val="20"/>
              </w:rPr>
              <w:t xml:space="preserve"> (</w:t>
            </w:r>
            <w:proofErr w:type="spellStart"/>
            <w:r w:rsidRPr="002B4B18">
              <w:rPr>
                <w:rFonts w:cstheme="minorBidi"/>
                <w:b/>
                <w:bCs/>
                <w:sz w:val="20"/>
                <w:szCs w:val="20"/>
              </w:rPr>
              <w:t>миқдори</w:t>
            </w:r>
            <w:proofErr w:type="spellEnd"/>
            <w:r w:rsidRPr="002B4B18">
              <w:rPr>
                <w:rFonts w:cstheme="minorBidi"/>
                <w:b/>
                <w:bCs/>
                <w:sz w:val="20"/>
                <w:szCs w:val="20"/>
              </w:rPr>
              <w:t>)</w:t>
            </w:r>
          </w:p>
        </w:tc>
        <w:tc>
          <w:tcPr>
            <w:tcW w:w="1559" w:type="dxa"/>
            <w:gridSpan w:val="3"/>
            <w:vAlign w:val="center"/>
          </w:tcPr>
          <w:p w:rsidR="002B4B18" w:rsidRPr="002B4B18" w:rsidRDefault="002B4B18" w:rsidP="002B4B18">
            <w:pPr>
              <w:jc w:val="center"/>
              <w:rPr>
                <w:rFonts w:cstheme="minorBidi"/>
                <w:b/>
                <w:bCs/>
                <w:sz w:val="20"/>
                <w:szCs w:val="20"/>
              </w:rPr>
            </w:pPr>
            <w:proofErr w:type="spellStart"/>
            <w:r w:rsidRPr="002B4B18">
              <w:rPr>
                <w:rFonts w:cstheme="minorBidi"/>
                <w:b/>
                <w:bCs/>
                <w:sz w:val="20"/>
                <w:szCs w:val="20"/>
              </w:rPr>
              <w:t>Асос</w:t>
            </w:r>
            <w:proofErr w:type="spellEnd"/>
          </w:p>
        </w:tc>
        <w:tc>
          <w:tcPr>
            <w:tcW w:w="1260" w:type="dxa"/>
            <w:gridSpan w:val="3"/>
            <w:vAlign w:val="center"/>
          </w:tcPr>
          <w:p w:rsidR="002B4B18" w:rsidRPr="002B4B18" w:rsidRDefault="002B4B18" w:rsidP="002B4B18">
            <w:pPr>
              <w:ind w:left="79" w:hanging="79"/>
              <w:jc w:val="center"/>
              <w:rPr>
                <w:rFonts w:cstheme="minorBidi"/>
                <w:b/>
                <w:bCs/>
                <w:sz w:val="20"/>
                <w:szCs w:val="20"/>
                <w:lang w:val="uz-Cyrl-UZ"/>
              </w:rPr>
            </w:pPr>
            <w:r w:rsidRPr="002B4B18">
              <w:rPr>
                <w:rFonts w:cstheme="minorBidi"/>
                <w:b/>
                <w:bCs/>
                <w:sz w:val="20"/>
                <w:szCs w:val="20"/>
                <w:lang w:val="uz-Cyrl-UZ"/>
              </w:rPr>
              <w:t>Нуқталар сони</w:t>
            </w:r>
          </w:p>
        </w:tc>
        <w:tc>
          <w:tcPr>
            <w:tcW w:w="911" w:type="dxa"/>
            <w:vAlign w:val="center"/>
          </w:tcPr>
          <w:p w:rsidR="002B4B18" w:rsidRPr="002B4B18" w:rsidRDefault="002B4B18" w:rsidP="002B4B18">
            <w:pPr>
              <w:ind w:left="79" w:hanging="79"/>
              <w:jc w:val="center"/>
              <w:rPr>
                <w:rFonts w:cstheme="minorBidi"/>
                <w:b/>
                <w:bCs/>
                <w:sz w:val="20"/>
                <w:szCs w:val="20"/>
                <w:lang w:val="uz-Cyrl-UZ"/>
              </w:rPr>
            </w:pPr>
            <w:r w:rsidRPr="002B4B18">
              <w:rPr>
                <w:rFonts w:cstheme="minorBidi"/>
                <w:b/>
                <w:bCs/>
                <w:sz w:val="20"/>
                <w:szCs w:val="20"/>
                <w:lang w:val="uz-Cyrl-UZ"/>
              </w:rPr>
              <w:t>Ойлар сони</w:t>
            </w:r>
          </w:p>
        </w:tc>
        <w:tc>
          <w:tcPr>
            <w:tcW w:w="1940" w:type="dxa"/>
            <w:gridSpan w:val="2"/>
            <w:vAlign w:val="center"/>
          </w:tcPr>
          <w:p w:rsidR="002B4B18" w:rsidRPr="002B4B18" w:rsidRDefault="002B4B18" w:rsidP="002B4B18">
            <w:pPr>
              <w:jc w:val="center"/>
              <w:rPr>
                <w:rFonts w:cstheme="minorBidi"/>
                <w:b/>
                <w:bCs/>
                <w:sz w:val="20"/>
                <w:szCs w:val="20"/>
                <w:lang w:val="uz-Cyrl-UZ"/>
              </w:rPr>
            </w:pPr>
            <w:r w:rsidRPr="002B4B18">
              <w:rPr>
                <w:rFonts w:cstheme="minorBidi"/>
                <w:b/>
                <w:bCs/>
                <w:sz w:val="20"/>
                <w:szCs w:val="20"/>
                <w:lang w:val="uz-Cyrl-UZ"/>
              </w:rPr>
              <w:t>15% ҚҚС билан Тўлов миқдори, (сўмда)</w:t>
            </w:r>
          </w:p>
        </w:tc>
      </w:tr>
      <w:tr w:rsidR="002B4B18" w:rsidRPr="002B4B18" w:rsidTr="00C65546">
        <w:trPr>
          <w:trHeight w:val="211"/>
        </w:trPr>
        <w:tc>
          <w:tcPr>
            <w:tcW w:w="567" w:type="dxa"/>
            <w:vAlign w:val="center"/>
          </w:tcPr>
          <w:p w:rsidR="002B4B18" w:rsidRPr="002B4B18" w:rsidRDefault="002B4B18" w:rsidP="002B4B18">
            <w:pPr>
              <w:jc w:val="center"/>
              <w:rPr>
                <w:rFonts w:cstheme="minorBidi"/>
                <w:bCs/>
                <w:sz w:val="18"/>
                <w:szCs w:val="18"/>
              </w:rPr>
            </w:pPr>
            <w:r w:rsidRPr="002B4B18">
              <w:rPr>
                <w:rFonts w:cstheme="minorBidi"/>
                <w:bCs/>
                <w:sz w:val="18"/>
                <w:szCs w:val="18"/>
              </w:rPr>
              <w:t>1</w:t>
            </w:r>
          </w:p>
        </w:tc>
        <w:tc>
          <w:tcPr>
            <w:tcW w:w="2660" w:type="dxa"/>
            <w:vAlign w:val="center"/>
          </w:tcPr>
          <w:p w:rsidR="002B4B18" w:rsidRPr="002B4B18" w:rsidRDefault="002B4B18" w:rsidP="002B4B18">
            <w:pPr>
              <w:jc w:val="center"/>
              <w:rPr>
                <w:rFonts w:cstheme="minorBidi"/>
                <w:bCs/>
                <w:sz w:val="20"/>
                <w:szCs w:val="20"/>
              </w:rPr>
            </w:pPr>
            <w:r w:rsidRPr="002B4B18">
              <w:rPr>
                <w:rFonts w:cstheme="minorBidi"/>
                <w:bCs/>
                <w:sz w:val="20"/>
                <w:szCs w:val="20"/>
              </w:rPr>
              <w:t>2</w:t>
            </w:r>
          </w:p>
        </w:tc>
        <w:tc>
          <w:tcPr>
            <w:tcW w:w="1559" w:type="dxa"/>
            <w:vAlign w:val="center"/>
          </w:tcPr>
          <w:p w:rsidR="002B4B18" w:rsidRPr="002B4B18" w:rsidRDefault="002B4B18" w:rsidP="002B4B18">
            <w:pPr>
              <w:jc w:val="center"/>
              <w:rPr>
                <w:rFonts w:cstheme="minorBidi"/>
                <w:bCs/>
                <w:sz w:val="20"/>
                <w:szCs w:val="20"/>
              </w:rPr>
            </w:pPr>
            <w:r w:rsidRPr="002B4B18">
              <w:rPr>
                <w:rFonts w:cstheme="minorBidi"/>
                <w:bCs/>
                <w:sz w:val="20"/>
                <w:szCs w:val="20"/>
              </w:rPr>
              <w:t>3</w:t>
            </w:r>
          </w:p>
        </w:tc>
        <w:tc>
          <w:tcPr>
            <w:tcW w:w="1559" w:type="dxa"/>
            <w:gridSpan w:val="3"/>
            <w:vAlign w:val="center"/>
          </w:tcPr>
          <w:p w:rsidR="002B4B18" w:rsidRPr="002B4B18" w:rsidRDefault="002B4B18" w:rsidP="002B4B18">
            <w:pPr>
              <w:jc w:val="center"/>
              <w:rPr>
                <w:rFonts w:cstheme="minorBidi"/>
                <w:bCs/>
                <w:sz w:val="20"/>
                <w:szCs w:val="20"/>
              </w:rPr>
            </w:pPr>
            <w:r w:rsidRPr="002B4B18">
              <w:rPr>
                <w:rFonts w:cstheme="minorBidi"/>
                <w:bCs/>
                <w:sz w:val="20"/>
                <w:szCs w:val="20"/>
              </w:rPr>
              <w:t>4</w:t>
            </w:r>
          </w:p>
        </w:tc>
        <w:tc>
          <w:tcPr>
            <w:tcW w:w="1260" w:type="dxa"/>
            <w:gridSpan w:val="3"/>
            <w:vAlign w:val="center"/>
          </w:tcPr>
          <w:p w:rsidR="002B4B18" w:rsidRPr="002B4B18" w:rsidRDefault="002B4B18" w:rsidP="002B4B18">
            <w:pPr>
              <w:jc w:val="center"/>
              <w:rPr>
                <w:rFonts w:cstheme="minorBidi"/>
                <w:bCs/>
                <w:sz w:val="20"/>
                <w:szCs w:val="20"/>
                <w:lang w:val="uz-Cyrl-UZ"/>
              </w:rPr>
            </w:pPr>
            <w:r w:rsidRPr="002B4B18">
              <w:rPr>
                <w:rFonts w:cstheme="minorBidi"/>
                <w:bCs/>
                <w:sz w:val="20"/>
                <w:szCs w:val="20"/>
                <w:lang w:val="uz-Cyrl-UZ"/>
              </w:rPr>
              <w:t>5</w:t>
            </w:r>
          </w:p>
        </w:tc>
        <w:tc>
          <w:tcPr>
            <w:tcW w:w="911" w:type="dxa"/>
            <w:vAlign w:val="center"/>
          </w:tcPr>
          <w:p w:rsidR="002B4B18" w:rsidRPr="002B4B18" w:rsidRDefault="002B4B18" w:rsidP="002B4B18">
            <w:pPr>
              <w:jc w:val="center"/>
              <w:rPr>
                <w:rFonts w:cstheme="minorBidi"/>
                <w:bCs/>
                <w:sz w:val="20"/>
                <w:szCs w:val="20"/>
                <w:lang w:val="uz-Cyrl-UZ"/>
              </w:rPr>
            </w:pPr>
            <w:r w:rsidRPr="002B4B18">
              <w:rPr>
                <w:rFonts w:cstheme="minorBidi"/>
                <w:bCs/>
                <w:sz w:val="20"/>
                <w:szCs w:val="20"/>
                <w:lang w:val="uz-Cyrl-UZ"/>
              </w:rPr>
              <w:t>6</w:t>
            </w:r>
          </w:p>
        </w:tc>
        <w:tc>
          <w:tcPr>
            <w:tcW w:w="1940" w:type="dxa"/>
            <w:gridSpan w:val="2"/>
            <w:vAlign w:val="center"/>
          </w:tcPr>
          <w:p w:rsidR="002B4B18" w:rsidRPr="002B4B18" w:rsidRDefault="002B4B18" w:rsidP="002B4B18">
            <w:pPr>
              <w:jc w:val="center"/>
              <w:rPr>
                <w:rFonts w:cstheme="minorBidi"/>
                <w:bCs/>
                <w:sz w:val="20"/>
                <w:szCs w:val="20"/>
                <w:lang w:val="uz-Cyrl-UZ"/>
              </w:rPr>
            </w:pPr>
            <w:r w:rsidRPr="002B4B18">
              <w:rPr>
                <w:rFonts w:cstheme="minorBidi"/>
                <w:bCs/>
                <w:sz w:val="20"/>
                <w:szCs w:val="20"/>
                <w:lang w:val="uz-Cyrl-UZ"/>
              </w:rPr>
              <w:t>7</w:t>
            </w:r>
          </w:p>
        </w:tc>
      </w:tr>
      <w:tr w:rsidR="002B4B18" w:rsidRPr="002B4B18" w:rsidTr="00C65546">
        <w:trPr>
          <w:trHeight w:val="286"/>
        </w:trPr>
        <w:tc>
          <w:tcPr>
            <w:tcW w:w="567" w:type="dxa"/>
            <w:vAlign w:val="center"/>
          </w:tcPr>
          <w:p w:rsidR="002B4B18" w:rsidRPr="002B4B18" w:rsidRDefault="002B4B18" w:rsidP="002B4B18">
            <w:pPr>
              <w:widowControl w:val="0"/>
              <w:autoSpaceDE w:val="0"/>
              <w:autoSpaceDN w:val="0"/>
              <w:adjustRightInd w:val="0"/>
              <w:spacing w:before="44"/>
              <w:ind w:right="-20"/>
              <w:jc w:val="center"/>
              <w:rPr>
                <w:rFonts w:cstheme="minorBidi"/>
                <w:iCs/>
                <w:sz w:val="22"/>
                <w:szCs w:val="22"/>
              </w:rPr>
            </w:pPr>
          </w:p>
        </w:tc>
        <w:tc>
          <w:tcPr>
            <w:tcW w:w="9889" w:type="dxa"/>
            <w:gridSpan w:val="11"/>
            <w:vAlign w:val="center"/>
          </w:tcPr>
          <w:p w:rsidR="002B4B18" w:rsidRPr="002B4B18" w:rsidRDefault="002B4B18" w:rsidP="002B4B18">
            <w:pPr>
              <w:widowControl w:val="0"/>
              <w:numPr>
                <w:ilvl w:val="0"/>
                <w:numId w:val="1"/>
              </w:numPr>
              <w:autoSpaceDE w:val="0"/>
              <w:autoSpaceDN w:val="0"/>
              <w:adjustRightInd w:val="0"/>
              <w:spacing w:before="44" w:after="200" w:line="276" w:lineRule="auto"/>
              <w:ind w:right="-20" w:firstLine="29"/>
              <w:contextualSpacing/>
              <w:rPr>
                <w:b/>
                <w:bCs/>
                <w:sz w:val="20"/>
                <w:szCs w:val="20"/>
                <w:lang w:val="uz-Cyrl-UZ"/>
              </w:rPr>
            </w:pPr>
            <w:r w:rsidRPr="002B4B18">
              <w:rPr>
                <w:b/>
                <w:bCs/>
                <w:sz w:val="20"/>
                <w:szCs w:val="20"/>
                <w:lang w:val="uz-Cyrl-UZ"/>
              </w:rPr>
              <w:t>Бир марьалик тўловлар</w:t>
            </w:r>
          </w:p>
        </w:tc>
      </w:tr>
      <w:tr w:rsidR="002B4B18" w:rsidRPr="002B4B18" w:rsidTr="00C65546">
        <w:trPr>
          <w:trHeight w:val="286"/>
        </w:trPr>
        <w:tc>
          <w:tcPr>
            <w:tcW w:w="567" w:type="dxa"/>
            <w:vAlign w:val="center"/>
          </w:tcPr>
          <w:p w:rsidR="002B4B18" w:rsidRPr="002B4B18" w:rsidRDefault="002B4B18" w:rsidP="002B4B18">
            <w:pPr>
              <w:widowControl w:val="0"/>
              <w:autoSpaceDE w:val="0"/>
              <w:autoSpaceDN w:val="0"/>
              <w:adjustRightInd w:val="0"/>
              <w:spacing w:before="44"/>
              <w:ind w:right="-20"/>
              <w:jc w:val="center"/>
              <w:rPr>
                <w:rFonts w:cstheme="minorBidi"/>
                <w:iCs/>
                <w:sz w:val="22"/>
                <w:szCs w:val="22"/>
                <w:lang w:val="uz-Cyrl-UZ"/>
              </w:rPr>
            </w:pPr>
            <w:r w:rsidRPr="002B4B18">
              <w:rPr>
                <w:rFonts w:cstheme="minorBidi"/>
                <w:iCs/>
                <w:sz w:val="22"/>
                <w:szCs w:val="22"/>
                <w:lang w:val="uz-Cyrl-UZ"/>
              </w:rPr>
              <w:t>1.1</w:t>
            </w:r>
          </w:p>
        </w:tc>
        <w:tc>
          <w:tcPr>
            <w:tcW w:w="2660" w:type="dxa"/>
            <w:vAlign w:val="center"/>
          </w:tcPr>
          <w:p w:rsidR="002B4B18" w:rsidRPr="002B4B18" w:rsidRDefault="002B4B18" w:rsidP="002B4B18">
            <w:pPr>
              <w:widowControl w:val="0"/>
              <w:autoSpaceDE w:val="0"/>
              <w:autoSpaceDN w:val="0"/>
              <w:adjustRightInd w:val="0"/>
              <w:spacing w:before="44"/>
              <w:ind w:left="29" w:right="-20"/>
              <w:contextualSpacing/>
              <w:jc w:val="center"/>
              <w:rPr>
                <w:bCs/>
                <w:sz w:val="20"/>
                <w:szCs w:val="20"/>
                <w:lang w:val="uz-Cyrl-UZ"/>
              </w:rPr>
            </w:pPr>
            <w:r w:rsidRPr="002B4B18">
              <w:rPr>
                <w:bCs/>
                <w:sz w:val="20"/>
                <w:szCs w:val="20"/>
                <w:lang w:val="uz-Cyrl-UZ"/>
              </w:rPr>
              <w:t>Уланиш учун тўлов</w:t>
            </w:r>
          </w:p>
        </w:tc>
        <w:tc>
          <w:tcPr>
            <w:tcW w:w="1570" w:type="dxa"/>
            <w:gridSpan w:val="2"/>
            <w:vAlign w:val="center"/>
          </w:tcPr>
          <w:p w:rsidR="002B4B18" w:rsidRPr="002B4B18" w:rsidRDefault="002B4B18" w:rsidP="002B4B18">
            <w:pPr>
              <w:widowControl w:val="0"/>
              <w:autoSpaceDE w:val="0"/>
              <w:autoSpaceDN w:val="0"/>
              <w:adjustRightInd w:val="0"/>
              <w:spacing w:before="44"/>
              <w:ind w:left="29" w:right="-20"/>
              <w:contextualSpacing/>
              <w:jc w:val="center"/>
              <w:rPr>
                <w:bCs/>
                <w:sz w:val="20"/>
                <w:szCs w:val="20"/>
                <w:lang w:val="uz-Cyrl-UZ"/>
              </w:rPr>
            </w:pPr>
            <w:r w:rsidRPr="002B4B18">
              <w:rPr>
                <w:bCs/>
                <w:sz w:val="20"/>
                <w:szCs w:val="20"/>
                <w:lang w:val="uz-Cyrl-UZ"/>
              </w:rPr>
              <w:t>0,00</w:t>
            </w:r>
          </w:p>
        </w:tc>
        <w:tc>
          <w:tcPr>
            <w:tcW w:w="1530" w:type="dxa"/>
            <w:vAlign w:val="center"/>
          </w:tcPr>
          <w:p w:rsidR="002B4B18" w:rsidRPr="002B4B18" w:rsidRDefault="002B4B18" w:rsidP="002B4B18">
            <w:pPr>
              <w:widowControl w:val="0"/>
              <w:autoSpaceDE w:val="0"/>
              <w:autoSpaceDN w:val="0"/>
              <w:adjustRightInd w:val="0"/>
              <w:spacing w:before="44"/>
              <w:ind w:left="29" w:right="-20"/>
              <w:contextualSpacing/>
              <w:jc w:val="center"/>
              <w:rPr>
                <w:bCs/>
                <w:sz w:val="20"/>
                <w:szCs w:val="20"/>
                <w:lang w:val="uz-Cyrl-UZ"/>
              </w:rPr>
            </w:pPr>
            <w:r w:rsidRPr="002B4B18">
              <w:rPr>
                <w:bCs/>
                <w:sz w:val="20"/>
                <w:szCs w:val="20"/>
                <w:lang w:val="uz-Cyrl-UZ"/>
              </w:rPr>
              <w:t>буйруқ</w:t>
            </w:r>
          </w:p>
        </w:tc>
        <w:tc>
          <w:tcPr>
            <w:tcW w:w="1245" w:type="dxa"/>
            <w:gridSpan w:val="3"/>
            <w:vAlign w:val="center"/>
          </w:tcPr>
          <w:p w:rsidR="002B4B18" w:rsidRPr="002B4B18" w:rsidRDefault="002B4B18" w:rsidP="002B4B18">
            <w:pPr>
              <w:widowControl w:val="0"/>
              <w:autoSpaceDE w:val="0"/>
              <w:autoSpaceDN w:val="0"/>
              <w:adjustRightInd w:val="0"/>
              <w:spacing w:before="44"/>
              <w:ind w:left="29" w:right="-20"/>
              <w:contextualSpacing/>
              <w:jc w:val="center"/>
              <w:rPr>
                <w:bCs/>
                <w:sz w:val="20"/>
                <w:szCs w:val="20"/>
                <w:lang w:val="uz-Cyrl-UZ"/>
              </w:rPr>
            </w:pPr>
            <w:r w:rsidRPr="002B4B18">
              <w:rPr>
                <w:bCs/>
                <w:sz w:val="20"/>
                <w:szCs w:val="20"/>
                <w:lang w:val="uz-Cyrl-UZ"/>
              </w:rPr>
              <w:t>0</w:t>
            </w:r>
          </w:p>
        </w:tc>
        <w:tc>
          <w:tcPr>
            <w:tcW w:w="960" w:type="dxa"/>
            <w:gridSpan w:val="3"/>
            <w:vAlign w:val="center"/>
          </w:tcPr>
          <w:p w:rsidR="002B4B18" w:rsidRPr="002B4B18" w:rsidRDefault="002B4B18" w:rsidP="002B4B18">
            <w:pPr>
              <w:widowControl w:val="0"/>
              <w:autoSpaceDE w:val="0"/>
              <w:autoSpaceDN w:val="0"/>
              <w:adjustRightInd w:val="0"/>
              <w:spacing w:before="44"/>
              <w:ind w:left="29" w:right="-20"/>
              <w:contextualSpacing/>
              <w:jc w:val="center"/>
              <w:rPr>
                <w:bCs/>
                <w:sz w:val="20"/>
                <w:szCs w:val="20"/>
                <w:lang w:val="uz-Cyrl-UZ"/>
              </w:rPr>
            </w:pPr>
            <w:r w:rsidRPr="002B4B18">
              <w:rPr>
                <w:bCs/>
                <w:sz w:val="20"/>
                <w:szCs w:val="20"/>
                <w:lang w:val="uz-Cyrl-UZ"/>
              </w:rPr>
              <w:t>0</w:t>
            </w:r>
          </w:p>
        </w:tc>
        <w:tc>
          <w:tcPr>
            <w:tcW w:w="1924" w:type="dxa"/>
            <w:vAlign w:val="center"/>
          </w:tcPr>
          <w:p w:rsidR="002B4B18" w:rsidRPr="002B4B18" w:rsidRDefault="002B4B18" w:rsidP="002B4B18">
            <w:pPr>
              <w:widowControl w:val="0"/>
              <w:autoSpaceDE w:val="0"/>
              <w:autoSpaceDN w:val="0"/>
              <w:adjustRightInd w:val="0"/>
              <w:spacing w:before="44"/>
              <w:ind w:left="29" w:right="-20"/>
              <w:contextualSpacing/>
              <w:jc w:val="center"/>
              <w:rPr>
                <w:bCs/>
                <w:sz w:val="20"/>
                <w:szCs w:val="20"/>
                <w:lang w:val="uz-Cyrl-UZ"/>
              </w:rPr>
            </w:pPr>
            <w:r w:rsidRPr="002B4B18">
              <w:rPr>
                <w:bCs/>
                <w:sz w:val="20"/>
                <w:szCs w:val="20"/>
                <w:lang w:val="uz-Cyrl-UZ"/>
              </w:rPr>
              <w:t>0,00</w:t>
            </w:r>
          </w:p>
        </w:tc>
      </w:tr>
      <w:tr w:rsidR="002B4B18" w:rsidRPr="002B4B18" w:rsidTr="00C65546">
        <w:trPr>
          <w:trHeight w:val="286"/>
        </w:trPr>
        <w:tc>
          <w:tcPr>
            <w:tcW w:w="567" w:type="dxa"/>
            <w:vAlign w:val="center"/>
          </w:tcPr>
          <w:p w:rsidR="002B4B18" w:rsidRPr="002B4B18" w:rsidRDefault="002B4B18" w:rsidP="002B4B18">
            <w:pPr>
              <w:widowControl w:val="0"/>
              <w:autoSpaceDE w:val="0"/>
              <w:autoSpaceDN w:val="0"/>
              <w:adjustRightInd w:val="0"/>
              <w:spacing w:before="44"/>
              <w:ind w:right="-20"/>
              <w:jc w:val="center"/>
              <w:rPr>
                <w:rFonts w:cstheme="minorBidi"/>
                <w:iCs/>
                <w:sz w:val="22"/>
                <w:szCs w:val="22"/>
                <w:lang w:val="uz-Cyrl-UZ"/>
              </w:rPr>
            </w:pPr>
            <w:r w:rsidRPr="002B4B18">
              <w:rPr>
                <w:rFonts w:cstheme="minorBidi"/>
                <w:iCs/>
                <w:sz w:val="22"/>
                <w:szCs w:val="22"/>
                <w:lang w:val="uz-Cyrl-UZ"/>
              </w:rPr>
              <w:t>1.2</w:t>
            </w:r>
          </w:p>
        </w:tc>
        <w:tc>
          <w:tcPr>
            <w:tcW w:w="2660" w:type="dxa"/>
            <w:vAlign w:val="center"/>
          </w:tcPr>
          <w:p w:rsidR="002B4B18" w:rsidRPr="002B4B18" w:rsidRDefault="002B4B18" w:rsidP="002B4B18">
            <w:pPr>
              <w:widowControl w:val="0"/>
              <w:autoSpaceDE w:val="0"/>
              <w:autoSpaceDN w:val="0"/>
              <w:adjustRightInd w:val="0"/>
              <w:spacing w:before="44"/>
              <w:ind w:left="29" w:right="-20"/>
              <w:contextualSpacing/>
              <w:jc w:val="center"/>
              <w:rPr>
                <w:bCs/>
                <w:sz w:val="20"/>
                <w:szCs w:val="20"/>
                <w:lang w:val="uz-Cyrl-UZ"/>
              </w:rPr>
            </w:pPr>
            <w:r w:rsidRPr="002B4B18">
              <w:rPr>
                <w:bCs/>
                <w:sz w:val="20"/>
                <w:szCs w:val="20"/>
                <w:lang w:val="uz-Cyrl-UZ"/>
              </w:rPr>
              <w:t>Акция қурилмаси учун тўлов</w:t>
            </w:r>
          </w:p>
        </w:tc>
        <w:tc>
          <w:tcPr>
            <w:tcW w:w="1570" w:type="dxa"/>
            <w:gridSpan w:val="2"/>
            <w:vAlign w:val="center"/>
          </w:tcPr>
          <w:p w:rsidR="002B4B18" w:rsidRPr="002B4B18" w:rsidRDefault="002B4B18" w:rsidP="002B4B18">
            <w:pPr>
              <w:widowControl w:val="0"/>
              <w:autoSpaceDE w:val="0"/>
              <w:autoSpaceDN w:val="0"/>
              <w:adjustRightInd w:val="0"/>
              <w:spacing w:before="44"/>
              <w:ind w:left="29" w:right="-20"/>
              <w:contextualSpacing/>
              <w:jc w:val="center"/>
              <w:rPr>
                <w:bCs/>
                <w:sz w:val="20"/>
                <w:szCs w:val="20"/>
                <w:lang w:val="uz-Cyrl-UZ"/>
              </w:rPr>
            </w:pPr>
            <w:r w:rsidRPr="002B4B18">
              <w:rPr>
                <w:bCs/>
                <w:sz w:val="20"/>
                <w:szCs w:val="20"/>
                <w:lang w:val="uz-Cyrl-UZ"/>
              </w:rPr>
              <w:t>0,00</w:t>
            </w:r>
          </w:p>
        </w:tc>
        <w:tc>
          <w:tcPr>
            <w:tcW w:w="1530" w:type="dxa"/>
            <w:vAlign w:val="center"/>
          </w:tcPr>
          <w:p w:rsidR="002B4B18" w:rsidRPr="002B4B18" w:rsidRDefault="002B4B18" w:rsidP="002B4B18">
            <w:pPr>
              <w:widowControl w:val="0"/>
              <w:autoSpaceDE w:val="0"/>
              <w:autoSpaceDN w:val="0"/>
              <w:adjustRightInd w:val="0"/>
              <w:spacing w:before="44"/>
              <w:ind w:left="29" w:right="-20"/>
              <w:contextualSpacing/>
              <w:jc w:val="center"/>
              <w:rPr>
                <w:bCs/>
                <w:sz w:val="20"/>
                <w:szCs w:val="20"/>
                <w:lang w:val="uz-Cyrl-UZ"/>
              </w:rPr>
            </w:pPr>
            <w:r w:rsidRPr="002B4B18">
              <w:rPr>
                <w:bCs/>
                <w:sz w:val="20"/>
                <w:szCs w:val="20"/>
                <w:lang w:val="uz-Cyrl-UZ"/>
              </w:rPr>
              <w:t>192 –сон буйруқ</w:t>
            </w:r>
          </w:p>
        </w:tc>
        <w:tc>
          <w:tcPr>
            <w:tcW w:w="1245" w:type="dxa"/>
            <w:gridSpan w:val="3"/>
            <w:vAlign w:val="center"/>
          </w:tcPr>
          <w:p w:rsidR="002B4B18" w:rsidRPr="002B4B18" w:rsidRDefault="002B4B18" w:rsidP="002B4B18">
            <w:pPr>
              <w:widowControl w:val="0"/>
              <w:autoSpaceDE w:val="0"/>
              <w:autoSpaceDN w:val="0"/>
              <w:adjustRightInd w:val="0"/>
              <w:spacing w:before="44"/>
              <w:ind w:left="29" w:right="-20"/>
              <w:contextualSpacing/>
              <w:jc w:val="center"/>
              <w:rPr>
                <w:bCs/>
                <w:sz w:val="20"/>
                <w:szCs w:val="20"/>
                <w:lang w:val="uz-Cyrl-UZ"/>
              </w:rPr>
            </w:pPr>
            <w:r w:rsidRPr="002B4B18">
              <w:rPr>
                <w:bCs/>
                <w:sz w:val="20"/>
                <w:szCs w:val="20"/>
                <w:lang w:val="uz-Cyrl-UZ"/>
              </w:rPr>
              <w:t>0</w:t>
            </w:r>
          </w:p>
        </w:tc>
        <w:tc>
          <w:tcPr>
            <w:tcW w:w="960" w:type="dxa"/>
            <w:gridSpan w:val="3"/>
            <w:vAlign w:val="center"/>
          </w:tcPr>
          <w:p w:rsidR="002B4B18" w:rsidRPr="002B4B18" w:rsidRDefault="002B4B18" w:rsidP="002B4B18">
            <w:pPr>
              <w:widowControl w:val="0"/>
              <w:autoSpaceDE w:val="0"/>
              <w:autoSpaceDN w:val="0"/>
              <w:adjustRightInd w:val="0"/>
              <w:spacing w:before="44"/>
              <w:ind w:left="29" w:right="-20"/>
              <w:contextualSpacing/>
              <w:jc w:val="center"/>
              <w:rPr>
                <w:bCs/>
                <w:sz w:val="20"/>
                <w:szCs w:val="20"/>
                <w:lang w:val="uz-Cyrl-UZ"/>
              </w:rPr>
            </w:pPr>
            <w:r w:rsidRPr="002B4B18">
              <w:rPr>
                <w:bCs/>
                <w:sz w:val="20"/>
                <w:szCs w:val="20"/>
                <w:lang w:val="uz-Cyrl-UZ"/>
              </w:rPr>
              <w:t>0</w:t>
            </w:r>
          </w:p>
        </w:tc>
        <w:tc>
          <w:tcPr>
            <w:tcW w:w="1924" w:type="dxa"/>
            <w:vAlign w:val="center"/>
          </w:tcPr>
          <w:p w:rsidR="002B4B18" w:rsidRPr="002B4B18" w:rsidRDefault="002B4B18" w:rsidP="002B4B18">
            <w:pPr>
              <w:widowControl w:val="0"/>
              <w:autoSpaceDE w:val="0"/>
              <w:autoSpaceDN w:val="0"/>
              <w:adjustRightInd w:val="0"/>
              <w:spacing w:before="44"/>
              <w:ind w:left="29" w:right="-20"/>
              <w:contextualSpacing/>
              <w:jc w:val="center"/>
              <w:rPr>
                <w:bCs/>
                <w:sz w:val="20"/>
                <w:szCs w:val="20"/>
                <w:lang w:val="uz-Cyrl-UZ"/>
              </w:rPr>
            </w:pPr>
            <w:r w:rsidRPr="002B4B18">
              <w:rPr>
                <w:bCs/>
                <w:sz w:val="20"/>
                <w:szCs w:val="20"/>
                <w:lang w:val="uz-Cyrl-UZ"/>
              </w:rPr>
              <w:t>0,00</w:t>
            </w:r>
          </w:p>
        </w:tc>
      </w:tr>
      <w:tr w:rsidR="002B4B18" w:rsidRPr="002B4B18" w:rsidTr="00C65546">
        <w:trPr>
          <w:trHeight w:val="286"/>
        </w:trPr>
        <w:tc>
          <w:tcPr>
            <w:tcW w:w="567" w:type="dxa"/>
            <w:vAlign w:val="center"/>
          </w:tcPr>
          <w:p w:rsidR="002B4B18" w:rsidRPr="002B4B18" w:rsidRDefault="002B4B18" w:rsidP="002B4B18">
            <w:pPr>
              <w:widowControl w:val="0"/>
              <w:autoSpaceDE w:val="0"/>
              <w:autoSpaceDN w:val="0"/>
              <w:adjustRightInd w:val="0"/>
              <w:spacing w:before="44"/>
              <w:ind w:right="-20"/>
              <w:jc w:val="center"/>
              <w:rPr>
                <w:rFonts w:cstheme="minorBidi"/>
                <w:iCs/>
                <w:sz w:val="22"/>
                <w:szCs w:val="22"/>
              </w:rPr>
            </w:pPr>
          </w:p>
        </w:tc>
        <w:tc>
          <w:tcPr>
            <w:tcW w:w="9889" w:type="dxa"/>
            <w:gridSpan w:val="11"/>
            <w:vAlign w:val="center"/>
          </w:tcPr>
          <w:p w:rsidR="002B4B18" w:rsidRPr="002B4B18" w:rsidRDefault="002B4B18" w:rsidP="002B4B18">
            <w:pPr>
              <w:widowControl w:val="0"/>
              <w:numPr>
                <w:ilvl w:val="0"/>
                <w:numId w:val="1"/>
              </w:numPr>
              <w:autoSpaceDE w:val="0"/>
              <w:autoSpaceDN w:val="0"/>
              <w:adjustRightInd w:val="0"/>
              <w:spacing w:before="44" w:after="200" w:line="276" w:lineRule="auto"/>
              <w:ind w:right="-20" w:firstLine="29"/>
              <w:contextualSpacing/>
              <w:rPr>
                <w:b/>
                <w:bCs/>
                <w:sz w:val="20"/>
                <w:szCs w:val="20"/>
              </w:rPr>
            </w:pPr>
            <w:r w:rsidRPr="002B4B18">
              <w:rPr>
                <w:b/>
                <w:bCs/>
                <w:sz w:val="20"/>
                <w:szCs w:val="20"/>
                <w:lang w:val="uz-Cyrl-UZ"/>
              </w:rPr>
              <w:t>Ҳар о</w:t>
            </w:r>
            <w:proofErr w:type="spellStart"/>
            <w:r w:rsidRPr="002B4B18">
              <w:rPr>
                <w:b/>
                <w:bCs/>
                <w:sz w:val="20"/>
                <w:szCs w:val="20"/>
              </w:rPr>
              <w:t>йлик</w:t>
            </w:r>
            <w:proofErr w:type="spellEnd"/>
            <w:r w:rsidRPr="002B4B18">
              <w:rPr>
                <w:b/>
                <w:bCs/>
                <w:sz w:val="20"/>
                <w:szCs w:val="20"/>
              </w:rPr>
              <w:t xml:space="preserve"> абонент </w:t>
            </w:r>
            <w:proofErr w:type="spellStart"/>
            <w:r w:rsidRPr="002B4B18">
              <w:rPr>
                <w:b/>
                <w:bCs/>
                <w:sz w:val="20"/>
                <w:szCs w:val="20"/>
              </w:rPr>
              <w:t>тўловлари</w:t>
            </w:r>
            <w:proofErr w:type="spellEnd"/>
          </w:p>
        </w:tc>
      </w:tr>
      <w:tr w:rsidR="002B4B18" w:rsidRPr="002B4B18" w:rsidTr="00C65546">
        <w:trPr>
          <w:trHeight w:val="1092"/>
        </w:trPr>
        <w:tc>
          <w:tcPr>
            <w:tcW w:w="567" w:type="dxa"/>
            <w:vAlign w:val="center"/>
          </w:tcPr>
          <w:p w:rsidR="002B4B18" w:rsidRPr="002B4B18" w:rsidRDefault="002B4B18" w:rsidP="002B4B18">
            <w:pPr>
              <w:widowControl w:val="0"/>
              <w:autoSpaceDE w:val="0"/>
              <w:autoSpaceDN w:val="0"/>
              <w:adjustRightInd w:val="0"/>
              <w:spacing w:before="44"/>
              <w:ind w:right="-20"/>
              <w:jc w:val="center"/>
              <w:rPr>
                <w:rFonts w:cstheme="minorBidi"/>
                <w:iCs/>
                <w:sz w:val="22"/>
                <w:szCs w:val="22"/>
                <w:lang w:val="uz-Cyrl-UZ"/>
              </w:rPr>
            </w:pPr>
            <w:r w:rsidRPr="002B4B18">
              <w:rPr>
                <w:rFonts w:cstheme="minorBidi"/>
                <w:iCs/>
                <w:sz w:val="22"/>
                <w:szCs w:val="22"/>
                <w:lang w:val="uz-Cyrl-UZ"/>
              </w:rPr>
              <w:t>2</w:t>
            </w:r>
            <w:r w:rsidRPr="002B4B18">
              <w:rPr>
                <w:rFonts w:cstheme="minorBidi"/>
                <w:iCs/>
                <w:sz w:val="22"/>
                <w:szCs w:val="22"/>
              </w:rPr>
              <w:t>.</w:t>
            </w:r>
            <w:r w:rsidRPr="002B4B18">
              <w:rPr>
                <w:rFonts w:cstheme="minorBidi"/>
                <w:iCs/>
                <w:sz w:val="22"/>
                <w:szCs w:val="22"/>
                <w:lang w:val="uz-Cyrl-UZ"/>
              </w:rPr>
              <w:t>1</w:t>
            </w:r>
          </w:p>
        </w:tc>
        <w:tc>
          <w:tcPr>
            <w:tcW w:w="2660" w:type="dxa"/>
            <w:vAlign w:val="center"/>
          </w:tcPr>
          <w:p w:rsidR="002B4B18" w:rsidRPr="002B4B18" w:rsidRDefault="002B4B18" w:rsidP="002B4B18">
            <w:pPr>
              <w:widowControl w:val="0"/>
              <w:autoSpaceDE w:val="0"/>
              <w:autoSpaceDN w:val="0"/>
              <w:adjustRightInd w:val="0"/>
              <w:ind w:right="-20"/>
              <w:rPr>
                <w:rFonts w:cstheme="minorBidi"/>
                <w:iCs/>
                <w:sz w:val="20"/>
                <w:szCs w:val="20"/>
                <w:lang w:val="uz-Cyrl-UZ"/>
              </w:rPr>
            </w:pPr>
            <w:r w:rsidRPr="002B4B18">
              <w:rPr>
                <w:rFonts w:cstheme="minorBidi"/>
                <w:iCs/>
                <w:sz w:val="20"/>
                <w:szCs w:val="20"/>
                <w:lang w:val="uz-Cyrl-UZ"/>
              </w:rPr>
              <w:t xml:space="preserve">          Абонент тўлови  (</w:t>
            </w:r>
            <w:r w:rsidRPr="002B4B18">
              <w:rPr>
                <w:rFonts w:ascii="Tahoma" w:eastAsiaTheme="minorEastAsia" w:hAnsi="Tahoma" w:cs="Tahoma"/>
                <w:color w:val="000000"/>
                <w:sz w:val="14"/>
                <w:szCs w:val="14"/>
                <w:shd w:val="clear" w:color="auto" w:fill="F0EFFA"/>
                <w:lang w:val="uz-Cyrl-UZ"/>
              </w:rPr>
              <w:t>EDUCATION 3</w:t>
            </w:r>
            <w:r w:rsidRPr="002B4B18">
              <w:rPr>
                <w:rFonts w:cstheme="minorBidi"/>
                <w:iCs/>
                <w:sz w:val="20"/>
                <w:szCs w:val="20"/>
                <w:lang w:val="uz-Cyrl-UZ"/>
              </w:rPr>
              <w:t xml:space="preserve"> тарифи бўйича)</w:t>
            </w:r>
          </w:p>
        </w:tc>
        <w:tc>
          <w:tcPr>
            <w:tcW w:w="1559" w:type="dxa"/>
            <w:vAlign w:val="center"/>
          </w:tcPr>
          <w:p w:rsidR="002B4B18" w:rsidRPr="002B4B18" w:rsidRDefault="002B4B18" w:rsidP="002B4B18">
            <w:pPr>
              <w:widowControl w:val="0"/>
              <w:autoSpaceDE w:val="0"/>
              <w:autoSpaceDN w:val="0"/>
              <w:adjustRightInd w:val="0"/>
              <w:spacing w:before="44"/>
              <w:ind w:right="-20"/>
              <w:jc w:val="center"/>
              <w:rPr>
                <w:rFonts w:cstheme="minorBidi"/>
                <w:iCs/>
                <w:sz w:val="20"/>
                <w:szCs w:val="20"/>
                <w:lang w:val="en-US"/>
              </w:rPr>
            </w:pPr>
            <w:r w:rsidRPr="002B4B18">
              <w:rPr>
                <w:rFonts w:cstheme="minorBidi"/>
                <w:iCs/>
                <w:sz w:val="20"/>
                <w:szCs w:val="20"/>
                <w:lang w:val="uz-Cyrl-UZ"/>
              </w:rPr>
              <w:t>1 050 000,00</w:t>
            </w:r>
          </w:p>
        </w:tc>
        <w:tc>
          <w:tcPr>
            <w:tcW w:w="1559" w:type="dxa"/>
            <w:gridSpan w:val="3"/>
          </w:tcPr>
          <w:p w:rsidR="002B4B18" w:rsidRPr="002B4B18" w:rsidRDefault="002B4B18" w:rsidP="002B4B18">
            <w:pPr>
              <w:spacing w:after="200" w:line="276" w:lineRule="auto"/>
              <w:jc w:val="center"/>
              <w:rPr>
                <w:rFonts w:eastAsiaTheme="minorEastAsia" w:cstheme="minorBidi"/>
                <w:position w:val="-1"/>
                <w:sz w:val="20"/>
                <w:szCs w:val="20"/>
              </w:rPr>
            </w:pPr>
          </w:p>
          <w:p w:rsidR="002B4B18" w:rsidRPr="002B4B18" w:rsidRDefault="002B4B18" w:rsidP="002B4B18">
            <w:pPr>
              <w:spacing w:after="200" w:line="276" w:lineRule="auto"/>
              <w:jc w:val="center"/>
              <w:rPr>
                <w:rFonts w:asciiTheme="minorHAnsi" w:eastAsiaTheme="minorEastAsia" w:hAnsiTheme="minorHAnsi" w:cstheme="minorBidi"/>
                <w:sz w:val="20"/>
                <w:szCs w:val="20"/>
              </w:rPr>
            </w:pPr>
            <w:proofErr w:type="spellStart"/>
            <w:r w:rsidRPr="002B4B18">
              <w:rPr>
                <w:rFonts w:eastAsiaTheme="minorEastAsia" w:cstheme="minorBidi"/>
                <w:position w:val="-1"/>
                <w:sz w:val="20"/>
                <w:szCs w:val="20"/>
              </w:rPr>
              <w:t>Нархнома</w:t>
            </w:r>
            <w:proofErr w:type="spellEnd"/>
            <w:r w:rsidRPr="002B4B18">
              <w:rPr>
                <w:rFonts w:eastAsiaTheme="minorEastAsia" w:cstheme="minorBidi"/>
                <w:position w:val="-1"/>
                <w:sz w:val="20"/>
                <w:szCs w:val="20"/>
              </w:rPr>
              <w:t xml:space="preserve"> </w:t>
            </w:r>
          </w:p>
        </w:tc>
        <w:tc>
          <w:tcPr>
            <w:tcW w:w="1215" w:type="dxa"/>
          </w:tcPr>
          <w:p w:rsidR="002B4B18" w:rsidRPr="002B4B18" w:rsidRDefault="002B4B18" w:rsidP="002B4B18">
            <w:pPr>
              <w:spacing w:after="200" w:line="276" w:lineRule="auto"/>
              <w:jc w:val="center"/>
              <w:rPr>
                <w:rFonts w:asciiTheme="minorHAnsi" w:eastAsiaTheme="minorEastAsia" w:hAnsiTheme="minorHAnsi" w:cstheme="minorBidi"/>
                <w:sz w:val="20"/>
                <w:szCs w:val="20"/>
                <w:lang w:val="uz-Cyrl-UZ"/>
              </w:rPr>
            </w:pPr>
          </w:p>
          <w:p w:rsidR="002B4B18" w:rsidRPr="002B4B18" w:rsidRDefault="002B4B18" w:rsidP="002B4B18">
            <w:pPr>
              <w:spacing w:after="200" w:line="276" w:lineRule="auto"/>
              <w:jc w:val="center"/>
              <w:rPr>
                <w:rFonts w:eastAsiaTheme="minorEastAsia" w:cstheme="minorBidi"/>
                <w:sz w:val="20"/>
                <w:szCs w:val="20"/>
                <w:lang w:val="uz-Cyrl-UZ"/>
              </w:rPr>
            </w:pPr>
            <w:r w:rsidRPr="002B4B18">
              <w:rPr>
                <w:rFonts w:eastAsiaTheme="minorEastAsia" w:cstheme="minorBidi"/>
                <w:sz w:val="20"/>
                <w:szCs w:val="20"/>
                <w:lang w:val="uz-Cyrl-UZ"/>
              </w:rPr>
              <w:t>1</w:t>
            </w:r>
          </w:p>
        </w:tc>
        <w:tc>
          <w:tcPr>
            <w:tcW w:w="956" w:type="dxa"/>
            <w:gridSpan w:val="3"/>
          </w:tcPr>
          <w:p w:rsidR="002B4B18" w:rsidRPr="002B4B18" w:rsidRDefault="002B4B18" w:rsidP="002B4B18">
            <w:pPr>
              <w:spacing w:after="200" w:line="276" w:lineRule="auto"/>
              <w:rPr>
                <w:rFonts w:eastAsiaTheme="minorEastAsia" w:cstheme="minorBidi"/>
                <w:sz w:val="20"/>
                <w:szCs w:val="20"/>
                <w:lang w:val="uz-Cyrl-UZ"/>
              </w:rPr>
            </w:pPr>
          </w:p>
          <w:p w:rsidR="002B4B18" w:rsidRPr="002B4B18" w:rsidRDefault="002B4B18" w:rsidP="002B4B18">
            <w:pPr>
              <w:spacing w:after="200" w:line="276" w:lineRule="auto"/>
              <w:jc w:val="center"/>
              <w:rPr>
                <w:rFonts w:eastAsiaTheme="minorEastAsia" w:cstheme="minorBidi"/>
                <w:sz w:val="20"/>
                <w:szCs w:val="20"/>
                <w:lang w:val="en-US"/>
              </w:rPr>
            </w:pPr>
            <w:r w:rsidRPr="002B4B18">
              <w:rPr>
                <w:rFonts w:eastAsiaTheme="minorEastAsia" w:cstheme="minorBidi"/>
                <w:sz w:val="20"/>
                <w:szCs w:val="20"/>
                <w:lang w:val="en-US"/>
              </w:rPr>
              <w:t>3</w:t>
            </w:r>
          </w:p>
        </w:tc>
        <w:tc>
          <w:tcPr>
            <w:tcW w:w="1940" w:type="dxa"/>
            <w:gridSpan w:val="2"/>
            <w:vAlign w:val="center"/>
          </w:tcPr>
          <w:p w:rsidR="002B4B18" w:rsidRPr="002B4B18" w:rsidRDefault="002B4B18" w:rsidP="002B4B18">
            <w:pPr>
              <w:widowControl w:val="0"/>
              <w:autoSpaceDE w:val="0"/>
              <w:autoSpaceDN w:val="0"/>
              <w:adjustRightInd w:val="0"/>
              <w:spacing w:before="44"/>
              <w:ind w:left="584" w:right="-20" w:hanging="584"/>
              <w:jc w:val="center"/>
              <w:rPr>
                <w:rFonts w:cstheme="minorBidi"/>
                <w:iCs/>
                <w:sz w:val="20"/>
                <w:szCs w:val="20"/>
              </w:rPr>
            </w:pPr>
            <w:r w:rsidRPr="002B4B18">
              <w:rPr>
                <w:rFonts w:cstheme="minorBidi"/>
                <w:iCs/>
                <w:sz w:val="20"/>
                <w:szCs w:val="20"/>
              </w:rPr>
              <w:t>3</w:t>
            </w:r>
            <w:r w:rsidRPr="002B4B18">
              <w:rPr>
                <w:rFonts w:cstheme="minorBidi"/>
                <w:iCs/>
                <w:sz w:val="20"/>
                <w:szCs w:val="20"/>
                <w:lang w:val="en-US"/>
              </w:rPr>
              <w:t xml:space="preserve"> </w:t>
            </w:r>
            <w:r w:rsidRPr="002B4B18">
              <w:rPr>
                <w:rFonts w:cstheme="minorBidi"/>
                <w:iCs/>
                <w:sz w:val="20"/>
                <w:szCs w:val="20"/>
              </w:rPr>
              <w:t>150</w:t>
            </w:r>
            <w:r w:rsidRPr="002B4B18">
              <w:rPr>
                <w:rFonts w:cstheme="minorBidi"/>
                <w:iCs/>
                <w:sz w:val="20"/>
                <w:szCs w:val="20"/>
                <w:lang w:val="uz-Cyrl-UZ"/>
              </w:rPr>
              <w:t xml:space="preserve"> 000,00</w:t>
            </w:r>
          </w:p>
        </w:tc>
      </w:tr>
      <w:tr w:rsidR="002B4B18" w:rsidRPr="002B4B18" w:rsidTr="00C65546">
        <w:trPr>
          <w:trHeight w:val="301"/>
        </w:trPr>
        <w:tc>
          <w:tcPr>
            <w:tcW w:w="567" w:type="dxa"/>
            <w:vAlign w:val="center"/>
          </w:tcPr>
          <w:p w:rsidR="002B4B18" w:rsidRPr="002B4B18" w:rsidRDefault="002B4B18" w:rsidP="002B4B18">
            <w:pPr>
              <w:widowControl w:val="0"/>
              <w:autoSpaceDE w:val="0"/>
              <w:autoSpaceDN w:val="0"/>
              <w:adjustRightInd w:val="0"/>
              <w:spacing w:before="44"/>
              <w:ind w:right="-20"/>
              <w:jc w:val="center"/>
              <w:rPr>
                <w:rFonts w:cstheme="minorBidi"/>
                <w:iCs/>
                <w:sz w:val="22"/>
                <w:szCs w:val="22"/>
                <w:lang w:val="en-US"/>
              </w:rPr>
            </w:pPr>
          </w:p>
        </w:tc>
        <w:tc>
          <w:tcPr>
            <w:tcW w:w="7949" w:type="dxa"/>
            <w:gridSpan w:val="9"/>
            <w:vAlign w:val="center"/>
          </w:tcPr>
          <w:p w:rsidR="002B4B18" w:rsidRPr="002B4B18" w:rsidRDefault="002B4B18" w:rsidP="002B4B18">
            <w:pPr>
              <w:widowControl w:val="0"/>
              <w:autoSpaceDE w:val="0"/>
              <w:autoSpaceDN w:val="0"/>
              <w:adjustRightInd w:val="0"/>
              <w:spacing w:before="44"/>
              <w:ind w:right="-20"/>
              <w:rPr>
                <w:rFonts w:cstheme="minorBidi"/>
                <w:iCs/>
                <w:sz w:val="20"/>
                <w:szCs w:val="20"/>
              </w:rPr>
            </w:pPr>
            <w:proofErr w:type="spellStart"/>
            <w:r w:rsidRPr="002B4B18">
              <w:rPr>
                <w:rFonts w:cstheme="minorBidi"/>
                <w:iCs/>
                <w:sz w:val="20"/>
                <w:szCs w:val="20"/>
              </w:rPr>
              <w:t>Жами</w:t>
            </w:r>
            <w:proofErr w:type="spellEnd"/>
            <w:r w:rsidRPr="002B4B18">
              <w:rPr>
                <w:rFonts w:cstheme="minorBidi"/>
                <w:iCs/>
                <w:sz w:val="20"/>
                <w:szCs w:val="20"/>
              </w:rPr>
              <w:t xml:space="preserve"> </w:t>
            </w:r>
          </w:p>
        </w:tc>
        <w:tc>
          <w:tcPr>
            <w:tcW w:w="1940" w:type="dxa"/>
            <w:gridSpan w:val="2"/>
            <w:vAlign w:val="center"/>
          </w:tcPr>
          <w:p w:rsidR="002B4B18" w:rsidRPr="002B4B18" w:rsidRDefault="002B4B18" w:rsidP="002B4B18">
            <w:pPr>
              <w:widowControl w:val="0"/>
              <w:autoSpaceDE w:val="0"/>
              <w:autoSpaceDN w:val="0"/>
              <w:adjustRightInd w:val="0"/>
              <w:spacing w:before="44"/>
              <w:ind w:right="-20"/>
              <w:jc w:val="center"/>
              <w:rPr>
                <w:rFonts w:cstheme="minorBidi"/>
                <w:iCs/>
                <w:sz w:val="20"/>
                <w:szCs w:val="20"/>
              </w:rPr>
            </w:pPr>
            <w:r w:rsidRPr="002B4B18">
              <w:rPr>
                <w:rFonts w:cstheme="minorBidi"/>
                <w:iCs/>
                <w:sz w:val="20"/>
                <w:szCs w:val="20"/>
              </w:rPr>
              <w:t>3</w:t>
            </w:r>
            <w:r w:rsidRPr="002B4B18">
              <w:rPr>
                <w:rFonts w:cstheme="minorBidi"/>
                <w:iCs/>
                <w:sz w:val="20"/>
                <w:szCs w:val="20"/>
                <w:lang w:val="en-US"/>
              </w:rPr>
              <w:t xml:space="preserve"> </w:t>
            </w:r>
            <w:r w:rsidRPr="002B4B18">
              <w:rPr>
                <w:rFonts w:cstheme="minorBidi"/>
                <w:iCs/>
                <w:sz w:val="20"/>
                <w:szCs w:val="20"/>
              </w:rPr>
              <w:t>150</w:t>
            </w:r>
            <w:r w:rsidRPr="002B4B18">
              <w:rPr>
                <w:rFonts w:cstheme="minorBidi"/>
                <w:iCs/>
                <w:sz w:val="20"/>
                <w:szCs w:val="20"/>
                <w:lang w:val="uz-Cyrl-UZ"/>
              </w:rPr>
              <w:t xml:space="preserve"> 000,00</w:t>
            </w:r>
          </w:p>
        </w:tc>
      </w:tr>
    </w:tbl>
    <w:p w:rsidR="002B4B18" w:rsidRPr="002B4B18" w:rsidRDefault="002B4B18" w:rsidP="002B4B18">
      <w:pPr>
        <w:tabs>
          <w:tab w:val="left" w:pos="4345"/>
        </w:tabs>
        <w:spacing w:after="200" w:line="276" w:lineRule="auto"/>
        <w:ind w:left="720"/>
        <w:rPr>
          <w:rFonts w:cstheme="minorBidi"/>
          <w:sz w:val="21"/>
          <w:szCs w:val="21"/>
          <w:lang w:val="uz-Cyrl-UZ"/>
        </w:rPr>
      </w:pPr>
    </w:p>
    <w:p w:rsidR="002B4B18" w:rsidRPr="002B4B18" w:rsidRDefault="002B4B18" w:rsidP="002B4B18">
      <w:pPr>
        <w:tabs>
          <w:tab w:val="left" w:pos="4345"/>
        </w:tabs>
        <w:spacing w:after="200" w:line="276" w:lineRule="auto"/>
        <w:ind w:firstLine="720"/>
        <w:jc w:val="both"/>
        <w:rPr>
          <w:rFonts w:cstheme="minorBidi"/>
          <w:sz w:val="21"/>
          <w:szCs w:val="21"/>
          <w:lang w:val="uz-Cyrl-UZ"/>
        </w:rPr>
      </w:pPr>
      <w:r w:rsidRPr="002B4B18">
        <w:rPr>
          <w:rFonts w:cstheme="minorBidi"/>
          <w:sz w:val="21"/>
          <w:szCs w:val="21"/>
          <w:lang w:val="uz-Cyrl-UZ"/>
        </w:rPr>
        <w:t>Шартноманинг умумий миқдори 3 150</w:t>
      </w:r>
      <w:r w:rsidRPr="002B4B18">
        <w:rPr>
          <w:rFonts w:cstheme="minorBidi"/>
          <w:iCs/>
          <w:sz w:val="20"/>
          <w:szCs w:val="20"/>
          <w:lang w:val="uz-Cyrl-UZ"/>
        </w:rPr>
        <w:t xml:space="preserve"> 000,00</w:t>
      </w:r>
      <w:r w:rsidRPr="002B4B18">
        <w:rPr>
          <w:rFonts w:cstheme="minorBidi"/>
          <w:sz w:val="21"/>
          <w:szCs w:val="21"/>
          <w:lang w:val="uz-Cyrl-UZ"/>
        </w:rPr>
        <w:t xml:space="preserve"> (Уч миллион бир юз эллик минг сўм, 00 тийин) сўмни ташкил этади,   15 % миқдоридаги ҚҚС ни инобатга олган ҳолда.Ундан 1 050 000,00 (бир миллион эллик минг сум, 00 тийин) сўм миқдорида ойлик абонент тўлови ҳамда 0,00 (0 сум, 00 тийин) сўм миқдоридаги бир марталик тўловни ташкил этади.</w:t>
      </w:r>
    </w:p>
    <w:p w:rsidR="002B4B18" w:rsidRPr="002B4B18" w:rsidRDefault="002B4B18" w:rsidP="002B4B18">
      <w:pPr>
        <w:tabs>
          <w:tab w:val="left" w:pos="4345"/>
        </w:tabs>
        <w:spacing w:after="200" w:line="276" w:lineRule="auto"/>
        <w:ind w:left="-142"/>
        <w:jc w:val="both"/>
        <w:rPr>
          <w:rFonts w:cstheme="minorBidi"/>
          <w:sz w:val="21"/>
          <w:szCs w:val="21"/>
          <w:lang w:val="uz-Cyrl-UZ"/>
        </w:rPr>
      </w:pPr>
    </w:p>
    <w:tbl>
      <w:tblPr>
        <w:tblW w:w="10058" w:type="dxa"/>
        <w:tblInd w:w="108" w:type="dxa"/>
        <w:tblLayout w:type="fixed"/>
        <w:tblLook w:val="04A0" w:firstRow="1" w:lastRow="0" w:firstColumn="1" w:lastColumn="0" w:noHBand="0" w:noVBand="1"/>
      </w:tblPr>
      <w:tblGrid>
        <w:gridCol w:w="4954"/>
        <w:gridCol w:w="5104"/>
      </w:tblGrid>
      <w:tr w:rsidR="002B4B18" w:rsidRPr="002B4B18" w:rsidTr="00C65546">
        <w:trPr>
          <w:trHeight w:val="814"/>
        </w:trPr>
        <w:tc>
          <w:tcPr>
            <w:tcW w:w="4954" w:type="dxa"/>
            <w:shd w:val="clear" w:color="auto" w:fill="auto"/>
          </w:tcPr>
          <w:p w:rsidR="002B4B18" w:rsidRPr="002B4B18" w:rsidRDefault="002B4B18" w:rsidP="002B4B18">
            <w:pPr>
              <w:jc w:val="center"/>
              <w:rPr>
                <w:rFonts w:cstheme="minorBidi"/>
                <w:b/>
                <w:spacing w:val="2"/>
                <w:sz w:val="18"/>
                <w:szCs w:val="18"/>
                <w:lang w:val="uz-Cyrl-UZ"/>
              </w:rPr>
            </w:pPr>
            <w:r w:rsidRPr="002B4B18">
              <w:rPr>
                <w:rFonts w:cstheme="minorBidi"/>
                <w:b/>
                <w:spacing w:val="2"/>
                <w:sz w:val="18"/>
                <w:szCs w:val="18"/>
                <w:lang w:val="uz-Cyrl-UZ"/>
              </w:rPr>
              <w:t>ОПЕРАТОР:</w:t>
            </w:r>
          </w:p>
          <w:p w:rsidR="002B4B18" w:rsidRPr="002B4B18" w:rsidRDefault="002B4B18" w:rsidP="002B4B18">
            <w:pPr>
              <w:jc w:val="center"/>
              <w:rPr>
                <w:rFonts w:cstheme="minorBidi"/>
                <w:b/>
                <w:spacing w:val="2"/>
                <w:sz w:val="18"/>
                <w:szCs w:val="18"/>
                <w:lang w:val="uz-Cyrl-UZ"/>
              </w:rPr>
            </w:pPr>
            <w:r w:rsidRPr="002B4B18">
              <w:rPr>
                <w:rFonts w:cstheme="minorBidi"/>
                <w:b/>
                <w:spacing w:val="2"/>
                <w:sz w:val="18"/>
                <w:szCs w:val="18"/>
                <w:lang w:val="uz-Cyrl-UZ"/>
              </w:rPr>
              <w:t>“Ўзбектелеком” АК</w:t>
            </w:r>
          </w:p>
          <w:p w:rsidR="002B4B18" w:rsidRPr="002B4B18" w:rsidRDefault="002B4B18" w:rsidP="002B4B18">
            <w:pPr>
              <w:jc w:val="center"/>
              <w:rPr>
                <w:rFonts w:cstheme="minorBidi"/>
                <w:b/>
                <w:spacing w:val="2"/>
                <w:sz w:val="18"/>
                <w:szCs w:val="18"/>
                <w:lang w:val="uz-Cyrl-UZ"/>
              </w:rPr>
            </w:pPr>
            <w:r w:rsidRPr="002B4B18">
              <w:rPr>
                <w:rFonts w:cstheme="minorBidi"/>
                <w:b/>
                <w:spacing w:val="2"/>
                <w:sz w:val="18"/>
                <w:szCs w:val="18"/>
                <w:lang w:val="uz-Cyrl-UZ"/>
              </w:rPr>
              <w:t>Андижон филиали Пойтуг телекоммуникациялар</w:t>
            </w:r>
          </w:p>
          <w:p w:rsidR="002B4B18" w:rsidRPr="002B4B18" w:rsidRDefault="002B4B18" w:rsidP="002B4B18">
            <w:pPr>
              <w:jc w:val="center"/>
              <w:rPr>
                <w:rFonts w:cstheme="minorBidi"/>
                <w:b/>
                <w:spacing w:val="2"/>
                <w:sz w:val="18"/>
                <w:szCs w:val="18"/>
                <w:lang w:val="uz-Cyrl-UZ"/>
              </w:rPr>
            </w:pPr>
            <w:r w:rsidRPr="002B4B18">
              <w:rPr>
                <w:rFonts w:cstheme="minorBidi"/>
                <w:b/>
                <w:spacing w:val="2"/>
                <w:sz w:val="18"/>
                <w:szCs w:val="18"/>
                <w:lang w:val="uz-Cyrl-UZ"/>
              </w:rPr>
              <w:t>Богламаси</w:t>
            </w:r>
          </w:p>
        </w:tc>
        <w:tc>
          <w:tcPr>
            <w:tcW w:w="5104" w:type="dxa"/>
            <w:shd w:val="clear" w:color="auto" w:fill="auto"/>
          </w:tcPr>
          <w:p w:rsidR="002B4B18" w:rsidRPr="002B4B18" w:rsidRDefault="002B4B18" w:rsidP="002B4B18">
            <w:pPr>
              <w:jc w:val="center"/>
              <w:rPr>
                <w:rFonts w:cstheme="minorBidi"/>
                <w:b/>
                <w:spacing w:val="2"/>
                <w:sz w:val="18"/>
                <w:szCs w:val="18"/>
                <w:lang w:val="uz-Cyrl-UZ"/>
              </w:rPr>
            </w:pPr>
            <w:r w:rsidRPr="002B4B18">
              <w:rPr>
                <w:rFonts w:cstheme="minorBidi"/>
                <w:b/>
                <w:spacing w:val="2"/>
                <w:sz w:val="18"/>
                <w:szCs w:val="18"/>
                <w:lang w:val="uz-Cyrl-UZ"/>
              </w:rPr>
              <w:t>АБОНЕНТ:</w:t>
            </w:r>
          </w:p>
          <w:p w:rsidR="002B4B18" w:rsidRPr="002B4B18" w:rsidRDefault="002B4B18" w:rsidP="002B4B18">
            <w:pPr>
              <w:jc w:val="center"/>
              <w:rPr>
                <w:rFonts w:cstheme="minorBidi"/>
                <w:b/>
                <w:spacing w:val="-2"/>
                <w:sz w:val="16"/>
                <w:szCs w:val="16"/>
                <w:lang w:val="uz-Cyrl-UZ"/>
              </w:rPr>
            </w:pPr>
            <w:r w:rsidRPr="002B4B18">
              <w:rPr>
                <w:rFonts w:cstheme="minorBidi"/>
                <w:b/>
                <w:spacing w:val="-2"/>
                <w:sz w:val="16"/>
                <w:szCs w:val="16"/>
                <w:lang w:val="uz-Cyrl-UZ"/>
              </w:rPr>
              <w:t>Избоскан туман мактабгача таълим  булими</w:t>
            </w:r>
          </w:p>
          <w:p w:rsidR="002B4B18" w:rsidRPr="002B4B18" w:rsidRDefault="002B4B18" w:rsidP="002B4B18">
            <w:pPr>
              <w:jc w:val="center"/>
              <w:rPr>
                <w:rFonts w:cstheme="minorBidi"/>
                <w:b/>
                <w:spacing w:val="2"/>
                <w:sz w:val="20"/>
                <w:szCs w:val="20"/>
                <w:lang w:val="uz-Cyrl-UZ"/>
              </w:rPr>
            </w:pPr>
          </w:p>
        </w:tc>
      </w:tr>
      <w:tr w:rsidR="002B4B18" w:rsidRPr="002B4B18" w:rsidTr="00C65546">
        <w:trPr>
          <w:trHeight w:val="855"/>
        </w:trPr>
        <w:tc>
          <w:tcPr>
            <w:tcW w:w="4954" w:type="dxa"/>
            <w:shd w:val="clear" w:color="auto" w:fill="auto"/>
          </w:tcPr>
          <w:p w:rsidR="002B4B18" w:rsidRPr="002B4B18" w:rsidRDefault="002B4B18" w:rsidP="002B4B18">
            <w:pPr>
              <w:spacing w:line="20" w:lineRule="atLeast"/>
              <w:ind w:right="-81"/>
              <w:jc w:val="both"/>
              <w:rPr>
                <w:rFonts w:cstheme="minorBidi"/>
                <w:b/>
                <w:spacing w:val="-2"/>
                <w:sz w:val="18"/>
                <w:szCs w:val="18"/>
                <w:lang w:val="uz-Cyrl-UZ"/>
              </w:rPr>
            </w:pPr>
          </w:p>
          <w:p w:rsidR="002B4B18" w:rsidRPr="002B4B18" w:rsidRDefault="002B4B18" w:rsidP="002B4B18">
            <w:pPr>
              <w:spacing w:line="20" w:lineRule="atLeast"/>
              <w:ind w:right="-81"/>
              <w:jc w:val="both"/>
              <w:rPr>
                <w:rFonts w:cstheme="minorBidi"/>
                <w:b/>
                <w:spacing w:val="-2"/>
                <w:sz w:val="18"/>
                <w:szCs w:val="18"/>
                <w:lang w:val="uz-Cyrl-UZ"/>
              </w:rPr>
            </w:pPr>
            <w:r w:rsidRPr="002B4B18">
              <w:rPr>
                <w:rFonts w:cstheme="minorBidi"/>
                <w:b/>
                <w:spacing w:val="-2"/>
                <w:sz w:val="18"/>
                <w:szCs w:val="18"/>
                <w:lang w:val="uz-Cyrl-UZ"/>
              </w:rPr>
              <w:t>Оператор номидан:</w:t>
            </w:r>
          </w:p>
          <w:p w:rsidR="002B4B18" w:rsidRPr="002B4B18" w:rsidRDefault="002B4B18" w:rsidP="002B4B18">
            <w:pPr>
              <w:spacing w:line="20" w:lineRule="atLeast"/>
              <w:ind w:right="-81"/>
              <w:jc w:val="both"/>
              <w:rPr>
                <w:rFonts w:cstheme="minorBidi"/>
                <w:b/>
                <w:spacing w:val="-2"/>
                <w:sz w:val="18"/>
                <w:szCs w:val="18"/>
                <w:lang w:val="uz-Cyrl-UZ"/>
              </w:rPr>
            </w:pPr>
          </w:p>
          <w:p w:rsidR="002B4B18" w:rsidRPr="002B4B18" w:rsidRDefault="002B4B18" w:rsidP="002B4B18">
            <w:pPr>
              <w:spacing w:line="20" w:lineRule="atLeast"/>
              <w:ind w:right="-81"/>
              <w:jc w:val="both"/>
              <w:rPr>
                <w:rFonts w:cstheme="minorBidi"/>
                <w:b/>
                <w:spacing w:val="-2"/>
                <w:sz w:val="18"/>
                <w:szCs w:val="18"/>
                <w:lang w:val="uz-Cyrl-UZ"/>
              </w:rPr>
            </w:pPr>
          </w:p>
          <w:p w:rsidR="002B4B18" w:rsidRPr="002B4B18" w:rsidRDefault="002B4B18" w:rsidP="002B4B18">
            <w:pPr>
              <w:spacing w:line="20" w:lineRule="atLeast"/>
              <w:ind w:right="-81"/>
              <w:jc w:val="both"/>
              <w:rPr>
                <w:rFonts w:cstheme="minorBidi"/>
                <w:b/>
                <w:spacing w:val="-2"/>
                <w:sz w:val="18"/>
                <w:szCs w:val="18"/>
                <w:lang w:val="uz-Cyrl-UZ"/>
              </w:rPr>
            </w:pPr>
          </w:p>
          <w:p w:rsidR="002B4B18" w:rsidRPr="002B4B18" w:rsidRDefault="002B4B18" w:rsidP="002B4B18">
            <w:pPr>
              <w:spacing w:line="20" w:lineRule="atLeast"/>
              <w:ind w:right="-81"/>
              <w:jc w:val="both"/>
              <w:rPr>
                <w:rFonts w:cstheme="minorBidi"/>
                <w:b/>
                <w:spacing w:val="-2"/>
                <w:sz w:val="18"/>
                <w:szCs w:val="18"/>
                <w:lang w:val="uz-Cyrl-UZ"/>
              </w:rPr>
            </w:pPr>
          </w:p>
          <w:p w:rsidR="002B4B18" w:rsidRPr="002B4B18" w:rsidRDefault="002B4B18" w:rsidP="002B4B18">
            <w:pPr>
              <w:spacing w:line="20" w:lineRule="atLeast"/>
              <w:ind w:right="-81"/>
              <w:jc w:val="both"/>
              <w:rPr>
                <w:rFonts w:cstheme="minorBidi"/>
                <w:b/>
                <w:spacing w:val="-2"/>
                <w:sz w:val="18"/>
                <w:szCs w:val="18"/>
              </w:rPr>
            </w:pPr>
            <w:r w:rsidRPr="002B4B18">
              <w:rPr>
                <w:rFonts w:cstheme="minorBidi"/>
                <w:b/>
                <w:spacing w:val="-2"/>
                <w:sz w:val="18"/>
                <w:szCs w:val="18"/>
                <w:lang w:val="uz-Cyrl-UZ"/>
              </w:rPr>
              <w:t xml:space="preserve">Н.Юлдашев   </w:t>
            </w:r>
            <w:r w:rsidRPr="002B4B18">
              <w:rPr>
                <w:rFonts w:cstheme="minorBidi"/>
                <w:b/>
                <w:spacing w:val="-2"/>
                <w:sz w:val="18"/>
                <w:szCs w:val="18"/>
              </w:rPr>
              <w:t>__________________________</w:t>
            </w:r>
            <w:r w:rsidRPr="002B4B18">
              <w:rPr>
                <w:rFonts w:cstheme="minorBidi"/>
                <w:b/>
                <w:spacing w:val="-2"/>
                <w:sz w:val="18"/>
                <w:szCs w:val="18"/>
                <w:lang w:val="uz-Cyrl-UZ"/>
              </w:rPr>
              <w:t>_______</w:t>
            </w:r>
          </w:p>
          <w:p w:rsidR="002B4B18" w:rsidRPr="002B4B18" w:rsidRDefault="002B4B18" w:rsidP="002B4B18">
            <w:pPr>
              <w:spacing w:line="20" w:lineRule="atLeast"/>
              <w:ind w:right="-81"/>
              <w:jc w:val="both"/>
              <w:rPr>
                <w:rFonts w:cstheme="minorBidi"/>
                <w:spacing w:val="-2"/>
                <w:sz w:val="18"/>
                <w:szCs w:val="18"/>
              </w:rPr>
            </w:pPr>
            <w:r w:rsidRPr="002B4B18">
              <w:rPr>
                <w:rFonts w:cstheme="minorBidi"/>
                <w:spacing w:val="-2"/>
                <w:sz w:val="18"/>
                <w:szCs w:val="18"/>
                <w:lang w:val="uz-Cyrl-UZ"/>
              </w:rPr>
              <w:t xml:space="preserve">                                                    </w:t>
            </w:r>
            <w:r w:rsidRPr="002B4B18">
              <w:rPr>
                <w:rFonts w:cstheme="minorBidi"/>
                <w:spacing w:val="-2"/>
                <w:sz w:val="18"/>
                <w:szCs w:val="18"/>
              </w:rPr>
              <w:t>/</w:t>
            </w:r>
            <w:proofErr w:type="spellStart"/>
            <w:r w:rsidRPr="002B4B18">
              <w:rPr>
                <w:rFonts w:cstheme="minorBidi"/>
                <w:spacing w:val="-2"/>
                <w:sz w:val="18"/>
                <w:szCs w:val="18"/>
              </w:rPr>
              <w:t>имзо</w:t>
            </w:r>
            <w:proofErr w:type="spellEnd"/>
            <w:r w:rsidRPr="002B4B18">
              <w:rPr>
                <w:rFonts w:cstheme="minorBidi"/>
                <w:spacing w:val="-2"/>
                <w:sz w:val="18"/>
                <w:szCs w:val="18"/>
              </w:rPr>
              <w:t>/</w:t>
            </w:r>
          </w:p>
          <w:p w:rsidR="002B4B18" w:rsidRPr="002B4B18" w:rsidRDefault="002B4B18" w:rsidP="002B4B18">
            <w:pPr>
              <w:spacing w:line="20" w:lineRule="atLeast"/>
              <w:ind w:right="-81"/>
              <w:jc w:val="both"/>
              <w:rPr>
                <w:rFonts w:cstheme="minorBidi"/>
                <w:b/>
                <w:spacing w:val="-2"/>
                <w:sz w:val="18"/>
                <w:szCs w:val="18"/>
                <w:lang w:val="uz-Cyrl-UZ"/>
              </w:rPr>
            </w:pPr>
            <w:r w:rsidRPr="002B4B18">
              <w:rPr>
                <w:rFonts w:cstheme="minorBidi"/>
                <w:spacing w:val="-2"/>
                <w:sz w:val="18"/>
                <w:szCs w:val="18"/>
                <w:lang w:val="uz-Cyrl-UZ"/>
              </w:rPr>
              <w:t xml:space="preserve">                            м</w:t>
            </w:r>
            <w:r w:rsidRPr="002B4B18">
              <w:rPr>
                <w:rFonts w:cstheme="minorBidi"/>
                <w:spacing w:val="-2"/>
                <w:sz w:val="18"/>
                <w:szCs w:val="18"/>
              </w:rPr>
              <w:t>.</w:t>
            </w:r>
            <w:r w:rsidRPr="002B4B18">
              <w:rPr>
                <w:rFonts w:cstheme="minorBidi"/>
                <w:spacing w:val="-2"/>
                <w:sz w:val="18"/>
                <w:szCs w:val="18"/>
                <w:lang w:val="uz-Cyrl-UZ"/>
              </w:rPr>
              <w:t>ў</w:t>
            </w:r>
            <w:r w:rsidRPr="002B4B18">
              <w:rPr>
                <w:rFonts w:cstheme="minorBidi"/>
                <w:spacing w:val="-2"/>
                <w:sz w:val="18"/>
                <w:szCs w:val="18"/>
              </w:rPr>
              <w:t>.</w:t>
            </w:r>
          </w:p>
        </w:tc>
        <w:tc>
          <w:tcPr>
            <w:tcW w:w="5104" w:type="dxa"/>
            <w:shd w:val="clear" w:color="auto" w:fill="auto"/>
          </w:tcPr>
          <w:p w:rsidR="002B4B18" w:rsidRPr="002B4B18" w:rsidRDefault="002B4B18" w:rsidP="002B4B18">
            <w:pPr>
              <w:spacing w:line="20" w:lineRule="atLeast"/>
              <w:ind w:right="-81"/>
              <w:jc w:val="both"/>
              <w:rPr>
                <w:rFonts w:cstheme="minorBidi"/>
                <w:b/>
                <w:spacing w:val="-2"/>
                <w:sz w:val="18"/>
                <w:szCs w:val="18"/>
              </w:rPr>
            </w:pPr>
          </w:p>
          <w:p w:rsidR="002B4B18" w:rsidRPr="002B4B18" w:rsidRDefault="002B4B18" w:rsidP="002B4B18">
            <w:pPr>
              <w:spacing w:line="20" w:lineRule="atLeast"/>
              <w:ind w:right="-81"/>
              <w:jc w:val="both"/>
              <w:rPr>
                <w:rFonts w:cstheme="minorBidi"/>
                <w:b/>
                <w:spacing w:val="-2"/>
                <w:sz w:val="18"/>
                <w:szCs w:val="18"/>
              </w:rPr>
            </w:pPr>
            <w:r w:rsidRPr="002B4B18">
              <w:rPr>
                <w:rFonts w:cstheme="minorBidi"/>
                <w:b/>
                <w:spacing w:val="-2"/>
                <w:sz w:val="18"/>
                <w:szCs w:val="18"/>
              </w:rPr>
              <w:t xml:space="preserve">Абонент </w:t>
            </w:r>
            <w:proofErr w:type="spellStart"/>
            <w:r w:rsidRPr="002B4B18">
              <w:rPr>
                <w:rFonts w:cstheme="minorBidi"/>
                <w:b/>
                <w:spacing w:val="-2"/>
                <w:sz w:val="18"/>
                <w:szCs w:val="18"/>
              </w:rPr>
              <w:t>номидан</w:t>
            </w:r>
            <w:proofErr w:type="spellEnd"/>
            <w:r w:rsidRPr="002B4B18">
              <w:rPr>
                <w:rFonts w:cstheme="minorBidi"/>
                <w:b/>
                <w:spacing w:val="-2"/>
                <w:sz w:val="18"/>
                <w:szCs w:val="18"/>
              </w:rPr>
              <w:t>:</w:t>
            </w:r>
          </w:p>
          <w:p w:rsidR="002B4B18" w:rsidRPr="002B4B18" w:rsidRDefault="002B4B18" w:rsidP="002B4B18">
            <w:pPr>
              <w:spacing w:line="20" w:lineRule="atLeast"/>
              <w:ind w:right="-81"/>
              <w:jc w:val="both"/>
              <w:rPr>
                <w:rFonts w:cstheme="minorBidi"/>
                <w:b/>
                <w:spacing w:val="-2"/>
                <w:sz w:val="18"/>
                <w:szCs w:val="18"/>
              </w:rPr>
            </w:pPr>
          </w:p>
          <w:p w:rsidR="002B4B18" w:rsidRPr="002B4B18" w:rsidRDefault="002B4B18" w:rsidP="002B4B18">
            <w:pPr>
              <w:spacing w:line="20" w:lineRule="atLeast"/>
              <w:ind w:right="-81"/>
              <w:jc w:val="both"/>
              <w:rPr>
                <w:rFonts w:cstheme="minorBidi"/>
                <w:b/>
                <w:spacing w:val="-2"/>
                <w:sz w:val="18"/>
                <w:szCs w:val="18"/>
              </w:rPr>
            </w:pPr>
          </w:p>
          <w:p w:rsidR="002B4B18" w:rsidRPr="002B4B18" w:rsidRDefault="002B4B18" w:rsidP="002B4B18">
            <w:pPr>
              <w:spacing w:line="20" w:lineRule="atLeast"/>
              <w:ind w:right="-81"/>
              <w:jc w:val="both"/>
              <w:rPr>
                <w:rFonts w:cstheme="minorBidi"/>
                <w:b/>
                <w:spacing w:val="-2"/>
                <w:sz w:val="18"/>
                <w:szCs w:val="18"/>
              </w:rPr>
            </w:pPr>
          </w:p>
          <w:p w:rsidR="002B4B18" w:rsidRPr="002B4B18" w:rsidRDefault="002B4B18" w:rsidP="002B4B18">
            <w:pPr>
              <w:spacing w:line="20" w:lineRule="atLeast"/>
              <w:ind w:right="-81"/>
              <w:jc w:val="both"/>
              <w:rPr>
                <w:rFonts w:cstheme="minorBidi"/>
                <w:b/>
                <w:spacing w:val="-2"/>
                <w:sz w:val="18"/>
                <w:szCs w:val="18"/>
              </w:rPr>
            </w:pPr>
          </w:p>
          <w:p w:rsidR="002B4B18" w:rsidRPr="002B4B18" w:rsidRDefault="002B4B18" w:rsidP="002B4B18">
            <w:pPr>
              <w:spacing w:line="20" w:lineRule="atLeast"/>
              <w:ind w:right="-81"/>
              <w:jc w:val="both"/>
              <w:rPr>
                <w:rFonts w:cstheme="minorBidi"/>
                <w:b/>
                <w:spacing w:val="-2"/>
                <w:sz w:val="18"/>
                <w:szCs w:val="18"/>
                <w:lang w:val="uz-Cyrl-UZ"/>
              </w:rPr>
            </w:pPr>
            <w:r w:rsidRPr="002B4B18">
              <w:rPr>
                <w:rFonts w:cstheme="minorBidi"/>
                <w:b/>
                <w:spacing w:val="-2"/>
                <w:sz w:val="18"/>
                <w:szCs w:val="18"/>
                <w:lang w:val="uz-Cyrl-UZ"/>
              </w:rPr>
              <w:t xml:space="preserve">     Н.Кобилова</w:t>
            </w:r>
            <w:r w:rsidRPr="002B4B18">
              <w:rPr>
                <w:rFonts w:cstheme="minorBidi"/>
                <w:spacing w:val="-2"/>
                <w:sz w:val="16"/>
                <w:szCs w:val="16"/>
              </w:rPr>
              <w:t xml:space="preserve">    </w:t>
            </w:r>
            <w:r w:rsidRPr="002B4B18">
              <w:rPr>
                <w:rFonts w:cstheme="minorBidi"/>
                <w:spacing w:val="-2"/>
                <w:sz w:val="16"/>
                <w:szCs w:val="16"/>
                <w:lang w:val="uz-Cyrl-UZ"/>
              </w:rPr>
              <w:t xml:space="preserve"> </w:t>
            </w:r>
            <w:r w:rsidRPr="002B4B18">
              <w:rPr>
                <w:rFonts w:cstheme="minorBidi"/>
                <w:b/>
                <w:spacing w:val="-2"/>
                <w:sz w:val="18"/>
                <w:szCs w:val="18"/>
              </w:rPr>
              <w:t>________________________</w:t>
            </w:r>
            <w:r w:rsidRPr="002B4B18">
              <w:rPr>
                <w:rFonts w:cstheme="minorBidi"/>
                <w:b/>
                <w:spacing w:val="-2"/>
                <w:sz w:val="18"/>
                <w:szCs w:val="18"/>
                <w:lang w:val="uz-Cyrl-UZ"/>
              </w:rPr>
              <w:t xml:space="preserve"> </w:t>
            </w:r>
          </w:p>
          <w:p w:rsidR="002B4B18" w:rsidRPr="002B4B18" w:rsidRDefault="002B4B18" w:rsidP="002B4B18">
            <w:pPr>
              <w:spacing w:line="20" w:lineRule="atLeast"/>
              <w:ind w:right="-81"/>
              <w:jc w:val="both"/>
              <w:rPr>
                <w:rFonts w:cstheme="minorBidi"/>
                <w:spacing w:val="-2"/>
                <w:sz w:val="18"/>
                <w:szCs w:val="18"/>
                <w:lang w:val="uz-Cyrl-UZ"/>
              </w:rPr>
            </w:pPr>
            <w:r w:rsidRPr="002B4B18">
              <w:rPr>
                <w:rFonts w:cstheme="minorBidi"/>
                <w:spacing w:val="-2"/>
                <w:sz w:val="18"/>
                <w:szCs w:val="18"/>
                <w:lang w:val="uz-Cyrl-UZ"/>
              </w:rPr>
              <w:t xml:space="preserve">                                                           </w:t>
            </w:r>
            <w:r w:rsidRPr="002B4B18">
              <w:rPr>
                <w:rFonts w:cstheme="minorBidi"/>
                <w:spacing w:val="-2"/>
                <w:sz w:val="18"/>
                <w:szCs w:val="18"/>
              </w:rPr>
              <w:t>/</w:t>
            </w:r>
            <w:proofErr w:type="spellStart"/>
            <w:r w:rsidRPr="002B4B18">
              <w:rPr>
                <w:rFonts w:cstheme="minorBidi"/>
                <w:spacing w:val="-2"/>
                <w:sz w:val="18"/>
                <w:szCs w:val="18"/>
              </w:rPr>
              <w:t>имзо</w:t>
            </w:r>
            <w:proofErr w:type="spellEnd"/>
            <w:r w:rsidRPr="002B4B18">
              <w:rPr>
                <w:rFonts w:cstheme="minorBidi"/>
                <w:spacing w:val="-2"/>
                <w:sz w:val="18"/>
                <w:szCs w:val="18"/>
              </w:rPr>
              <w:t>/</w:t>
            </w:r>
          </w:p>
          <w:p w:rsidR="002B4B18" w:rsidRPr="002B4B18" w:rsidRDefault="002B4B18" w:rsidP="002B4B18">
            <w:pPr>
              <w:spacing w:line="20" w:lineRule="atLeast"/>
              <w:ind w:right="-81"/>
              <w:jc w:val="both"/>
              <w:rPr>
                <w:rFonts w:cstheme="minorBidi"/>
                <w:b/>
                <w:spacing w:val="-2"/>
                <w:sz w:val="18"/>
                <w:szCs w:val="18"/>
              </w:rPr>
            </w:pPr>
            <w:r w:rsidRPr="002B4B18">
              <w:rPr>
                <w:rFonts w:cstheme="minorBidi"/>
                <w:spacing w:val="-2"/>
                <w:sz w:val="18"/>
                <w:szCs w:val="18"/>
                <w:lang w:val="uz-Cyrl-UZ"/>
              </w:rPr>
              <w:t xml:space="preserve">                                     м</w:t>
            </w:r>
            <w:r w:rsidRPr="002B4B18">
              <w:rPr>
                <w:rFonts w:cstheme="minorBidi"/>
                <w:spacing w:val="-2"/>
                <w:sz w:val="18"/>
                <w:szCs w:val="18"/>
              </w:rPr>
              <w:t>.</w:t>
            </w:r>
            <w:r w:rsidRPr="002B4B18">
              <w:rPr>
                <w:rFonts w:cstheme="minorBidi"/>
                <w:spacing w:val="-2"/>
                <w:sz w:val="18"/>
                <w:szCs w:val="18"/>
                <w:lang w:val="uz-Cyrl-UZ"/>
              </w:rPr>
              <w:t>ў</w:t>
            </w:r>
            <w:r w:rsidRPr="002B4B18">
              <w:rPr>
                <w:rFonts w:cstheme="minorBidi"/>
                <w:spacing w:val="-2"/>
                <w:sz w:val="18"/>
                <w:szCs w:val="18"/>
              </w:rPr>
              <w:t>.</w:t>
            </w:r>
          </w:p>
        </w:tc>
      </w:tr>
    </w:tbl>
    <w:p w:rsidR="004553F8" w:rsidRPr="00874BBC" w:rsidRDefault="004553F8" w:rsidP="00BE11B8">
      <w:pPr>
        <w:rPr>
          <w:sz w:val="18"/>
          <w:szCs w:val="18"/>
          <w:lang w:val="uz-Cyrl-UZ"/>
        </w:rPr>
      </w:pPr>
      <w:bookmarkStart w:id="1" w:name="_GoBack"/>
      <w:bookmarkEnd w:id="1"/>
    </w:p>
    <w:sectPr w:rsidR="004553F8" w:rsidRPr="00874BBC" w:rsidSect="00913730">
      <w:pgSz w:w="11906" w:h="16838"/>
      <w:pgMar w:top="360" w:right="907" w:bottom="284"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3C7D9F"/>
    <w:multiLevelType w:val="hybridMultilevel"/>
    <w:tmpl w:val="223EE6B0"/>
    <w:lvl w:ilvl="0" w:tplc="83D02B6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C4E"/>
    <w:rsid w:val="0005642C"/>
    <w:rsid w:val="00065801"/>
    <w:rsid w:val="00090897"/>
    <w:rsid w:val="000B6EBF"/>
    <w:rsid w:val="000B7024"/>
    <w:rsid w:val="000D067A"/>
    <w:rsid w:val="000D7D47"/>
    <w:rsid w:val="000E6CC7"/>
    <w:rsid w:val="000F02C9"/>
    <w:rsid w:val="000F1087"/>
    <w:rsid w:val="000F1C63"/>
    <w:rsid w:val="001065DD"/>
    <w:rsid w:val="001066D7"/>
    <w:rsid w:val="001141D6"/>
    <w:rsid w:val="0012309B"/>
    <w:rsid w:val="00145151"/>
    <w:rsid w:val="00152793"/>
    <w:rsid w:val="00164C2B"/>
    <w:rsid w:val="0016631D"/>
    <w:rsid w:val="00183417"/>
    <w:rsid w:val="0019443E"/>
    <w:rsid w:val="001B44ED"/>
    <w:rsid w:val="001C64C2"/>
    <w:rsid w:val="002306B1"/>
    <w:rsid w:val="00254695"/>
    <w:rsid w:val="00257F04"/>
    <w:rsid w:val="00263C1E"/>
    <w:rsid w:val="00267FA9"/>
    <w:rsid w:val="00270079"/>
    <w:rsid w:val="0027309A"/>
    <w:rsid w:val="00286755"/>
    <w:rsid w:val="002A38FE"/>
    <w:rsid w:val="002A6351"/>
    <w:rsid w:val="002B4B18"/>
    <w:rsid w:val="002C7017"/>
    <w:rsid w:val="002D0C4E"/>
    <w:rsid w:val="00311667"/>
    <w:rsid w:val="00316798"/>
    <w:rsid w:val="0033370F"/>
    <w:rsid w:val="00351442"/>
    <w:rsid w:val="00356380"/>
    <w:rsid w:val="00356F0C"/>
    <w:rsid w:val="00383EAB"/>
    <w:rsid w:val="003943E9"/>
    <w:rsid w:val="003B779B"/>
    <w:rsid w:val="003B7FC6"/>
    <w:rsid w:val="003C25AA"/>
    <w:rsid w:val="003D42DC"/>
    <w:rsid w:val="003D5965"/>
    <w:rsid w:val="003D7ACE"/>
    <w:rsid w:val="003E5E12"/>
    <w:rsid w:val="00400A80"/>
    <w:rsid w:val="00422B87"/>
    <w:rsid w:val="00423464"/>
    <w:rsid w:val="004553F8"/>
    <w:rsid w:val="00457A5D"/>
    <w:rsid w:val="00486811"/>
    <w:rsid w:val="004A2AC7"/>
    <w:rsid w:val="004B4A7D"/>
    <w:rsid w:val="004D5DAF"/>
    <w:rsid w:val="00502241"/>
    <w:rsid w:val="005252D0"/>
    <w:rsid w:val="00541B97"/>
    <w:rsid w:val="00582806"/>
    <w:rsid w:val="00595C64"/>
    <w:rsid w:val="005C4564"/>
    <w:rsid w:val="005C5AB7"/>
    <w:rsid w:val="005E22FB"/>
    <w:rsid w:val="00606E9A"/>
    <w:rsid w:val="00615309"/>
    <w:rsid w:val="00622D66"/>
    <w:rsid w:val="006231DA"/>
    <w:rsid w:val="00632E4F"/>
    <w:rsid w:val="00643298"/>
    <w:rsid w:val="00664379"/>
    <w:rsid w:val="006657DF"/>
    <w:rsid w:val="00666C6A"/>
    <w:rsid w:val="006C3967"/>
    <w:rsid w:val="006D0061"/>
    <w:rsid w:val="006F0998"/>
    <w:rsid w:val="007115C3"/>
    <w:rsid w:val="007143EE"/>
    <w:rsid w:val="007312D2"/>
    <w:rsid w:val="007504BE"/>
    <w:rsid w:val="00755F9B"/>
    <w:rsid w:val="00760797"/>
    <w:rsid w:val="00760FA5"/>
    <w:rsid w:val="00764780"/>
    <w:rsid w:val="00770A56"/>
    <w:rsid w:val="0078091B"/>
    <w:rsid w:val="00786690"/>
    <w:rsid w:val="00793A1C"/>
    <w:rsid w:val="0079789F"/>
    <w:rsid w:val="007C39B9"/>
    <w:rsid w:val="007D2DD4"/>
    <w:rsid w:val="00806F73"/>
    <w:rsid w:val="00814127"/>
    <w:rsid w:val="00853265"/>
    <w:rsid w:val="008541C5"/>
    <w:rsid w:val="00872539"/>
    <w:rsid w:val="00873B7C"/>
    <w:rsid w:val="00874BBC"/>
    <w:rsid w:val="0088547A"/>
    <w:rsid w:val="00887E2B"/>
    <w:rsid w:val="00890EA0"/>
    <w:rsid w:val="008A65CB"/>
    <w:rsid w:val="008C5458"/>
    <w:rsid w:val="008C7CF7"/>
    <w:rsid w:val="008D2F54"/>
    <w:rsid w:val="008D4FD4"/>
    <w:rsid w:val="00913730"/>
    <w:rsid w:val="00931399"/>
    <w:rsid w:val="00950654"/>
    <w:rsid w:val="0095147E"/>
    <w:rsid w:val="00951D6A"/>
    <w:rsid w:val="009761CB"/>
    <w:rsid w:val="00982311"/>
    <w:rsid w:val="00991CCA"/>
    <w:rsid w:val="009F053E"/>
    <w:rsid w:val="009F52F4"/>
    <w:rsid w:val="00A21E77"/>
    <w:rsid w:val="00A21F2C"/>
    <w:rsid w:val="00A27C76"/>
    <w:rsid w:val="00A36C65"/>
    <w:rsid w:val="00A374DE"/>
    <w:rsid w:val="00A520D8"/>
    <w:rsid w:val="00A56FDD"/>
    <w:rsid w:val="00A641F3"/>
    <w:rsid w:val="00A71160"/>
    <w:rsid w:val="00A77EE0"/>
    <w:rsid w:val="00A84AFA"/>
    <w:rsid w:val="00A84B9E"/>
    <w:rsid w:val="00A934B3"/>
    <w:rsid w:val="00AA08E8"/>
    <w:rsid w:val="00AB7AD5"/>
    <w:rsid w:val="00AD03D7"/>
    <w:rsid w:val="00AD33FB"/>
    <w:rsid w:val="00AD6517"/>
    <w:rsid w:val="00B176DB"/>
    <w:rsid w:val="00B17D31"/>
    <w:rsid w:val="00B41207"/>
    <w:rsid w:val="00B51BFA"/>
    <w:rsid w:val="00B809D6"/>
    <w:rsid w:val="00B83132"/>
    <w:rsid w:val="00B832DF"/>
    <w:rsid w:val="00B83D80"/>
    <w:rsid w:val="00B91698"/>
    <w:rsid w:val="00BD4946"/>
    <w:rsid w:val="00BD587C"/>
    <w:rsid w:val="00BE11B8"/>
    <w:rsid w:val="00BE2979"/>
    <w:rsid w:val="00BE4E0F"/>
    <w:rsid w:val="00BF603E"/>
    <w:rsid w:val="00BF6476"/>
    <w:rsid w:val="00C1244B"/>
    <w:rsid w:val="00C14E33"/>
    <w:rsid w:val="00C20462"/>
    <w:rsid w:val="00C31B81"/>
    <w:rsid w:val="00C33EE4"/>
    <w:rsid w:val="00C724BF"/>
    <w:rsid w:val="00C73C4B"/>
    <w:rsid w:val="00C75BB3"/>
    <w:rsid w:val="00CB7FF2"/>
    <w:rsid w:val="00CD5228"/>
    <w:rsid w:val="00D00EBE"/>
    <w:rsid w:val="00D21D1F"/>
    <w:rsid w:val="00D3000E"/>
    <w:rsid w:val="00D5185C"/>
    <w:rsid w:val="00D72A20"/>
    <w:rsid w:val="00D81520"/>
    <w:rsid w:val="00D93747"/>
    <w:rsid w:val="00DB09D7"/>
    <w:rsid w:val="00E02C64"/>
    <w:rsid w:val="00E04774"/>
    <w:rsid w:val="00E115B0"/>
    <w:rsid w:val="00E37B80"/>
    <w:rsid w:val="00E45474"/>
    <w:rsid w:val="00E53A5F"/>
    <w:rsid w:val="00E55286"/>
    <w:rsid w:val="00E651F4"/>
    <w:rsid w:val="00E83A8D"/>
    <w:rsid w:val="00E911E7"/>
    <w:rsid w:val="00ED12B4"/>
    <w:rsid w:val="00EF6E3F"/>
    <w:rsid w:val="00EF7C4B"/>
    <w:rsid w:val="00F21BB1"/>
    <w:rsid w:val="00F22959"/>
    <w:rsid w:val="00F32BA0"/>
    <w:rsid w:val="00F34DAD"/>
    <w:rsid w:val="00F51CAE"/>
    <w:rsid w:val="00FB3150"/>
    <w:rsid w:val="00FC500E"/>
    <w:rsid w:val="00FE18F4"/>
    <w:rsid w:val="00FF6B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D0C4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D0C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rsid w:val="00873B7C"/>
    <w:pPr>
      <w:spacing w:after="120"/>
      <w:ind w:left="283"/>
    </w:pPr>
  </w:style>
  <w:style w:type="paragraph" w:styleId="a5">
    <w:name w:val="Document Map"/>
    <w:basedOn w:val="a"/>
    <w:semiHidden/>
    <w:rsid w:val="000F02C9"/>
    <w:pPr>
      <w:shd w:val="clear" w:color="auto" w:fill="000080"/>
    </w:pPr>
    <w:rPr>
      <w:rFonts w:ascii="Tahoma" w:hAnsi="Tahoma" w:cs="Tahoma"/>
      <w:sz w:val="20"/>
      <w:szCs w:val="20"/>
    </w:rPr>
  </w:style>
  <w:style w:type="paragraph" w:styleId="a6">
    <w:name w:val="Balloon Text"/>
    <w:basedOn w:val="a"/>
    <w:link w:val="a7"/>
    <w:rsid w:val="006657DF"/>
    <w:rPr>
      <w:rFonts w:ascii="Tahoma" w:hAnsi="Tahoma"/>
      <w:sz w:val="16"/>
      <w:szCs w:val="16"/>
    </w:rPr>
  </w:style>
  <w:style w:type="character" w:customStyle="1" w:styleId="a7">
    <w:name w:val="Текст выноски Знак"/>
    <w:link w:val="a6"/>
    <w:rsid w:val="006657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D0C4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D0C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rsid w:val="00873B7C"/>
    <w:pPr>
      <w:spacing w:after="120"/>
      <w:ind w:left="283"/>
    </w:pPr>
  </w:style>
  <w:style w:type="paragraph" w:styleId="a5">
    <w:name w:val="Document Map"/>
    <w:basedOn w:val="a"/>
    <w:semiHidden/>
    <w:rsid w:val="000F02C9"/>
    <w:pPr>
      <w:shd w:val="clear" w:color="auto" w:fill="000080"/>
    </w:pPr>
    <w:rPr>
      <w:rFonts w:ascii="Tahoma" w:hAnsi="Tahoma" w:cs="Tahoma"/>
      <w:sz w:val="20"/>
      <w:szCs w:val="20"/>
    </w:rPr>
  </w:style>
  <w:style w:type="paragraph" w:styleId="a6">
    <w:name w:val="Balloon Text"/>
    <w:basedOn w:val="a"/>
    <w:link w:val="a7"/>
    <w:rsid w:val="006657DF"/>
    <w:rPr>
      <w:rFonts w:ascii="Tahoma" w:hAnsi="Tahoma"/>
      <w:sz w:val="16"/>
      <w:szCs w:val="16"/>
    </w:rPr>
  </w:style>
  <w:style w:type="character" w:customStyle="1" w:styleId="a7">
    <w:name w:val="Текст выноски Знак"/>
    <w:link w:val="a6"/>
    <w:rsid w:val="006657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834189">
      <w:bodyDiv w:val="1"/>
      <w:marLeft w:val="0"/>
      <w:marRight w:val="0"/>
      <w:marTop w:val="0"/>
      <w:marBottom w:val="0"/>
      <w:divBdr>
        <w:top w:val="none" w:sz="0" w:space="0" w:color="auto"/>
        <w:left w:val="none" w:sz="0" w:space="0" w:color="auto"/>
        <w:bottom w:val="none" w:sz="0" w:space="0" w:color="auto"/>
        <w:right w:val="none" w:sz="0" w:space="0" w:color="auto"/>
      </w:divBdr>
    </w:div>
    <w:div w:id="401878969">
      <w:bodyDiv w:val="1"/>
      <w:marLeft w:val="0"/>
      <w:marRight w:val="0"/>
      <w:marTop w:val="0"/>
      <w:marBottom w:val="0"/>
      <w:divBdr>
        <w:top w:val="none" w:sz="0" w:space="0" w:color="auto"/>
        <w:left w:val="none" w:sz="0" w:space="0" w:color="auto"/>
        <w:bottom w:val="none" w:sz="0" w:space="0" w:color="auto"/>
        <w:right w:val="none" w:sz="0" w:space="0" w:color="auto"/>
      </w:divBdr>
    </w:div>
    <w:div w:id="549850092">
      <w:bodyDiv w:val="1"/>
      <w:marLeft w:val="0"/>
      <w:marRight w:val="0"/>
      <w:marTop w:val="0"/>
      <w:marBottom w:val="0"/>
      <w:divBdr>
        <w:top w:val="none" w:sz="0" w:space="0" w:color="auto"/>
        <w:left w:val="none" w:sz="0" w:space="0" w:color="auto"/>
        <w:bottom w:val="none" w:sz="0" w:space="0" w:color="auto"/>
        <w:right w:val="none" w:sz="0" w:space="0" w:color="auto"/>
      </w:divBdr>
    </w:div>
    <w:div w:id="794517631">
      <w:bodyDiv w:val="1"/>
      <w:marLeft w:val="0"/>
      <w:marRight w:val="0"/>
      <w:marTop w:val="0"/>
      <w:marBottom w:val="0"/>
      <w:divBdr>
        <w:top w:val="none" w:sz="0" w:space="0" w:color="auto"/>
        <w:left w:val="none" w:sz="0" w:space="0" w:color="auto"/>
        <w:bottom w:val="none" w:sz="0" w:space="0" w:color="auto"/>
        <w:right w:val="none" w:sz="0" w:space="0" w:color="auto"/>
      </w:divBdr>
    </w:div>
    <w:div w:id="1149592600">
      <w:bodyDiv w:val="1"/>
      <w:marLeft w:val="0"/>
      <w:marRight w:val="0"/>
      <w:marTop w:val="0"/>
      <w:marBottom w:val="0"/>
      <w:divBdr>
        <w:top w:val="none" w:sz="0" w:space="0" w:color="auto"/>
        <w:left w:val="none" w:sz="0" w:space="0" w:color="auto"/>
        <w:bottom w:val="none" w:sz="0" w:space="0" w:color="auto"/>
        <w:right w:val="none" w:sz="0" w:space="0" w:color="auto"/>
      </w:divBdr>
    </w:div>
    <w:div w:id="1573001096">
      <w:bodyDiv w:val="1"/>
      <w:marLeft w:val="0"/>
      <w:marRight w:val="0"/>
      <w:marTop w:val="0"/>
      <w:marBottom w:val="0"/>
      <w:divBdr>
        <w:top w:val="none" w:sz="0" w:space="0" w:color="auto"/>
        <w:left w:val="none" w:sz="0" w:space="0" w:color="auto"/>
        <w:bottom w:val="none" w:sz="0" w:space="0" w:color="auto"/>
        <w:right w:val="none" w:sz="0" w:space="0" w:color="auto"/>
      </w:divBdr>
    </w:div>
    <w:div w:id="1590305750">
      <w:bodyDiv w:val="1"/>
      <w:marLeft w:val="0"/>
      <w:marRight w:val="0"/>
      <w:marTop w:val="0"/>
      <w:marBottom w:val="0"/>
      <w:divBdr>
        <w:top w:val="none" w:sz="0" w:space="0" w:color="auto"/>
        <w:left w:val="none" w:sz="0" w:space="0" w:color="auto"/>
        <w:bottom w:val="none" w:sz="0" w:space="0" w:color="auto"/>
        <w:right w:val="none" w:sz="0" w:space="0" w:color="auto"/>
      </w:divBdr>
    </w:div>
    <w:div w:id="1626234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1961</Words>
  <Characters>11182</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ШАРТНОМА №____</vt:lpstr>
    </vt:vector>
  </TitlesOfParts>
  <Company>UCL</Company>
  <LinksUpToDate>false</LinksUpToDate>
  <CharactersWithSpaces>13117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ШАРТНОМА №____</dc:title>
  <dc:creator>777</dc:creator>
  <cp:lastModifiedBy>Ikromiddin</cp:lastModifiedBy>
  <cp:revision>2</cp:revision>
  <cp:lastPrinted>2021-12-13T11:09:00Z</cp:lastPrinted>
  <dcterms:created xsi:type="dcterms:W3CDTF">2022-01-11T10:37:00Z</dcterms:created>
  <dcterms:modified xsi:type="dcterms:W3CDTF">2022-01-11T10:37:00Z</dcterms:modified>
</cp:coreProperties>
</file>