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3B" w:rsidRPr="00CC2A12" w:rsidRDefault="00DD36EE" w:rsidP="008D71DE">
      <w:pPr>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Избоскан</w:t>
      </w:r>
      <w:r w:rsidR="00981DA5">
        <w:rPr>
          <w:rFonts w:ascii="Times New Roman" w:hAnsi="Times New Roman" w:cs="Times New Roman"/>
          <w:b/>
          <w:bCs/>
          <w:sz w:val="24"/>
          <w:szCs w:val="24"/>
          <w:lang w:val="uz-Cyrl-UZ"/>
        </w:rPr>
        <w:t xml:space="preserve"> тумани</w:t>
      </w:r>
      <w:r w:rsidR="006E66B7">
        <w:rPr>
          <w:rFonts w:ascii="Times New Roman" w:hAnsi="Times New Roman" w:cs="Times New Roman"/>
          <w:b/>
          <w:bCs/>
          <w:sz w:val="24"/>
          <w:szCs w:val="24"/>
          <w:lang w:val="uz-Cyrl-UZ"/>
        </w:rPr>
        <w:t xml:space="preserve"> </w:t>
      </w:r>
      <w:r w:rsidR="002D1718">
        <w:rPr>
          <w:rFonts w:ascii="Times New Roman" w:hAnsi="Times New Roman" w:cs="Times New Roman"/>
          <w:b/>
          <w:bCs/>
          <w:sz w:val="24"/>
          <w:szCs w:val="24"/>
          <w:lang w:val="uz-Cyrl-UZ"/>
        </w:rPr>
        <w:t>2</w:t>
      </w:r>
      <w:r w:rsidR="00A14B43" w:rsidRPr="00CC2A12">
        <w:rPr>
          <w:rFonts w:ascii="Times New Roman" w:hAnsi="Times New Roman" w:cs="Times New Roman"/>
          <w:b/>
          <w:bCs/>
          <w:sz w:val="24"/>
          <w:szCs w:val="24"/>
          <w:lang w:val="uz-Cyrl-UZ"/>
        </w:rPr>
        <w:t xml:space="preserve">-сонли, </w:t>
      </w:r>
      <w:r w:rsidR="002D1718">
        <w:rPr>
          <w:rFonts w:ascii="Times New Roman" w:hAnsi="Times New Roman" w:cs="Times New Roman"/>
          <w:b/>
          <w:bCs/>
          <w:sz w:val="24"/>
          <w:szCs w:val="24"/>
          <w:lang w:val="uz-Cyrl-UZ"/>
        </w:rPr>
        <w:t>4</w:t>
      </w:r>
      <w:r w:rsidR="00A14B43" w:rsidRPr="00CC2A12">
        <w:rPr>
          <w:rFonts w:ascii="Times New Roman" w:hAnsi="Times New Roman" w:cs="Times New Roman"/>
          <w:b/>
          <w:bCs/>
          <w:sz w:val="24"/>
          <w:szCs w:val="24"/>
          <w:lang w:val="uz-Cyrl-UZ"/>
        </w:rPr>
        <w:t>-сонли</w:t>
      </w:r>
      <w:r w:rsidR="00D4585A">
        <w:rPr>
          <w:rFonts w:ascii="Times New Roman" w:hAnsi="Times New Roman" w:cs="Times New Roman"/>
          <w:b/>
          <w:bCs/>
          <w:sz w:val="24"/>
          <w:szCs w:val="24"/>
          <w:lang w:val="uz-Cyrl-UZ"/>
        </w:rPr>
        <w:t xml:space="preserve">, </w:t>
      </w:r>
      <w:r w:rsidR="00981DA5">
        <w:rPr>
          <w:rFonts w:ascii="Times New Roman" w:hAnsi="Times New Roman" w:cs="Times New Roman"/>
          <w:b/>
          <w:bCs/>
          <w:sz w:val="24"/>
          <w:szCs w:val="24"/>
          <w:lang w:val="uz-Cyrl-UZ"/>
        </w:rPr>
        <w:t>11</w:t>
      </w:r>
      <w:r w:rsidR="00D4585A">
        <w:rPr>
          <w:rFonts w:ascii="Times New Roman" w:hAnsi="Times New Roman" w:cs="Times New Roman"/>
          <w:b/>
          <w:bCs/>
          <w:sz w:val="24"/>
          <w:szCs w:val="24"/>
          <w:lang w:val="uz-Cyrl-UZ"/>
        </w:rPr>
        <w:t xml:space="preserve">-сонли, </w:t>
      </w:r>
      <w:r w:rsidR="002D1718">
        <w:rPr>
          <w:rFonts w:ascii="Times New Roman" w:hAnsi="Times New Roman" w:cs="Times New Roman"/>
          <w:b/>
          <w:bCs/>
          <w:sz w:val="24"/>
          <w:szCs w:val="24"/>
          <w:lang w:val="uz-Cyrl-UZ"/>
        </w:rPr>
        <w:t>22-сонли,37</w:t>
      </w:r>
      <w:r w:rsidR="001E2AF9">
        <w:rPr>
          <w:rFonts w:ascii="Times New Roman" w:hAnsi="Times New Roman" w:cs="Times New Roman"/>
          <w:b/>
          <w:bCs/>
          <w:sz w:val="24"/>
          <w:szCs w:val="24"/>
          <w:lang w:val="uz-Cyrl-UZ"/>
        </w:rPr>
        <w:t xml:space="preserve">-сонли, </w:t>
      </w:r>
      <w:r w:rsidR="002D1718">
        <w:rPr>
          <w:rFonts w:ascii="Times New Roman" w:hAnsi="Times New Roman" w:cs="Times New Roman"/>
          <w:b/>
          <w:bCs/>
          <w:sz w:val="24"/>
          <w:szCs w:val="24"/>
          <w:lang w:val="uz-Cyrl-UZ"/>
        </w:rPr>
        <w:t>39</w:t>
      </w:r>
      <w:r w:rsidR="001E2AF9">
        <w:rPr>
          <w:rFonts w:ascii="Times New Roman" w:hAnsi="Times New Roman" w:cs="Times New Roman"/>
          <w:b/>
          <w:bCs/>
          <w:sz w:val="24"/>
          <w:szCs w:val="24"/>
          <w:lang w:val="uz-Cyrl-UZ"/>
        </w:rPr>
        <w:t>-сонли</w:t>
      </w:r>
      <w:r w:rsidR="00711456" w:rsidRPr="00CC2A12">
        <w:rPr>
          <w:rFonts w:ascii="Times New Roman" w:hAnsi="Times New Roman" w:cs="Times New Roman"/>
          <w:b/>
          <w:bCs/>
          <w:sz w:val="24"/>
          <w:szCs w:val="24"/>
          <w:lang w:val="uz-Cyrl-UZ"/>
        </w:rPr>
        <w:t xml:space="preserve">ва </w:t>
      </w:r>
      <w:r w:rsidR="002D1718">
        <w:rPr>
          <w:rFonts w:ascii="Times New Roman" w:hAnsi="Times New Roman" w:cs="Times New Roman"/>
          <w:b/>
          <w:bCs/>
          <w:sz w:val="24"/>
          <w:szCs w:val="24"/>
          <w:lang w:val="uz-Cyrl-UZ"/>
        </w:rPr>
        <w:t>40</w:t>
      </w:r>
      <w:r w:rsidR="00277F3B" w:rsidRPr="00981DA5">
        <w:rPr>
          <w:rFonts w:ascii="Times New Roman" w:hAnsi="Times New Roman" w:cs="Times New Roman"/>
          <w:b/>
          <w:bCs/>
          <w:sz w:val="24"/>
          <w:szCs w:val="24"/>
          <w:lang w:val="uz-Cyrl-UZ"/>
        </w:rPr>
        <w:t>-сонли давлат мактабгача таълим ташк</w:t>
      </w:r>
      <w:r w:rsidR="005033AC" w:rsidRPr="00981DA5">
        <w:rPr>
          <w:rFonts w:ascii="Times New Roman" w:hAnsi="Times New Roman" w:cs="Times New Roman"/>
          <w:b/>
          <w:bCs/>
          <w:sz w:val="24"/>
          <w:szCs w:val="24"/>
          <w:lang w:val="uz-Cyrl-UZ"/>
        </w:rPr>
        <w:t>и</w:t>
      </w:r>
      <w:r w:rsidR="00277F3B" w:rsidRPr="00981DA5">
        <w:rPr>
          <w:rFonts w:ascii="Times New Roman" w:hAnsi="Times New Roman" w:cs="Times New Roman"/>
          <w:b/>
          <w:bCs/>
          <w:sz w:val="24"/>
          <w:szCs w:val="24"/>
          <w:lang w:val="uz-Cyrl-UZ"/>
        </w:rPr>
        <w:t>лот</w:t>
      </w:r>
      <w:r w:rsidR="00711456" w:rsidRPr="00CC2A12">
        <w:rPr>
          <w:rFonts w:ascii="Times New Roman" w:hAnsi="Times New Roman" w:cs="Times New Roman"/>
          <w:b/>
          <w:bCs/>
          <w:sz w:val="24"/>
          <w:szCs w:val="24"/>
          <w:lang w:val="uz-Cyrl-UZ"/>
        </w:rPr>
        <w:t>лар</w:t>
      </w:r>
      <w:r w:rsidR="00277F3B" w:rsidRPr="00981DA5">
        <w:rPr>
          <w:rFonts w:ascii="Times New Roman" w:hAnsi="Times New Roman" w:cs="Times New Roman"/>
          <w:b/>
          <w:bCs/>
          <w:sz w:val="24"/>
          <w:szCs w:val="24"/>
          <w:lang w:val="uz-Cyrl-UZ"/>
        </w:rPr>
        <w:t>ида</w:t>
      </w:r>
      <w:r w:rsidR="006E66B7">
        <w:rPr>
          <w:rFonts w:ascii="Times New Roman" w:hAnsi="Times New Roman" w:cs="Times New Roman"/>
          <w:b/>
          <w:bCs/>
          <w:sz w:val="24"/>
          <w:szCs w:val="24"/>
          <w:lang w:val="uz-Cyrl-UZ"/>
        </w:rPr>
        <w:t xml:space="preserve"> </w:t>
      </w:r>
      <w:r w:rsidR="00277F3B" w:rsidRPr="00981DA5">
        <w:rPr>
          <w:rFonts w:ascii="Times New Roman" w:hAnsi="Times New Roman" w:cs="Times New Roman"/>
          <w:b/>
          <w:bCs/>
          <w:sz w:val="24"/>
          <w:szCs w:val="24"/>
          <w:lang w:val="uz-Cyrl-UZ"/>
        </w:rPr>
        <w:t>аутсорсинг усулида соғлом овқатлантиришни ташкил этиш т</w:t>
      </w:r>
      <w:r w:rsidR="00277F3B" w:rsidRPr="00CC2A12">
        <w:rPr>
          <w:rFonts w:ascii="Times New Roman" w:hAnsi="Times New Roman" w:cs="Times New Roman"/>
          <w:b/>
          <w:bCs/>
          <w:sz w:val="24"/>
          <w:szCs w:val="24"/>
          <w:lang w:val="uz-Cyrl-UZ"/>
        </w:rPr>
        <w:t>ўғрисида</w:t>
      </w:r>
    </w:p>
    <w:p w:rsidR="00277F3B" w:rsidRPr="00CC2A12" w:rsidRDefault="00F9245B" w:rsidP="008D71DE">
      <w:pPr>
        <w:spacing w:after="0" w:line="240" w:lineRule="auto"/>
        <w:jc w:val="center"/>
        <w:rPr>
          <w:rFonts w:ascii="Times New Roman" w:hAnsi="Times New Roman" w:cs="Times New Roman"/>
          <w:sz w:val="24"/>
          <w:szCs w:val="24"/>
          <w:lang w:val="uz-Cyrl-UZ"/>
        </w:rPr>
      </w:pPr>
      <w:r>
        <w:rPr>
          <w:rFonts w:ascii="Times New Roman" w:hAnsi="Times New Roman" w:cs="Times New Roman"/>
          <w:b/>
          <w:bCs/>
          <w:sz w:val="24"/>
          <w:szCs w:val="24"/>
          <w:lang w:val="uz-Cyrl-UZ"/>
        </w:rPr>
        <w:t>1</w:t>
      </w:r>
      <w:r w:rsidR="00277F3B" w:rsidRPr="00CC2A12">
        <w:rPr>
          <w:rFonts w:ascii="Times New Roman" w:hAnsi="Times New Roman" w:cs="Times New Roman"/>
          <w:b/>
          <w:bCs/>
          <w:sz w:val="24"/>
          <w:szCs w:val="24"/>
        </w:rPr>
        <w:t>-</w:t>
      </w:r>
      <w:r w:rsidR="00277F3B" w:rsidRPr="00CC2A12">
        <w:rPr>
          <w:rFonts w:ascii="Times New Roman" w:hAnsi="Times New Roman" w:cs="Times New Roman"/>
          <w:b/>
          <w:bCs/>
          <w:sz w:val="24"/>
          <w:szCs w:val="24"/>
          <w:lang w:val="uz-Cyrl-UZ"/>
        </w:rPr>
        <w:t>сонли</w:t>
      </w:r>
      <w:r w:rsidR="00277F3B" w:rsidRPr="00CC2A12">
        <w:rPr>
          <w:rFonts w:ascii="Times New Roman" w:hAnsi="Times New Roman" w:cs="Times New Roman"/>
          <w:b/>
          <w:bCs/>
          <w:sz w:val="24"/>
          <w:szCs w:val="24"/>
        </w:rPr>
        <w:t xml:space="preserve"> Ш</w:t>
      </w:r>
      <w:r w:rsidR="00277F3B" w:rsidRPr="00CC2A12">
        <w:rPr>
          <w:rFonts w:ascii="Times New Roman" w:hAnsi="Times New Roman" w:cs="Times New Roman"/>
          <w:b/>
          <w:bCs/>
          <w:sz w:val="24"/>
          <w:szCs w:val="24"/>
          <w:lang w:val="uz-Cyrl-UZ"/>
        </w:rPr>
        <w:t>АРТНОМА</w:t>
      </w:r>
    </w:p>
    <w:p w:rsidR="00277F3B" w:rsidRPr="00192FFF" w:rsidRDefault="00277F3B" w:rsidP="008D71DE">
      <w:pPr>
        <w:spacing w:after="0" w:line="276" w:lineRule="auto"/>
        <w:ind w:firstLine="709"/>
        <w:jc w:val="both"/>
        <w:rPr>
          <w:rFonts w:ascii="Times New Roman" w:hAnsi="Times New Roman" w:cs="Times New Roman"/>
          <w:sz w:val="10"/>
          <w:szCs w:val="10"/>
        </w:rPr>
      </w:pPr>
    </w:p>
    <w:p w:rsidR="003523CC" w:rsidRDefault="003523CC" w:rsidP="00F9245B">
      <w:pPr>
        <w:spacing w:after="0" w:line="276" w:lineRule="auto"/>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20</w:t>
      </w:r>
      <w:r w:rsidR="00981DA5">
        <w:rPr>
          <w:rFonts w:ascii="Times New Roman" w:hAnsi="Times New Roman" w:cs="Times New Roman"/>
          <w:sz w:val="24"/>
          <w:szCs w:val="24"/>
          <w:lang w:val="uz-Cyrl-UZ"/>
        </w:rPr>
        <w:t>22</w:t>
      </w:r>
      <w:r w:rsidR="006E66B7">
        <w:rPr>
          <w:rFonts w:ascii="Times New Roman" w:hAnsi="Times New Roman" w:cs="Times New Roman"/>
          <w:sz w:val="24"/>
          <w:szCs w:val="24"/>
          <w:lang w:val="uz-Cyrl-UZ"/>
        </w:rPr>
        <w:t xml:space="preserve"> </w:t>
      </w:r>
      <w:r w:rsidRPr="00CC2A12">
        <w:rPr>
          <w:rFonts w:ascii="Times New Roman" w:hAnsi="Times New Roman" w:cs="Times New Roman"/>
          <w:sz w:val="24"/>
          <w:szCs w:val="24"/>
          <w:lang w:val="uz-Cyrl-UZ"/>
        </w:rPr>
        <w:t>йил “</w:t>
      </w:r>
      <w:r w:rsidR="007C4D75">
        <w:rPr>
          <w:rFonts w:ascii="Times New Roman" w:hAnsi="Times New Roman" w:cs="Times New Roman"/>
          <w:sz w:val="24"/>
          <w:szCs w:val="24"/>
          <w:lang w:val="uz-Cyrl-UZ"/>
        </w:rPr>
        <w:t>5</w:t>
      </w:r>
      <w:r w:rsidRPr="00CC2A12">
        <w:rPr>
          <w:rFonts w:ascii="Times New Roman" w:hAnsi="Times New Roman" w:cs="Times New Roman"/>
          <w:sz w:val="24"/>
          <w:szCs w:val="24"/>
          <w:lang w:val="uz-Cyrl-UZ"/>
        </w:rPr>
        <w:t>”</w:t>
      </w:r>
      <w:r w:rsidR="00981DA5">
        <w:rPr>
          <w:rFonts w:ascii="Times New Roman" w:hAnsi="Times New Roman" w:cs="Times New Roman"/>
          <w:sz w:val="24"/>
          <w:szCs w:val="24"/>
          <w:lang w:val="uz-Cyrl-UZ"/>
        </w:rPr>
        <w:t>январ</w:t>
      </w:r>
      <w:r w:rsidR="00F9245B">
        <w:rPr>
          <w:rFonts w:ascii="Times New Roman" w:hAnsi="Times New Roman" w:cs="Times New Roman"/>
          <w:sz w:val="24"/>
          <w:szCs w:val="24"/>
          <w:lang w:val="uz-Cyrl-UZ"/>
        </w:rPr>
        <w:tab/>
      </w:r>
      <w:r w:rsidR="00927A47" w:rsidRPr="00CC2A12">
        <w:rPr>
          <w:rFonts w:ascii="Times New Roman" w:hAnsi="Times New Roman" w:cs="Times New Roman"/>
          <w:sz w:val="24"/>
          <w:szCs w:val="24"/>
          <w:lang w:val="uz-Cyrl-UZ"/>
        </w:rPr>
        <w:tab/>
      </w:r>
      <w:r w:rsidR="00927A47" w:rsidRPr="00CC2A12">
        <w:rPr>
          <w:rFonts w:ascii="Times New Roman" w:hAnsi="Times New Roman" w:cs="Times New Roman"/>
          <w:sz w:val="24"/>
          <w:szCs w:val="24"/>
          <w:lang w:val="uz-Cyrl-UZ"/>
        </w:rPr>
        <w:tab/>
      </w:r>
      <w:r w:rsidR="00981DA5">
        <w:rPr>
          <w:rFonts w:ascii="Times New Roman" w:hAnsi="Times New Roman" w:cs="Times New Roman"/>
          <w:sz w:val="24"/>
          <w:szCs w:val="24"/>
          <w:lang w:val="uz-Cyrl-UZ"/>
        </w:rPr>
        <w:tab/>
      </w:r>
      <w:r w:rsidR="006E66B7">
        <w:rPr>
          <w:rFonts w:ascii="Times New Roman" w:hAnsi="Times New Roman" w:cs="Times New Roman"/>
          <w:sz w:val="24"/>
          <w:szCs w:val="24"/>
          <w:lang w:val="uz-Cyrl-UZ"/>
        </w:rPr>
        <w:t xml:space="preserve">                                                          </w:t>
      </w:r>
      <w:r w:rsidR="00981DA5">
        <w:rPr>
          <w:rFonts w:ascii="Times New Roman" w:hAnsi="Times New Roman" w:cs="Times New Roman"/>
          <w:sz w:val="24"/>
          <w:szCs w:val="24"/>
          <w:lang w:val="uz-Cyrl-UZ"/>
        </w:rPr>
        <w:t xml:space="preserve"> </w:t>
      </w:r>
      <w:r w:rsidR="002D1718">
        <w:rPr>
          <w:rFonts w:ascii="Times New Roman" w:hAnsi="Times New Roman" w:cs="Times New Roman"/>
          <w:sz w:val="24"/>
          <w:szCs w:val="24"/>
          <w:lang w:val="uz-Cyrl-UZ"/>
        </w:rPr>
        <w:t xml:space="preserve">Избоскан </w:t>
      </w:r>
      <w:r w:rsidR="00981DA5">
        <w:rPr>
          <w:rFonts w:ascii="Times New Roman" w:hAnsi="Times New Roman" w:cs="Times New Roman"/>
          <w:sz w:val="24"/>
          <w:szCs w:val="24"/>
          <w:lang w:val="uz-Cyrl-UZ"/>
        </w:rPr>
        <w:t>тумани</w:t>
      </w:r>
    </w:p>
    <w:p w:rsidR="00192FFF" w:rsidRPr="00192FFF" w:rsidRDefault="00192FFF" w:rsidP="008D71DE">
      <w:pPr>
        <w:spacing w:after="0" w:line="276" w:lineRule="auto"/>
        <w:ind w:firstLine="709"/>
        <w:jc w:val="both"/>
        <w:rPr>
          <w:rFonts w:ascii="Times New Roman" w:hAnsi="Times New Roman" w:cs="Times New Roman"/>
          <w:sz w:val="10"/>
          <w:szCs w:val="10"/>
        </w:rPr>
      </w:pPr>
    </w:p>
    <w:p w:rsidR="003523CC" w:rsidRPr="00CC2A12" w:rsidRDefault="00277F3B"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Кейинги ўринларда аутсорсер деб аталадиган</w:t>
      </w:r>
      <w:r w:rsidR="008D71DE">
        <w:rPr>
          <w:rFonts w:ascii="Times New Roman" w:hAnsi="Times New Roman" w:cs="Times New Roman"/>
          <w:sz w:val="24"/>
          <w:szCs w:val="24"/>
          <w:lang w:val="uz-Cyrl-UZ"/>
        </w:rPr>
        <w:t xml:space="preserve"> “</w:t>
      </w:r>
      <w:r w:rsidR="00A7190C">
        <w:rPr>
          <w:rFonts w:ascii="Times New Roman" w:hAnsi="Times New Roman" w:cs="Times New Roman"/>
          <w:sz w:val="24"/>
          <w:szCs w:val="24"/>
          <w:lang w:val="uz-Cyrl-UZ"/>
        </w:rPr>
        <w:t>Маржон текс савдо</w:t>
      </w:r>
      <w:r w:rsidR="008D71DE">
        <w:rPr>
          <w:rFonts w:ascii="Times New Roman" w:hAnsi="Times New Roman" w:cs="Times New Roman"/>
          <w:sz w:val="24"/>
          <w:szCs w:val="24"/>
          <w:lang w:val="uz-Cyrl-UZ"/>
        </w:rPr>
        <w:t xml:space="preserve">” </w:t>
      </w:r>
      <w:r w:rsidR="007719A2">
        <w:rPr>
          <w:rFonts w:ascii="Times New Roman" w:hAnsi="Times New Roman" w:cs="Times New Roman"/>
          <w:sz w:val="24"/>
          <w:szCs w:val="24"/>
          <w:lang w:val="uz-Cyrl-UZ"/>
        </w:rPr>
        <w:t xml:space="preserve">масъулияти чекланган жамияти </w:t>
      </w:r>
      <w:r w:rsidR="005D2B36" w:rsidRPr="00CC2A12">
        <w:rPr>
          <w:rFonts w:ascii="Times New Roman" w:hAnsi="Times New Roman" w:cs="Times New Roman"/>
          <w:sz w:val="24"/>
          <w:szCs w:val="24"/>
          <w:lang w:val="uz-Cyrl-UZ"/>
        </w:rPr>
        <w:t>н</w:t>
      </w:r>
      <w:r w:rsidRPr="00CC2A12">
        <w:rPr>
          <w:rFonts w:ascii="Times New Roman" w:hAnsi="Times New Roman" w:cs="Times New Roman"/>
          <w:sz w:val="24"/>
          <w:szCs w:val="24"/>
          <w:lang w:val="uz-Cyrl-UZ"/>
        </w:rPr>
        <w:t xml:space="preserve">омидан </w:t>
      </w:r>
      <w:r w:rsidR="002D1718">
        <w:rPr>
          <w:rFonts w:ascii="Times New Roman" w:hAnsi="Times New Roman" w:cs="Times New Roman"/>
          <w:sz w:val="24"/>
          <w:szCs w:val="24"/>
          <w:lang w:val="uz-Cyrl-UZ"/>
        </w:rPr>
        <w:t>Низом</w:t>
      </w:r>
      <w:r w:rsidRPr="00CC2A12">
        <w:rPr>
          <w:rFonts w:ascii="Times New Roman" w:hAnsi="Times New Roman" w:cs="Times New Roman"/>
          <w:sz w:val="24"/>
          <w:szCs w:val="24"/>
          <w:lang w:val="uz-Cyrl-UZ"/>
        </w:rPr>
        <w:t xml:space="preserve"> асосида фаолият юритувчи</w:t>
      </w:r>
      <w:r w:rsidR="005D2B36" w:rsidRPr="00CC2A12">
        <w:rPr>
          <w:rFonts w:ascii="Times New Roman" w:hAnsi="Times New Roman" w:cs="Times New Roman"/>
          <w:sz w:val="24"/>
          <w:szCs w:val="24"/>
          <w:lang w:val="uz-Cyrl-UZ"/>
        </w:rPr>
        <w:t xml:space="preserve"> корхона раҳбари </w:t>
      </w:r>
      <w:r w:rsidR="007C4D75">
        <w:rPr>
          <w:rFonts w:ascii="Times New Roman" w:hAnsi="Times New Roman" w:cs="Times New Roman"/>
          <w:sz w:val="24"/>
          <w:szCs w:val="24"/>
          <w:lang w:val="uz-Cyrl-UZ"/>
        </w:rPr>
        <w:t>Ў.Эгамбердиев</w:t>
      </w:r>
      <w:r w:rsidR="006E66B7">
        <w:rPr>
          <w:rFonts w:ascii="Times New Roman" w:hAnsi="Times New Roman" w:cs="Times New Roman"/>
          <w:sz w:val="24"/>
          <w:szCs w:val="24"/>
          <w:lang w:val="uz-Cyrl-UZ"/>
        </w:rPr>
        <w:t xml:space="preserve"> </w:t>
      </w:r>
      <w:r w:rsidR="005D2B36" w:rsidRPr="00CC2A12">
        <w:rPr>
          <w:rFonts w:ascii="Times New Roman" w:hAnsi="Times New Roman" w:cs="Times New Roman"/>
          <w:sz w:val="24"/>
          <w:szCs w:val="24"/>
          <w:lang w:val="uz-Cyrl-UZ"/>
        </w:rPr>
        <w:t>бир томондан, матнда кейинги ўринларда буюртмачи деб</w:t>
      </w:r>
      <w:r w:rsidR="006E66B7">
        <w:rPr>
          <w:rFonts w:ascii="Times New Roman" w:hAnsi="Times New Roman" w:cs="Times New Roman"/>
          <w:sz w:val="24"/>
          <w:szCs w:val="24"/>
          <w:lang w:val="uz-Cyrl-UZ"/>
        </w:rPr>
        <w:t xml:space="preserve"> </w:t>
      </w:r>
      <w:r w:rsidR="0017123D" w:rsidRPr="00CC2A12">
        <w:rPr>
          <w:rFonts w:ascii="Times New Roman" w:hAnsi="Times New Roman" w:cs="Times New Roman"/>
          <w:sz w:val="24"/>
          <w:szCs w:val="24"/>
          <w:lang w:val="uz-Cyrl-UZ"/>
        </w:rPr>
        <w:t>аталадиган,</w:t>
      </w:r>
      <w:r w:rsidR="006E66B7">
        <w:rPr>
          <w:rFonts w:ascii="Times New Roman" w:hAnsi="Times New Roman" w:cs="Times New Roman"/>
          <w:sz w:val="24"/>
          <w:szCs w:val="24"/>
          <w:lang w:val="uz-Cyrl-UZ"/>
        </w:rPr>
        <w:t xml:space="preserve"> </w:t>
      </w:r>
      <w:r w:rsidR="002D1718">
        <w:rPr>
          <w:rFonts w:ascii="Times New Roman" w:hAnsi="Times New Roman" w:cs="Times New Roman"/>
          <w:sz w:val="24"/>
          <w:szCs w:val="24"/>
          <w:lang w:val="uz-Cyrl-UZ"/>
        </w:rPr>
        <w:t>Низом</w:t>
      </w:r>
      <w:r w:rsidR="005D2B36" w:rsidRPr="00CC2A12">
        <w:rPr>
          <w:rFonts w:ascii="Times New Roman" w:hAnsi="Times New Roman" w:cs="Times New Roman"/>
          <w:sz w:val="24"/>
          <w:szCs w:val="24"/>
          <w:lang w:val="uz-Cyrl-UZ"/>
        </w:rPr>
        <w:t xml:space="preserve"> асосида фаолият юритувчи </w:t>
      </w:r>
      <w:r w:rsidR="002D1718">
        <w:rPr>
          <w:rFonts w:ascii="Times New Roman" w:hAnsi="Times New Roman" w:cs="Times New Roman"/>
          <w:sz w:val="24"/>
          <w:szCs w:val="24"/>
          <w:lang w:val="uz-Cyrl-UZ"/>
        </w:rPr>
        <w:t xml:space="preserve">Избоскан </w:t>
      </w:r>
      <w:r w:rsidR="00981DA5">
        <w:rPr>
          <w:rFonts w:ascii="Times New Roman" w:hAnsi="Times New Roman" w:cs="Times New Roman"/>
          <w:sz w:val="24"/>
          <w:szCs w:val="24"/>
          <w:lang w:val="uz-Cyrl-UZ"/>
        </w:rPr>
        <w:t>тумани</w:t>
      </w:r>
      <w:r w:rsidR="006E66B7">
        <w:rPr>
          <w:rFonts w:ascii="Times New Roman" w:hAnsi="Times New Roman" w:cs="Times New Roman"/>
          <w:sz w:val="24"/>
          <w:szCs w:val="24"/>
          <w:lang w:val="uz-Cyrl-UZ"/>
        </w:rPr>
        <w:t xml:space="preserve"> </w:t>
      </w:r>
      <w:r w:rsidR="005D2B36" w:rsidRPr="00CC2A12">
        <w:rPr>
          <w:rFonts w:ascii="Times New Roman" w:hAnsi="Times New Roman" w:cs="Times New Roman"/>
          <w:sz w:val="24"/>
          <w:szCs w:val="24"/>
          <w:lang w:val="uz-Cyrl-UZ"/>
        </w:rPr>
        <w:t>мактабгача таълим бўлими</w:t>
      </w:r>
      <w:r w:rsidR="005033AC" w:rsidRPr="00CC2A12">
        <w:rPr>
          <w:rFonts w:ascii="Times New Roman" w:hAnsi="Times New Roman" w:cs="Times New Roman"/>
          <w:sz w:val="24"/>
          <w:szCs w:val="24"/>
          <w:lang w:val="uz-Cyrl-UZ"/>
        </w:rPr>
        <w:t xml:space="preserve"> номидан мудир</w:t>
      </w:r>
      <w:r w:rsidR="00981DA5">
        <w:rPr>
          <w:rFonts w:ascii="Times New Roman" w:hAnsi="Times New Roman" w:cs="Times New Roman"/>
          <w:sz w:val="24"/>
          <w:szCs w:val="24"/>
          <w:lang w:val="uz-Cyrl-UZ"/>
        </w:rPr>
        <w:t xml:space="preserve"> </w:t>
      </w:r>
      <w:r w:rsidR="002D1718">
        <w:rPr>
          <w:rFonts w:ascii="Times New Roman" w:hAnsi="Times New Roman" w:cs="Times New Roman"/>
          <w:sz w:val="24"/>
          <w:szCs w:val="24"/>
          <w:lang w:val="uz-Cyrl-UZ"/>
        </w:rPr>
        <w:t>Н.Қобилова</w:t>
      </w:r>
      <w:r w:rsidR="006E66B7">
        <w:rPr>
          <w:rFonts w:ascii="Times New Roman" w:hAnsi="Times New Roman" w:cs="Times New Roman"/>
          <w:sz w:val="24"/>
          <w:szCs w:val="24"/>
          <w:lang w:val="uz-Cyrl-UZ"/>
        </w:rPr>
        <w:t xml:space="preserve"> </w:t>
      </w:r>
      <w:r w:rsidR="005D2B36" w:rsidRPr="00CC2A12">
        <w:rPr>
          <w:rFonts w:ascii="Times New Roman" w:hAnsi="Times New Roman" w:cs="Times New Roman"/>
          <w:sz w:val="24"/>
          <w:szCs w:val="24"/>
          <w:lang w:val="uz-Cyrl-UZ"/>
        </w:rPr>
        <w:t>иккинчи томондан (</w:t>
      </w:r>
      <w:r w:rsidR="003523CC" w:rsidRPr="00CC2A12">
        <w:rPr>
          <w:rFonts w:ascii="Times New Roman" w:hAnsi="Times New Roman" w:cs="Times New Roman"/>
          <w:sz w:val="24"/>
          <w:szCs w:val="24"/>
          <w:lang w:val="uz-Cyrl-UZ"/>
        </w:rPr>
        <w:t>кейинги ўринларда – томонлар)</w:t>
      </w:r>
      <w:r w:rsidR="005033AC" w:rsidRPr="00CC2A12">
        <w:rPr>
          <w:rFonts w:ascii="Times New Roman" w:hAnsi="Times New Roman" w:cs="Times New Roman"/>
          <w:sz w:val="24"/>
          <w:szCs w:val="24"/>
          <w:lang w:val="uz-Cyrl-UZ"/>
        </w:rPr>
        <w:t xml:space="preserve"> қуйидагилар</w:t>
      </w:r>
      <w:r w:rsidR="002D1718">
        <w:rPr>
          <w:rFonts w:ascii="Times New Roman" w:hAnsi="Times New Roman" w:cs="Times New Roman"/>
          <w:sz w:val="24"/>
          <w:szCs w:val="24"/>
          <w:lang w:val="uz-Cyrl-UZ"/>
        </w:rPr>
        <w:t xml:space="preserve"> </w:t>
      </w:r>
      <w:r w:rsidR="003523CC" w:rsidRPr="00CC2A12">
        <w:rPr>
          <w:rFonts w:ascii="Times New Roman" w:hAnsi="Times New Roman" w:cs="Times New Roman"/>
          <w:sz w:val="24"/>
          <w:szCs w:val="24"/>
          <w:lang w:val="uz-Cyrl-UZ"/>
        </w:rPr>
        <w:t>ҳақида ушбу шартномани туздилар.</w:t>
      </w:r>
    </w:p>
    <w:p w:rsidR="003523CC" w:rsidRPr="00CC2A12" w:rsidRDefault="003523CC" w:rsidP="00C517E3">
      <w:pPr>
        <w:spacing w:after="0" w:line="276" w:lineRule="auto"/>
        <w:jc w:val="center"/>
        <w:rPr>
          <w:rFonts w:ascii="Times New Roman" w:hAnsi="Times New Roman" w:cs="Times New Roman"/>
          <w:sz w:val="24"/>
          <w:szCs w:val="24"/>
          <w:lang w:val="uz-Cyrl-UZ"/>
        </w:rPr>
      </w:pPr>
      <w:r w:rsidRPr="00CC2A12">
        <w:rPr>
          <w:rFonts w:ascii="Times New Roman" w:hAnsi="Times New Roman" w:cs="Times New Roman"/>
          <w:b/>
          <w:bCs/>
          <w:sz w:val="24"/>
          <w:szCs w:val="24"/>
          <w:lang w:val="uz-Cyrl-UZ"/>
        </w:rPr>
        <w:t>I. Шартноманинг предмети</w:t>
      </w:r>
    </w:p>
    <w:p w:rsidR="00E465BC" w:rsidRPr="00CC2A12" w:rsidRDefault="003523CC"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1.1.</w:t>
      </w:r>
      <w:r w:rsidR="00EE0839" w:rsidRPr="00CC2A12">
        <w:rPr>
          <w:rFonts w:ascii="Times New Roman" w:hAnsi="Times New Roman" w:cs="Times New Roman"/>
          <w:sz w:val="24"/>
          <w:szCs w:val="24"/>
          <w:lang w:val="uz-Cyrl-UZ"/>
        </w:rPr>
        <w:t> </w:t>
      </w:r>
      <w:r w:rsidR="002D1718">
        <w:rPr>
          <w:rFonts w:ascii="Times New Roman" w:hAnsi="Times New Roman" w:cs="Times New Roman"/>
          <w:sz w:val="24"/>
          <w:szCs w:val="24"/>
          <w:lang w:val="uz-Cyrl-UZ"/>
        </w:rPr>
        <w:t>Избоскан</w:t>
      </w:r>
      <w:r w:rsidR="00981DA5">
        <w:rPr>
          <w:rFonts w:ascii="Times New Roman" w:hAnsi="Times New Roman" w:cs="Times New Roman"/>
          <w:sz w:val="24"/>
          <w:szCs w:val="24"/>
          <w:lang w:val="uz-Cyrl-UZ"/>
        </w:rPr>
        <w:t xml:space="preserve"> тумани</w:t>
      </w:r>
      <w:r w:rsidR="006E66B7">
        <w:rPr>
          <w:rFonts w:ascii="Times New Roman" w:hAnsi="Times New Roman" w:cs="Times New Roman"/>
          <w:sz w:val="24"/>
          <w:szCs w:val="24"/>
          <w:lang w:val="uz-Cyrl-UZ"/>
        </w:rPr>
        <w:t xml:space="preserve"> </w:t>
      </w:r>
      <w:r w:rsidRPr="00CC2A12">
        <w:rPr>
          <w:rFonts w:ascii="Times New Roman" w:hAnsi="Times New Roman" w:cs="Times New Roman"/>
          <w:sz w:val="24"/>
          <w:szCs w:val="24"/>
          <w:lang w:val="uz-Cyrl-UZ"/>
        </w:rPr>
        <w:t xml:space="preserve">мактабгача таълим бўлими тасарруфидаги </w:t>
      </w:r>
      <w:r w:rsidR="002D1718" w:rsidRPr="002D1718">
        <w:rPr>
          <w:rFonts w:ascii="Times New Roman" w:hAnsi="Times New Roman" w:cs="Times New Roman"/>
          <w:bCs/>
          <w:sz w:val="24"/>
          <w:szCs w:val="24"/>
          <w:lang w:val="uz-Cyrl-UZ"/>
        </w:rPr>
        <w:t>2-сонли, 4-сонли, 11-сонли, 22-сонли,37-сонли, 39-сонли</w:t>
      </w:r>
      <w:r w:rsidR="001F41C9">
        <w:rPr>
          <w:rFonts w:ascii="Times New Roman" w:hAnsi="Times New Roman" w:cs="Times New Roman"/>
          <w:bCs/>
          <w:sz w:val="24"/>
          <w:szCs w:val="24"/>
          <w:lang w:val="uz-Cyrl-UZ"/>
        </w:rPr>
        <w:t xml:space="preserve"> </w:t>
      </w:r>
      <w:r w:rsidR="002D1718" w:rsidRPr="002D1718">
        <w:rPr>
          <w:rFonts w:ascii="Times New Roman" w:hAnsi="Times New Roman" w:cs="Times New Roman"/>
          <w:bCs/>
          <w:sz w:val="24"/>
          <w:szCs w:val="24"/>
          <w:lang w:val="uz-Cyrl-UZ"/>
        </w:rPr>
        <w:t>ва 40-сонли</w:t>
      </w:r>
      <w:r w:rsidRPr="00CC2A12">
        <w:rPr>
          <w:rFonts w:ascii="Times New Roman" w:hAnsi="Times New Roman" w:cs="Times New Roman"/>
          <w:sz w:val="24"/>
          <w:szCs w:val="24"/>
          <w:lang w:val="uz-Cyrl-UZ"/>
        </w:rPr>
        <w:t xml:space="preserve"> давлат</w:t>
      </w:r>
      <w:r w:rsidR="002D1718">
        <w:rPr>
          <w:rFonts w:ascii="Times New Roman" w:hAnsi="Times New Roman" w:cs="Times New Roman"/>
          <w:sz w:val="24"/>
          <w:szCs w:val="24"/>
          <w:lang w:val="uz-Cyrl-UZ"/>
        </w:rPr>
        <w:t xml:space="preserve"> </w:t>
      </w:r>
      <w:r w:rsidR="0017123D" w:rsidRPr="00CC2A12">
        <w:rPr>
          <w:rFonts w:ascii="Times New Roman" w:hAnsi="Times New Roman" w:cs="Times New Roman"/>
          <w:sz w:val="24"/>
          <w:szCs w:val="24"/>
          <w:lang w:val="uz-Cyrl-UZ"/>
        </w:rPr>
        <w:t xml:space="preserve">мактабгача </w:t>
      </w:r>
      <w:r w:rsidRPr="00CC2A12">
        <w:rPr>
          <w:rFonts w:ascii="Times New Roman" w:hAnsi="Times New Roman" w:cs="Times New Roman"/>
          <w:sz w:val="24"/>
          <w:szCs w:val="24"/>
          <w:lang w:val="uz-Cyrl-UZ"/>
        </w:rPr>
        <w:t>таълим ташкилотида рўйхатда турувчи тарбияланувчилар</w:t>
      </w:r>
      <w:r w:rsidR="0017123D" w:rsidRPr="00CC2A12">
        <w:rPr>
          <w:rFonts w:ascii="Times New Roman" w:hAnsi="Times New Roman" w:cs="Times New Roman"/>
          <w:sz w:val="24"/>
          <w:szCs w:val="24"/>
          <w:lang w:val="uz-Cyrl-UZ"/>
        </w:rPr>
        <w:t xml:space="preserve">ни амалдаги </w:t>
      </w:r>
      <w:r w:rsidRPr="00CC2A12">
        <w:rPr>
          <w:rFonts w:ascii="Times New Roman" w:hAnsi="Times New Roman" w:cs="Times New Roman"/>
          <w:sz w:val="24"/>
          <w:szCs w:val="24"/>
          <w:lang w:val="uz-Cyrl-UZ"/>
        </w:rPr>
        <w:t xml:space="preserve">санитария қоидалари, нормалари ва гигиена нормативларига мувофиқ </w:t>
      </w:r>
      <w:r w:rsidR="0017123D" w:rsidRPr="00CC2A12">
        <w:rPr>
          <w:rFonts w:ascii="Times New Roman" w:hAnsi="Times New Roman" w:cs="Times New Roman"/>
          <w:sz w:val="24"/>
          <w:szCs w:val="24"/>
          <w:lang w:val="uz-Cyrl-UZ"/>
        </w:rPr>
        <w:t>бир кунда 3 (уч) маҳал (нонушта, тушлик, иккинчи тушлик), ҳафтада 5 (беш) кун овқатлантириш мазкур шартноманинг предмети ҳисобланади.</w:t>
      </w:r>
    </w:p>
    <w:p w:rsidR="0017123D" w:rsidRPr="00CC2A12" w:rsidRDefault="0017123D"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1.2.</w:t>
      </w:r>
      <w:r w:rsidR="00EE0839" w:rsidRPr="00CC2A12">
        <w:rPr>
          <w:rFonts w:ascii="Times New Roman" w:hAnsi="Times New Roman" w:cs="Times New Roman"/>
          <w:sz w:val="24"/>
          <w:szCs w:val="24"/>
          <w:lang w:val="uz-Cyrl-UZ"/>
        </w:rPr>
        <w:t> </w:t>
      </w:r>
      <w:r w:rsidRPr="00CC2A12">
        <w:rPr>
          <w:rFonts w:ascii="Times New Roman" w:hAnsi="Times New Roman" w:cs="Times New Roman"/>
          <w:sz w:val="24"/>
          <w:szCs w:val="24"/>
          <w:lang w:val="uz-Cyrl-UZ"/>
        </w:rPr>
        <w:t xml:space="preserve">Тарбияланувчиларни бир кунда 3 (уч) маҳал овқатлантириш бўйича </w:t>
      </w:r>
      <w:r w:rsidR="005033AC" w:rsidRPr="00CC2A12">
        <w:rPr>
          <w:rFonts w:ascii="Times New Roman" w:hAnsi="Times New Roman" w:cs="Times New Roman"/>
          <w:sz w:val="24"/>
          <w:szCs w:val="24"/>
          <w:lang w:val="uz-Cyrl-UZ"/>
        </w:rPr>
        <w:t xml:space="preserve">кунлик </w:t>
      </w:r>
      <w:r w:rsidRPr="00CC2A12">
        <w:rPr>
          <w:rFonts w:ascii="Times New Roman" w:hAnsi="Times New Roman" w:cs="Times New Roman"/>
          <w:sz w:val="24"/>
          <w:szCs w:val="24"/>
          <w:lang w:val="uz-Cyrl-UZ"/>
        </w:rPr>
        <w:t xml:space="preserve">таомнома </w:t>
      </w:r>
      <w:r w:rsidR="00A11242" w:rsidRPr="00CC2A12">
        <w:rPr>
          <w:rFonts w:ascii="Times New Roman" w:hAnsi="Times New Roman" w:cs="Times New Roman"/>
          <w:sz w:val="24"/>
          <w:szCs w:val="24"/>
          <w:lang w:val="uz-Cyrl-UZ"/>
        </w:rPr>
        <w:t xml:space="preserve">давлат мактабгача таълим ташкилоти билан келишган ҳолда </w:t>
      </w:r>
      <w:r w:rsidRPr="00CC2A12">
        <w:rPr>
          <w:rFonts w:ascii="Times New Roman" w:hAnsi="Times New Roman" w:cs="Times New Roman"/>
          <w:sz w:val="24"/>
          <w:szCs w:val="24"/>
          <w:lang w:val="uz-Cyrl-UZ"/>
        </w:rPr>
        <w:t xml:space="preserve">аутсорсер томонидан </w:t>
      </w:r>
      <w:r w:rsidR="00A11242" w:rsidRPr="00CC2A12">
        <w:rPr>
          <w:rFonts w:ascii="Times New Roman" w:hAnsi="Times New Roman" w:cs="Times New Roman"/>
          <w:sz w:val="24"/>
          <w:szCs w:val="24"/>
          <w:lang w:val="uz-Cyrl-UZ"/>
        </w:rPr>
        <w:t>тузилади ва тасдиқланади.</w:t>
      </w:r>
    </w:p>
    <w:p w:rsidR="0017123D" w:rsidRPr="00CC2A12" w:rsidRDefault="00A11242" w:rsidP="007F7F48">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1.3.</w:t>
      </w:r>
      <w:r w:rsidR="00EE0839" w:rsidRPr="00CC2A12">
        <w:rPr>
          <w:rFonts w:ascii="Times New Roman" w:hAnsi="Times New Roman" w:cs="Times New Roman"/>
          <w:sz w:val="24"/>
          <w:szCs w:val="24"/>
          <w:lang w:val="uz-Cyrl-UZ"/>
        </w:rPr>
        <w:t> </w:t>
      </w:r>
      <w:r w:rsidRPr="00CC2A12">
        <w:rPr>
          <w:rFonts w:ascii="Times New Roman" w:hAnsi="Times New Roman" w:cs="Times New Roman"/>
          <w:sz w:val="24"/>
          <w:szCs w:val="24"/>
          <w:lang w:val="uz-Cyrl-UZ"/>
        </w:rPr>
        <w:t>Шартнома қиймати</w:t>
      </w:r>
      <w:r w:rsidR="00637B20">
        <w:rPr>
          <w:rFonts w:ascii="Times New Roman" w:hAnsi="Times New Roman" w:cs="Times New Roman"/>
          <w:sz w:val="24"/>
          <w:szCs w:val="24"/>
          <w:lang w:val="uz-Cyrl-UZ"/>
        </w:rPr>
        <w:t>,</w:t>
      </w:r>
      <w:r w:rsidR="006E66B7">
        <w:rPr>
          <w:rFonts w:ascii="Times New Roman" w:hAnsi="Times New Roman" w:cs="Times New Roman"/>
          <w:sz w:val="24"/>
          <w:szCs w:val="24"/>
          <w:lang w:val="uz-Cyrl-UZ"/>
        </w:rPr>
        <w:t xml:space="preserve"> </w:t>
      </w:r>
      <w:r w:rsidR="002D1718" w:rsidRPr="002D1718">
        <w:rPr>
          <w:rFonts w:ascii="Times New Roman" w:hAnsi="Times New Roman" w:cs="Times New Roman"/>
          <w:bCs/>
          <w:sz w:val="24"/>
          <w:szCs w:val="24"/>
          <w:lang w:val="uz-Cyrl-UZ"/>
        </w:rPr>
        <w:t>2-сонли, 4-сонли, 11-сонли, 22-сонли,37-сонли, 39-сонли</w:t>
      </w:r>
      <w:r w:rsidR="001F41C9">
        <w:rPr>
          <w:rFonts w:ascii="Times New Roman" w:hAnsi="Times New Roman" w:cs="Times New Roman"/>
          <w:bCs/>
          <w:sz w:val="24"/>
          <w:szCs w:val="24"/>
          <w:lang w:val="uz-Cyrl-UZ"/>
        </w:rPr>
        <w:t xml:space="preserve"> </w:t>
      </w:r>
      <w:r w:rsidR="002D1718" w:rsidRPr="002D1718">
        <w:rPr>
          <w:rFonts w:ascii="Times New Roman" w:hAnsi="Times New Roman" w:cs="Times New Roman"/>
          <w:bCs/>
          <w:sz w:val="24"/>
          <w:szCs w:val="24"/>
          <w:lang w:val="uz-Cyrl-UZ"/>
        </w:rPr>
        <w:t>ва 40-сонли</w:t>
      </w:r>
      <w:r w:rsidR="009063A1" w:rsidRPr="00CC2A12">
        <w:rPr>
          <w:rFonts w:ascii="Times New Roman" w:hAnsi="Times New Roman" w:cs="Times New Roman"/>
          <w:sz w:val="24"/>
          <w:szCs w:val="24"/>
          <w:lang w:val="uz-Cyrl-UZ"/>
        </w:rPr>
        <w:t xml:space="preserve"> давлат мактабгача таълим ташкилотида</w:t>
      </w:r>
      <w:r w:rsidR="006E66B7">
        <w:rPr>
          <w:rFonts w:ascii="Times New Roman" w:hAnsi="Times New Roman" w:cs="Times New Roman"/>
          <w:sz w:val="24"/>
          <w:szCs w:val="24"/>
          <w:lang w:val="uz-Cyrl-UZ"/>
        </w:rPr>
        <w:t xml:space="preserve"> </w:t>
      </w:r>
      <w:r w:rsidRPr="00CC2A12">
        <w:rPr>
          <w:rFonts w:ascii="Times New Roman" w:hAnsi="Times New Roman" w:cs="Times New Roman"/>
          <w:sz w:val="24"/>
          <w:szCs w:val="24"/>
          <w:lang w:val="uz-Cyrl-UZ"/>
        </w:rPr>
        <w:t xml:space="preserve">шартнома тузилган кунда рўйхатда турган тарбияланувчилар сони ва маҳсулотлар нархларига мувофиқ </w:t>
      </w:r>
      <w:r w:rsidR="00390ABD">
        <w:rPr>
          <w:rFonts w:ascii="Times New Roman" w:hAnsi="Times New Roman" w:cs="Times New Roman"/>
          <w:b/>
          <w:sz w:val="24"/>
          <w:szCs w:val="24"/>
          <w:shd w:val="clear" w:color="auto" w:fill="FFFFFF" w:themeFill="background1"/>
          <w:lang w:val="uz-Cyrl-UZ"/>
        </w:rPr>
        <w:t>3 567 994 214,0</w:t>
      </w:r>
      <w:r w:rsidR="001F41C9">
        <w:rPr>
          <w:rFonts w:ascii="Times New Roman" w:hAnsi="Times New Roman" w:cs="Times New Roman"/>
          <w:b/>
          <w:sz w:val="24"/>
          <w:szCs w:val="24"/>
          <w:shd w:val="clear" w:color="auto" w:fill="FFFFFF" w:themeFill="background1"/>
          <w:lang w:val="uz-Cyrl-UZ"/>
        </w:rPr>
        <w:t xml:space="preserve"> </w:t>
      </w:r>
      <w:r w:rsidR="00A01BA0">
        <w:rPr>
          <w:rFonts w:ascii="Times New Roman" w:hAnsi="Times New Roman" w:cs="Times New Roman"/>
          <w:sz w:val="24"/>
          <w:szCs w:val="24"/>
          <w:lang w:val="uz-Cyrl-UZ"/>
        </w:rPr>
        <w:t>(</w:t>
      </w:r>
      <w:r w:rsidR="00390ABD">
        <w:rPr>
          <w:rFonts w:ascii="Times New Roman" w:hAnsi="Times New Roman" w:cs="Times New Roman"/>
          <w:sz w:val="24"/>
          <w:szCs w:val="24"/>
          <w:lang w:val="uz-Cyrl-UZ"/>
        </w:rPr>
        <w:t>Уч миллиард беш юз олтмиш етти миллион тўққиз тўқсон тўрт минг икки юз ўн тўрт минг</w:t>
      </w:r>
      <w:r w:rsidR="00DD3C10">
        <w:rPr>
          <w:rFonts w:ascii="Times New Roman" w:hAnsi="Times New Roman" w:cs="Times New Roman"/>
          <w:sz w:val="24"/>
          <w:szCs w:val="24"/>
          <w:lang w:val="uz-Cyrl-UZ"/>
        </w:rPr>
        <w:t xml:space="preserve">) </w:t>
      </w:r>
      <w:r w:rsidRPr="00CC2A12">
        <w:rPr>
          <w:rFonts w:ascii="Times New Roman" w:hAnsi="Times New Roman" w:cs="Times New Roman"/>
          <w:sz w:val="24"/>
          <w:szCs w:val="24"/>
          <w:lang w:val="uz-Cyrl-UZ"/>
        </w:rPr>
        <w:t>сўмни</w:t>
      </w:r>
      <w:r w:rsidR="00FC7E24" w:rsidRPr="00CC2A12">
        <w:rPr>
          <w:rFonts w:ascii="Times New Roman" w:hAnsi="Times New Roman" w:cs="Times New Roman"/>
          <w:sz w:val="24"/>
          <w:szCs w:val="24"/>
          <w:lang w:val="uz-Cyrl-UZ"/>
        </w:rPr>
        <w:t xml:space="preserve"> ташкил этади.</w:t>
      </w:r>
    </w:p>
    <w:tbl>
      <w:tblPr>
        <w:tblStyle w:val="a4"/>
        <w:tblpPr w:leftFromText="180" w:rightFromText="180" w:vertAnchor="text" w:horzAnchor="margin" w:tblpXSpec="center" w:tblpY="112"/>
        <w:tblW w:w="10861" w:type="dxa"/>
        <w:tblLayout w:type="fixed"/>
        <w:tblLook w:val="04A0" w:firstRow="1" w:lastRow="0" w:firstColumn="1" w:lastColumn="0" w:noHBand="0" w:noVBand="1"/>
      </w:tblPr>
      <w:tblGrid>
        <w:gridCol w:w="1095"/>
        <w:gridCol w:w="554"/>
        <w:gridCol w:w="454"/>
        <w:gridCol w:w="527"/>
        <w:gridCol w:w="561"/>
        <w:gridCol w:w="701"/>
        <w:gridCol w:w="660"/>
        <w:gridCol w:w="702"/>
        <w:gridCol w:w="841"/>
        <w:gridCol w:w="1121"/>
        <w:gridCol w:w="561"/>
        <w:gridCol w:w="981"/>
        <w:gridCol w:w="982"/>
        <w:gridCol w:w="1121"/>
      </w:tblGrid>
      <w:tr w:rsidR="00A7190C" w:rsidRPr="00BA1DF0" w:rsidTr="00A7190C">
        <w:trPr>
          <w:trHeight w:val="1577"/>
        </w:trPr>
        <w:tc>
          <w:tcPr>
            <w:tcW w:w="1095" w:type="dxa"/>
            <w:vMerge w:val="restart"/>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Ташкилот номи</w:t>
            </w:r>
          </w:p>
        </w:tc>
        <w:tc>
          <w:tcPr>
            <w:tcW w:w="554" w:type="dxa"/>
          </w:tcPr>
          <w:p w:rsidR="00D259FE" w:rsidRPr="00BA1DF0" w:rsidRDefault="00D259FE" w:rsidP="00A7190C">
            <w:pPr>
              <w:jc w:val="center"/>
              <w:rPr>
                <w:rFonts w:ascii="Times New Roman" w:hAnsi="Times New Roman" w:cs="Times New Roman"/>
                <w:sz w:val="16"/>
                <w:szCs w:val="16"/>
                <w:lang w:val="uz-Cyrl-UZ"/>
              </w:rPr>
            </w:pPr>
          </w:p>
        </w:tc>
        <w:tc>
          <w:tcPr>
            <w:tcW w:w="1542" w:type="dxa"/>
            <w:gridSpan w:val="3"/>
            <w:tcBorders>
              <w:right w:val="single" w:sz="4" w:space="0" w:color="auto"/>
            </w:tcBorders>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Тарбияланувчилар сони (нафар)</w:t>
            </w:r>
          </w:p>
        </w:tc>
        <w:tc>
          <w:tcPr>
            <w:tcW w:w="701" w:type="dxa"/>
            <w:tcBorders>
              <w:top w:val="single" w:sz="4" w:space="0" w:color="auto"/>
              <w:left w:val="single" w:sz="4" w:space="0" w:color="auto"/>
              <w:bottom w:val="single" w:sz="4" w:space="0" w:color="auto"/>
              <w:right w:val="single" w:sz="4" w:space="0" w:color="auto"/>
            </w:tcBorders>
            <w:vAlign w:val="center"/>
          </w:tcPr>
          <w:p w:rsidR="00D259FE" w:rsidRPr="00BA1DF0" w:rsidRDefault="00D259FE" w:rsidP="00A7190C">
            <w:pPr>
              <w:jc w:val="center"/>
              <w:rPr>
                <w:rFonts w:ascii="Times New Roman" w:hAnsi="Times New Roman" w:cs="Times New Roman"/>
                <w:sz w:val="16"/>
                <w:szCs w:val="16"/>
                <w:lang w:val="uz-Cyrl-UZ"/>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E87D0F" w:rsidRDefault="00D259FE" w:rsidP="00A7190C">
            <w:pPr>
              <w:jc w:val="cente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LINK </w:instrText>
            </w:r>
            <w:r w:rsidR="00EA7AC0">
              <w:rPr>
                <w:rFonts w:ascii="Times New Roman" w:hAnsi="Times New Roman" w:cs="Times New Roman"/>
                <w:sz w:val="16"/>
                <w:szCs w:val="16"/>
              </w:rPr>
              <w:instrText xml:space="preserve">Excel.Sheet.12 C:\\Users\\Ikromiddin\\Desktop\\аутсорсинг.xlsx Лист1!R14C9 </w:instrText>
            </w:r>
            <w:r>
              <w:rPr>
                <w:rFonts w:ascii="Times New Roman" w:hAnsi="Times New Roman" w:cs="Times New Roman"/>
                <w:sz w:val="16"/>
                <w:szCs w:val="16"/>
              </w:rPr>
              <w:instrText xml:space="preserve">\a \f 5 \h  \* MERGEFORMAT </w:instrText>
            </w:r>
            <w:r>
              <w:rPr>
                <w:rFonts w:ascii="Times New Roman" w:hAnsi="Times New Roman" w:cs="Times New Roman"/>
                <w:sz w:val="16"/>
                <w:szCs w:val="16"/>
              </w:rPr>
              <w:fldChar w:fldCharType="separate"/>
            </w:r>
          </w:p>
          <w:p w:rsidR="00E87D0F" w:rsidRPr="00E87D0F" w:rsidRDefault="00E87D0F" w:rsidP="00E87D0F">
            <w:pPr>
              <w:jc w:val="center"/>
              <w:rPr>
                <w:rFonts w:ascii="Times New Roman" w:hAnsi="Times New Roman" w:cs="Times New Roman"/>
                <w:sz w:val="16"/>
                <w:szCs w:val="16"/>
              </w:rPr>
            </w:pPr>
            <w:proofErr w:type="spellStart"/>
            <w:r w:rsidRPr="00E87D0F">
              <w:rPr>
                <w:rFonts w:ascii="Times New Roman" w:hAnsi="Times New Roman" w:cs="Times New Roman"/>
                <w:sz w:val="16"/>
                <w:szCs w:val="16"/>
              </w:rPr>
              <w:t>СанҚваМ</w:t>
            </w:r>
            <w:proofErr w:type="spellEnd"/>
            <w:r w:rsidRPr="00E87D0F">
              <w:rPr>
                <w:rFonts w:ascii="Times New Roman" w:hAnsi="Times New Roman" w:cs="Times New Roman"/>
                <w:sz w:val="16"/>
                <w:szCs w:val="16"/>
              </w:rPr>
              <w:t xml:space="preserve"> </w:t>
            </w:r>
            <w:proofErr w:type="spellStart"/>
            <w:r w:rsidRPr="00E87D0F">
              <w:rPr>
                <w:rFonts w:ascii="Times New Roman" w:hAnsi="Times New Roman" w:cs="Times New Roman"/>
                <w:sz w:val="16"/>
                <w:szCs w:val="16"/>
              </w:rPr>
              <w:t>бўйича</w:t>
            </w:r>
            <w:proofErr w:type="spellEnd"/>
            <w:r w:rsidRPr="00E87D0F">
              <w:rPr>
                <w:rFonts w:ascii="Times New Roman" w:hAnsi="Times New Roman" w:cs="Times New Roman"/>
                <w:sz w:val="16"/>
                <w:szCs w:val="16"/>
              </w:rPr>
              <w:t xml:space="preserve"> 1 </w:t>
            </w:r>
            <w:proofErr w:type="spellStart"/>
            <w:r w:rsidRPr="00E87D0F">
              <w:rPr>
                <w:rFonts w:ascii="Times New Roman" w:hAnsi="Times New Roman" w:cs="Times New Roman"/>
                <w:sz w:val="16"/>
                <w:szCs w:val="16"/>
              </w:rPr>
              <w:t>нафар</w:t>
            </w:r>
            <w:proofErr w:type="spellEnd"/>
            <w:r w:rsidRPr="00E87D0F">
              <w:rPr>
                <w:rFonts w:ascii="Times New Roman" w:hAnsi="Times New Roman" w:cs="Times New Roman"/>
                <w:sz w:val="16"/>
                <w:szCs w:val="16"/>
              </w:rPr>
              <w:t xml:space="preserve"> </w:t>
            </w:r>
            <w:proofErr w:type="spellStart"/>
            <w:r w:rsidRPr="00E87D0F">
              <w:rPr>
                <w:rFonts w:ascii="Times New Roman" w:hAnsi="Times New Roman" w:cs="Times New Roman"/>
                <w:sz w:val="16"/>
                <w:szCs w:val="16"/>
              </w:rPr>
              <w:t>болани</w:t>
            </w:r>
            <w:proofErr w:type="spellEnd"/>
            <w:r w:rsidRPr="00E87D0F">
              <w:rPr>
                <w:rFonts w:ascii="Times New Roman" w:hAnsi="Times New Roman" w:cs="Times New Roman"/>
                <w:sz w:val="16"/>
                <w:szCs w:val="16"/>
              </w:rPr>
              <w:t xml:space="preserve"> </w:t>
            </w:r>
            <w:proofErr w:type="spellStart"/>
            <w:r w:rsidRPr="00E87D0F">
              <w:rPr>
                <w:rFonts w:ascii="Times New Roman" w:hAnsi="Times New Roman" w:cs="Times New Roman"/>
                <w:sz w:val="16"/>
                <w:szCs w:val="16"/>
              </w:rPr>
              <w:t>бир</w:t>
            </w:r>
            <w:proofErr w:type="spellEnd"/>
            <w:r w:rsidRPr="00E87D0F">
              <w:rPr>
                <w:rFonts w:ascii="Times New Roman" w:hAnsi="Times New Roman" w:cs="Times New Roman"/>
                <w:sz w:val="16"/>
                <w:szCs w:val="16"/>
              </w:rPr>
              <w:t xml:space="preserve"> </w:t>
            </w:r>
            <w:proofErr w:type="spellStart"/>
            <w:r w:rsidRPr="00E87D0F">
              <w:rPr>
                <w:rFonts w:ascii="Times New Roman" w:hAnsi="Times New Roman" w:cs="Times New Roman"/>
                <w:sz w:val="16"/>
                <w:szCs w:val="16"/>
              </w:rPr>
              <w:t>кунлик</w:t>
            </w:r>
            <w:proofErr w:type="spellEnd"/>
            <w:r w:rsidRPr="00E87D0F">
              <w:rPr>
                <w:rFonts w:ascii="Times New Roman" w:hAnsi="Times New Roman" w:cs="Times New Roman"/>
                <w:sz w:val="16"/>
                <w:szCs w:val="16"/>
              </w:rPr>
              <w:t xml:space="preserve"> </w:t>
            </w:r>
            <w:proofErr w:type="spellStart"/>
            <w:r w:rsidRPr="00E87D0F">
              <w:rPr>
                <w:rFonts w:ascii="Times New Roman" w:hAnsi="Times New Roman" w:cs="Times New Roman"/>
                <w:sz w:val="16"/>
                <w:szCs w:val="16"/>
              </w:rPr>
              <w:t>овқатлантириш</w:t>
            </w:r>
            <w:proofErr w:type="spellEnd"/>
            <w:r w:rsidRPr="00E87D0F">
              <w:rPr>
                <w:rFonts w:ascii="Times New Roman" w:hAnsi="Times New Roman" w:cs="Times New Roman"/>
                <w:sz w:val="16"/>
                <w:szCs w:val="16"/>
              </w:rPr>
              <w:t xml:space="preserve"> </w:t>
            </w:r>
            <w:proofErr w:type="spellStart"/>
            <w:r w:rsidRPr="00E87D0F">
              <w:rPr>
                <w:rFonts w:ascii="Times New Roman" w:hAnsi="Times New Roman" w:cs="Times New Roman"/>
                <w:sz w:val="16"/>
                <w:szCs w:val="16"/>
              </w:rPr>
              <w:t>харажати</w:t>
            </w:r>
            <w:proofErr w:type="spellEnd"/>
            <w:r w:rsidRPr="00E87D0F">
              <w:rPr>
                <w:rFonts w:ascii="Times New Roman" w:hAnsi="Times New Roman" w:cs="Times New Roman"/>
                <w:sz w:val="16"/>
                <w:szCs w:val="16"/>
              </w:rPr>
              <w:t>* (</w:t>
            </w:r>
            <w:proofErr w:type="spellStart"/>
            <w:r w:rsidRPr="00E87D0F">
              <w:rPr>
                <w:rFonts w:ascii="Times New Roman" w:hAnsi="Times New Roman" w:cs="Times New Roman"/>
                <w:sz w:val="16"/>
                <w:szCs w:val="16"/>
              </w:rPr>
              <w:t>сўмда</w:t>
            </w:r>
            <w:proofErr w:type="spellEnd"/>
            <w:r w:rsidRPr="00E87D0F">
              <w:rPr>
                <w:rFonts w:ascii="Times New Roman" w:hAnsi="Times New Roman" w:cs="Times New Roman"/>
                <w:sz w:val="16"/>
                <w:szCs w:val="16"/>
              </w:rPr>
              <w:t>)</w:t>
            </w:r>
          </w:p>
          <w:p w:rsidR="00D259FE" w:rsidRPr="00D259FE" w:rsidRDefault="00D259FE" w:rsidP="00A7190C">
            <w:pPr>
              <w:jc w:val="center"/>
              <w:rPr>
                <w:rFonts w:ascii="Times New Roman" w:hAnsi="Times New Roman" w:cs="Times New Roman"/>
                <w:sz w:val="16"/>
                <w:szCs w:val="16"/>
              </w:rPr>
            </w:pPr>
            <w:r>
              <w:rPr>
                <w:rFonts w:ascii="Times New Roman" w:hAnsi="Times New Roman" w:cs="Times New Roman"/>
                <w:sz w:val="16"/>
                <w:szCs w:val="16"/>
              </w:rPr>
              <w:fldChar w:fldCharType="end"/>
            </w:r>
          </w:p>
        </w:tc>
        <w:tc>
          <w:tcPr>
            <w:tcW w:w="841" w:type="dxa"/>
            <w:vMerge w:val="restart"/>
            <w:tcBorders>
              <w:left w:val="single" w:sz="4" w:space="0" w:color="auto"/>
            </w:tcBorders>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Шартнома амал қилиш муддати давомида иш кунлари сони</w:t>
            </w:r>
          </w:p>
        </w:tc>
        <w:tc>
          <w:tcPr>
            <w:tcW w:w="1121" w:type="dxa"/>
            <w:vMerge w:val="restart"/>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Жами харажат (сўмда)</w:t>
            </w:r>
          </w:p>
        </w:tc>
        <w:tc>
          <w:tcPr>
            <w:tcW w:w="1542" w:type="dxa"/>
            <w:gridSpan w:val="2"/>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Устама</w:t>
            </w:r>
          </w:p>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(ҚҚС билан)</w:t>
            </w:r>
          </w:p>
        </w:tc>
        <w:tc>
          <w:tcPr>
            <w:tcW w:w="982" w:type="dxa"/>
            <w:vMerge w:val="restart"/>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Шундан ҚҚС (сўмда)</w:t>
            </w:r>
          </w:p>
        </w:tc>
        <w:tc>
          <w:tcPr>
            <w:tcW w:w="1121" w:type="dxa"/>
            <w:vMerge w:val="restart"/>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Шартноманинг умумий қиймати</w:t>
            </w:r>
          </w:p>
        </w:tc>
      </w:tr>
      <w:tr w:rsidR="00A7190C" w:rsidRPr="00BA1DF0" w:rsidTr="00A7190C">
        <w:trPr>
          <w:trHeight w:val="810"/>
        </w:trPr>
        <w:tc>
          <w:tcPr>
            <w:tcW w:w="1095" w:type="dxa"/>
            <w:vMerge/>
          </w:tcPr>
          <w:p w:rsidR="00D259FE" w:rsidRPr="00BA1DF0" w:rsidRDefault="00D259FE" w:rsidP="00A7190C">
            <w:pPr>
              <w:jc w:val="center"/>
              <w:rPr>
                <w:rFonts w:ascii="Times New Roman" w:hAnsi="Times New Roman" w:cs="Times New Roman"/>
                <w:sz w:val="16"/>
                <w:szCs w:val="16"/>
                <w:lang w:val="uz-Cyrl-UZ"/>
              </w:rPr>
            </w:pPr>
          </w:p>
        </w:tc>
        <w:tc>
          <w:tcPr>
            <w:tcW w:w="554" w:type="dxa"/>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Жами</w:t>
            </w:r>
          </w:p>
        </w:tc>
        <w:tc>
          <w:tcPr>
            <w:tcW w:w="454" w:type="dxa"/>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3</w:t>
            </w:r>
            <w:r>
              <w:rPr>
                <w:rFonts w:ascii="Times New Roman" w:hAnsi="Times New Roman" w:cs="Times New Roman"/>
                <w:sz w:val="16"/>
                <w:szCs w:val="16"/>
                <w:lang w:val="uz-Cyrl-UZ"/>
              </w:rPr>
              <w:t>-4</w:t>
            </w:r>
            <w:r w:rsidRPr="00BA1DF0">
              <w:rPr>
                <w:rFonts w:ascii="Times New Roman" w:hAnsi="Times New Roman" w:cs="Times New Roman"/>
                <w:sz w:val="16"/>
                <w:szCs w:val="16"/>
                <w:lang w:val="uz-Cyrl-UZ"/>
              </w:rPr>
              <w:t xml:space="preserve"> ёш</w:t>
            </w:r>
          </w:p>
        </w:tc>
        <w:tc>
          <w:tcPr>
            <w:tcW w:w="527" w:type="dxa"/>
            <w:vAlign w:val="center"/>
          </w:tcPr>
          <w:p w:rsidR="00D259FE" w:rsidRDefault="00D259FE" w:rsidP="00A7190C">
            <w:pPr>
              <w:jc w:val="center"/>
              <w:rPr>
                <w:rFonts w:ascii="Times New Roman" w:hAnsi="Times New Roman" w:cs="Times New Roman"/>
                <w:sz w:val="16"/>
                <w:szCs w:val="16"/>
                <w:lang w:val="uz-Cyrl-UZ"/>
              </w:rPr>
            </w:pPr>
          </w:p>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4-7 ёш</w:t>
            </w:r>
          </w:p>
        </w:tc>
        <w:tc>
          <w:tcPr>
            <w:tcW w:w="561" w:type="dxa"/>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4-</w:t>
            </w:r>
            <w:r>
              <w:rPr>
                <w:rFonts w:ascii="Times New Roman" w:hAnsi="Times New Roman" w:cs="Times New Roman"/>
                <w:sz w:val="16"/>
                <w:szCs w:val="16"/>
                <w:lang w:val="uz-Cyrl-UZ"/>
              </w:rPr>
              <w:t>5 соатли</w:t>
            </w:r>
          </w:p>
        </w:tc>
        <w:tc>
          <w:tcPr>
            <w:tcW w:w="701" w:type="dxa"/>
            <w:tcBorders>
              <w:top w:val="single" w:sz="4" w:space="0" w:color="auto"/>
            </w:tcBorders>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3</w:t>
            </w:r>
            <w:r>
              <w:rPr>
                <w:rFonts w:ascii="Times New Roman" w:hAnsi="Times New Roman" w:cs="Times New Roman"/>
                <w:sz w:val="16"/>
                <w:szCs w:val="16"/>
                <w:lang w:val="uz-Cyrl-UZ"/>
              </w:rPr>
              <w:t>-4</w:t>
            </w:r>
            <w:r w:rsidRPr="00BA1DF0">
              <w:rPr>
                <w:rFonts w:ascii="Times New Roman" w:hAnsi="Times New Roman" w:cs="Times New Roman"/>
                <w:sz w:val="16"/>
                <w:szCs w:val="16"/>
                <w:lang w:val="uz-Cyrl-UZ"/>
              </w:rPr>
              <w:t xml:space="preserve"> ёш</w:t>
            </w:r>
          </w:p>
        </w:tc>
        <w:tc>
          <w:tcPr>
            <w:tcW w:w="660" w:type="dxa"/>
            <w:tcBorders>
              <w:top w:val="single" w:sz="4" w:space="0" w:color="auto"/>
            </w:tcBorders>
            <w:vAlign w:val="center"/>
          </w:tcPr>
          <w:p w:rsidR="00D259FE" w:rsidRDefault="00D259FE" w:rsidP="00A7190C">
            <w:pPr>
              <w:jc w:val="center"/>
              <w:rPr>
                <w:rFonts w:ascii="Times New Roman" w:hAnsi="Times New Roman" w:cs="Times New Roman"/>
                <w:sz w:val="16"/>
                <w:szCs w:val="16"/>
                <w:lang w:val="uz-Cyrl-UZ"/>
              </w:rPr>
            </w:pPr>
          </w:p>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4-7 ёш</w:t>
            </w:r>
          </w:p>
        </w:tc>
        <w:tc>
          <w:tcPr>
            <w:tcW w:w="702" w:type="dxa"/>
            <w:tcBorders>
              <w:top w:val="single" w:sz="4" w:space="0" w:color="auto"/>
            </w:tcBorders>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4-</w:t>
            </w:r>
            <w:r>
              <w:rPr>
                <w:rFonts w:ascii="Times New Roman" w:hAnsi="Times New Roman" w:cs="Times New Roman"/>
                <w:sz w:val="16"/>
                <w:szCs w:val="16"/>
                <w:lang w:val="uz-Cyrl-UZ"/>
              </w:rPr>
              <w:t>5 соатли</w:t>
            </w:r>
          </w:p>
        </w:tc>
        <w:tc>
          <w:tcPr>
            <w:tcW w:w="841" w:type="dxa"/>
            <w:vMerge/>
            <w:vAlign w:val="center"/>
          </w:tcPr>
          <w:p w:rsidR="00D259FE" w:rsidRPr="00BA1DF0" w:rsidRDefault="00D259FE" w:rsidP="00A7190C">
            <w:pPr>
              <w:jc w:val="center"/>
              <w:rPr>
                <w:rFonts w:ascii="Times New Roman" w:hAnsi="Times New Roman" w:cs="Times New Roman"/>
                <w:sz w:val="16"/>
                <w:szCs w:val="16"/>
                <w:lang w:val="uz-Cyrl-UZ"/>
              </w:rPr>
            </w:pPr>
          </w:p>
        </w:tc>
        <w:tc>
          <w:tcPr>
            <w:tcW w:w="1121" w:type="dxa"/>
            <w:vMerge/>
            <w:vAlign w:val="center"/>
          </w:tcPr>
          <w:p w:rsidR="00D259FE" w:rsidRPr="00BA1DF0" w:rsidRDefault="00D259FE" w:rsidP="00A7190C">
            <w:pPr>
              <w:jc w:val="center"/>
              <w:rPr>
                <w:rFonts w:ascii="Times New Roman" w:hAnsi="Times New Roman" w:cs="Times New Roman"/>
                <w:sz w:val="16"/>
                <w:szCs w:val="16"/>
                <w:lang w:val="uz-Cyrl-UZ"/>
              </w:rPr>
            </w:pPr>
          </w:p>
        </w:tc>
        <w:tc>
          <w:tcPr>
            <w:tcW w:w="561" w:type="dxa"/>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w:t>
            </w:r>
          </w:p>
        </w:tc>
        <w:tc>
          <w:tcPr>
            <w:tcW w:w="981" w:type="dxa"/>
            <w:vAlign w:val="center"/>
          </w:tcPr>
          <w:p w:rsidR="00D259FE" w:rsidRPr="00BA1DF0" w:rsidRDefault="00D259FE"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Сўмда</w:t>
            </w:r>
          </w:p>
        </w:tc>
        <w:tc>
          <w:tcPr>
            <w:tcW w:w="982" w:type="dxa"/>
            <w:vMerge/>
            <w:vAlign w:val="center"/>
          </w:tcPr>
          <w:p w:rsidR="00D259FE" w:rsidRPr="00BA1DF0" w:rsidRDefault="00D259FE" w:rsidP="00A7190C">
            <w:pPr>
              <w:jc w:val="center"/>
              <w:rPr>
                <w:rFonts w:ascii="Times New Roman" w:hAnsi="Times New Roman" w:cs="Times New Roman"/>
                <w:sz w:val="16"/>
                <w:szCs w:val="16"/>
                <w:lang w:val="uz-Cyrl-UZ"/>
              </w:rPr>
            </w:pPr>
          </w:p>
        </w:tc>
        <w:tc>
          <w:tcPr>
            <w:tcW w:w="1121" w:type="dxa"/>
            <w:vMerge/>
            <w:vAlign w:val="center"/>
          </w:tcPr>
          <w:p w:rsidR="00D259FE" w:rsidRPr="00BA1DF0" w:rsidRDefault="00D259FE" w:rsidP="00A7190C">
            <w:pPr>
              <w:jc w:val="center"/>
              <w:rPr>
                <w:rFonts w:ascii="Times New Roman" w:hAnsi="Times New Roman" w:cs="Times New Roman"/>
                <w:sz w:val="16"/>
                <w:szCs w:val="16"/>
                <w:lang w:val="uz-Cyrl-UZ"/>
              </w:rPr>
            </w:pPr>
          </w:p>
        </w:tc>
      </w:tr>
      <w:tr w:rsidR="00A7190C" w:rsidRPr="00BA1DF0" w:rsidTr="00A7190C">
        <w:trPr>
          <w:trHeight w:val="442"/>
        </w:trPr>
        <w:tc>
          <w:tcPr>
            <w:tcW w:w="1095" w:type="dxa"/>
            <w:vAlign w:val="center"/>
          </w:tcPr>
          <w:p w:rsidR="00390ABD" w:rsidRPr="00BA1DF0" w:rsidRDefault="00390ABD" w:rsidP="00A7190C">
            <w:pPr>
              <w:jc w:val="center"/>
              <w:rPr>
                <w:rFonts w:ascii="Times New Roman" w:hAnsi="Times New Roman" w:cs="Times New Roman"/>
                <w:sz w:val="16"/>
                <w:szCs w:val="16"/>
                <w:lang w:val="uz-Cyrl-UZ"/>
              </w:rPr>
            </w:pPr>
            <w:bookmarkStart w:id="0" w:name="_GoBack" w:colFirst="9" w:colLast="9"/>
            <w:r>
              <w:rPr>
                <w:rFonts w:ascii="Times New Roman" w:hAnsi="Times New Roman" w:cs="Times New Roman"/>
                <w:sz w:val="16"/>
                <w:szCs w:val="16"/>
                <w:lang w:val="uz-Cyrl-UZ"/>
              </w:rPr>
              <w:t>2</w:t>
            </w:r>
            <w:r w:rsidRPr="00BA1DF0">
              <w:rPr>
                <w:rFonts w:ascii="Times New Roman" w:hAnsi="Times New Roman" w:cs="Times New Roman"/>
                <w:sz w:val="16"/>
                <w:szCs w:val="16"/>
                <w:lang w:val="uz-Cyrl-UZ"/>
              </w:rPr>
              <w:t>-сонли ДМТТ</w:t>
            </w:r>
          </w:p>
        </w:tc>
        <w:tc>
          <w:tcPr>
            <w:tcW w:w="554" w:type="dxa"/>
            <w:vAlign w:val="center"/>
          </w:tcPr>
          <w:p w:rsidR="00390ABD" w:rsidRDefault="00390ABD" w:rsidP="00A7190C">
            <w:pPr>
              <w:jc w:val="center"/>
              <w:rPr>
                <w:color w:val="000000"/>
                <w:sz w:val="16"/>
                <w:szCs w:val="16"/>
              </w:rPr>
            </w:pPr>
            <w:r>
              <w:rPr>
                <w:color w:val="000000"/>
                <w:sz w:val="16"/>
                <w:szCs w:val="16"/>
              </w:rPr>
              <w:t>170</w:t>
            </w:r>
          </w:p>
        </w:tc>
        <w:tc>
          <w:tcPr>
            <w:tcW w:w="454" w:type="dxa"/>
            <w:vAlign w:val="center"/>
          </w:tcPr>
          <w:p w:rsidR="00390ABD" w:rsidRDefault="00390ABD" w:rsidP="00A7190C">
            <w:pPr>
              <w:jc w:val="center"/>
              <w:rPr>
                <w:color w:val="000000"/>
                <w:sz w:val="16"/>
                <w:szCs w:val="16"/>
              </w:rPr>
            </w:pPr>
            <w:r>
              <w:rPr>
                <w:color w:val="000000"/>
                <w:sz w:val="16"/>
                <w:szCs w:val="16"/>
              </w:rPr>
              <w:t>20</w:t>
            </w:r>
          </w:p>
        </w:tc>
        <w:tc>
          <w:tcPr>
            <w:tcW w:w="527" w:type="dxa"/>
            <w:vAlign w:val="center"/>
          </w:tcPr>
          <w:p w:rsidR="00390ABD" w:rsidRDefault="00390ABD" w:rsidP="00A7190C">
            <w:pPr>
              <w:jc w:val="center"/>
              <w:rPr>
                <w:color w:val="000000"/>
                <w:sz w:val="16"/>
                <w:szCs w:val="16"/>
              </w:rPr>
            </w:pPr>
            <w:r>
              <w:rPr>
                <w:color w:val="000000"/>
                <w:sz w:val="16"/>
                <w:szCs w:val="16"/>
              </w:rPr>
              <w:t>150</w:t>
            </w:r>
          </w:p>
        </w:tc>
        <w:tc>
          <w:tcPr>
            <w:tcW w:w="561" w:type="dxa"/>
            <w:vAlign w:val="center"/>
          </w:tcPr>
          <w:p w:rsidR="00390ABD" w:rsidRDefault="00390ABD" w:rsidP="00A7190C">
            <w:pPr>
              <w:jc w:val="center"/>
              <w:rPr>
                <w:color w:val="000000"/>
                <w:sz w:val="16"/>
                <w:szCs w:val="16"/>
              </w:rPr>
            </w:pPr>
            <w:r>
              <w:rPr>
                <w:color w:val="000000"/>
                <w:sz w:val="16"/>
                <w:szCs w:val="16"/>
              </w:rPr>
              <w:t>0</w:t>
            </w:r>
          </w:p>
        </w:tc>
        <w:tc>
          <w:tcPr>
            <w:tcW w:w="701" w:type="dxa"/>
            <w:vAlign w:val="center"/>
          </w:tcPr>
          <w:p w:rsidR="00390ABD" w:rsidRDefault="00390ABD" w:rsidP="00A7190C">
            <w:pPr>
              <w:jc w:val="center"/>
              <w:rPr>
                <w:color w:val="000000"/>
                <w:sz w:val="16"/>
                <w:szCs w:val="16"/>
              </w:rPr>
            </w:pPr>
            <w:r>
              <w:rPr>
                <w:color w:val="000000"/>
                <w:sz w:val="16"/>
                <w:szCs w:val="16"/>
              </w:rPr>
              <w:t>10099</w:t>
            </w:r>
          </w:p>
        </w:tc>
        <w:tc>
          <w:tcPr>
            <w:tcW w:w="660" w:type="dxa"/>
            <w:vAlign w:val="center"/>
          </w:tcPr>
          <w:p w:rsidR="00390ABD" w:rsidRDefault="00390ABD" w:rsidP="00A7190C">
            <w:pPr>
              <w:jc w:val="center"/>
              <w:rPr>
                <w:color w:val="000000"/>
                <w:sz w:val="16"/>
                <w:szCs w:val="16"/>
              </w:rPr>
            </w:pPr>
            <w:r>
              <w:rPr>
                <w:color w:val="000000"/>
                <w:sz w:val="16"/>
                <w:szCs w:val="16"/>
              </w:rPr>
              <w:t>12184</w:t>
            </w:r>
          </w:p>
        </w:tc>
        <w:tc>
          <w:tcPr>
            <w:tcW w:w="702" w:type="dxa"/>
            <w:vAlign w:val="center"/>
          </w:tcPr>
          <w:p w:rsidR="00390ABD" w:rsidRDefault="00390ABD" w:rsidP="00A7190C">
            <w:pPr>
              <w:jc w:val="center"/>
              <w:rPr>
                <w:color w:val="000000"/>
                <w:sz w:val="16"/>
                <w:szCs w:val="16"/>
              </w:rPr>
            </w:pPr>
            <w:r>
              <w:rPr>
                <w:color w:val="000000"/>
                <w:sz w:val="16"/>
                <w:szCs w:val="16"/>
              </w:rPr>
              <w:t>2211</w:t>
            </w:r>
          </w:p>
        </w:tc>
        <w:tc>
          <w:tcPr>
            <w:tcW w:w="841" w:type="dxa"/>
            <w:vAlign w:val="center"/>
          </w:tcPr>
          <w:p w:rsidR="00390ABD" w:rsidRPr="00BA1DF0" w:rsidRDefault="00390ABD"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252 кун</w:t>
            </w:r>
          </w:p>
        </w:tc>
        <w:tc>
          <w:tcPr>
            <w:tcW w:w="1121" w:type="dxa"/>
            <w:vAlign w:val="center"/>
          </w:tcPr>
          <w:p w:rsidR="00390ABD" w:rsidRDefault="00390ABD" w:rsidP="00A7190C">
            <w:pPr>
              <w:jc w:val="center"/>
              <w:rPr>
                <w:color w:val="000000"/>
                <w:sz w:val="16"/>
                <w:szCs w:val="16"/>
              </w:rPr>
            </w:pPr>
            <w:r>
              <w:rPr>
                <w:color w:val="000000"/>
                <w:sz w:val="16"/>
                <w:szCs w:val="16"/>
              </w:rPr>
              <w:t>511454160,0</w:t>
            </w:r>
          </w:p>
        </w:tc>
        <w:tc>
          <w:tcPr>
            <w:tcW w:w="561"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28</w:t>
            </w:r>
            <w:r w:rsidRPr="00BA1DF0">
              <w:rPr>
                <w:rFonts w:ascii="Times New Roman" w:hAnsi="Times New Roman" w:cs="Times New Roman"/>
                <w:sz w:val="16"/>
                <w:szCs w:val="16"/>
                <w:lang w:val="uz-Cyrl-UZ"/>
              </w:rPr>
              <w:t>%</w:t>
            </w:r>
          </w:p>
        </w:tc>
        <w:tc>
          <w:tcPr>
            <w:tcW w:w="981" w:type="dxa"/>
            <w:vAlign w:val="center"/>
          </w:tcPr>
          <w:p w:rsidR="00390ABD" w:rsidRDefault="00390ABD" w:rsidP="00A7190C">
            <w:pPr>
              <w:rPr>
                <w:color w:val="000000"/>
                <w:sz w:val="16"/>
                <w:szCs w:val="16"/>
              </w:rPr>
            </w:pPr>
            <w:r>
              <w:rPr>
                <w:color w:val="000000"/>
                <w:sz w:val="16"/>
                <w:szCs w:val="16"/>
              </w:rPr>
              <w:t>143207165</w:t>
            </w:r>
          </w:p>
        </w:tc>
        <w:tc>
          <w:tcPr>
            <w:tcW w:w="982" w:type="dxa"/>
            <w:vAlign w:val="center"/>
          </w:tcPr>
          <w:p w:rsidR="00390ABD" w:rsidRDefault="00390ABD" w:rsidP="00A7190C">
            <w:pPr>
              <w:rPr>
                <w:color w:val="000000"/>
                <w:sz w:val="16"/>
                <w:szCs w:val="16"/>
              </w:rPr>
            </w:pPr>
            <w:r>
              <w:rPr>
                <w:color w:val="000000"/>
                <w:sz w:val="16"/>
                <w:szCs w:val="16"/>
              </w:rPr>
              <w:t>18679195</w:t>
            </w:r>
          </w:p>
        </w:tc>
        <w:tc>
          <w:tcPr>
            <w:tcW w:w="1121" w:type="dxa"/>
            <w:vAlign w:val="center"/>
          </w:tcPr>
          <w:p w:rsidR="00390ABD" w:rsidRDefault="00390ABD" w:rsidP="00A7190C">
            <w:pPr>
              <w:rPr>
                <w:color w:val="000000"/>
                <w:sz w:val="16"/>
                <w:szCs w:val="16"/>
              </w:rPr>
            </w:pPr>
            <w:r>
              <w:rPr>
                <w:color w:val="000000"/>
                <w:sz w:val="16"/>
                <w:szCs w:val="16"/>
              </w:rPr>
              <w:t>654661325</w:t>
            </w:r>
          </w:p>
        </w:tc>
      </w:tr>
      <w:tr w:rsidR="00A7190C" w:rsidRPr="00BA1DF0" w:rsidTr="00A7190C">
        <w:trPr>
          <w:trHeight w:val="420"/>
        </w:trPr>
        <w:tc>
          <w:tcPr>
            <w:tcW w:w="1095" w:type="dxa"/>
            <w:vAlign w:val="center"/>
          </w:tcPr>
          <w:p w:rsidR="00390ABD" w:rsidRPr="00BA1DF0" w:rsidRDefault="00390ABD" w:rsidP="00A7190C">
            <w:pPr>
              <w:jc w:val="center"/>
              <w:rPr>
                <w:rFonts w:ascii="Times New Roman" w:hAnsi="Times New Roman" w:cs="Times New Roman"/>
                <w:sz w:val="16"/>
                <w:szCs w:val="16"/>
              </w:rPr>
            </w:pPr>
            <w:r>
              <w:rPr>
                <w:rFonts w:ascii="Times New Roman" w:hAnsi="Times New Roman" w:cs="Times New Roman"/>
                <w:sz w:val="16"/>
                <w:szCs w:val="16"/>
                <w:lang w:val="uz-Cyrl-UZ"/>
              </w:rPr>
              <w:t>4</w:t>
            </w:r>
            <w:r w:rsidRPr="00BA1DF0">
              <w:rPr>
                <w:rFonts w:ascii="Times New Roman" w:hAnsi="Times New Roman" w:cs="Times New Roman"/>
                <w:sz w:val="16"/>
                <w:szCs w:val="16"/>
              </w:rPr>
              <w:t>-</w:t>
            </w:r>
            <w:proofErr w:type="spellStart"/>
            <w:r w:rsidRPr="00BA1DF0">
              <w:rPr>
                <w:rFonts w:ascii="Times New Roman" w:hAnsi="Times New Roman" w:cs="Times New Roman"/>
                <w:sz w:val="16"/>
                <w:szCs w:val="16"/>
              </w:rPr>
              <w:t>сонли</w:t>
            </w:r>
            <w:proofErr w:type="spellEnd"/>
            <w:r w:rsidRPr="00BA1DF0">
              <w:rPr>
                <w:rFonts w:ascii="Times New Roman" w:hAnsi="Times New Roman" w:cs="Times New Roman"/>
                <w:sz w:val="16"/>
                <w:szCs w:val="16"/>
              </w:rPr>
              <w:t xml:space="preserve"> ДМТТ</w:t>
            </w:r>
          </w:p>
        </w:tc>
        <w:tc>
          <w:tcPr>
            <w:tcW w:w="554" w:type="dxa"/>
            <w:vAlign w:val="center"/>
          </w:tcPr>
          <w:p w:rsidR="00390ABD" w:rsidRDefault="00390ABD" w:rsidP="00A7190C">
            <w:pPr>
              <w:jc w:val="center"/>
              <w:rPr>
                <w:color w:val="000000"/>
                <w:sz w:val="16"/>
                <w:szCs w:val="16"/>
              </w:rPr>
            </w:pPr>
            <w:r>
              <w:rPr>
                <w:color w:val="000000"/>
                <w:sz w:val="16"/>
                <w:szCs w:val="16"/>
              </w:rPr>
              <w:t>110</w:t>
            </w:r>
          </w:p>
        </w:tc>
        <w:tc>
          <w:tcPr>
            <w:tcW w:w="454" w:type="dxa"/>
            <w:vAlign w:val="center"/>
          </w:tcPr>
          <w:p w:rsidR="00390ABD" w:rsidRDefault="00390ABD" w:rsidP="00A7190C">
            <w:pPr>
              <w:jc w:val="center"/>
              <w:rPr>
                <w:color w:val="000000"/>
                <w:sz w:val="16"/>
                <w:szCs w:val="16"/>
              </w:rPr>
            </w:pPr>
            <w:r>
              <w:rPr>
                <w:color w:val="000000"/>
                <w:sz w:val="16"/>
                <w:szCs w:val="16"/>
              </w:rPr>
              <w:t>20</w:t>
            </w:r>
          </w:p>
        </w:tc>
        <w:tc>
          <w:tcPr>
            <w:tcW w:w="527" w:type="dxa"/>
            <w:vAlign w:val="center"/>
          </w:tcPr>
          <w:p w:rsidR="00390ABD" w:rsidRDefault="00390ABD" w:rsidP="00A7190C">
            <w:pPr>
              <w:jc w:val="center"/>
              <w:rPr>
                <w:color w:val="000000"/>
                <w:sz w:val="16"/>
                <w:szCs w:val="16"/>
              </w:rPr>
            </w:pPr>
            <w:r>
              <w:rPr>
                <w:color w:val="000000"/>
                <w:sz w:val="16"/>
                <w:szCs w:val="16"/>
              </w:rPr>
              <w:t>90</w:t>
            </w:r>
          </w:p>
        </w:tc>
        <w:tc>
          <w:tcPr>
            <w:tcW w:w="561" w:type="dxa"/>
            <w:vAlign w:val="center"/>
          </w:tcPr>
          <w:p w:rsidR="00390ABD" w:rsidRDefault="00390ABD" w:rsidP="00A7190C">
            <w:pPr>
              <w:jc w:val="center"/>
              <w:rPr>
                <w:color w:val="000000"/>
                <w:sz w:val="16"/>
                <w:szCs w:val="16"/>
              </w:rPr>
            </w:pPr>
            <w:r>
              <w:rPr>
                <w:color w:val="000000"/>
                <w:sz w:val="16"/>
                <w:szCs w:val="16"/>
              </w:rPr>
              <w:t>0</w:t>
            </w:r>
          </w:p>
        </w:tc>
        <w:tc>
          <w:tcPr>
            <w:tcW w:w="701" w:type="dxa"/>
            <w:vAlign w:val="center"/>
          </w:tcPr>
          <w:p w:rsidR="00390ABD" w:rsidRDefault="00390ABD" w:rsidP="00A7190C">
            <w:pPr>
              <w:jc w:val="center"/>
              <w:rPr>
                <w:color w:val="000000"/>
                <w:sz w:val="16"/>
                <w:szCs w:val="16"/>
              </w:rPr>
            </w:pPr>
            <w:r>
              <w:rPr>
                <w:color w:val="000000"/>
                <w:sz w:val="16"/>
                <w:szCs w:val="16"/>
              </w:rPr>
              <w:t>10099</w:t>
            </w:r>
          </w:p>
        </w:tc>
        <w:tc>
          <w:tcPr>
            <w:tcW w:w="660" w:type="dxa"/>
            <w:vAlign w:val="center"/>
          </w:tcPr>
          <w:p w:rsidR="00390ABD" w:rsidRDefault="00390ABD" w:rsidP="00A7190C">
            <w:pPr>
              <w:jc w:val="center"/>
              <w:rPr>
                <w:color w:val="000000"/>
                <w:sz w:val="16"/>
                <w:szCs w:val="16"/>
              </w:rPr>
            </w:pPr>
            <w:r>
              <w:rPr>
                <w:color w:val="000000"/>
                <w:sz w:val="16"/>
                <w:szCs w:val="16"/>
              </w:rPr>
              <w:t>12184</w:t>
            </w:r>
          </w:p>
        </w:tc>
        <w:tc>
          <w:tcPr>
            <w:tcW w:w="702" w:type="dxa"/>
            <w:vAlign w:val="center"/>
          </w:tcPr>
          <w:p w:rsidR="00390ABD" w:rsidRDefault="00390ABD" w:rsidP="00A7190C">
            <w:pPr>
              <w:jc w:val="center"/>
              <w:rPr>
                <w:color w:val="000000"/>
                <w:sz w:val="16"/>
                <w:szCs w:val="16"/>
              </w:rPr>
            </w:pPr>
            <w:r>
              <w:rPr>
                <w:color w:val="000000"/>
                <w:sz w:val="16"/>
                <w:szCs w:val="16"/>
              </w:rPr>
              <w:t>2211</w:t>
            </w:r>
          </w:p>
        </w:tc>
        <w:tc>
          <w:tcPr>
            <w:tcW w:w="841" w:type="dxa"/>
            <w:vAlign w:val="center"/>
          </w:tcPr>
          <w:p w:rsidR="00390ABD" w:rsidRPr="00BA1DF0" w:rsidRDefault="00390ABD"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252 кун</w:t>
            </w:r>
          </w:p>
        </w:tc>
        <w:tc>
          <w:tcPr>
            <w:tcW w:w="1121" w:type="dxa"/>
            <w:vAlign w:val="center"/>
          </w:tcPr>
          <w:p w:rsidR="00390ABD" w:rsidRDefault="00390ABD" w:rsidP="00A7190C">
            <w:pPr>
              <w:jc w:val="center"/>
              <w:rPr>
                <w:color w:val="000000"/>
                <w:sz w:val="16"/>
                <w:szCs w:val="16"/>
              </w:rPr>
            </w:pPr>
            <w:r>
              <w:rPr>
                <w:color w:val="000000"/>
                <w:sz w:val="16"/>
                <w:szCs w:val="16"/>
              </w:rPr>
              <w:t>327232080,0</w:t>
            </w:r>
          </w:p>
        </w:tc>
        <w:tc>
          <w:tcPr>
            <w:tcW w:w="561"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28</w:t>
            </w:r>
            <w:r w:rsidRPr="00BA1DF0">
              <w:rPr>
                <w:rFonts w:ascii="Times New Roman" w:hAnsi="Times New Roman" w:cs="Times New Roman"/>
                <w:sz w:val="16"/>
                <w:szCs w:val="16"/>
                <w:lang w:val="uz-Cyrl-UZ"/>
              </w:rPr>
              <w:t>%</w:t>
            </w:r>
          </w:p>
        </w:tc>
        <w:tc>
          <w:tcPr>
            <w:tcW w:w="981" w:type="dxa"/>
            <w:vAlign w:val="center"/>
          </w:tcPr>
          <w:p w:rsidR="00390ABD" w:rsidRDefault="00390ABD" w:rsidP="00A7190C">
            <w:pPr>
              <w:rPr>
                <w:color w:val="000000"/>
                <w:sz w:val="16"/>
                <w:szCs w:val="16"/>
              </w:rPr>
            </w:pPr>
            <w:r>
              <w:rPr>
                <w:color w:val="000000"/>
                <w:sz w:val="16"/>
                <w:szCs w:val="16"/>
              </w:rPr>
              <w:t>91624982</w:t>
            </w:r>
          </w:p>
        </w:tc>
        <w:tc>
          <w:tcPr>
            <w:tcW w:w="982" w:type="dxa"/>
            <w:vAlign w:val="center"/>
          </w:tcPr>
          <w:p w:rsidR="00390ABD" w:rsidRDefault="00390ABD" w:rsidP="00A7190C">
            <w:pPr>
              <w:rPr>
                <w:color w:val="000000"/>
                <w:sz w:val="16"/>
                <w:szCs w:val="16"/>
              </w:rPr>
            </w:pPr>
            <w:r>
              <w:rPr>
                <w:color w:val="000000"/>
                <w:sz w:val="16"/>
                <w:szCs w:val="16"/>
              </w:rPr>
              <w:t>11951085</w:t>
            </w:r>
          </w:p>
        </w:tc>
        <w:tc>
          <w:tcPr>
            <w:tcW w:w="1121" w:type="dxa"/>
            <w:vAlign w:val="center"/>
          </w:tcPr>
          <w:p w:rsidR="00390ABD" w:rsidRDefault="00390ABD" w:rsidP="00A7190C">
            <w:pPr>
              <w:rPr>
                <w:color w:val="000000"/>
                <w:sz w:val="16"/>
                <w:szCs w:val="16"/>
              </w:rPr>
            </w:pPr>
            <w:r>
              <w:rPr>
                <w:color w:val="000000"/>
                <w:sz w:val="16"/>
                <w:szCs w:val="16"/>
              </w:rPr>
              <w:t>418857062</w:t>
            </w:r>
          </w:p>
        </w:tc>
      </w:tr>
      <w:tr w:rsidR="00A7190C" w:rsidRPr="00BA1DF0" w:rsidTr="00A7190C">
        <w:trPr>
          <w:trHeight w:val="426"/>
        </w:trPr>
        <w:tc>
          <w:tcPr>
            <w:tcW w:w="1095"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11</w:t>
            </w:r>
            <w:r w:rsidRPr="00BA1DF0">
              <w:rPr>
                <w:rFonts w:ascii="Times New Roman" w:hAnsi="Times New Roman" w:cs="Times New Roman"/>
                <w:sz w:val="16"/>
                <w:szCs w:val="16"/>
                <w:lang w:val="uz-Cyrl-UZ"/>
              </w:rPr>
              <w:t>-сонли ДМТТ</w:t>
            </w:r>
          </w:p>
        </w:tc>
        <w:tc>
          <w:tcPr>
            <w:tcW w:w="554" w:type="dxa"/>
            <w:vAlign w:val="center"/>
          </w:tcPr>
          <w:p w:rsidR="00390ABD" w:rsidRDefault="00390ABD" w:rsidP="00A7190C">
            <w:pPr>
              <w:jc w:val="center"/>
              <w:rPr>
                <w:color w:val="000000"/>
                <w:sz w:val="16"/>
                <w:szCs w:val="16"/>
              </w:rPr>
            </w:pPr>
            <w:r>
              <w:rPr>
                <w:color w:val="000000"/>
                <w:sz w:val="16"/>
                <w:szCs w:val="16"/>
              </w:rPr>
              <w:t>125</w:t>
            </w:r>
          </w:p>
        </w:tc>
        <w:tc>
          <w:tcPr>
            <w:tcW w:w="454" w:type="dxa"/>
            <w:vAlign w:val="center"/>
          </w:tcPr>
          <w:p w:rsidR="00390ABD" w:rsidRDefault="00390ABD" w:rsidP="00A7190C">
            <w:pPr>
              <w:jc w:val="center"/>
              <w:rPr>
                <w:color w:val="000000"/>
                <w:sz w:val="16"/>
                <w:szCs w:val="16"/>
              </w:rPr>
            </w:pPr>
            <w:r>
              <w:rPr>
                <w:color w:val="000000"/>
                <w:sz w:val="16"/>
                <w:szCs w:val="16"/>
              </w:rPr>
              <w:t>20</w:t>
            </w:r>
          </w:p>
        </w:tc>
        <w:tc>
          <w:tcPr>
            <w:tcW w:w="527" w:type="dxa"/>
            <w:vAlign w:val="center"/>
          </w:tcPr>
          <w:p w:rsidR="00390ABD" w:rsidRDefault="00390ABD" w:rsidP="00A7190C">
            <w:pPr>
              <w:jc w:val="center"/>
              <w:rPr>
                <w:color w:val="000000"/>
                <w:sz w:val="16"/>
                <w:szCs w:val="16"/>
              </w:rPr>
            </w:pPr>
            <w:r>
              <w:rPr>
                <w:color w:val="000000"/>
                <w:sz w:val="16"/>
                <w:szCs w:val="16"/>
              </w:rPr>
              <w:t>80</w:t>
            </w:r>
          </w:p>
        </w:tc>
        <w:tc>
          <w:tcPr>
            <w:tcW w:w="561" w:type="dxa"/>
            <w:vAlign w:val="center"/>
          </w:tcPr>
          <w:p w:rsidR="00390ABD" w:rsidRDefault="00390ABD" w:rsidP="00A7190C">
            <w:pPr>
              <w:jc w:val="center"/>
              <w:rPr>
                <w:color w:val="000000"/>
                <w:sz w:val="16"/>
                <w:szCs w:val="16"/>
              </w:rPr>
            </w:pPr>
            <w:r>
              <w:rPr>
                <w:color w:val="000000"/>
                <w:sz w:val="16"/>
                <w:szCs w:val="16"/>
              </w:rPr>
              <w:t>25</w:t>
            </w:r>
          </w:p>
        </w:tc>
        <w:tc>
          <w:tcPr>
            <w:tcW w:w="701" w:type="dxa"/>
            <w:vAlign w:val="center"/>
          </w:tcPr>
          <w:p w:rsidR="00390ABD" w:rsidRDefault="00390ABD" w:rsidP="00A7190C">
            <w:pPr>
              <w:jc w:val="center"/>
              <w:rPr>
                <w:color w:val="000000"/>
                <w:sz w:val="16"/>
                <w:szCs w:val="16"/>
              </w:rPr>
            </w:pPr>
            <w:r>
              <w:rPr>
                <w:color w:val="000000"/>
                <w:sz w:val="16"/>
                <w:szCs w:val="16"/>
              </w:rPr>
              <w:t>10099</w:t>
            </w:r>
          </w:p>
        </w:tc>
        <w:tc>
          <w:tcPr>
            <w:tcW w:w="660" w:type="dxa"/>
            <w:vAlign w:val="center"/>
          </w:tcPr>
          <w:p w:rsidR="00390ABD" w:rsidRDefault="00390ABD" w:rsidP="00A7190C">
            <w:pPr>
              <w:jc w:val="center"/>
              <w:rPr>
                <w:color w:val="000000"/>
                <w:sz w:val="16"/>
                <w:szCs w:val="16"/>
              </w:rPr>
            </w:pPr>
            <w:r>
              <w:rPr>
                <w:color w:val="000000"/>
                <w:sz w:val="16"/>
                <w:szCs w:val="16"/>
              </w:rPr>
              <w:t>12184</w:t>
            </w:r>
          </w:p>
        </w:tc>
        <w:tc>
          <w:tcPr>
            <w:tcW w:w="702" w:type="dxa"/>
            <w:vAlign w:val="center"/>
          </w:tcPr>
          <w:p w:rsidR="00390ABD" w:rsidRDefault="00390ABD" w:rsidP="00A7190C">
            <w:pPr>
              <w:jc w:val="center"/>
              <w:rPr>
                <w:color w:val="000000"/>
                <w:sz w:val="16"/>
                <w:szCs w:val="16"/>
              </w:rPr>
            </w:pPr>
            <w:r>
              <w:rPr>
                <w:color w:val="000000"/>
                <w:sz w:val="16"/>
                <w:szCs w:val="16"/>
              </w:rPr>
              <w:t>2211</w:t>
            </w:r>
          </w:p>
        </w:tc>
        <w:tc>
          <w:tcPr>
            <w:tcW w:w="841" w:type="dxa"/>
            <w:vAlign w:val="center"/>
          </w:tcPr>
          <w:p w:rsidR="00390ABD" w:rsidRPr="00BA1DF0" w:rsidRDefault="00390ABD"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252 кун</w:t>
            </w:r>
          </w:p>
        </w:tc>
        <w:tc>
          <w:tcPr>
            <w:tcW w:w="1121" w:type="dxa"/>
            <w:vAlign w:val="center"/>
          </w:tcPr>
          <w:p w:rsidR="00390ABD" w:rsidRDefault="00390ABD" w:rsidP="00A7190C">
            <w:pPr>
              <w:jc w:val="center"/>
              <w:rPr>
                <w:color w:val="000000"/>
                <w:sz w:val="16"/>
                <w:szCs w:val="16"/>
              </w:rPr>
            </w:pPr>
            <w:r>
              <w:rPr>
                <w:color w:val="000000"/>
                <w:sz w:val="16"/>
                <w:szCs w:val="16"/>
              </w:rPr>
              <w:t>310457700,0</w:t>
            </w:r>
          </w:p>
        </w:tc>
        <w:tc>
          <w:tcPr>
            <w:tcW w:w="561"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28</w:t>
            </w:r>
            <w:r w:rsidRPr="00BA1DF0">
              <w:rPr>
                <w:rFonts w:ascii="Times New Roman" w:hAnsi="Times New Roman" w:cs="Times New Roman"/>
                <w:sz w:val="16"/>
                <w:szCs w:val="16"/>
                <w:lang w:val="uz-Cyrl-UZ"/>
              </w:rPr>
              <w:t>%</w:t>
            </w:r>
          </w:p>
        </w:tc>
        <w:tc>
          <w:tcPr>
            <w:tcW w:w="981" w:type="dxa"/>
            <w:vAlign w:val="center"/>
          </w:tcPr>
          <w:p w:rsidR="00390ABD" w:rsidRDefault="00390ABD" w:rsidP="00A7190C">
            <w:pPr>
              <w:rPr>
                <w:color w:val="000000"/>
                <w:sz w:val="16"/>
                <w:szCs w:val="16"/>
              </w:rPr>
            </w:pPr>
            <w:r>
              <w:rPr>
                <w:color w:val="000000"/>
                <w:sz w:val="16"/>
                <w:szCs w:val="16"/>
              </w:rPr>
              <w:t>86928156</w:t>
            </w:r>
          </w:p>
        </w:tc>
        <w:tc>
          <w:tcPr>
            <w:tcW w:w="982" w:type="dxa"/>
            <w:vAlign w:val="center"/>
          </w:tcPr>
          <w:p w:rsidR="00390ABD" w:rsidRDefault="00390ABD" w:rsidP="00A7190C">
            <w:pPr>
              <w:rPr>
                <w:color w:val="000000"/>
                <w:sz w:val="16"/>
                <w:szCs w:val="16"/>
              </w:rPr>
            </w:pPr>
            <w:r>
              <w:rPr>
                <w:color w:val="000000"/>
                <w:sz w:val="16"/>
                <w:szCs w:val="16"/>
              </w:rPr>
              <w:t>11338455</w:t>
            </w:r>
          </w:p>
        </w:tc>
        <w:tc>
          <w:tcPr>
            <w:tcW w:w="1121" w:type="dxa"/>
            <w:vAlign w:val="center"/>
          </w:tcPr>
          <w:p w:rsidR="00390ABD" w:rsidRDefault="00390ABD" w:rsidP="00A7190C">
            <w:pPr>
              <w:rPr>
                <w:color w:val="000000"/>
                <w:sz w:val="16"/>
                <w:szCs w:val="16"/>
              </w:rPr>
            </w:pPr>
            <w:r>
              <w:rPr>
                <w:color w:val="000000"/>
                <w:sz w:val="16"/>
                <w:szCs w:val="16"/>
              </w:rPr>
              <w:t>397385856</w:t>
            </w:r>
          </w:p>
        </w:tc>
      </w:tr>
      <w:tr w:rsidR="00A7190C" w:rsidRPr="00BA1DF0" w:rsidTr="00A7190C">
        <w:trPr>
          <w:trHeight w:val="426"/>
        </w:trPr>
        <w:tc>
          <w:tcPr>
            <w:tcW w:w="1095"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22</w:t>
            </w:r>
            <w:r w:rsidRPr="00BA1DF0">
              <w:rPr>
                <w:rFonts w:ascii="Times New Roman" w:hAnsi="Times New Roman" w:cs="Times New Roman"/>
                <w:sz w:val="16"/>
                <w:szCs w:val="16"/>
                <w:lang w:val="uz-Cyrl-UZ"/>
              </w:rPr>
              <w:t>-сонли ДМТТ</w:t>
            </w:r>
          </w:p>
        </w:tc>
        <w:tc>
          <w:tcPr>
            <w:tcW w:w="554" w:type="dxa"/>
            <w:vAlign w:val="center"/>
          </w:tcPr>
          <w:p w:rsidR="00390ABD" w:rsidRDefault="00390ABD" w:rsidP="00A7190C">
            <w:pPr>
              <w:jc w:val="center"/>
              <w:rPr>
                <w:color w:val="000000"/>
                <w:sz w:val="16"/>
                <w:szCs w:val="16"/>
              </w:rPr>
            </w:pPr>
            <w:r>
              <w:rPr>
                <w:color w:val="000000"/>
                <w:sz w:val="16"/>
                <w:szCs w:val="16"/>
              </w:rPr>
              <w:t>220</w:t>
            </w:r>
          </w:p>
        </w:tc>
        <w:tc>
          <w:tcPr>
            <w:tcW w:w="454" w:type="dxa"/>
            <w:vAlign w:val="center"/>
          </w:tcPr>
          <w:p w:rsidR="00390ABD" w:rsidRDefault="00390ABD" w:rsidP="00A7190C">
            <w:pPr>
              <w:jc w:val="center"/>
              <w:rPr>
                <w:color w:val="000000"/>
                <w:sz w:val="16"/>
                <w:szCs w:val="16"/>
              </w:rPr>
            </w:pPr>
            <w:r>
              <w:rPr>
                <w:color w:val="000000"/>
                <w:sz w:val="16"/>
                <w:szCs w:val="16"/>
              </w:rPr>
              <w:t>25</w:t>
            </w:r>
          </w:p>
        </w:tc>
        <w:tc>
          <w:tcPr>
            <w:tcW w:w="527" w:type="dxa"/>
            <w:vAlign w:val="center"/>
          </w:tcPr>
          <w:p w:rsidR="00390ABD" w:rsidRDefault="00390ABD" w:rsidP="00A7190C">
            <w:pPr>
              <w:jc w:val="center"/>
              <w:rPr>
                <w:color w:val="000000"/>
                <w:sz w:val="16"/>
                <w:szCs w:val="16"/>
              </w:rPr>
            </w:pPr>
            <w:r>
              <w:rPr>
                <w:color w:val="000000"/>
                <w:sz w:val="16"/>
                <w:szCs w:val="16"/>
              </w:rPr>
              <w:t>145</w:t>
            </w:r>
          </w:p>
        </w:tc>
        <w:tc>
          <w:tcPr>
            <w:tcW w:w="561" w:type="dxa"/>
            <w:vAlign w:val="center"/>
          </w:tcPr>
          <w:p w:rsidR="00390ABD" w:rsidRDefault="00390ABD" w:rsidP="00A7190C">
            <w:pPr>
              <w:jc w:val="center"/>
              <w:rPr>
                <w:color w:val="000000"/>
                <w:sz w:val="16"/>
                <w:szCs w:val="16"/>
              </w:rPr>
            </w:pPr>
            <w:r>
              <w:rPr>
                <w:color w:val="000000"/>
                <w:sz w:val="16"/>
                <w:szCs w:val="16"/>
              </w:rPr>
              <w:t>50</w:t>
            </w:r>
          </w:p>
        </w:tc>
        <w:tc>
          <w:tcPr>
            <w:tcW w:w="701" w:type="dxa"/>
            <w:vAlign w:val="center"/>
          </w:tcPr>
          <w:p w:rsidR="00390ABD" w:rsidRDefault="00390ABD" w:rsidP="00A7190C">
            <w:pPr>
              <w:jc w:val="center"/>
              <w:rPr>
                <w:color w:val="000000"/>
                <w:sz w:val="16"/>
                <w:szCs w:val="16"/>
              </w:rPr>
            </w:pPr>
            <w:r>
              <w:rPr>
                <w:color w:val="000000"/>
                <w:sz w:val="16"/>
                <w:szCs w:val="16"/>
              </w:rPr>
              <w:t>10099</w:t>
            </w:r>
          </w:p>
        </w:tc>
        <w:tc>
          <w:tcPr>
            <w:tcW w:w="660" w:type="dxa"/>
            <w:vAlign w:val="center"/>
          </w:tcPr>
          <w:p w:rsidR="00390ABD" w:rsidRDefault="00390ABD" w:rsidP="00A7190C">
            <w:pPr>
              <w:jc w:val="center"/>
              <w:rPr>
                <w:color w:val="000000"/>
                <w:sz w:val="16"/>
                <w:szCs w:val="16"/>
              </w:rPr>
            </w:pPr>
            <w:r>
              <w:rPr>
                <w:color w:val="000000"/>
                <w:sz w:val="16"/>
                <w:szCs w:val="16"/>
              </w:rPr>
              <w:t>12184</w:t>
            </w:r>
          </w:p>
        </w:tc>
        <w:tc>
          <w:tcPr>
            <w:tcW w:w="702" w:type="dxa"/>
            <w:vAlign w:val="center"/>
          </w:tcPr>
          <w:p w:rsidR="00390ABD" w:rsidRDefault="00390ABD" w:rsidP="00A7190C">
            <w:pPr>
              <w:jc w:val="center"/>
              <w:rPr>
                <w:color w:val="000000"/>
                <w:sz w:val="16"/>
                <w:szCs w:val="16"/>
              </w:rPr>
            </w:pPr>
            <w:r>
              <w:rPr>
                <w:color w:val="000000"/>
                <w:sz w:val="16"/>
                <w:szCs w:val="16"/>
              </w:rPr>
              <w:t>2211</w:t>
            </w:r>
          </w:p>
        </w:tc>
        <w:tc>
          <w:tcPr>
            <w:tcW w:w="841" w:type="dxa"/>
            <w:vAlign w:val="center"/>
          </w:tcPr>
          <w:p w:rsidR="00390ABD" w:rsidRPr="00BA1DF0" w:rsidRDefault="00390ABD"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252 кун</w:t>
            </w:r>
          </w:p>
        </w:tc>
        <w:tc>
          <w:tcPr>
            <w:tcW w:w="1121" w:type="dxa"/>
            <w:vAlign w:val="center"/>
          </w:tcPr>
          <w:p w:rsidR="00390ABD" w:rsidRDefault="00390ABD" w:rsidP="00A7190C">
            <w:pPr>
              <w:jc w:val="center"/>
              <w:rPr>
                <w:color w:val="000000"/>
                <w:sz w:val="16"/>
                <w:szCs w:val="16"/>
              </w:rPr>
            </w:pPr>
            <w:r>
              <w:rPr>
                <w:color w:val="000000"/>
                <w:sz w:val="16"/>
                <w:szCs w:val="16"/>
              </w:rPr>
              <w:t>536685660,0</w:t>
            </w:r>
          </w:p>
        </w:tc>
        <w:tc>
          <w:tcPr>
            <w:tcW w:w="561"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28</w:t>
            </w:r>
            <w:r w:rsidRPr="00BA1DF0">
              <w:rPr>
                <w:rFonts w:ascii="Times New Roman" w:hAnsi="Times New Roman" w:cs="Times New Roman"/>
                <w:sz w:val="16"/>
                <w:szCs w:val="16"/>
                <w:lang w:val="uz-Cyrl-UZ"/>
              </w:rPr>
              <w:t>%</w:t>
            </w:r>
          </w:p>
        </w:tc>
        <w:tc>
          <w:tcPr>
            <w:tcW w:w="981" w:type="dxa"/>
            <w:vAlign w:val="center"/>
          </w:tcPr>
          <w:p w:rsidR="00390ABD" w:rsidRDefault="00390ABD" w:rsidP="00A7190C">
            <w:pPr>
              <w:rPr>
                <w:color w:val="000000"/>
                <w:sz w:val="16"/>
                <w:szCs w:val="16"/>
              </w:rPr>
            </w:pPr>
            <w:r>
              <w:rPr>
                <w:color w:val="000000"/>
                <w:sz w:val="16"/>
                <w:szCs w:val="16"/>
              </w:rPr>
              <w:t>150271985</w:t>
            </w:r>
          </w:p>
        </w:tc>
        <w:tc>
          <w:tcPr>
            <w:tcW w:w="982" w:type="dxa"/>
            <w:vAlign w:val="center"/>
          </w:tcPr>
          <w:p w:rsidR="00390ABD" w:rsidRDefault="00390ABD" w:rsidP="00A7190C">
            <w:pPr>
              <w:rPr>
                <w:color w:val="000000"/>
                <w:sz w:val="16"/>
                <w:szCs w:val="16"/>
              </w:rPr>
            </w:pPr>
            <w:r>
              <w:rPr>
                <w:color w:val="000000"/>
                <w:sz w:val="16"/>
                <w:szCs w:val="16"/>
              </w:rPr>
              <w:t>19600694</w:t>
            </w:r>
          </w:p>
        </w:tc>
        <w:tc>
          <w:tcPr>
            <w:tcW w:w="1121" w:type="dxa"/>
            <w:vAlign w:val="center"/>
          </w:tcPr>
          <w:p w:rsidR="00390ABD" w:rsidRDefault="00390ABD" w:rsidP="00A7190C">
            <w:pPr>
              <w:rPr>
                <w:color w:val="000000"/>
                <w:sz w:val="16"/>
                <w:szCs w:val="16"/>
              </w:rPr>
            </w:pPr>
            <w:r>
              <w:rPr>
                <w:color w:val="000000"/>
                <w:sz w:val="16"/>
                <w:szCs w:val="16"/>
              </w:rPr>
              <w:t>686957645</w:t>
            </w:r>
          </w:p>
        </w:tc>
      </w:tr>
      <w:tr w:rsidR="00A7190C" w:rsidRPr="00BA1DF0" w:rsidTr="00A7190C">
        <w:trPr>
          <w:trHeight w:val="426"/>
        </w:trPr>
        <w:tc>
          <w:tcPr>
            <w:tcW w:w="1095"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37</w:t>
            </w:r>
            <w:r w:rsidRPr="00BA1DF0">
              <w:rPr>
                <w:rFonts w:ascii="Times New Roman" w:hAnsi="Times New Roman" w:cs="Times New Roman"/>
                <w:sz w:val="16"/>
                <w:szCs w:val="16"/>
                <w:lang w:val="uz-Cyrl-UZ"/>
              </w:rPr>
              <w:t>-сонли ДМТТ</w:t>
            </w:r>
          </w:p>
        </w:tc>
        <w:tc>
          <w:tcPr>
            <w:tcW w:w="554" w:type="dxa"/>
            <w:vAlign w:val="center"/>
          </w:tcPr>
          <w:p w:rsidR="00390ABD" w:rsidRDefault="00390ABD" w:rsidP="00A7190C">
            <w:pPr>
              <w:jc w:val="center"/>
              <w:rPr>
                <w:color w:val="000000"/>
                <w:sz w:val="16"/>
                <w:szCs w:val="16"/>
              </w:rPr>
            </w:pPr>
            <w:r>
              <w:rPr>
                <w:color w:val="000000"/>
                <w:sz w:val="16"/>
                <w:szCs w:val="16"/>
              </w:rPr>
              <w:t>200</w:t>
            </w:r>
          </w:p>
        </w:tc>
        <w:tc>
          <w:tcPr>
            <w:tcW w:w="454" w:type="dxa"/>
            <w:vAlign w:val="center"/>
          </w:tcPr>
          <w:p w:rsidR="00390ABD" w:rsidRDefault="00390ABD" w:rsidP="00A7190C">
            <w:pPr>
              <w:jc w:val="center"/>
              <w:rPr>
                <w:color w:val="000000"/>
                <w:sz w:val="16"/>
                <w:szCs w:val="16"/>
              </w:rPr>
            </w:pPr>
            <w:r>
              <w:rPr>
                <w:color w:val="000000"/>
                <w:sz w:val="16"/>
                <w:szCs w:val="16"/>
              </w:rPr>
              <w:t>20</w:t>
            </w:r>
          </w:p>
        </w:tc>
        <w:tc>
          <w:tcPr>
            <w:tcW w:w="527" w:type="dxa"/>
            <w:vAlign w:val="center"/>
          </w:tcPr>
          <w:p w:rsidR="00390ABD" w:rsidRDefault="00390ABD" w:rsidP="00A7190C">
            <w:pPr>
              <w:jc w:val="center"/>
              <w:rPr>
                <w:color w:val="000000"/>
                <w:sz w:val="16"/>
                <w:szCs w:val="16"/>
              </w:rPr>
            </w:pPr>
            <w:r>
              <w:rPr>
                <w:color w:val="000000"/>
                <w:sz w:val="16"/>
                <w:szCs w:val="16"/>
              </w:rPr>
              <w:t>130</w:t>
            </w:r>
          </w:p>
        </w:tc>
        <w:tc>
          <w:tcPr>
            <w:tcW w:w="561" w:type="dxa"/>
            <w:vAlign w:val="center"/>
          </w:tcPr>
          <w:p w:rsidR="00390ABD" w:rsidRDefault="00390ABD" w:rsidP="00A7190C">
            <w:pPr>
              <w:jc w:val="center"/>
              <w:rPr>
                <w:color w:val="000000"/>
                <w:sz w:val="16"/>
                <w:szCs w:val="16"/>
              </w:rPr>
            </w:pPr>
            <w:r>
              <w:rPr>
                <w:color w:val="000000"/>
                <w:sz w:val="16"/>
                <w:szCs w:val="16"/>
              </w:rPr>
              <w:t>50</w:t>
            </w:r>
          </w:p>
        </w:tc>
        <w:tc>
          <w:tcPr>
            <w:tcW w:w="701" w:type="dxa"/>
            <w:vAlign w:val="center"/>
          </w:tcPr>
          <w:p w:rsidR="00390ABD" w:rsidRDefault="00390ABD" w:rsidP="00A7190C">
            <w:pPr>
              <w:jc w:val="center"/>
              <w:rPr>
                <w:color w:val="000000"/>
                <w:sz w:val="16"/>
                <w:szCs w:val="16"/>
              </w:rPr>
            </w:pPr>
            <w:r>
              <w:rPr>
                <w:color w:val="000000"/>
                <w:sz w:val="16"/>
                <w:szCs w:val="16"/>
              </w:rPr>
              <w:t>10099</w:t>
            </w:r>
          </w:p>
        </w:tc>
        <w:tc>
          <w:tcPr>
            <w:tcW w:w="660" w:type="dxa"/>
            <w:vAlign w:val="center"/>
          </w:tcPr>
          <w:p w:rsidR="00390ABD" w:rsidRDefault="00390ABD" w:rsidP="00A7190C">
            <w:pPr>
              <w:jc w:val="center"/>
              <w:rPr>
                <w:color w:val="000000"/>
                <w:sz w:val="16"/>
                <w:szCs w:val="16"/>
              </w:rPr>
            </w:pPr>
            <w:r>
              <w:rPr>
                <w:color w:val="000000"/>
                <w:sz w:val="16"/>
                <w:szCs w:val="16"/>
              </w:rPr>
              <w:t>12184</w:t>
            </w:r>
          </w:p>
        </w:tc>
        <w:tc>
          <w:tcPr>
            <w:tcW w:w="702" w:type="dxa"/>
            <w:vAlign w:val="center"/>
          </w:tcPr>
          <w:p w:rsidR="00390ABD" w:rsidRDefault="00390ABD" w:rsidP="00A7190C">
            <w:pPr>
              <w:jc w:val="center"/>
              <w:rPr>
                <w:color w:val="000000"/>
                <w:sz w:val="16"/>
                <w:szCs w:val="16"/>
              </w:rPr>
            </w:pPr>
            <w:r>
              <w:rPr>
                <w:color w:val="000000"/>
                <w:sz w:val="16"/>
                <w:szCs w:val="16"/>
              </w:rPr>
              <w:t>2211</w:t>
            </w:r>
          </w:p>
        </w:tc>
        <w:tc>
          <w:tcPr>
            <w:tcW w:w="841" w:type="dxa"/>
            <w:vAlign w:val="center"/>
          </w:tcPr>
          <w:p w:rsidR="00390ABD" w:rsidRPr="00BA1DF0" w:rsidRDefault="00390ABD"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252 кун</w:t>
            </w:r>
          </w:p>
        </w:tc>
        <w:tc>
          <w:tcPr>
            <w:tcW w:w="1121" w:type="dxa"/>
            <w:vAlign w:val="center"/>
          </w:tcPr>
          <w:p w:rsidR="00390ABD" w:rsidRDefault="00390ABD" w:rsidP="00A7190C">
            <w:pPr>
              <w:jc w:val="center"/>
              <w:rPr>
                <w:color w:val="000000"/>
                <w:sz w:val="16"/>
                <w:szCs w:val="16"/>
              </w:rPr>
            </w:pPr>
            <w:r>
              <w:rPr>
                <w:color w:val="000000"/>
                <w:sz w:val="16"/>
                <w:szCs w:val="16"/>
              </w:rPr>
              <w:t>477905400,0</w:t>
            </w:r>
          </w:p>
        </w:tc>
        <w:tc>
          <w:tcPr>
            <w:tcW w:w="561"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28</w:t>
            </w:r>
            <w:r w:rsidRPr="00BA1DF0">
              <w:rPr>
                <w:rFonts w:ascii="Times New Roman" w:hAnsi="Times New Roman" w:cs="Times New Roman"/>
                <w:sz w:val="16"/>
                <w:szCs w:val="16"/>
                <w:lang w:val="uz-Cyrl-UZ"/>
              </w:rPr>
              <w:t>%</w:t>
            </w:r>
          </w:p>
        </w:tc>
        <w:tc>
          <w:tcPr>
            <w:tcW w:w="981" w:type="dxa"/>
            <w:vAlign w:val="center"/>
          </w:tcPr>
          <w:p w:rsidR="00390ABD" w:rsidRDefault="00390ABD" w:rsidP="00A7190C">
            <w:pPr>
              <w:rPr>
                <w:color w:val="000000"/>
                <w:sz w:val="16"/>
                <w:szCs w:val="16"/>
              </w:rPr>
            </w:pPr>
            <w:r>
              <w:rPr>
                <w:color w:val="000000"/>
                <w:sz w:val="16"/>
                <w:szCs w:val="16"/>
              </w:rPr>
              <w:t>133813512</w:t>
            </w:r>
          </w:p>
        </w:tc>
        <w:tc>
          <w:tcPr>
            <w:tcW w:w="982" w:type="dxa"/>
            <w:vAlign w:val="center"/>
          </w:tcPr>
          <w:p w:rsidR="00390ABD" w:rsidRDefault="00390ABD" w:rsidP="00A7190C">
            <w:pPr>
              <w:rPr>
                <w:color w:val="000000"/>
                <w:sz w:val="16"/>
                <w:szCs w:val="16"/>
              </w:rPr>
            </w:pPr>
            <w:r>
              <w:rPr>
                <w:color w:val="000000"/>
                <w:sz w:val="16"/>
                <w:szCs w:val="16"/>
              </w:rPr>
              <w:t>17453936</w:t>
            </w:r>
          </w:p>
        </w:tc>
        <w:tc>
          <w:tcPr>
            <w:tcW w:w="1121" w:type="dxa"/>
            <w:vAlign w:val="center"/>
          </w:tcPr>
          <w:p w:rsidR="00390ABD" w:rsidRDefault="00390ABD" w:rsidP="00A7190C">
            <w:pPr>
              <w:rPr>
                <w:color w:val="000000"/>
                <w:sz w:val="16"/>
                <w:szCs w:val="16"/>
              </w:rPr>
            </w:pPr>
            <w:r>
              <w:rPr>
                <w:color w:val="000000"/>
                <w:sz w:val="16"/>
                <w:szCs w:val="16"/>
              </w:rPr>
              <w:t>611718912</w:t>
            </w:r>
          </w:p>
        </w:tc>
      </w:tr>
      <w:tr w:rsidR="00A7190C" w:rsidRPr="00BA1DF0" w:rsidTr="00A7190C">
        <w:trPr>
          <w:trHeight w:val="426"/>
        </w:trPr>
        <w:tc>
          <w:tcPr>
            <w:tcW w:w="1095" w:type="dxa"/>
            <w:vAlign w:val="center"/>
          </w:tcPr>
          <w:p w:rsidR="00390ABD"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39-</w:t>
            </w:r>
            <w:r w:rsidRPr="00BA1DF0">
              <w:rPr>
                <w:rFonts w:ascii="Times New Roman" w:hAnsi="Times New Roman" w:cs="Times New Roman"/>
                <w:sz w:val="16"/>
                <w:szCs w:val="16"/>
                <w:lang w:val="uz-Cyrl-UZ"/>
              </w:rPr>
              <w:t>сонли ДМТТ</w:t>
            </w:r>
          </w:p>
        </w:tc>
        <w:tc>
          <w:tcPr>
            <w:tcW w:w="554" w:type="dxa"/>
            <w:vAlign w:val="center"/>
          </w:tcPr>
          <w:p w:rsidR="00390ABD" w:rsidRDefault="00390ABD" w:rsidP="00A7190C">
            <w:pPr>
              <w:jc w:val="center"/>
              <w:rPr>
                <w:color w:val="000000"/>
                <w:sz w:val="16"/>
                <w:szCs w:val="16"/>
              </w:rPr>
            </w:pPr>
            <w:r>
              <w:rPr>
                <w:color w:val="000000"/>
                <w:sz w:val="16"/>
                <w:szCs w:val="16"/>
              </w:rPr>
              <w:t>90</w:t>
            </w:r>
          </w:p>
        </w:tc>
        <w:tc>
          <w:tcPr>
            <w:tcW w:w="454" w:type="dxa"/>
            <w:vAlign w:val="center"/>
          </w:tcPr>
          <w:p w:rsidR="00390ABD" w:rsidRDefault="00390ABD" w:rsidP="00A7190C">
            <w:pPr>
              <w:jc w:val="center"/>
              <w:rPr>
                <w:color w:val="000000"/>
                <w:sz w:val="16"/>
                <w:szCs w:val="16"/>
              </w:rPr>
            </w:pPr>
            <w:r>
              <w:rPr>
                <w:color w:val="000000"/>
                <w:sz w:val="16"/>
                <w:szCs w:val="16"/>
              </w:rPr>
              <w:t>20</w:t>
            </w:r>
          </w:p>
        </w:tc>
        <w:tc>
          <w:tcPr>
            <w:tcW w:w="527" w:type="dxa"/>
            <w:vAlign w:val="center"/>
          </w:tcPr>
          <w:p w:rsidR="00390ABD" w:rsidRDefault="00390ABD" w:rsidP="00A7190C">
            <w:pPr>
              <w:jc w:val="center"/>
              <w:rPr>
                <w:color w:val="000000"/>
                <w:sz w:val="16"/>
                <w:szCs w:val="16"/>
              </w:rPr>
            </w:pPr>
            <w:r>
              <w:rPr>
                <w:color w:val="000000"/>
                <w:sz w:val="16"/>
                <w:szCs w:val="16"/>
              </w:rPr>
              <w:t>70</w:t>
            </w:r>
          </w:p>
        </w:tc>
        <w:tc>
          <w:tcPr>
            <w:tcW w:w="561" w:type="dxa"/>
            <w:vAlign w:val="center"/>
          </w:tcPr>
          <w:p w:rsidR="00390ABD" w:rsidRDefault="00390ABD" w:rsidP="00A7190C">
            <w:pPr>
              <w:jc w:val="center"/>
              <w:rPr>
                <w:color w:val="000000"/>
                <w:sz w:val="16"/>
                <w:szCs w:val="16"/>
              </w:rPr>
            </w:pPr>
            <w:r>
              <w:rPr>
                <w:color w:val="000000"/>
                <w:sz w:val="16"/>
                <w:szCs w:val="16"/>
              </w:rPr>
              <w:t>0</w:t>
            </w:r>
          </w:p>
        </w:tc>
        <w:tc>
          <w:tcPr>
            <w:tcW w:w="701" w:type="dxa"/>
            <w:vAlign w:val="center"/>
          </w:tcPr>
          <w:p w:rsidR="00390ABD" w:rsidRDefault="00390ABD" w:rsidP="00A7190C">
            <w:pPr>
              <w:jc w:val="center"/>
              <w:rPr>
                <w:color w:val="000000"/>
                <w:sz w:val="16"/>
                <w:szCs w:val="16"/>
              </w:rPr>
            </w:pPr>
            <w:r>
              <w:rPr>
                <w:color w:val="000000"/>
                <w:sz w:val="16"/>
                <w:szCs w:val="16"/>
              </w:rPr>
              <w:t>10099</w:t>
            </w:r>
          </w:p>
        </w:tc>
        <w:tc>
          <w:tcPr>
            <w:tcW w:w="660" w:type="dxa"/>
            <w:vAlign w:val="center"/>
          </w:tcPr>
          <w:p w:rsidR="00390ABD" w:rsidRDefault="00390ABD" w:rsidP="00A7190C">
            <w:pPr>
              <w:jc w:val="center"/>
              <w:rPr>
                <w:color w:val="000000"/>
                <w:sz w:val="16"/>
                <w:szCs w:val="16"/>
              </w:rPr>
            </w:pPr>
            <w:r>
              <w:rPr>
                <w:color w:val="000000"/>
                <w:sz w:val="16"/>
                <w:szCs w:val="16"/>
              </w:rPr>
              <w:t>12184</w:t>
            </w:r>
          </w:p>
        </w:tc>
        <w:tc>
          <w:tcPr>
            <w:tcW w:w="702" w:type="dxa"/>
            <w:vAlign w:val="center"/>
          </w:tcPr>
          <w:p w:rsidR="00390ABD" w:rsidRDefault="00390ABD" w:rsidP="00A7190C">
            <w:pPr>
              <w:jc w:val="center"/>
              <w:rPr>
                <w:color w:val="000000"/>
                <w:sz w:val="16"/>
                <w:szCs w:val="16"/>
              </w:rPr>
            </w:pPr>
            <w:r>
              <w:rPr>
                <w:color w:val="000000"/>
                <w:sz w:val="16"/>
                <w:szCs w:val="16"/>
              </w:rPr>
              <w:t>2211</w:t>
            </w:r>
          </w:p>
        </w:tc>
        <w:tc>
          <w:tcPr>
            <w:tcW w:w="841" w:type="dxa"/>
            <w:vAlign w:val="center"/>
          </w:tcPr>
          <w:p w:rsidR="00390ABD" w:rsidRPr="00BA1DF0" w:rsidRDefault="00390ABD"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252 кун</w:t>
            </w:r>
          </w:p>
        </w:tc>
        <w:tc>
          <w:tcPr>
            <w:tcW w:w="1121" w:type="dxa"/>
            <w:vAlign w:val="center"/>
          </w:tcPr>
          <w:p w:rsidR="00390ABD" w:rsidRDefault="00390ABD" w:rsidP="00A7190C">
            <w:pPr>
              <w:jc w:val="center"/>
              <w:rPr>
                <w:color w:val="000000"/>
                <w:sz w:val="16"/>
                <w:szCs w:val="16"/>
              </w:rPr>
            </w:pPr>
            <w:r>
              <w:rPr>
                <w:color w:val="000000"/>
                <w:sz w:val="16"/>
                <w:szCs w:val="16"/>
              </w:rPr>
              <w:t>265824720,0</w:t>
            </w:r>
          </w:p>
        </w:tc>
        <w:tc>
          <w:tcPr>
            <w:tcW w:w="561"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28%</w:t>
            </w:r>
          </w:p>
        </w:tc>
        <w:tc>
          <w:tcPr>
            <w:tcW w:w="981" w:type="dxa"/>
            <w:vAlign w:val="center"/>
          </w:tcPr>
          <w:p w:rsidR="00390ABD" w:rsidRDefault="00390ABD" w:rsidP="00A7190C">
            <w:pPr>
              <w:rPr>
                <w:color w:val="000000"/>
                <w:sz w:val="16"/>
                <w:szCs w:val="16"/>
              </w:rPr>
            </w:pPr>
            <w:r>
              <w:rPr>
                <w:color w:val="000000"/>
                <w:sz w:val="16"/>
                <w:szCs w:val="16"/>
              </w:rPr>
              <w:t>74430922</w:t>
            </w:r>
          </w:p>
        </w:tc>
        <w:tc>
          <w:tcPr>
            <w:tcW w:w="982" w:type="dxa"/>
            <w:vAlign w:val="center"/>
          </w:tcPr>
          <w:p w:rsidR="00390ABD" w:rsidRDefault="00390ABD" w:rsidP="00A7190C">
            <w:pPr>
              <w:rPr>
                <w:color w:val="000000"/>
                <w:sz w:val="16"/>
                <w:szCs w:val="16"/>
              </w:rPr>
            </w:pPr>
            <w:r>
              <w:rPr>
                <w:color w:val="000000"/>
                <w:sz w:val="16"/>
                <w:szCs w:val="16"/>
              </w:rPr>
              <w:t>9708381</w:t>
            </w:r>
          </w:p>
        </w:tc>
        <w:tc>
          <w:tcPr>
            <w:tcW w:w="1121" w:type="dxa"/>
            <w:vAlign w:val="center"/>
          </w:tcPr>
          <w:p w:rsidR="00390ABD" w:rsidRDefault="00390ABD" w:rsidP="00A7190C">
            <w:pPr>
              <w:rPr>
                <w:color w:val="000000"/>
                <w:sz w:val="16"/>
                <w:szCs w:val="16"/>
              </w:rPr>
            </w:pPr>
            <w:r>
              <w:rPr>
                <w:color w:val="000000"/>
                <w:sz w:val="16"/>
                <w:szCs w:val="16"/>
              </w:rPr>
              <w:t>340255642</w:t>
            </w:r>
          </w:p>
        </w:tc>
      </w:tr>
      <w:tr w:rsidR="00A7190C" w:rsidRPr="00BA1DF0" w:rsidTr="00A7190C">
        <w:trPr>
          <w:trHeight w:val="426"/>
        </w:trPr>
        <w:tc>
          <w:tcPr>
            <w:tcW w:w="1095"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40</w:t>
            </w:r>
            <w:r w:rsidRPr="00BA1DF0">
              <w:rPr>
                <w:rFonts w:ascii="Times New Roman" w:hAnsi="Times New Roman" w:cs="Times New Roman"/>
                <w:sz w:val="16"/>
                <w:szCs w:val="16"/>
                <w:lang w:val="uz-Cyrl-UZ"/>
              </w:rPr>
              <w:t>-сонли ДМТТ</w:t>
            </w:r>
          </w:p>
        </w:tc>
        <w:tc>
          <w:tcPr>
            <w:tcW w:w="554" w:type="dxa"/>
            <w:vAlign w:val="center"/>
          </w:tcPr>
          <w:p w:rsidR="00390ABD" w:rsidRDefault="00390ABD" w:rsidP="00A7190C">
            <w:pPr>
              <w:jc w:val="center"/>
              <w:rPr>
                <w:color w:val="000000"/>
                <w:sz w:val="16"/>
                <w:szCs w:val="16"/>
              </w:rPr>
            </w:pPr>
            <w:r>
              <w:rPr>
                <w:color w:val="000000"/>
                <w:sz w:val="16"/>
                <w:szCs w:val="16"/>
              </w:rPr>
              <w:t>120</w:t>
            </w:r>
          </w:p>
        </w:tc>
        <w:tc>
          <w:tcPr>
            <w:tcW w:w="454" w:type="dxa"/>
            <w:vAlign w:val="center"/>
          </w:tcPr>
          <w:p w:rsidR="00390ABD" w:rsidRDefault="00390ABD" w:rsidP="00A7190C">
            <w:pPr>
              <w:jc w:val="center"/>
              <w:rPr>
                <w:color w:val="000000"/>
                <w:sz w:val="16"/>
                <w:szCs w:val="16"/>
              </w:rPr>
            </w:pPr>
            <w:r>
              <w:rPr>
                <w:color w:val="000000"/>
                <w:sz w:val="16"/>
                <w:szCs w:val="16"/>
              </w:rPr>
              <w:t>20</w:t>
            </w:r>
          </w:p>
        </w:tc>
        <w:tc>
          <w:tcPr>
            <w:tcW w:w="527" w:type="dxa"/>
            <w:vAlign w:val="center"/>
          </w:tcPr>
          <w:p w:rsidR="00390ABD" w:rsidRDefault="00390ABD" w:rsidP="00A7190C">
            <w:pPr>
              <w:jc w:val="center"/>
              <w:rPr>
                <w:color w:val="000000"/>
                <w:sz w:val="16"/>
                <w:szCs w:val="16"/>
              </w:rPr>
            </w:pPr>
            <w:r>
              <w:rPr>
                <w:color w:val="000000"/>
                <w:sz w:val="16"/>
                <w:szCs w:val="16"/>
              </w:rPr>
              <w:t>100</w:t>
            </w:r>
          </w:p>
        </w:tc>
        <w:tc>
          <w:tcPr>
            <w:tcW w:w="561" w:type="dxa"/>
            <w:vAlign w:val="center"/>
          </w:tcPr>
          <w:p w:rsidR="00390ABD" w:rsidRDefault="00390ABD" w:rsidP="00A7190C">
            <w:pPr>
              <w:jc w:val="center"/>
              <w:rPr>
                <w:color w:val="000000"/>
                <w:sz w:val="16"/>
                <w:szCs w:val="16"/>
              </w:rPr>
            </w:pPr>
            <w:r>
              <w:rPr>
                <w:color w:val="000000"/>
                <w:sz w:val="16"/>
                <w:szCs w:val="16"/>
              </w:rPr>
              <w:t>0</w:t>
            </w:r>
          </w:p>
        </w:tc>
        <w:tc>
          <w:tcPr>
            <w:tcW w:w="701" w:type="dxa"/>
            <w:vAlign w:val="center"/>
          </w:tcPr>
          <w:p w:rsidR="00390ABD" w:rsidRDefault="00390ABD" w:rsidP="00A7190C">
            <w:pPr>
              <w:jc w:val="center"/>
              <w:rPr>
                <w:color w:val="000000"/>
                <w:sz w:val="16"/>
                <w:szCs w:val="16"/>
              </w:rPr>
            </w:pPr>
            <w:r>
              <w:rPr>
                <w:color w:val="000000"/>
                <w:sz w:val="16"/>
                <w:szCs w:val="16"/>
              </w:rPr>
              <w:t>10099</w:t>
            </w:r>
          </w:p>
        </w:tc>
        <w:tc>
          <w:tcPr>
            <w:tcW w:w="660" w:type="dxa"/>
            <w:vAlign w:val="center"/>
          </w:tcPr>
          <w:p w:rsidR="00390ABD" w:rsidRDefault="00390ABD" w:rsidP="00A7190C">
            <w:pPr>
              <w:jc w:val="center"/>
              <w:rPr>
                <w:color w:val="000000"/>
                <w:sz w:val="16"/>
                <w:szCs w:val="16"/>
              </w:rPr>
            </w:pPr>
            <w:r>
              <w:rPr>
                <w:color w:val="000000"/>
                <w:sz w:val="16"/>
                <w:szCs w:val="16"/>
              </w:rPr>
              <w:t>12184</w:t>
            </w:r>
          </w:p>
        </w:tc>
        <w:tc>
          <w:tcPr>
            <w:tcW w:w="702" w:type="dxa"/>
            <w:vAlign w:val="center"/>
          </w:tcPr>
          <w:p w:rsidR="00390ABD" w:rsidRDefault="00390ABD" w:rsidP="00A7190C">
            <w:pPr>
              <w:jc w:val="center"/>
              <w:rPr>
                <w:color w:val="000000"/>
                <w:sz w:val="16"/>
                <w:szCs w:val="16"/>
              </w:rPr>
            </w:pPr>
            <w:r>
              <w:rPr>
                <w:color w:val="000000"/>
                <w:sz w:val="16"/>
                <w:szCs w:val="16"/>
              </w:rPr>
              <w:t>2211</w:t>
            </w:r>
          </w:p>
        </w:tc>
        <w:tc>
          <w:tcPr>
            <w:tcW w:w="841" w:type="dxa"/>
            <w:vAlign w:val="center"/>
          </w:tcPr>
          <w:p w:rsidR="00390ABD" w:rsidRPr="00BA1DF0" w:rsidRDefault="00390ABD" w:rsidP="00A7190C">
            <w:pPr>
              <w:jc w:val="center"/>
              <w:rPr>
                <w:rFonts w:ascii="Times New Roman" w:hAnsi="Times New Roman" w:cs="Times New Roman"/>
                <w:sz w:val="16"/>
                <w:szCs w:val="16"/>
                <w:lang w:val="uz-Cyrl-UZ"/>
              </w:rPr>
            </w:pPr>
            <w:r w:rsidRPr="00BA1DF0">
              <w:rPr>
                <w:rFonts w:ascii="Times New Roman" w:hAnsi="Times New Roman" w:cs="Times New Roman"/>
                <w:sz w:val="16"/>
                <w:szCs w:val="16"/>
                <w:lang w:val="uz-Cyrl-UZ"/>
              </w:rPr>
              <w:t>252 кун</w:t>
            </w:r>
          </w:p>
        </w:tc>
        <w:tc>
          <w:tcPr>
            <w:tcW w:w="1121" w:type="dxa"/>
            <w:vAlign w:val="center"/>
          </w:tcPr>
          <w:p w:rsidR="00390ABD" w:rsidRDefault="00390ABD" w:rsidP="00A7190C">
            <w:pPr>
              <w:jc w:val="center"/>
              <w:rPr>
                <w:color w:val="000000"/>
                <w:sz w:val="16"/>
                <w:szCs w:val="16"/>
              </w:rPr>
            </w:pPr>
            <w:r>
              <w:rPr>
                <w:color w:val="000000"/>
                <w:sz w:val="16"/>
                <w:szCs w:val="16"/>
              </w:rPr>
              <w:t>357935760,0</w:t>
            </w:r>
          </w:p>
        </w:tc>
        <w:tc>
          <w:tcPr>
            <w:tcW w:w="561" w:type="dxa"/>
            <w:vAlign w:val="center"/>
          </w:tcPr>
          <w:p w:rsidR="00390ABD" w:rsidRPr="00BA1DF0" w:rsidRDefault="00390ABD" w:rsidP="00A7190C">
            <w:pPr>
              <w:jc w:val="center"/>
              <w:rPr>
                <w:rFonts w:ascii="Times New Roman" w:hAnsi="Times New Roman" w:cs="Times New Roman"/>
                <w:sz w:val="16"/>
                <w:szCs w:val="16"/>
                <w:lang w:val="uz-Cyrl-UZ"/>
              </w:rPr>
            </w:pPr>
            <w:r>
              <w:rPr>
                <w:rFonts w:ascii="Times New Roman" w:hAnsi="Times New Roman" w:cs="Times New Roman"/>
                <w:sz w:val="16"/>
                <w:szCs w:val="16"/>
                <w:lang w:val="uz-Cyrl-UZ"/>
              </w:rPr>
              <w:t>28</w:t>
            </w:r>
            <w:r w:rsidRPr="00BA1DF0">
              <w:rPr>
                <w:rFonts w:ascii="Times New Roman" w:hAnsi="Times New Roman" w:cs="Times New Roman"/>
                <w:sz w:val="16"/>
                <w:szCs w:val="16"/>
                <w:lang w:val="uz-Cyrl-UZ"/>
              </w:rPr>
              <w:t>%</w:t>
            </w:r>
          </w:p>
        </w:tc>
        <w:tc>
          <w:tcPr>
            <w:tcW w:w="981" w:type="dxa"/>
            <w:vAlign w:val="center"/>
          </w:tcPr>
          <w:p w:rsidR="00390ABD" w:rsidRDefault="00390ABD" w:rsidP="00A7190C">
            <w:pPr>
              <w:rPr>
                <w:color w:val="000000"/>
                <w:sz w:val="16"/>
                <w:szCs w:val="16"/>
              </w:rPr>
            </w:pPr>
            <w:r>
              <w:rPr>
                <w:color w:val="000000"/>
                <w:sz w:val="16"/>
                <w:szCs w:val="16"/>
              </w:rPr>
              <w:t>100222013</w:t>
            </w:r>
          </w:p>
        </w:tc>
        <w:tc>
          <w:tcPr>
            <w:tcW w:w="982" w:type="dxa"/>
            <w:vAlign w:val="center"/>
          </w:tcPr>
          <w:p w:rsidR="00390ABD" w:rsidRDefault="00390ABD" w:rsidP="00A7190C">
            <w:pPr>
              <w:rPr>
                <w:color w:val="000000"/>
                <w:sz w:val="16"/>
                <w:szCs w:val="16"/>
              </w:rPr>
            </w:pPr>
            <w:r>
              <w:rPr>
                <w:color w:val="000000"/>
                <w:sz w:val="16"/>
                <w:szCs w:val="16"/>
              </w:rPr>
              <w:t>13072436</w:t>
            </w:r>
          </w:p>
        </w:tc>
        <w:tc>
          <w:tcPr>
            <w:tcW w:w="1121" w:type="dxa"/>
            <w:vAlign w:val="center"/>
          </w:tcPr>
          <w:p w:rsidR="00390ABD" w:rsidRDefault="00390ABD" w:rsidP="00A7190C">
            <w:pPr>
              <w:rPr>
                <w:color w:val="000000"/>
                <w:sz w:val="16"/>
                <w:szCs w:val="16"/>
              </w:rPr>
            </w:pPr>
            <w:r>
              <w:rPr>
                <w:color w:val="000000"/>
                <w:sz w:val="16"/>
                <w:szCs w:val="16"/>
              </w:rPr>
              <w:t>458157773</w:t>
            </w:r>
          </w:p>
        </w:tc>
      </w:tr>
      <w:bookmarkEnd w:id="0"/>
      <w:tr w:rsidR="00A7190C" w:rsidRPr="00BA1DF0" w:rsidTr="00A7190C">
        <w:trPr>
          <w:trHeight w:val="560"/>
        </w:trPr>
        <w:tc>
          <w:tcPr>
            <w:tcW w:w="1095" w:type="dxa"/>
            <w:vAlign w:val="center"/>
          </w:tcPr>
          <w:p w:rsidR="00390ABD" w:rsidRPr="00BA1DF0" w:rsidRDefault="00390ABD" w:rsidP="00A7190C">
            <w:pPr>
              <w:jc w:val="center"/>
              <w:rPr>
                <w:rFonts w:ascii="Times New Roman" w:hAnsi="Times New Roman" w:cs="Times New Roman"/>
                <w:b/>
                <w:bCs/>
                <w:sz w:val="16"/>
                <w:szCs w:val="16"/>
                <w:lang w:val="uz-Cyrl-UZ"/>
              </w:rPr>
            </w:pPr>
            <w:r w:rsidRPr="00BA1DF0">
              <w:rPr>
                <w:rFonts w:ascii="Times New Roman" w:hAnsi="Times New Roman" w:cs="Times New Roman"/>
                <w:b/>
                <w:bCs/>
                <w:sz w:val="16"/>
                <w:szCs w:val="16"/>
                <w:lang w:val="uz-Cyrl-UZ"/>
              </w:rPr>
              <w:t>Жами</w:t>
            </w:r>
          </w:p>
        </w:tc>
        <w:tc>
          <w:tcPr>
            <w:tcW w:w="554" w:type="dxa"/>
            <w:vAlign w:val="center"/>
          </w:tcPr>
          <w:p w:rsidR="00390ABD" w:rsidRDefault="00390ABD" w:rsidP="00A7190C">
            <w:pPr>
              <w:jc w:val="center"/>
              <w:rPr>
                <w:b/>
                <w:bCs/>
                <w:color w:val="000000"/>
                <w:sz w:val="16"/>
                <w:szCs w:val="16"/>
              </w:rPr>
            </w:pPr>
            <w:r>
              <w:rPr>
                <w:b/>
                <w:bCs/>
                <w:color w:val="000000"/>
                <w:sz w:val="16"/>
                <w:szCs w:val="16"/>
              </w:rPr>
              <w:t>1035</w:t>
            </w:r>
          </w:p>
        </w:tc>
        <w:tc>
          <w:tcPr>
            <w:tcW w:w="454" w:type="dxa"/>
            <w:vAlign w:val="center"/>
          </w:tcPr>
          <w:p w:rsidR="00390ABD" w:rsidRPr="00A7190C" w:rsidRDefault="00390ABD" w:rsidP="00A7190C">
            <w:pPr>
              <w:jc w:val="center"/>
              <w:rPr>
                <w:b/>
                <w:bCs/>
                <w:color w:val="000000"/>
                <w:sz w:val="15"/>
                <w:szCs w:val="15"/>
              </w:rPr>
            </w:pPr>
            <w:r w:rsidRPr="00A7190C">
              <w:rPr>
                <w:b/>
                <w:bCs/>
                <w:color w:val="000000"/>
                <w:sz w:val="15"/>
                <w:szCs w:val="15"/>
              </w:rPr>
              <w:t>145</w:t>
            </w:r>
          </w:p>
        </w:tc>
        <w:tc>
          <w:tcPr>
            <w:tcW w:w="527" w:type="dxa"/>
            <w:vAlign w:val="center"/>
          </w:tcPr>
          <w:p w:rsidR="00390ABD" w:rsidRDefault="00390ABD" w:rsidP="00A7190C">
            <w:pPr>
              <w:jc w:val="center"/>
              <w:rPr>
                <w:b/>
                <w:bCs/>
                <w:color w:val="000000"/>
                <w:sz w:val="16"/>
                <w:szCs w:val="16"/>
              </w:rPr>
            </w:pPr>
            <w:r>
              <w:rPr>
                <w:b/>
                <w:bCs/>
                <w:color w:val="000000"/>
                <w:sz w:val="16"/>
                <w:szCs w:val="16"/>
              </w:rPr>
              <w:t>765</w:t>
            </w:r>
          </w:p>
        </w:tc>
        <w:tc>
          <w:tcPr>
            <w:tcW w:w="561" w:type="dxa"/>
            <w:vAlign w:val="center"/>
          </w:tcPr>
          <w:p w:rsidR="00390ABD" w:rsidRDefault="00390ABD" w:rsidP="00A7190C">
            <w:pPr>
              <w:jc w:val="center"/>
              <w:rPr>
                <w:b/>
                <w:bCs/>
                <w:color w:val="000000"/>
                <w:sz w:val="16"/>
                <w:szCs w:val="16"/>
              </w:rPr>
            </w:pPr>
            <w:r>
              <w:rPr>
                <w:b/>
                <w:bCs/>
                <w:color w:val="000000"/>
                <w:sz w:val="16"/>
                <w:szCs w:val="16"/>
              </w:rPr>
              <w:t>125</w:t>
            </w:r>
          </w:p>
        </w:tc>
        <w:tc>
          <w:tcPr>
            <w:tcW w:w="701" w:type="dxa"/>
            <w:vAlign w:val="center"/>
          </w:tcPr>
          <w:p w:rsidR="00390ABD" w:rsidRDefault="00390ABD" w:rsidP="00A7190C">
            <w:pPr>
              <w:jc w:val="center"/>
              <w:rPr>
                <w:b/>
                <w:bCs/>
                <w:color w:val="000000"/>
                <w:sz w:val="16"/>
                <w:szCs w:val="16"/>
              </w:rPr>
            </w:pPr>
            <w:r>
              <w:rPr>
                <w:b/>
                <w:bCs/>
                <w:color w:val="000000"/>
                <w:sz w:val="16"/>
                <w:szCs w:val="16"/>
              </w:rPr>
              <w:t>70693</w:t>
            </w:r>
          </w:p>
        </w:tc>
        <w:tc>
          <w:tcPr>
            <w:tcW w:w="660" w:type="dxa"/>
            <w:vAlign w:val="center"/>
          </w:tcPr>
          <w:p w:rsidR="00390ABD" w:rsidRDefault="00390ABD" w:rsidP="00A7190C">
            <w:pPr>
              <w:jc w:val="center"/>
              <w:rPr>
                <w:b/>
                <w:bCs/>
                <w:color w:val="000000"/>
                <w:sz w:val="16"/>
                <w:szCs w:val="16"/>
              </w:rPr>
            </w:pPr>
            <w:r>
              <w:rPr>
                <w:b/>
                <w:bCs/>
                <w:color w:val="000000"/>
                <w:sz w:val="16"/>
                <w:szCs w:val="16"/>
              </w:rPr>
              <w:t>85288</w:t>
            </w:r>
          </w:p>
        </w:tc>
        <w:tc>
          <w:tcPr>
            <w:tcW w:w="702" w:type="dxa"/>
            <w:vAlign w:val="center"/>
          </w:tcPr>
          <w:p w:rsidR="00390ABD" w:rsidRDefault="00390ABD" w:rsidP="00A7190C">
            <w:pPr>
              <w:jc w:val="center"/>
              <w:rPr>
                <w:b/>
                <w:bCs/>
                <w:color w:val="000000"/>
                <w:sz w:val="16"/>
                <w:szCs w:val="16"/>
              </w:rPr>
            </w:pPr>
            <w:r>
              <w:rPr>
                <w:b/>
                <w:bCs/>
                <w:color w:val="000000"/>
                <w:sz w:val="16"/>
                <w:szCs w:val="16"/>
              </w:rPr>
              <w:t>15477</w:t>
            </w:r>
          </w:p>
        </w:tc>
        <w:tc>
          <w:tcPr>
            <w:tcW w:w="841" w:type="dxa"/>
            <w:vAlign w:val="center"/>
          </w:tcPr>
          <w:p w:rsidR="00390ABD" w:rsidRPr="00BA1DF0" w:rsidRDefault="00390ABD" w:rsidP="00A7190C">
            <w:pPr>
              <w:jc w:val="center"/>
              <w:rPr>
                <w:rFonts w:ascii="Times New Roman" w:hAnsi="Times New Roman" w:cs="Times New Roman"/>
                <w:b/>
                <w:bCs/>
                <w:sz w:val="16"/>
                <w:szCs w:val="16"/>
                <w:lang w:val="uz-Cyrl-UZ"/>
              </w:rPr>
            </w:pPr>
            <w:r w:rsidRPr="00BA1DF0">
              <w:rPr>
                <w:rFonts w:ascii="Times New Roman" w:hAnsi="Times New Roman" w:cs="Times New Roman"/>
                <w:b/>
                <w:bCs/>
                <w:sz w:val="16"/>
                <w:szCs w:val="16"/>
                <w:lang w:val="uz-Cyrl-UZ"/>
              </w:rPr>
              <w:t>252 кун</w:t>
            </w:r>
          </w:p>
        </w:tc>
        <w:tc>
          <w:tcPr>
            <w:tcW w:w="1121" w:type="dxa"/>
            <w:vAlign w:val="center"/>
          </w:tcPr>
          <w:p w:rsidR="00390ABD" w:rsidRPr="00390ABD" w:rsidRDefault="00390ABD" w:rsidP="00A7190C">
            <w:pPr>
              <w:rPr>
                <w:b/>
                <w:bCs/>
                <w:color w:val="000000"/>
                <w:sz w:val="16"/>
                <w:szCs w:val="16"/>
                <w:lang w:val="uz-Cyrl-UZ"/>
              </w:rPr>
            </w:pPr>
            <w:r>
              <w:rPr>
                <w:b/>
                <w:bCs/>
                <w:color w:val="000000"/>
                <w:sz w:val="16"/>
                <w:szCs w:val="16"/>
              </w:rPr>
              <w:t>2787495480</w:t>
            </w:r>
          </w:p>
        </w:tc>
        <w:tc>
          <w:tcPr>
            <w:tcW w:w="561" w:type="dxa"/>
            <w:vAlign w:val="center"/>
          </w:tcPr>
          <w:p w:rsidR="00390ABD" w:rsidRPr="00BA1DF0" w:rsidRDefault="00390ABD" w:rsidP="00A7190C">
            <w:pPr>
              <w:jc w:val="center"/>
              <w:rPr>
                <w:rFonts w:ascii="Times New Roman" w:hAnsi="Times New Roman" w:cs="Times New Roman"/>
                <w:b/>
                <w:bCs/>
                <w:sz w:val="16"/>
                <w:szCs w:val="16"/>
                <w:lang w:val="uz-Cyrl-UZ"/>
              </w:rPr>
            </w:pPr>
            <w:r>
              <w:rPr>
                <w:rFonts w:ascii="Times New Roman" w:hAnsi="Times New Roman" w:cs="Times New Roman"/>
                <w:b/>
                <w:bCs/>
                <w:sz w:val="16"/>
                <w:szCs w:val="16"/>
                <w:lang w:val="uz-Cyrl-UZ"/>
              </w:rPr>
              <w:t>28</w:t>
            </w:r>
            <w:r w:rsidRPr="00BA1DF0">
              <w:rPr>
                <w:rFonts w:ascii="Times New Roman" w:hAnsi="Times New Roman" w:cs="Times New Roman"/>
                <w:b/>
                <w:bCs/>
                <w:sz w:val="16"/>
                <w:szCs w:val="16"/>
                <w:lang w:val="uz-Cyrl-UZ"/>
              </w:rPr>
              <w:t>%</w:t>
            </w:r>
          </w:p>
        </w:tc>
        <w:tc>
          <w:tcPr>
            <w:tcW w:w="981" w:type="dxa"/>
            <w:vAlign w:val="center"/>
          </w:tcPr>
          <w:p w:rsidR="00390ABD" w:rsidRDefault="00390ABD" w:rsidP="00A7190C">
            <w:pPr>
              <w:jc w:val="center"/>
              <w:rPr>
                <w:b/>
                <w:bCs/>
                <w:color w:val="000000"/>
                <w:sz w:val="16"/>
                <w:szCs w:val="16"/>
              </w:rPr>
            </w:pPr>
            <w:r>
              <w:rPr>
                <w:b/>
                <w:bCs/>
                <w:color w:val="000000"/>
                <w:sz w:val="16"/>
                <w:szCs w:val="16"/>
              </w:rPr>
              <w:t>780498734</w:t>
            </w:r>
          </w:p>
        </w:tc>
        <w:tc>
          <w:tcPr>
            <w:tcW w:w="982" w:type="dxa"/>
            <w:vAlign w:val="center"/>
          </w:tcPr>
          <w:p w:rsidR="00390ABD" w:rsidRDefault="00390ABD" w:rsidP="00A7190C">
            <w:pPr>
              <w:jc w:val="center"/>
              <w:rPr>
                <w:b/>
                <w:bCs/>
                <w:color w:val="000000"/>
                <w:sz w:val="16"/>
                <w:szCs w:val="16"/>
              </w:rPr>
            </w:pPr>
            <w:r>
              <w:rPr>
                <w:b/>
                <w:bCs/>
                <w:color w:val="000000"/>
                <w:sz w:val="16"/>
                <w:szCs w:val="16"/>
              </w:rPr>
              <w:t>101804183</w:t>
            </w:r>
          </w:p>
        </w:tc>
        <w:tc>
          <w:tcPr>
            <w:tcW w:w="1121" w:type="dxa"/>
            <w:vAlign w:val="center"/>
          </w:tcPr>
          <w:p w:rsidR="00390ABD" w:rsidRDefault="00390ABD" w:rsidP="00A7190C">
            <w:pPr>
              <w:rPr>
                <w:b/>
                <w:bCs/>
                <w:color w:val="000000"/>
                <w:sz w:val="16"/>
                <w:szCs w:val="16"/>
              </w:rPr>
            </w:pPr>
            <w:r>
              <w:rPr>
                <w:b/>
                <w:bCs/>
                <w:color w:val="000000"/>
                <w:sz w:val="16"/>
                <w:szCs w:val="16"/>
              </w:rPr>
              <w:t>3567994214</w:t>
            </w:r>
          </w:p>
        </w:tc>
      </w:tr>
    </w:tbl>
    <w:p w:rsidR="002E12C0" w:rsidRPr="00CC2A12" w:rsidRDefault="00EE0839" w:rsidP="008D71DE">
      <w:pPr>
        <w:spacing w:after="0" w:line="276" w:lineRule="auto"/>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ab/>
        <w:t>Агарда мазкур давлат мактабгача таълим ташкилотида тарбияланувчилар сони кўпайганида мазкур шартномага кўшимча келишув тузилади.</w:t>
      </w:r>
    </w:p>
    <w:p w:rsidR="00BA2A59" w:rsidRPr="00CC2A12" w:rsidRDefault="00BA2A59"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lastRenderedPageBreak/>
        <w:t xml:space="preserve">*) Санитария қоидалари ва меъёрлари бўйича бир нафар тарбияланувчини бир кунлик овқатлантириш харажати ҳисоб-китоби </w:t>
      </w:r>
      <w:r w:rsidR="009F22CF" w:rsidRPr="00CC2A12">
        <w:rPr>
          <w:rFonts w:ascii="Times New Roman" w:hAnsi="Times New Roman" w:cs="Times New Roman"/>
          <w:sz w:val="24"/>
          <w:szCs w:val="24"/>
          <w:lang w:val="uz-Cyrl-UZ"/>
        </w:rPr>
        <w:t>1-</w:t>
      </w:r>
      <w:r w:rsidRPr="00CC2A12">
        <w:rPr>
          <w:rFonts w:ascii="Times New Roman" w:hAnsi="Times New Roman" w:cs="Times New Roman"/>
          <w:sz w:val="24"/>
          <w:szCs w:val="24"/>
          <w:lang w:val="uz-Cyrl-UZ"/>
        </w:rPr>
        <w:t>иловада келтирилади.</w:t>
      </w:r>
    </w:p>
    <w:p w:rsidR="00613D22" w:rsidRDefault="0014398E" w:rsidP="00EB28D0">
      <w:pPr>
        <w:shd w:val="clear" w:color="auto" w:fill="FFFFFF" w:themeFill="background1"/>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Ушбу шартнома тузилган кунда </w:t>
      </w:r>
      <w:r w:rsidR="00060B25" w:rsidRPr="00CC2A12">
        <w:rPr>
          <w:rFonts w:ascii="Times New Roman" w:hAnsi="Times New Roman" w:cs="Times New Roman"/>
          <w:sz w:val="24"/>
          <w:szCs w:val="24"/>
          <w:lang w:val="uz-Cyrl-UZ"/>
        </w:rPr>
        <w:t xml:space="preserve">мазкур </w:t>
      </w:r>
      <w:r w:rsidRPr="00CC2A12">
        <w:rPr>
          <w:rFonts w:ascii="Times New Roman" w:hAnsi="Times New Roman" w:cs="Times New Roman"/>
          <w:sz w:val="24"/>
          <w:szCs w:val="24"/>
          <w:lang w:val="uz-Cyrl-UZ"/>
        </w:rPr>
        <w:t>давлат мактабгача таълим ташкилот</w:t>
      </w:r>
      <w:r w:rsidR="0047458E">
        <w:rPr>
          <w:rFonts w:ascii="Times New Roman" w:hAnsi="Times New Roman" w:cs="Times New Roman"/>
          <w:sz w:val="24"/>
          <w:szCs w:val="24"/>
          <w:lang w:val="uz-Cyrl-UZ"/>
        </w:rPr>
        <w:t>лар</w:t>
      </w:r>
      <w:r w:rsidRPr="00CC2A12">
        <w:rPr>
          <w:rFonts w:ascii="Times New Roman" w:hAnsi="Times New Roman" w:cs="Times New Roman"/>
          <w:sz w:val="24"/>
          <w:szCs w:val="24"/>
          <w:lang w:val="uz-Cyrl-UZ"/>
        </w:rPr>
        <w:t xml:space="preserve">ида рўйхатда турувчи тарбияланувчилар сони </w:t>
      </w:r>
      <w:r w:rsidR="009559EE">
        <w:rPr>
          <w:rFonts w:ascii="Times New Roman" w:hAnsi="Times New Roman" w:cs="Times New Roman"/>
          <w:sz w:val="24"/>
          <w:szCs w:val="24"/>
          <w:lang w:val="uz-Cyrl-UZ"/>
        </w:rPr>
        <w:t>–</w:t>
      </w:r>
      <w:r w:rsidR="00390ABD">
        <w:rPr>
          <w:rFonts w:ascii="Times New Roman" w:hAnsi="Times New Roman" w:cs="Times New Roman"/>
          <w:sz w:val="24"/>
          <w:szCs w:val="24"/>
          <w:lang w:val="uz-Cyrl-UZ"/>
        </w:rPr>
        <w:t>1035</w:t>
      </w:r>
      <w:r w:rsidRPr="00CC2A12">
        <w:rPr>
          <w:rFonts w:ascii="Times New Roman" w:hAnsi="Times New Roman" w:cs="Times New Roman"/>
          <w:sz w:val="24"/>
          <w:szCs w:val="24"/>
          <w:lang w:val="uz-Cyrl-UZ"/>
        </w:rPr>
        <w:t xml:space="preserve"> нафар</w:t>
      </w:r>
      <w:r w:rsidR="00B129AB">
        <w:rPr>
          <w:rFonts w:ascii="Times New Roman" w:hAnsi="Times New Roman" w:cs="Times New Roman"/>
          <w:sz w:val="24"/>
          <w:szCs w:val="24"/>
          <w:lang w:val="uz-Cyrl-UZ"/>
        </w:rPr>
        <w:t>(</w:t>
      </w:r>
      <w:r w:rsidR="00D602F8">
        <w:rPr>
          <w:rFonts w:ascii="Times New Roman" w:hAnsi="Times New Roman" w:cs="Times New Roman"/>
          <w:sz w:val="24"/>
          <w:szCs w:val="24"/>
          <w:lang w:val="uz-Cyrl-UZ"/>
        </w:rPr>
        <w:t>3</w:t>
      </w:r>
      <w:r w:rsidR="00981DA5">
        <w:rPr>
          <w:rFonts w:ascii="Times New Roman" w:hAnsi="Times New Roman" w:cs="Times New Roman"/>
          <w:sz w:val="24"/>
          <w:szCs w:val="24"/>
          <w:lang w:val="uz-Cyrl-UZ"/>
        </w:rPr>
        <w:t>-4</w:t>
      </w:r>
      <w:r w:rsidR="00D602F8">
        <w:rPr>
          <w:rFonts w:ascii="Times New Roman" w:hAnsi="Times New Roman" w:cs="Times New Roman"/>
          <w:sz w:val="24"/>
          <w:szCs w:val="24"/>
          <w:lang w:val="uz-Cyrl-UZ"/>
        </w:rPr>
        <w:t xml:space="preserve"> ёшдаги болалар сони </w:t>
      </w:r>
      <w:r w:rsidR="00390ABD">
        <w:rPr>
          <w:rFonts w:ascii="Times New Roman" w:hAnsi="Times New Roman" w:cs="Times New Roman"/>
          <w:sz w:val="24"/>
          <w:szCs w:val="24"/>
          <w:lang w:val="uz-Cyrl-UZ"/>
        </w:rPr>
        <w:t>145</w:t>
      </w:r>
      <w:r w:rsidR="00D602F8">
        <w:rPr>
          <w:rFonts w:ascii="Times New Roman" w:hAnsi="Times New Roman" w:cs="Times New Roman"/>
          <w:sz w:val="24"/>
          <w:szCs w:val="24"/>
          <w:lang w:val="uz-Cyrl-UZ"/>
        </w:rPr>
        <w:t xml:space="preserve"> нафар</w:t>
      </w:r>
      <w:r w:rsidR="007F7B76">
        <w:rPr>
          <w:rFonts w:ascii="Times New Roman" w:hAnsi="Times New Roman" w:cs="Times New Roman"/>
          <w:sz w:val="24"/>
          <w:szCs w:val="24"/>
          <w:lang w:val="uz-Cyrl-UZ"/>
        </w:rPr>
        <w:t>,</w:t>
      </w:r>
      <w:r w:rsidR="008F1D6F">
        <w:rPr>
          <w:rFonts w:ascii="Times New Roman" w:hAnsi="Times New Roman" w:cs="Times New Roman"/>
          <w:sz w:val="24"/>
          <w:szCs w:val="24"/>
          <w:lang w:val="uz-Cyrl-UZ"/>
        </w:rPr>
        <w:br/>
      </w:r>
      <w:r w:rsidR="00390ABD">
        <w:rPr>
          <w:rFonts w:ascii="Times New Roman" w:hAnsi="Times New Roman" w:cs="Times New Roman"/>
          <w:sz w:val="24"/>
          <w:szCs w:val="24"/>
          <w:lang w:val="uz-Cyrl-UZ"/>
        </w:rPr>
        <w:t>4-7 ёшдаги болалар сони 765</w:t>
      </w:r>
      <w:r w:rsidR="007F7B76">
        <w:rPr>
          <w:rFonts w:ascii="Times New Roman" w:hAnsi="Times New Roman" w:cs="Times New Roman"/>
          <w:sz w:val="24"/>
          <w:szCs w:val="24"/>
          <w:lang w:val="uz-Cyrl-UZ"/>
        </w:rPr>
        <w:t xml:space="preserve"> нафар</w:t>
      </w:r>
      <w:r w:rsidR="00390ABD">
        <w:rPr>
          <w:rFonts w:ascii="Times New Roman" w:hAnsi="Times New Roman" w:cs="Times New Roman"/>
          <w:sz w:val="24"/>
          <w:szCs w:val="24"/>
          <w:lang w:val="uz-Cyrl-UZ"/>
        </w:rPr>
        <w:t>,куни кискартирилган гурухда 125 нафар</w:t>
      </w:r>
      <w:r w:rsidR="00981DA5">
        <w:rPr>
          <w:rFonts w:ascii="Times New Roman" w:hAnsi="Times New Roman" w:cs="Times New Roman"/>
          <w:sz w:val="24"/>
          <w:szCs w:val="24"/>
          <w:lang w:val="uz-Cyrl-UZ"/>
        </w:rPr>
        <w:t xml:space="preserve">), </w:t>
      </w:r>
      <w:r w:rsidR="00B129AB">
        <w:rPr>
          <w:rFonts w:ascii="Times New Roman" w:hAnsi="Times New Roman" w:cs="Times New Roman"/>
          <w:sz w:val="24"/>
          <w:szCs w:val="24"/>
          <w:lang w:val="uz-Cyrl-UZ"/>
        </w:rPr>
        <w:t>3</w:t>
      </w:r>
      <w:r w:rsidR="00981DA5">
        <w:rPr>
          <w:rFonts w:ascii="Times New Roman" w:hAnsi="Times New Roman" w:cs="Times New Roman"/>
          <w:sz w:val="24"/>
          <w:szCs w:val="24"/>
          <w:lang w:val="uz-Cyrl-UZ"/>
        </w:rPr>
        <w:t>-4</w:t>
      </w:r>
      <w:r w:rsidR="00B129AB">
        <w:rPr>
          <w:rFonts w:ascii="Times New Roman" w:hAnsi="Times New Roman" w:cs="Times New Roman"/>
          <w:sz w:val="24"/>
          <w:szCs w:val="24"/>
          <w:lang w:val="uz-Cyrl-UZ"/>
        </w:rPr>
        <w:t xml:space="preserve"> ёшдаги </w:t>
      </w:r>
      <w:r w:rsidRPr="00CC2A12">
        <w:rPr>
          <w:rFonts w:ascii="Times New Roman" w:hAnsi="Times New Roman" w:cs="Times New Roman"/>
          <w:sz w:val="24"/>
          <w:szCs w:val="24"/>
          <w:lang w:val="uz-Cyrl-UZ"/>
        </w:rPr>
        <w:t xml:space="preserve">бир нафар тарбияланувчини бир кунлик овқатлантириш харажати </w:t>
      </w:r>
      <w:r w:rsidR="00C04A15">
        <w:rPr>
          <w:rFonts w:ascii="Times New Roman" w:hAnsi="Times New Roman" w:cs="Times New Roman"/>
          <w:sz w:val="24"/>
          <w:szCs w:val="24"/>
          <w:lang w:val="uz-Cyrl-UZ"/>
        </w:rPr>
        <w:t>–1</w:t>
      </w:r>
      <w:r w:rsidR="00390ABD">
        <w:rPr>
          <w:rFonts w:ascii="Times New Roman" w:hAnsi="Times New Roman" w:cs="Times New Roman"/>
          <w:sz w:val="24"/>
          <w:szCs w:val="24"/>
          <w:lang w:val="uz-Cyrl-UZ"/>
        </w:rPr>
        <w:t>0099</w:t>
      </w:r>
      <w:r w:rsidR="00C04A15">
        <w:rPr>
          <w:rFonts w:ascii="Times New Roman" w:hAnsi="Times New Roman" w:cs="Times New Roman"/>
          <w:sz w:val="24"/>
          <w:szCs w:val="24"/>
          <w:lang w:val="uz-Cyrl-UZ"/>
        </w:rPr>
        <w:t xml:space="preserve"> (ўн </w:t>
      </w:r>
      <w:r w:rsidR="00EB28D0">
        <w:rPr>
          <w:rFonts w:ascii="Times New Roman" w:hAnsi="Times New Roman" w:cs="Times New Roman"/>
          <w:sz w:val="24"/>
          <w:szCs w:val="24"/>
          <w:lang w:val="uz-Cyrl-UZ"/>
        </w:rPr>
        <w:t>м</w:t>
      </w:r>
      <w:r w:rsidR="00C04A15">
        <w:rPr>
          <w:rFonts w:ascii="Times New Roman" w:hAnsi="Times New Roman" w:cs="Times New Roman"/>
          <w:sz w:val="24"/>
          <w:szCs w:val="24"/>
          <w:lang w:val="uz-Cyrl-UZ"/>
        </w:rPr>
        <w:t>инг</w:t>
      </w:r>
      <w:r w:rsidR="00390ABD">
        <w:rPr>
          <w:rFonts w:ascii="Times New Roman" w:hAnsi="Times New Roman" w:cs="Times New Roman"/>
          <w:sz w:val="24"/>
          <w:szCs w:val="24"/>
          <w:lang w:val="uz-Cyrl-UZ"/>
        </w:rPr>
        <w:t xml:space="preserve"> тўқсон тўққиз</w:t>
      </w:r>
      <w:r w:rsidR="00C04A15">
        <w:rPr>
          <w:rFonts w:ascii="Times New Roman" w:hAnsi="Times New Roman" w:cs="Times New Roman"/>
          <w:sz w:val="24"/>
          <w:szCs w:val="24"/>
          <w:lang w:val="uz-Cyrl-UZ"/>
        </w:rPr>
        <w:t>)</w:t>
      </w:r>
      <w:r w:rsidRPr="00CC2A12">
        <w:rPr>
          <w:rFonts w:ascii="Times New Roman" w:hAnsi="Times New Roman" w:cs="Times New Roman"/>
          <w:sz w:val="24"/>
          <w:szCs w:val="24"/>
          <w:lang w:val="uz-Cyrl-UZ"/>
        </w:rPr>
        <w:t xml:space="preserve"> сўмни</w:t>
      </w:r>
      <w:r w:rsidR="00C04A15">
        <w:rPr>
          <w:rFonts w:ascii="Times New Roman" w:hAnsi="Times New Roman" w:cs="Times New Roman"/>
          <w:sz w:val="24"/>
          <w:szCs w:val="24"/>
          <w:lang w:val="uz-Cyrl-UZ"/>
        </w:rPr>
        <w:t xml:space="preserve">, 4-7 ёшдаги </w:t>
      </w:r>
      <w:r w:rsidR="00C04A15" w:rsidRPr="00CC2A12">
        <w:rPr>
          <w:rFonts w:ascii="Times New Roman" w:hAnsi="Times New Roman" w:cs="Times New Roman"/>
          <w:sz w:val="24"/>
          <w:szCs w:val="24"/>
          <w:lang w:val="uz-Cyrl-UZ"/>
        </w:rPr>
        <w:t xml:space="preserve">бир нафар тарбияланувчини бир кунлик овқатлантириш харажати </w:t>
      </w:r>
      <w:r w:rsidR="00C04A15">
        <w:rPr>
          <w:rFonts w:ascii="Times New Roman" w:hAnsi="Times New Roman" w:cs="Times New Roman"/>
          <w:sz w:val="24"/>
          <w:szCs w:val="24"/>
          <w:lang w:val="uz-Cyrl-UZ"/>
        </w:rPr>
        <w:t>–</w:t>
      </w:r>
      <w:r w:rsidR="00390ABD">
        <w:rPr>
          <w:rFonts w:ascii="Times New Roman" w:hAnsi="Times New Roman" w:cs="Times New Roman"/>
          <w:sz w:val="24"/>
          <w:szCs w:val="24"/>
          <w:lang w:val="uz-Cyrl-UZ"/>
        </w:rPr>
        <w:t>12184</w:t>
      </w:r>
      <w:r w:rsidR="00C04A15">
        <w:rPr>
          <w:rFonts w:ascii="Times New Roman" w:hAnsi="Times New Roman" w:cs="Times New Roman"/>
          <w:sz w:val="24"/>
          <w:szCs w:val="24"/>
          <w:lang w:val="uz-Cyrl-UZ"/>
        </w:rPr>
        <w:t xml:space="preserve"> (ўн </w:t>
      </w:r>
      <w:r w:rsidR="00390ABD">
        <w:rPr>
          <w:rFonts w:ascii="Times New Roman" w:hAnsi="Times New Roman" w:cs="Times New Roman"/>
          <w:sz w:val="24"/>
          <w:szCs w:val="24"/>
          <w:lang w:val="uz-Cyrl-UZ"/>
        </w:rPr>
        <w:t>икки</w:t>
      </w:r>
      <w:r w:rsidR="00C04A15">
        <w:rPr>
          <w:rFonts w:ascii="Times New Roman" w:hAnsi="Times New Roman" w:cs="Times New Roman"/>
          <w:sz w:val="24"/>
          <w:szCs w:val="24"/>
          <w:lang w:val="uz-Cyrl-UZ"/>
        </w:rPr>
        <w:t xml:space="preserve"> минг </w:t>
      </w:r>
      <w:r w:rsidR="00390ABD">
        <w:rPr>
          <w:rFonts w:ascii="Times New Roman" w:hAnsi="Times New Roman" w:cs="Times New Roman"/>
          <w:sz w:val="24"/>
          <w:szCs w:val="24"/>
          <w:lang w:val="uz-Cyrl-UZ"/>
        </w:rPr>
        <w:t>бир саксон тўрт</w:t>
      </w:r>
      <w:r w:rsidR="00C04A15">
        <w:rPr>
          <w:rFonts w:ascii="Times New Roman" w:hAnsi="Times New Roman" w:cs="Times New Roman"/>
          <w:sz w:val="24"/>
          <w:szCs w:val="24"/>
          <w:lang w:val="uz-Cyrl-UZ"/>
        </w:rPr>
        <w:t>)</w:t>
      </w:r>
      <w:r w:rsidR="00C04A15" w:rsidRPr="00CC2A12">
        <w:rPr>
          <w:rFonts w:ascii="Times New Roman" w:hAnsi="Times New Roman" w:cs="Times New Roman"/>
          <w:sz w:val="24"/>
          <w:szCs w:val="24"/>
          <w:lang w:val="uz-Cyrl-UZ"/>
        </w:rPr>
        <w:t xml:space="preserve"> сўмни</w:t>
      </w:r>
      <w:r w:rsidR="00390ABD">
        <w:rPr>
          <w:rFonts w:ascii="Times New Roman" w:hAnsi="Times New Roman" w:cs="Times New Roman"/>
          <w:sz w:val="24"/>
          <w:szCs w:val="24"/>
          <w:lang w:val="uz-Cyrl-UZ"/>
        </w:rPr>
        <w:t xml:space="preserve"> куни қисқартирилган гурух тарбияланувчини бир кунлик харажати -2211(икки минг икки юз ўн бир) сўмни</w:t>
      </w:r>
      <w:r w:rsidRPr="00CC2A12">
        <w:rPr>
          <w:rFonts w:ascii="Times New Roman" w:hAnsi="Times New Roman" w:cs="Times New Roman"/>
          <w:sz w:val="24"/>
          <w:szCs w:val="24"/>
          <w:lang w:val="uz-Cyrl-UZ"/>
        </w:rPr>
        <w:t xml:space="preserve"> ташкил этади.</w:t>
      </w:r>
    </w:p>
    <w:p w:rsidR="002E12C0" w:rsidRPr="00CC2A12" w:rsidRDefault="002E12C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Санитария қоидалари ва меъёрлари бўйича бир нафар тарбияланувчини бир кунлик овқатлантириш харажати ҳисоб-китоби </w:t>
      </w:r>
      <w:r w:rsidR="00FA2182" w:rsidRPr="00CC2A12">
        <w:rPr>
          <w:rFonts w:ascii="Times New Roman" w:hAnsi="Times New Roman" w:cs="Times New Roman"/>
          <w:sz w:val="24"/>
          <w:szCs w:val="24"/>
          <w:lang w:val="uz-Cyrl-UZ"/>
        </w:rPr>
        <w:t xml:space="preserve">1-иловада, </w:t>
      </w:r>
      <w:r w:rsidR="00A02DFD" w:rsidRPr="00CC2A12">
        <w:rPr>
          <w:rFonts w:ascii="Times New Roman" w:hAnsi="Times New Roman" w:cs="Times New Roman"/>
          <w:sz w:val="24"/>
          <w:szCs w:val="24"/>
          <w:lang w:val="uz-Cyrl-UZ"/>
        </w:rPr>
        <w:t xml:space="preserve">ойма-ой тўлов жадвали </w:t>
      </w:r>
      <w:r w:rsidR="00FA2182" w:rsidRPr="00CC2A12">
        <w:rPr>
          <w:rFonts w:ascii="Times New Roman" w:hAnsi="Times New Roman" w:cs="Times New Roman"/>
          <w:sz w:val="24"/>
          <w:szCs w:val="24"/>
          <w:lang w:val="uz-Cyrl-UZ"/>
        </w:rPr>
        <w:t>2-</w:t>
      </w:r>
      <w:r w:rsidR="00A02DFD" w:rsidRPr="00CC2A12">
        <w:rPr>
          <w:rFonts w:ascii="Times New Roman" w:hAnsi="Times New Roman" w:cs="Times New Roman"/>
          <w:sz w:val="24"/>
          <w:szCs w:val="24"/>
          <w:lang w:val="uz-Cyrl-UZ"/>
        </w:rPr>
        <w:t>илова</w:t>
      </w:r>
      <w:r w:rsidR="00FA2182" w:rsidRPr="00CC2A12">
        <w:rPr>
          <w:rFonts w:ascii="Times New Roman" w:hAnsi="Times New Roman" w:cs="Times New Roman"/>
          <w:sz w:val="24"/>
          <w:szCs w:val="24"/>
          <w:lang w:val="uz-Cyrl-UZ"/>
        </w:rPr>
        <w:t>да</w:t>
      </w:r>
      <w:r w:rsidR="00390ABD">
        <w:rPr>
          <w:rFonts w:ascii="Times New Roman" w:hAnsi="Times New Roman" w:cs="Times New Roman"/>
          <w:sz w:val="24"/>
          <w:szCs w:val="24"/>
          <w:lang w:val="uz-Cyrl-UZ"/>
        </w:rPr>
        <w:t xml:space="preserve"> </w:t>
      </w:r>
      <w:r w:rsidR="00FA2182" w:rsidRPr="00CC2A12">
        <w:rPr>
          <w:rFonts w:ascii="Times New Roman" w:hAnsi="Times New Roman" w:cs="Times New Roman"/>
          <w:sz w:val="24"/>
          <w:szCs w:val="24"/>
          <w:lang w:val="uz-Cyrl-UZ"/>
        </w:rPr>
        <w:t>келтирилади</w:t>
      </w:r>
      <w:r w:rsidR="00A02DFD" w:rsidRPr="00CC2A12">
        <w:rPr>
          <w:rFonts w:ascii="Times New Roman" w:hAnsi="Times New Roman" w:cs="Times New Roman"/>
          <w:sz w:val="24"/>
          <w:szCs w:val="24"/>
          <w:lang w:val="uz-Cyrl-UZ"/>
        </w:rPr>
        <w:t>.</w:t>
      </w:r>
    </w:p>
    <w:p w:rsidR="00C5383B" w:rsidRPr="00CC2A12" w:rsidRDefault="00C5383B"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Тўловлар давлат мактабгача таълим ташкилотида ҳар кунлик ҳақиқатда бўлган тарбияланувчилар сонига қараб расмийлаштирилган ҳужжатлар асосида амалга  оширилади.</w:t>
      </w:r>
    </w:p>
    <w:p w:rsidR="003523CC" w:rsidRPr="00CC2A12" w:rsidRDefault="00A11242"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1.4. </w:t>
      </w:r>
      <w:r w:rsidR="00E465BC" w:rsidRPr="00CC2A12">
        <w:rPr>
          <w:rFonts w:ascii="Times New Roman" w:hAnsi="Times New Roman" w:cs="Times New Roman"/>
          <w:sz w:val="24"/>
          <w:szCs w:val="24"/>
          <w:lang w:val="uz-Cyrl-UZ"/>
        </w:rPr>
        <w:t>Амалдаги санитария қоидалари ва меъёрлари асосида овқат тайёрлаш учун ишлатиладиган маҳсулотларнинг тасдиқланган нархлари ўзгариши ҳамда давлат мактабгача таълим ташкилотида тарбияланувчилар сонининг ўзгариши ҳисобига бир нафар тарбияланувчини бир кунлик овқатлантириш харажати шартномада келтирилганига нисбатан фарқ қилган ҳолларда шартномага томонларнинг келишувига асосан ўзгартиришлар киритилиши мумкин.</w:t>
      </w:r>
    </w:p>
    <w:p w:rsidR="00A11242" w:rsidRPr="00CC2A12" w:rsidRDefault="00A11242" w:rsidP="00904C2B">
      <w:pPr>
        <w:spacing w:after="0" w:line="276" w:lineRule="auto"/>
        <w:jc w:val="center"/>
        <w:rPr>
          <w:rFonts w:ascii="Times New Roman" w:hAnsi="Times New Roman" w:cs="Times New Roman"/>
          <w:sz w:val="24"/>
          <w:szCs w:val="24"/>
          <w:lang w:val="uz-Cyrl-UZ"/>
        </w:rPr>
      </w:pPr>
      <w:r w:rsidRPr="00CC2A12">
        <w:rPr>
          <w:rFonts w:ascii="Times New Roman" w:hAnsi="Times New Roman" w:cs="Times New Roman"/>
          <w:b/>
          <w:bCs/>
          <w:sz w:val="24"/>
          <w:szCs w:val="24"/>
          <w:lang w:val="uz-Cyrl-UZ"/>
        </w:rPr>
        <w:t>II. Томонларнинг ҳуқуқ ва мажбуриятлари</w:t>
      </w:r>
    </w:p>
    <w:p w:rsidR="00D843DE" w:rsidRDefault="00BC75FA" w:rsidP="00D843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2.1.</w:t>
      </w:r>
      <w:r w:rsidR="00D843DE" w:rsidRPr="00D843DE">
        <w:rPr>
          <w:rFonts w:ascii="Times New Roman" w:hAnsi="Times New Roman" w:cs="Times New Roman"/>
          <w:sz w:val="24"/>
          <w:szCs w:val="24"/>
          <w:lang w:val="uz-Cyrl-UZ"/>
        </w:rPr>
        <w:t>Аутсорсер қуйидаги ҳуқуқларга эга:</w:t>
      </w:r>
    </w:p>
    <w:p w:rsidR="00D843DE" w:rsidRPr="00D843DE" w:rsidRDefault="00D843DE" w:rsidP="00D843DE">
      <w:pPr>
        <w:spacing w:after="0" w:line="276" w:lineRule="auto"/>
        <w:ind w:firstLine="709"/>
        <w:jc w:val="both"/>
        <w:rPr>
          <w:rFonts w:ascii="Times New Roman" w:hAnsi="Times New Roman" w:cs="Times New Roman"/>
          <w:sz w:val="24"/>
          <w:szCs w:val="24"/>
          <w:lang w:val="uz-Cyrl-UZ"/>
        </w:rPr>
      </w:pPr>
      <w:r w:rsidRPr="00D843DE">
        <w:rPr>
          <w:rFonts w:ascii="Times New Roman" w:hAnsi="Times New Roman" w:cs="Times New Roman"/>
          <w:sz w:val="24"/>
          <w:szCs w:val="24"/>
          <w:lang w:val="uz-Cyrl-UZ"/>
        </w:rPr>
        <w:t>фойдаланиладиган коммунал хизматлар қиймати белгиланган лимит ва мактабгача таълим ташкилотига ажратилган бюджет маблағлари доирасида қопланишини талаб қилиш;</w:t>
      </w:r>
    </w:p>
    <w:p w:rsidR="00D843DE" w:rsidRPr="00D843DE" w:rsidRDefault="00D843DE" w:rsidP="00D843DE">
      <w:pPr>
        <w:spacing w:after="0" w:line="276" w:lineRule="auto"/>
        <w:ind w:firstLine="709"/>
        <w:jc w:val="both"/>
        <w:rPr>
          <w:rFonts w:ascii="Times New Roman" w:hAnsi="Times New Roman" w:cs="Times New Roman"/>
          <w:sz w:val="24"/>
          <w:szCs w:val="24"/>
          <w:lang w:val="uz-Cyrl-UZ"/>
        </w:rPr>
      </w:pPr>
      <w:r w:rsidRPr="00D843DE">
        <w:rPr>
          <w:rFonts w:ascii="Times New Roman" w:hAnsi="Times New Roman" w:cs="Times New Roman"/>
          <w:sz w:val="24"/>
          <w:szCs w:val="24"/>
          <w:lang w:val="uz-Cyrl-UZ"/>
        </w:rPr>
        <w:t>ижара шартномаси доирасида аутсорсерга вақтинча фойдаланишга бериладиган ошхона ва омборнинг хоналари, асбоб-ускуналари, идиш-товоқлари ва мебелларидан фойдаланганлик учун тўловни ноль ставка бўйича олиш ва уни ишчи ҳолатда сақланишини назорат қилиш;</w:t>
      </w:r>
    </w:p>
    <w:p w:rsidR="00D843DE" w:rsidRPr="00D843DE" w:rsidRDefault="00D843DE" w:rsidP="00D843DE">
      <w:pPr>
        <w:spacing w:after="0" w:line="276" w:lineRule="auto"/>
        <w:ind w:firstLine="709"/>
        <w:jc w:val="both"/>
        <w:rPr>
          <w:rFonts w:ascii="Times New Roman" w:hAnsi="Times New Roman" w:cs="Times New Roman"/>
          <w:sz w:val="24"/>
          <w:szCs w:val="24"/>
          <w:lang w:val="uz-Cyrl-UZ"/>
        </w:rPr>
      </w:pPr>
      <w:r w:rsidRPr="00D843DE">
        <w:rPr>
          <w:rFonts w:ascii="Times New Roman" w:hAnsi="Times New Roman" w:cs="Times New Roman"/>
          <w:sz w:val="24"/>
          <w:szCs w:val="24"/>
          <w:lang w:val="uz-Cyrl-UZ"/>
        </w:rPr>
        <w:t>кўрсатган хизматлар учун тўловни шартномада белгиланган миқдор ва муддатда талаб қилиш.</w:t>
      </w:r>
    </w:p>
    <w:p w:rsidR="00D843DE" w:rsidRPr="00D843DE" w:rsidRDefault="00D843DE" w:rsidP="00D843DE">
      <w:pPr>
        <w:spacing w:after="0" w:line="276" w:lineRule="auto"/>
        <w:ind w:firstLine="709"/>
        <w:jc w:val="both"/>
        <w:rPr>
          <w:rFonts w:ascii="Times New Roman" w:hAnsi="Times New Roman" w:cs="Times New Roman"/>
          <w:sz w:val="24"/>
          <w:szCs w:val="24"/>
          <w:lang w:val="uz-Cyrl-UZ"/>
        </w:rPr>
      </w:pPr>
      <w:r w:rsidRPr="00D843DE">
        <w:rPr>
          <w:rFonts w:ascii="Times New Roman" w:hAnsi="Times New Roman" w:cs="Times New Roman"/>
          <w:sz w:val="24"/>
          <w:szCs w:val="24"/>
          <w:lang w:val="uz-Cyrl-UZ"/>
        </w:rPr>
        <w:t xml:space="preserve">ташкилотда соғлом овқатлантиришни ташкил этиш бўйича кўрсатилган хизматлар учун </w:t>
      </w:r>
      <w:r w:rsidR="00F34484">
        <w:rPr>
          <w:rFonts w:ascii="Times New Roman" w:hAnsi="Times New Roman" w:cs="Times New Roman"/>
          <w:sz w:val="24"/>
          <w:szCs w:val="24"/>
          <w:lang w:val="uz-Cyrl-UZ"/>
        </w:rPr>
        <w:t xml:space="preserve">шартномада белгиланган миқдорда ва муддатда </w:t>
      </w:r>
      <w:r w:rsidRPr="00D843DE">
        <w:rPr>
          <w:rFonts w:ascii="Times New Roman" w:hAnsi="Times New Roman" w:cs="Times New Roman"/>
          <w:sz w:val="24"/>
          <w:szCs w:val="24"/>
          <w:lang w:val="uz-Cyrl-UZ"/>
        </w:rPr>
        <w:t>устама ҳақини олиш;</w:t>
      </w:r>
    </w:p>
    <w:p w:rsidR="00F772ED" w:rsidRDefault="00D843DE" w:rsidP="00D843DE">
      <w:pPr>
        <w:spacing w:after="0" w:line="276" w:lineRule="auto"/>
        <w:ind w:firstLine="709"/>
        <w:jc w:val="both"/>
        <w:rPr>
          <w:rFonts w:ascii="Times New Roman" w:hAnsi="Times New Roman" w:cs="Times New Roman"/>
          <w:sz w:val="24"/>
          <w:szCs w:val="24"/>
          <w:lang w:val="uz-Cyrl-UZ"/>
        </w:rPr>
      </w:pPr>
      <w:r w:rsidRPr="00D843DE">
        <w:rPr>
          <w:rFonts w:ascii="Times New Roman" w:hAnsi="Times New Roman" w:cs="Times New Roman"/>
          <w:sz w:val="24"/>
          <w:szCs w:val="24"/>
          <w:lang w:val="uz-Cyrl-UZ"/>
        </w:rPr>
        <w:t>бошқа ҳуқуқлари ҳам бўлиши мумкин.</w:t>
      </w:r>
    </w:p>
    <w:p w:rsidR="00A92486" w:rsidRPr="00A92486" w:rsidRDefault="00BC75FA" w:rsidP="00A92486">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2.2.</w:t>
      </w:r>
      <w:r w:rsidR="00A92486" w:rsidRPr="00A92486">
        <w:rPr>
          <w:rFonts w:ascii="Times New Roman" w:hAnsi="Times New Roman" w:cs="Times New Roman"/>
          <w:sz w:val="24"/>
          <w:szCs w:val="24"/>
          <w:lang w:val="uz-Cyrl-UZ"/>
        </w:rPr>
        <w:t>Аутсорсер қуйидагиларга мажбур:</w:t>
      </w:r>
    </w:p>
    <w:p w:rsidR="00A92486" w:rsidRPr="00A92486" w:rsidRDefault="00A92486" w:rsidP="00A92486">
      <w:pPr>
        <w:spacing w:after="0" w:line="276" w:lineRule="auto"/>
        <w:ind w:firstLine="709"/>
        <w:jc w:val="both"/>
        <w:rPr>
          <w:rFonts w:ascii="Times New Roman" w:hAnsi="Times New Roman" w:cs="Times New Roman"/>
          <w:sz w:val="24"/>
          <w:szCs w:val="24"/>
          <w:lang w:val="uz-Cyrl-UZ"/>
        </w:rPr>
      </w:pPr>
      <w:r w:rsidRPr="00A92486">
        <w:rPr>
          <w:rFonts w:ascii="Times New Roman" w:hAnsi="Times New Roman" w:cs="Times New Roman"/>
          <w:sz w:val="24"/>
          <w:szCs w:val="24"/>
          <w:lang w:val="uz-Cyrl-UZ"/>
        </w:rPr>
        <w:t>ташкилотлар ошхоналарида ўз фаолиятини санитария қоидалари, нормалари ва гигиена нормативларига мувофиқ амалга ошириш;</w:t>
      </w:r>
    </w:p>
    <w:p w:rsidR="00A92486" w:rsidRPr="00A92486" w:rsidRDefault="00A92486" w:rsidP="00A92486">
      <w:pPr>
        <w:spacing w:after="0" w:line="276" w:lineRule="auto"/>
        <w:ind w:firstLine="709"/>
        <w:jc w:val="both"/>
        <w:rPr>
          <w:rFonts w:ascii="Times New Roman" w:hAnsi="Times New Roman" w:cs="Times New Roman"/>
          <w:sz w:val="24"/>
          <w:szCs w:val="24"/>
          <w:lang w:val="uz-Cyrl-UZ"/>
        </w:rPr>
      </w:pPr>
      <w:r w:rsidRPr="00A92486">
        <w:rPr>
          <w:rFonts w:ascii="Times New Roman" w:hAnsi="Times New Roman" w:cs="Times New Roman"/>
          <w:sz w:val="24"/>
          <w:szCs w:val="24"/>
          <w:lang w:val="uz-Cyrl-UZ"/>
        </w:rPr>
        <w:t>тарбияланувчиларни соғлом овқатлантириш хизматини ташкилот ошхонасининг ўзида тўлиқ ва сифатли ташкил этиш;</w:t>
      </w:r>
    </w:p>
    <w:p w:rsidR="00A92486" w:rsidRPr="00A92486" w:rsidRDefault="00A92486" w:rsidP="00A92486">
      <w:pPr>
        <w:spacing w:after="0" w:line="276" w:lineRule="auto"/>
        <w:ind w:firstLine="709"/>
        <w:jc w:val="both"/>
        <w:rPr>
          <w:rFonts w:ascii="Times New Roman" w:hAnsi="Times New Roman" w:cs="Times New Roman"/>
          <w:sz w:val="24"/>
          <w:szCs w:val="24"/>
          <w:lang w:val="uz-Cyrl-UZ"/>
        </w:rPr>
      </w:pPr>
      <w:r w:rsidRPr="00A92486">
        <w:rPr>
          <w:rFonts w:ascii="Times New Roman" w:hAnsi="Times New Roman" w:cs="Times New Roman"/>
          <w:sz w:val="24"/>
          <w:szCs w:val="24"/>
          <w:lang w:val="uz-Cyrl-UZ"/>
        </w:rPr>
        <w:t>таомлар тайёрлаш технологияси бўйича мутахассислар билан таъминлаш;</w:t>
      </w:r>
    </w:p>
    <w:p w:rsidR="00A92486" w:rsidRPr="00A92486" w:rsidRDefault="00A92486" w:rsidP="00A92486">
      <w:pPr>
        <w:spacing w:after="0" w:line="276" w:lineRule="auto"/>
        <w:ind w:firstLine="709"/>
        <w:jc w:val="both"/>
        <w:rPr>
          <w:rFonts w:ascii="Times New Roman" w:hAnsi="Times New Roman" w:cs="Times New Roman"/>
          <w:sz w:val="24"/>
          <w:szCs w:val="24"/>
          <w:lang w:val="uz-Cyrl-UZ"/>
        </w:rPr>
      </w:pPr>
      <w:r w:rsidRPr="00A92486">
        <w:rPr>
          <w:rFonts w:ascii="Times New Roman" w:hAnsi="Times New Roman" w:cs="Times New Roman"/>
          <w:sz w:val="24"/>
          <w:szCs w:val="24"/>
          <w:lang w:val="uz-Cyrl-UZ"/>
        </w:rPr>
        <w:t>санитария қоидалари, нормалари ва гигиена нормативларига амал қилинишини таъминлаш тадбирларини амалга ошириш;</w:t>
      </w:r>
    </w:p>
    <w:p w:rsidR="00A92486" w:rsidRPr="00A92486" w:rsidRDefault="00A92486" w:rsidP="00A92486">
      <w:pPr>
        <w:spacing w:after="0" w:line="276" w:lineRule="auto"/>
        <w:ind w:firstLine="709"/>
        <w:jc w:val="both"/>
        <w:rPr>
          <w:rFonts w:ascii="Times New Roman" w:hAnsi="Times New Roman" w:cs="Times New Roman"/>
          <w:sz w:val="24"/>
          <w:szCs w:val="24"/>
          <w:lang w:val="uz-Cyrl-UZ"/>
        </w:rPr>
      </w:pPr>
      <w:r w:rsidRPr="00A92486">
        <w:rPr>
          <w:rFonts w:ascii="Times New Roman" w:hAnsi="Times New Roman" w:cs="Times New Roman"/>
          <w:sz w:val="24"/>
          <w:szCs w:val="24"/>
          <w:lang w:val="uz-Cyrl-UZ"/>
        </w:rPr>
        <w:t>ижара шартномаси асосида вақтинча фойдаланишга берилган ошхона, омборхоналарни, технологик жиҳозлар ва асбоб-ускуналарини мунтазам равишда жорий таъмирлаб бориш ҳамда белгиланган тартибда ўтказиладиган ўрганиш жараёнларига тўсқинлик қилмаслик;</w:t>
      </w:r>
    </w:p>
    <w:p w:rsidR="00A92486" w:rsidRDefault="00A92486" w:rsidP="00A92486">
      <w:pPr>
        <w:spacing w:after="0" w:line="276" w:lineRule="auto"/>
        <w:ind w:firstLine="709"/>
        <w:jc w:val="both"/>
        <w:rPr>
          <w:rFonts w:ascii="Times New Roman" w:hAnsi="Times New Roman" w:cs="Times New Roman"/>
          <w:sz w:val="24"/>
          <w:szCs w:val="24"/>
          <w:lang w:val="uz-Cyrl-UZ"/>
        </w:rPr>
      </w:pPr>
      <w:r w:rsidRPr="00A92486">
        <w:rPr>
          <w:rFonts w:ascii="Times New Roman" w:hAnsi="Times New Roman" w:cs="Times New Roman"/>
          <w:sz w:val="24"/>
          <w:szCs w:val="24"/>
          <w:lang w:val="uz-Cyrl-UZ"/>
        </w:rPr>
        <w:t>ташкилот ходими истагига кўра ушбу ходим билан овқатланишни ташкил этиш бўйича шартнома тузиши;</w:t>
      </w:r>
    </w:p>
    <w:p w:rsidR="009C52E6" w:rsidRDefault="001B38C4" w:rsidP="00A92486">
      <w:pPr>
        <w:spacing w:after="0" w:line="276" w:lineRule="auto"/>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т</w:t>
      </w:r>
      <w:r w:rsidRPr="001B38C4">
        <w:rPr>
          <w:rFonts w:ascii="Times New Roman" w:hAnsi="Times New Roman" w:cs="Times New Roman"/>
          <w:sz w:val="24"/>
          <w:szCs w:val="24"/>
          <w:lang w:val="uz-Cyrl-UZ"/>
        </w:rPr>
        <w:t>арбияланувчиларни соғлом овқатлантириш</w:t>
      </w:r>
      <w:r>
        <w:rPr>
          <w:rFonts w:ascii="Times New Roman" w:hAnsi="Times New Roman" w:cs="Times New Roman"/>
          <w:sz w:val="24"/>
          <w:szCs w:val="24"/>
          <w:lang w:val="uz-Cyrl-UZ"/>
        </w:rPr>
        <w:t>ни</w:t>
      </w:r>
      <w:r w:rsidRPr="001B38C4">
        <w:rPr>
          <w:rFonts w:ascii="Times New Roman" w:hAnsi="Times New Roman" w:cs="Times New Roman"/>
          <w:sz w:val="24"/>
          <w:szCs w:val="24"/>
          <w:lang w:val="uz-Cyrl-UZ"/>
        </w:rPr>
        <w:t>, Мактабгача таълим вазирлиги томонидан Санитария-эпидемиологик осойишталик ва жамоат саломатлиги хизмати билан келишилган ҳолда тасдиқланган намунавий мавсумий таомномалар асосида ташкил қили</w:t>
      </w:r>
      <w:r>
        <w:rPr>
          <w:rFonts w:ascii="Times New Roman" w:hAnsi="Times New Roman" w:cs="Times New Roman"/>
          <w:sz w:val="24"/>
          <w:szCs w:val="24"/>
          <w:lang w:val="uz-Cyrl-UZ"/>
        </w:rPr>
        <w:t>ш;</w:t>
      </w:r>
    </w:p>
    <w:p w:rsidR="00797F9C" w:rsidRDefault="00A92486" w:rsidP="00A92486">
      <w:pPr>
        <w:spacing w:after="0" w:line="276" w:lineRule="auto"/>
        <w:ind w:firstLine="709"/>
        <w:jc w:val="both"/>
        <w:rPr>
          <w:rFonts w:ascii="Times New Roman" w:hAnsi="Times New Roman" w:cs="Times New Roman"/>
          <w:sz w:val="24"/>
          <w:szCs w:val="24"/>
          <w:lang w:val="uz-Cyrl-UZ"/>
        </w:rPr>
      </w:pPr>
      <w:r w:rsidRPr="00A92486">
        <w:rPr>
          <w:rFonts w:ascii="Times New Roman" w:hAnsi="Times New Roman" w:cs="Times New Roman"/>
          <w:sz w:val="24"/>
          <w:szCs w:val="24"/>
          <w:lang w:val="uz-Cyrl-UZ"/>
        </w:rPr>
        <w:t>Аутсорсерларга ташкилотнинг ҳудудий жойлашуви ва ихтисослашуви ҳамда техник вазифаларидан келиб чиқиб қонунларда назарда тутилган бошқа мажбуриятлар ҳам юкланиши мумкин.</w:t>
      </w:r>
    </w:p>
    <w:p w:rsidR="00F52843" w:rsidRPr="00F52843" w:rsidRDefault="00BC75FA" w:rsidP="00F52843">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2.3.</w:t>
      </w:r>
      <w:r w:rsidR="00F52843" w:rsidRPr="00F52843">
        <w:rPr>
          <w:rFonts w:ascii="Times New Roman" w:hAnsi="Times New Roman" w:cs="Times New Roman"/>
          <w:sz w:val="24"/>
          <w:szCs w:val="24"/>
          <w:lang w:val="uz-Cyrl-UZ"/>
        </w:rPr>
        <w:t>Буюртмачи қуйидаги ҳуқуқларга эга:</w:t>
      </w:r>
    </w:p>
    <w:p w:rsidR="00F52843" w:rsidRPr="00F52843" w:rsidRDefault="00F52843" w:rsidP="00F52843">
      <w:pPr>
        <w:spacing w:after="0" w:line="276" w:lineRule="auto"/>
        <w:ind w:firstLine="709"/>
        <w:jc w:val="both"/>
        <w:rPr>
          <w:rFonts w:ascii="Times New Roman" w:hAnsi="Times New Roman" w:cs="Times New Roman"/>
          <w:sz w:val="24"/>
          <w:szCs w:val="24"/>
          <w:lang w:val="uz-Cyrl-UZ"/>
        </w:rPr>
      </w:pPr>
      <w:r w:rsidRPr="00F52843">
        <w:rPr>
          <w:rFonts w:ascii="Times New Roman" w:hAnsi="Times New Roman" w:cs="Times New Roman"/>
          <w:sz w:val="24"/>
          <w:szCs w:val="24"/>
          <w:lang w:val="uz-Cyrl-UZ"/>
        </w:rPr>
        <w:t>аутсорсинг усулида овқатлантиришни амалга ошириш учун қўйилган талаблар бажарилишини ўрганиш;</w:t>
      </w:r>
    </w:p>
    <w:p w:rsidR="00F52843" w:rsidRPr="00F52843" w:rsidRDefault="00F52843" w:rsidP="00F52843">
      <w:pPr>
        <w:spacing w:after="0" w:line="276" w:lineRule="auto"/>
        <w:ind w:firstLine="709"/>
        <w:jc w:val="both"/>
        <w:rPr>
          <w:rFonts w:ascii="Times New Roman" w:hAnsi="Times New Roman" w:cs="Times New Roman"/>
          <w:sz w:val="24"/>
          <w:szCs w:val="24"/>
          <w:lang w:val="uz-Cyrl-UZ"/>
        </w:rPr>
      </w:pPr>
      <w:r w:rsidRPr="00F52843">
        <w:rPr>
          <w:rFonts w:ascii="Times New Roman" w:hAnsi="Times New Roman" w:cs="Times New Roman"/>
          <w:sz w:val="24"/>
          <w:szCs w:val="24"/>
          <w:lang w:val="uz-Cyrl-UZ"/>
        </w:rPr>
        <w:t>тайёр таомлар сифатининг таомномага мувофиқлигини текшириш;</w:t>
      </w:r>
    </w:p>
    <w:p w:rsidR="00F52843" w:rsidRPr="00F52843" w:rsidRDefault="00F52843" w:rsidP="00F52843">
      <w:pPr>
        <w:spacing w:after="0" w:line="276" w:lineRule="auto"/>
        <w:ind w:firstLine="709"/>
        <w:jc w:val="both"/>
        <w:rPr>
          <w:rFonts w:ascii="Times New Roman" w:hAnsi="Times New Roman" w:cs="Times New Roman"/>
          <w:sz w:val="24"/>
          <w:szCs w:val="24"/>
          <w:lang w:val="uz-Cyrl-UZ"/>
        </w:rPr>
      </w:pPr>
      <w:r w:rsidRPr="00F52843">
        <w:rPr>
          <w:rFonts w:ascii="Times New Roman" w:hAnsi="Times New Roman" w:cs="Times New Roman"/>
          <w:sz w:val="24"/>
          <w:szCs w:val="24"/>
          <w:lang w:val="uz-Cyrl-UZ"/>
        </w:rPr>
        <w:t>тайёр таомларнинг миқдори, мазаси, таркибидаги маҳсулотларнинг сифати бўйича камчиликлар аниқланган ҳолатда Комиссияга билдирги киритиш;</w:t>
      </w:r>
    </w:p>
    <w:p w:rsidR="00F52843" w:rsidRPr="00F52843" w:rsidRDefault="00F52843" w:rsidP="00F52843">
      <w:pPr>
        <w:spacing w:after="0" w:line="276" w:lineRule="auto"/>
        <w:ind w:firstLine="709"/>
        <w:jc w:val="both"/>
        <w:rPr>
          <w:rFonts w:ascii="Times New Roman" w:hAnsi="Times New Roman" w:cs="Times New Roman"/>
          <w:sz w:val="24"/>
          <w:szCs w:val="24"/>
          <w:lang w:val="uz-Cyrl-UZ"/>
        </w:rPr>
      </w:pPr>
      <w:r w:rsidRPr="00F52843">
        <w:rPr>
          <w:rFonts w:ascii="Times New Roman" w:hAnsi="Times New Roman" w:cs="Times New Roman"/>
          <w:sz w:val="24"/>
          <w:szCs w:val="24"/>
          <w:lang w:val="uz-Cyrl-UZ"/>
        </w:rPr>
        <w:t>харид қилинаётган озиқ-овқат маҳсулотлари ва тайёрланаётган таомлар, уларда фойдаланиладиган технологик санитария қоидалари, нормалари ва гигиена нормативларига мослигини, ошхоналар ходимларининг санитария-гигиена талаблари ва эпидемияга қарши тадбирлар бажарилишига риоя этилишини тасдиқланган режага асосан назорат қилиш.</w:t>
      </w:r>
    </w:p>
    <w:p w:rsidR="00961968" w:rsidRDefault="00F52843" w:rsidP="00F52843">
      <w:pPr>
        <w:spacing w:after="0" w:line="276" w:lineRule="auto"/>
        <w:ind w:firstLine="709"/>
        <w:jc w:val="both"/>
        <w:rPr>
          <w:rFonts w:ascii="Times New Roman" w:hAnsi="Times New Roman" w:cs="Times New Roman"/>
          <w:sz w:val="24"/>
          <w:szCs w:val="24"/>
          <w:lang w:val="uz-Cyrl-UZ"/>
        </w:rPr>
      </w:pPr>
      <w:r w:rsidRPr="00F52843">
        <w:rPr>
          <w:rFonts w:ascii="Times New Roman" w:hAnsi="Times New Roman" w:cs="Times New Roman"/>
          <w:sz w:val="24"/>
          <w:szCs w:val="24"/>
          <w:lang w:val="uz-Cyrl-UZ"/>
        </w:rPr>
        <w:t>Бошқа ҳуқуқларга ҳам эга бўлиши мумкин.</w:t>
      </w:r>
    </w:p>
    <w:p w:rsidR="00810DFC" w:rsidRPr="00810DFC" w:rsidRDefault="00BC75FA" w:rsidP="00810DFC">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2.4.</w:t>
      </w:r>
      <w:r w:rsidR="00810DFC" w:rsidRPr="00810DFC">
        <w:rPr>
          <w:rFonts w:ascii="Times New Roman" w:hAnsi="Times New Roman" w:cs="Times New Roman"/>
          <w:sz w:val="24"/>
          <w:szCs w:val="24"/>
          <w:lang w:val="uz-Cyrl-UZ"/>
        </w:rPr>
        <w:t>Буюртмачи қуйидагиларга мажбур:</w:t>
      </w:r>
    </w:p>
    <w:p w:rsidR="00810DFC" w:rsidRPr="00810DFC" w:rsidRDefault="00810DFC" w:rsidP="00810DFC">
      <w:pPr>
        <w:spacing w:after="0" w:line="276" w:lineRule="auto"/>
        <w:ind w:firstLine="709"/>
        <w:jc w:val="both"/>
        <w:rPr>
          <w:rFonts w:ascii="Times New Roman" w:hAnsi="Times New Roman" w:cs="Times New Roman"/>
          <w:sz w:val="24"/>
          <w:szCs w:val="24"/>
          <w:lang w:val="uz-Cyrl-UZ"/>
        </w:rPr>
      </w:pPr>
      <w:r w:rsidRPr="00810DFC">
        <w:rPr>
          <w:rFonts w:ascii="Times New Roman" w:hAnsi="Times New Roman" w:cs="Times New Roman"/>
          <w:sz w:val="24"/>
          <w:szCs w:val="24"/>
          <w:lang w:val="uz-Cyrl-UZ"/>
        </w:rPr>
        <w:t>фойдаланиладиган коммунал хизматлар харажатларини белгиланган нормалар асосида мактабгача таълим ташкилотига ажратилган бюджет маблағлари ҳисобидан қоплаш;</w:t>
      </w:r>
    </w:p>
    <w:p w:rsidR="00810DFC" w:rsidRPr="00810DFC" w:rsidRDefault="00810DFC" w:rsidP="00810DFC">
      <w:pPr>
        <w:spacing w:after="0" w:line="276" w:lineRule="auto"/>
        <w:ind w:firstLine="709"/>
        <w:jc w:val="both"/>
        <w:rPr>
          <w:rFonts w:ascii="Times New Roman" w:hAnsi="Times New Roman" w:cs="Times New Roman"/>
          <w:sz w:val="24"/>
          <w:szCs w:val="24"/>
          <w:lang w:val="uz-Cyrl-UZ"/>
        </w:rPr>
      </w:pPr>
      <w:r w:rsidRPr="00810DFC">
        <w:rPr>
          <w:rFonts w:ascii="Times New Roman" w:hAnsi="Times New Roman" w:cs="Times New Roman"/>
          <w:sz w:val="24"/>
          <w:szCs w:val="24"/>
          <w:lang w:val="uz-Cyrl-UZ"/>
        </w:rPr>
        <w:t>ижара шартномаси доирасида аутсорсерга вақтинча фойдаланишга бериладиган технологик жиҳозлар, ошхона ва омборхоналар, асбоб-ускуналар, идиш-товоқлар ва мебеллардан фойдаланиш учун ноль ставкада топшириш ва уни ишчи ҳолатда сақланишини назорат қилиш.</w:t>
      </w:r>
    </w:p>
    <w:p w:rsidR="00810DFC" w:rsidRPr="00810DFC" w:rsidRDefault="00810DFC" w:rsidP="00810DFC">
      <w:pPr>
        <w:spacing w:after="0" w:line="276" w:lineRule="auto"/>
        <w:ind w:firstLine="709"/>
        <w:jc w:val="both"/>
        <w:rPr>
          <w:rFonts w:ascii="Times New Roman" w:hAnsi="Times New Roman" w:cs="Times New Roman"/>
          <w:sz w:val="24"/>
          <w:szCs w:val="24"/>
          <w:lang w:val="uz-Cyrl-UZ"/>
        </w:rPr>
      </w:pPr>
      <w:r w:rsidRPr="00810DFC">
        <w:rPr>
          <w:rFonts w:ascii="Times New Roman" w:hAnsi="Times New Roman" w:cs="Times New Roman"/>
          <w:sz w:val="24"/>
          <w:szCs w:val="24"/>
          <w:lang w:val="uz-Cyrl-UZ"/>
        </w:rPr>
        <w:t>кўрсатилган хизматлар учун шартномада белгиланган миқдор ва муддатда тўловни амалга ошириш.</w:t>
      </w:r>
    </w:p>
    <w:p w:rsidR="00810DFC" w:rsidRDefault="00810DFC" w:rsidP="00810DFC">
      <w:pPr>
        <w:spacing w:after="0" w:line="276" w:lineRule="auto"/>
        <w:ind w:firstLine="709"/>
        <w:jc w:val="both"/>
        <w:rPr>
          <w:rFonts w:ascii="Times New Roman" w:hAnsi="Times New Roman" w:cs="Times New Roman"/>
          <w:sz w:val="24"/>
          <w:szCs w:val="24"/>
          <w:lang w:val="uz-Cyrl-UZ"/>
        </w:rPr>
      </w:pPr>
      <w:r w:rsidRPr="00810DFC">
        <w:rPr>
          <w:rFonts w:ascii="Times New Roman" w:hAnsi="Times New Roman" w:cs="Times New Roman"/>
          <w:sz w:val="24"/>
          <w:szCs w:val="24"/>
          <w:lang w:val="uz-Cyrl-UZ"/>
        </w:rPr>
        <w:t>Бошқа мажбуриятларни ҳам эга олиши мумкин.</w:t>
      </w:r>
    </w:p>
    <w:p w:rsidR="00BC75FA" w:rsidRPr="00CC2A12" w:rsidRDefault="001921D8" w:rsidP="00904C2B">
      <w:pPr>
        <w:spacing w:after="0" w:line="276" w:lineRule="auto"/>
        <w:jc w:val="center"/>
        <w:rPr>
          <w:rFonts w:ascii="Times New Roman" w:hAnsi="Times New Roman" w:cs="Times New Roman"/>
          <w:b/>
          <w:bCs/>
          <w:sz w:val="24"/>
          <w:szCs w:val="24"/>
          <w:lang w:val="uz-Cyrl-UZ"/>
        </w:rPr>
      </w:pPr>
      <w:r w:rsidRPr="00CC2A12">
        <w:rPr>
          <w:rFonts w:ascii="Times New Roman" w:hAnsi="Times New Roman" w:cs="Times New Roman"/>
          <w:b/>
          <w:bCs/>
          <w:sz w:val="24"/>
          <w:szCs w:val="24"/>
          <w:lang w:val="uz-Cyrl-UZ"/>
        </w:rPr>
        <w:t>III. Кўрсатилган хизматлар бўйича ҳисоб-китобларни амалга ошириш</w:t>
      </w:r>
    </w:p>
    <w:p w:rsidR="001B3BC8" w:rsidRPr="00CC2A12" w:rsidRDefault="001B3BC8"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3.</w:t>
      </w:r>
      <w:r w:rsidR="00F56F90" w:rsidRPr="00CC2A12">
        <w:rPr>
          <w:rFonts w:ascii="Times New Roman" w:hAnsi="Times New Roman" w:cs="Times New Roman"/>
          <w:sz w:val="24"/>
          <w:szCs w:val="24"/>
          <w:lang w:val="uz-Cyrl-UZ"/>
        </w:rPr>
        <w:t>1</w:t>
      </w:r>
      <w:r w:rsidRPr="00CC2A12">
        <w:rPr>
          <w:rFonts w:ascii="Times New Roman" w:hAnsi="Times New Roman" w:cs="Times New Roman"/>
          <w:sz w:val="24"/>
          <w:szCs w:val="24"/>
          <w:lang w:val="uz-Cyrl-UZ"/>
        </w:rPr>
        <w:t>. </w:t>
      </w:r>
      <w:r w:rsidR="00601D79" w:rsidRPr="00601D79">
        <w:rPr>
          <w:rFonts w:ascii="Times New Roman" w:hAnsi="Times New Roman" w:cs="Times New Roman"/>
          <w:sz w:val="24"/>
          <w:szCs w:val="24"/>
          <w:lang w:val="uz-Cyrl-UZ"/>
        </w:rPr>
        <w:t>Ташкилот директори томонидан жорий кундаги тарбияланувчилар сонидан келиб чиқиб, эрталаб соат 9:00 га қадар тасдиқланган буюртмада кўрсатилган болалар сонига кўра асосий таомнома аутсорсер томонидан уч нусхада тузилади.</w:t>
      </w:r>
    </w:p>
    <w:p w:rsidR="00697726" w:rsidRPr="00CC2A12" w:rsidRDefault="00697726"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3.</w:t>
      </w:r>
      <w:r w:rsidR="00F56F90" w:rsidRPr="00CC2A12">
        <w:rPr>
          <w:rFonts w:ascii="Times New Roman" w:hAnsi="Times New Roman" w:cs="Times New Roman"/>
          <w:sz w:val="24"/>
          <w:szCs w:val="24"/>
          <w:lang w:val="uz-Cyrl-UZ"/>
        </w:rPr>
        <w:t>2</w:t>
      </w:r>
      <w:r w:rsidRPr="00CC2A12">
        <w:rPr>
          <w:rFonts w:ascii="Times New Roman" w:hAnsi="Times New Roman" w:cs="Times New Roman"/>
          <w:sz w:val="24"/>
          <w:szCs w:val="24"/>
          <w:lang w:val="uz-Cyrl-UZ"/>
        </w:rPr>
        <w:t>. </w:t>
      </w:r>
      <w:r w:rsidR="00656820" w:rsidRPr="00656820">
        <w:rPr>
          <w:rFonts w:ascii="Times New Roman" w:hAnsi="Times New Roman" w:cs="Times New Roman"/>
          <w:sz w:val="24"/>
          <w:szCs w:val="24"/>
          <w:lang w:val="uz-Cyrl-UZ"/>
        </w:rPr>
        <w:t>Аутсорсер ҳар куни асосий таомноманинг бир нусхасини ташкилот раҳбарига тақдим этади (мактабгача таълим ташкилоти раҳбари кунлик таомномаларни бракераж комиссиясига тақдим қилинишига масъул) ва бир нусхасини туман (шаҳар) мактабгача таълим бўлимига ҳар ўн кунда ҳисобот билан топширади.</w:t>
      </w:r>
    </w:p>
    <w:p w:rsidR="00697726" w:rsidRPr="00CC2A12" w:rsidRDefault="00697726"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3.</w:t>
      </w:r>
      <w:r w:rsidR="00F56F90" w:rsidRPr="00CC2A12">
        <w:rPr>
          <w:rFonts w:ascii="Times New Roman" w:hAnsi="Times New Roman" w:cs="Times New Roman"/>
          <w:sz w:val="24"/>
          <w:szCs w:val="24"/>
          <w:lang w:val="uz-Cyrl-UZ"/>
        </w:rPr>
        <w:t>3</w:t>
      </w:r>
      <w:r w:rsidRPr="00CC2A12">
        <w:rPr>
          <w:rFonts w:ascii="Times New Roman" w:hAnsi="Times New Roman" w:cs="Times New Roman"/>
          <w:sz w:val="24"/>
          <w:szCs w:val="24"/>
          <w:lang w:val="uz-Cyrl-UZ"/>
        </w:rPr>
        <w:t>. </w:t>
      </w:r>
      <w:r w:rsidR="00D36244" w:rsidRPr="00D36244">
        <w:rPr>
          <w:rFonts w:ascii="Times New Roman" w:hAnsi="Times New Roman" w:cs="Times New Roman"/>
          <w:sz w:val="24"/>
          <w:szCs w:val="24"/>
          <w:lang w:val="uz-Cyrl-UZ"/>
        </w:rPr>
        <w:t>Таомномада тайёр таомлар вазни, нархи, сарфланган маҳсулотлар тури ва уларнинг миқдорлари кўрсатилади.</w:t>
      </w:r>
    </w:p>
    <w:p w:rsidR="005807A7" w:rsidRDefault="00BD77C3"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3.</w:t>
      </w:r>
      <w:r w:rsidR="00F56F90" w:rsidRPr="00CC2A12">
        <w:rPr>
          <w:rFonts w:ascii="Times New Roman" w:hAnsi="Times New Roman" w:cs="Times New Roman"/>
          <w:sz w:val="24"/>
          <w:szCs w:val="24"/>
          <w:lang w:val="uz-Cyrl-UZ"/>
        </w:rPr>
        <w:t>4</w:t>
      </w:r>
      <w:r w:rsidRPr="00CC2A12">
        <w:rPr>
          <w:rFonts w:ascii="Times New Roman" w:hAnsi="Times New Roman" w:cs="Times New Roman"/>
          <w:sz w:val="24"/>
          <w:szCs w:val="24"/>
          <w:lang w:val="uz-Cyrl-UZ"/>
        </w:rPr>
        <w:t>.</w:t>
      </w:r>
      <w:r w:rsidR="00C34E55" w:rsidRPr="00C34E55">
        <w:rPr>
          <w:rFonts w:ascii="Times New Roman" w:hAnsi="Times New Roman" w:cs="Times New Roman"/>
          <w:sz w:val="24"/>
          <w:szCs w:val="24"/>
          <w:lang w:val="uz-Cyrl-UZ"/>
        </w:rPr>
        <w:t>Аутсорсер ҳар ўн кунда тасдиқланган таомномалар нусхалари ва кўрсатилган хизматлар бўйича ҳисоб-фактура ҳужжатларини, ташкилот директори томонидан тасдиқланган буюртмани туман (шаҳар) мактабгача таълим бўлими марказлаштирилган бухгалтериясига тақдим этади.</w:t>
      </w:r>
    </w:p>
    <w:p w:rsidR="00B37B8C" w:rsidRDefault="004D4B06" w:rsidP="008D71DE">
      <w:pPr>
        <w:spacing w:after="0" w:line="276" w:lineRule="auto"/>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3.5. </w:t>
      </w:r>
      <w:r w:rsidR="00AF495E">
        <w:rPr>
          <w:rFonts w:ascii="Times New Roman" w:hAnsi="Times New Roman" w:cs="Times New Roman"/>
          <w:sz w:val="24"/>
          <w:szCs w:val="24"/>
          <w:lang w:val="uz-Cyrl-UZ"/>
        </w:rPr>
        <w:t>Буюртмачи:</w:t>
      </w:r>
    </w:p>
    <w:p w:rsidR="0014398E" w:rsidRPr="00CC2A12" w:rsidRDefault="0014398E"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ҳар ойнинг 15 санасига қадар жорий ойнинг режавий иш ҳажмига (шартномага илова қилинган тўлов жадвалига) қараб </w:t>
      </w:r>
      <w:r w:rsidR="00AF495E">
        <w:rPr>
          <w:rFonts w:ascii="Times New Roman" w:hAnsi="Times New Roman" w:cs="Times New Roman"/>
          <w:sz w:val="24"/>
          <w:szCs w:val="24"/>
          <w:lang w:val="uz-Cyrl-UZ"/>
        </w:rPr>
        <w:t>30</w:t>
      </w:r>
      <w:r w:rsidRPr="00CC2A12">
        <w:rPr>
          <w:rFonts w:ascii="Times New Roman" w:hAnsi="Times New Roman" w:cs="Times New Roman"/>
          <w:sz w:val="24"/>
          <w:szCs w:val="24"/>
          <w:lang w:val="uz-Cyrl-UZ"/>
        </w:rPr>
        <w:t xml:space="preserve"> фоиз миқдорда олдиндан тўловларни амалга оширади;</w:t>
      </w:r>
    </w:p>
    <w:p w:rsidR="00E12EAB" w:rsidRPr="00CC2A12" w:rsidRDefault="00BD77C3" w:rsidP="00904C2B">
      <w:pPr>
        <w:spacing w:after="0" w:line="276" w:lineRule="auto"/>
        <w:ind w:firstLine="709"/>
        <w:jc w:val="both"/>
        <w:rPr>
          <w:rFonts w:ascii="Times New Roman" w:hAnsi="Times New Roman" w:cs="Times New Roman"/>
          <w:b/>
          <w:bCs/>
          <w:sz w:val="24"/>
          <w:szCs w:val="24"/>
          <w:lang w:val="uz-Cyrl-UZ"/>
        </w:rPr>
      </w:pPr>
      <w:r w:rsidRPr="00CC2A12">
        <w:rPr>
          <w:rFonts w:ascii="Times New Roman" w:hAnsi="Times New Roman" w:cs="Times New Roman"/>
          <w:sz w:val="24"/>
          <w:szCs w:val="24"/>
          <w:lang w:val="uz-Cyrl-UZ"/>
        </w:rPr>
        <w:t xml:space="preserve">аутсорсер томонидан тақдим этилган ҳисоб-фактура ва кўрсатилган хизматлар далолатномаси асосида кўрсатилган хизматлар бўйича маблағларни жорий ойнинг </w:t>
      </w:r>
      <w:r w:rsidR="0014398E" w:rsidRPr="00CC2A12">
        <w:rPr>
          <w:rFonts w:ascii="Times New Roman" w:hAnsi="Times New Roman" w:cs="Times New Roman"/>
          <w:sz w:val="24"/>
          <w:szCs w:val="24"/>
          <w:lang w:val="uz-Cyrl-UZ"/>
        </w:rPr>
        <w:br/>
      </w:r>
      <w:r w:rsidRPr="00CC2A12">
        <w:rPr>
          <w:rFonts w:ascii="Times New Roman" w:hAnsi="Times New Roman" w:cs="Times New Roman"/>
          <w:sz w:val="24"/>
          <w:szCs w:val="24"/>
          <w:lang w:val="uz-Cyrl-UZ"/>
        </w:rPr>
        <w:lastRenderedPageBreak/>
        <w:t>25 санасига қадар аутсорсерга ўтказиб беради</w:t>
      </w:r>
      <w:r w:rsidR="00EE3BBA" w:rsidRPr="00CC2A12">
        <w:rPr>
          <w:rFonts w:ascii="Times New Roman" w:hAnsi="Times New Roman" w:cs="Times New Roman"/>
          <w:sz w:val="24"/>
          <w:szCs w:val="24"/>
          <w:lang w:val="uz-Cyrl-UZ"/>
        </w:rPr>
        <w:t>,</w:t>
      </w:r>
      <w:r w:rsidRPr="00CC2A12">
        <w:rPr>
          <w:rFonts w:ascii="Times New Roman" w:hAnsi="Times New Roman" w:cs="Times New Roman"/>
          <w:sz w:val="24"/>
          <w:szCs w:val="24"/>
          <w:lang w:val="uz-Cyrl-UZ"/>
        </w:rPr>
        <w:t xml:space="preserve"> жорий ойнинг қолган кунлари учун тўловлар кейинги ой учун тўланадиган маблағларга қўшиб ўтказилади</w:t>
      </w:r>
      <w:r w:rsidR="0014398E" w:rsidRPr="00CC2A12">
        <w:rPr>
          <w:rFonts w:ascii="Times New Roman" w:hAnsi="Times New Roman" w:cs="Times New Roman"/>
          <w:sz w:val="24"/>
          <w:szCs w:val="24"/>
          <w:lang w:val="uz-Cyrl-UZ"/>
        </w:rPr>
        <w:t>.</w:t>
      </w:r>
    </w:p>
    <w:p w:rsidR="00BD77C3" w:rsidRPr="00CC2A12" w:rsidRDefault="00BD77C3" w:rsidP="00904C2B">
      <w:pPr>
        <w:spacing w:after="0" w:line="276" w:lineRule="auto"/>
        <w:jc w:val="center"/>
        <w:rPr>
          <w:rFonts w:ascii="Times New Roman" w:hAnsi="Times New Roman" w:cs="Times New Roman"/>
          <w:sz w:val="24"/>
          <w:szCs w:val="24"/>
          <w:lang w:val="uz-Cyrl-UZ"/>
        </w:rPr>
      </w:pPr>
      <w:r w:rsidRPr="00CC2A12">
        <w:rPr>
          <w:rFonts w:ascii="Times New Roman" w:hAnsi="Times New Roman" w:cs="Times New Roman"/>
          <w:b/>
          <w:bCs/>
          <w:sz w:val="24"/>
          <w:szCs w:val="24"/>
          <w:lang w:val="uz-Cyrl-UZ"/>
        </w:rPr>
        <w:t>IV. Шартнома бўйича жавобгарлик</w:t>
      </w:r>
    </w:p>
    <w:p w:rsidR="00BD77C3"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4.1. Аутсорсер қуйидагиларга жавобгардир:</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овқатларни фақат давлат мактабгача таълим ташкилоти ошхонасининг ўзида тайёрлашга</w:t>
      </w:r>
      <w:r w:rsidR="00CC582A" w:rsidRPr="00CC2A12">
        <w:rPr>
          <w:rFonts w:ascii="Times New Roman" w:hAnsi="Times New Roman" w:cs="Times New Roman"/>
          <w:sz w:val="24"/>
          <w:szCs w:val="24"/>
          <w:lang w:val="uz-Cyrl-UZ"/>
        </w:rPr>
        <w:t xml:space="preserve"> (истисно тариқасида Комиссиянинг қарори билан марказлашган ҳолда тайёрлаш ва етказиб бериш)</w:t>
      </w:r>
      <w:r w:rsidRPr="00CC2A12">
        <w:rPr>
          <w:rFonts w:ascii="Times New Roman" w:hAnsi="Times New Roman" w:cs="Times New Roman"/>
          <w:sz w:val="24"/>
          <w:szCs w:val="24"/>
          <w:lang w:val="uz-Cyrl-UZ"/>
        </w:rPr>
        <w:t>;</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овқат тайёрлашда тегишли сертификат ва сифатни белгиловчи бошқа ҳужжатларга эга бўлган маҳсулотлардан фойдаланишга;</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тайёрланган овқатларнинг амалдаги санитария қоидалари, нормалари ва гигиена нормативларига мувофиқлигига;</w:t>
      </w:r>
    </w:p>
    <w:p w:rsidR="00CC582A" w:rsidRPr="00CC2A12" w:rsidRDefault="00CC582A"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тайёрланган таомларни технология қоидаларига риоя қилган ҳолда белгиланган таомларни тайёр ҳолдаги вазнига мутаносиблигига;</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тайёрланган овқатларнинг сифати бузилмасдан болаларга берилишига, болаларга ачиган, айниган ва бошқа кўринишда ўз сифатини йўқотган овқатларни бермасликка;</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таомномада маҳсулотларнинг ҳақиқий нархларини ҳамда ҳақиқатда овқатланган болалар сонини тўғри кўрсатилишига;</w:t>
      </w:r>
    </w:p>
    <w:p w:rsidR="00CC582A" w:rsidRPr="00CC2A12" w:rsidRDefault="00CC582A"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кунлик таомномаларни мактабгача таълим ташкилоти раҳбарига</w:t>
      </w:r>
      <w:r w:rsidR="00D337E7" w:rsidRPr="00CC2A12">
        <w:rPr>
          <w:rFonts w:ascii="Times New Roman" w:hAnsi="Times New Roman" w:cs="Times New Roman"/>
          <w:sz w:val="24"/>
          <w:szCs w:val="24"/>
          <w:lang w:val="uz-Cyrl-UZ"/>
        </w:rPr>
        <w:t xml:space="preserve"> белгиланган вақтда етказилишига;</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ўзига бириктирилган ва </w:t>
      </w:r>
      <w:r w:rsidR="00712195" w:rsidRPr="00CC2A12">
        <w:rPr>
          <w:rFonts w:ascii="Times New Roman" w:hAnsi="Times New Roman" w:cs="Times New Roman"/>
          <w:sz w:val="24"/>
          <w:szCs w:val="24"/>
          <w:lang w:val="uz-Cyrl-UZ"/>
        </w:rPr>
        <w:t>тегишли шартномалар асосида вақтинча фойдаланишга берилган буюртмачининг мулкини бут сақланиши ва тежамкорлик билан фойдаланилишига;</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кўрсатилган хизматлар бўйича тасдиқловчи ҳужжатларни белгиланган шаклларга мувофиқ ҳамда белгиланган муддатларда буюртмачига тақдим этишга</w:t>
      </w:r>
      <w:r w:rsidR="004D2612" w:rsidRPr="00CC2A12">
        <w:rPr>
          <w:rFonts w:ascii="Times New Roman" w:hAnsi="Times New Roman" w:cs="Times New Roman"/>
          <w:sz w:val="24"/>
          <w:szCs w:val="24"/>
          <w:lang w:val="uz-Cyrl-UZ"/>
        </w:rPr>
        <w:t>;</w:t>
      </w:r>
    </w:p>
    <w:p w:rsidR="004D2612" w:rsidRPr="00CC2A12" w:rsidRDefault="004D2612"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танлов жараёнида санитария қоидалари, нормалари ва гигиена нормативларига мос шароитларни яратиш бўйича таклиф қилган инвестиция мажбуриятларини 3-иловада белгиланган муддатларда бажаришга;</w:t>
      </w:r>
    </w:p>
    <w:p w:rsidR="004D2612" w:rsidRPr="00CC2A12" w:rsidRDefault="004D2612"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бажарилган инвестиция мажбуриятлари бўйича товар-моддий бойликлар қайтарилмаслигини инобатга олишга.</w:t>
      </w:r>
    </w:p>
    <w:p w:rsidR="00F56F90" w:rsidRPr="00CC2A12" w:rsidRDefault="00F56F90"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4.2.</w:t>
      </w:r>
      <w:r w:rsidR="00712195" w:rsidRPr="00CC2A12">
        <w:rPr>
          <w:rFonts w:ascii="Times New Roman" w:hAnsi="Times New Roman" w:cs="Times New Roman"/>
          <w:sz w:val="24"/>
          <w:szCs w:val="24"/>
          <w:lang w:val="uz-Cyrl-UZ"/>
        </w:rPr>
        <w:t> </w:t>
      </w:r>
      <w:r w:rsidRPr="00CC2A12">
        <w:rPr>
          <w:rFonts w:ascii="Times New Roman" w:hAnsi="Times New Roman" w:cs="Times New Roman"/>
          <w:sz w:val="24"/>
          <w:szCs w:val="24"/>
          <w:lang w:val="uz-Cyrl-UZ"/>
        </w:rPr>
        <w:t>Буюртмачи қуйидагиларга жавобгардир:</w:t>
      </w:r>
    </w:p>
    <w:p w:rsidR="00712195" w:rsidRPr="00CC2A12" w:rsidRDefault="00712195"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ижара шартномаси доирасида аутсорсерга вақтинча фойдаланишга бериладиган ошхонанинг ишлаб чиқариш хоналари, асбоб-ускуналари, идиш-товоқлари ва мебеллардан фойдаланиш учун ноль ставкада топшириш</w:t>
      </w:r>
      <w:r w:rsidR="005F1D69" w:rsidRPr="00CC2A12">
        <w:rPr>
          <w:rFonts w:ascii="Times New Roman" w:hAnsi="Times New Roman" w:cs="Times New Roman"/>
          <w:sz w:val="24"/>
          <w:szCs w:val="24"/>
          <w:lang w:val="uz-Cyrl-UZ"/>
        </w:rPr>
        <w:t>га;</w:t>
      </w:r>
    </w:p>
    <w:p w:rsidR="00BD77C3" w:rsidRPr="00CC2A12" w:rsidRDefault="00712195"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кўрсатилган хизматлар учун мазкур шартномада белгиланган миқдор ва муддатларда тўловларни амалга ошириш</w:t>
      </w:r>
      <w:r w:rsidR="005F1D69" w:rsidRPr="00CC2A12">
        <w:rPr>
          <w:rFonts w:ascii="Times New Roman" w:hAnsi="Times New Roman" w:cs="Times New Roman"/>
          <w:sz w:val="24"/>
          <w:szCs w:val="24"/>
          <w:lang w:val="uz-Cyrl-UZ"/>
        </w:rPr>
        <w:t>;</w:t>
      </w:r>
    </w:p>
    <w:p w:rsidR="00712195" w:rsidRPr="00CC2A12" w:rsidRDefault="00712195"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давлат мактабгача таълим ташкилотига ҳақиқатда келган тарбияланувчилар сони тўғрисидаги маълумотларни белгиланган шакл ва муддатларда аутсорсерга топширилишини таъминлаш</w:t>
      </w:r>
      <w:r w:rsidR="005F1D69" w:rsidRPr="00CC2A12">
        <w:rPr>
          <w:rFonts w:ascii="Times New Roman" w:hAnsi="Times New Roman" w:cs="Times New Roman"/>
          <w:sz w:val="24"/>
          <w:szCs w:val="24"/>
          <w:lang w:val="uz-Cyrl-UZ"/>
        </w:rPr>
        <w:t>;</w:t>
      </w:r>
    </w:p>
    <w:p w:rsidR="005F1D69" w:rsidRPr="00CC2A12" w:rsidRDefault="005F1D69"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танлов жараёнида санитария қоидалари, нормалари ва гигиена нормативларига </w:t>
      </w:r>
      <w:r w:rsidRPr="00CC2A12">
        <w:rPr>
          <w:rFonts w:ascii="Times New Roman" w:hAnsi="Times New Roman" w:cs="Times New Roman"/>
          <w:sz w:val="24"/>
          <w:szCs w:val="24"/>
          <w:lang w:val="uz-Cyrl-UZ"/>
        </w:rPr>
        <w:br/>
        <w:t xml:space="preserve">мос шароитларни яратиш бўйича аутсорсер томонидан таклиф қилинган инвестиция мажбуриятларини 3-иловада белгиланган муддатларда бажарилишини талаб қилишга, </w:t>
      </w:r>
      <w:r w:rsidRPr="00CC2A12">
        <w:rPr>
          <w:rFonts w:ascii="Times New Roman" w:hAnsi="Times New Roman" w:cs="Times New Roman"/>
          <w:sz w:val="24"/>
          <w:szCs w:val="24"/>
          <w:lang w:val="uz-Cyrl-UZ"/>
        </w:rPr>
        <w:br/>
        <w:t>мониторинг қилишга;</w:t>
      </w:r>
    </w:p>
    <w:p w:rsidR="005F1D69" w:rsidRPr="00CC2A12" w:rsidRDefault="005F1D69"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аутсорсер томонидан бажарилган инвестиция мажбуриятлари бўйича товар-моддий бойликлар қайтарилмаслигини таъминлашга;</w:t>
      </w:r>
    </w:p>
    <w:p w:rsidR="005F1D69" w:rsidRPr="00CC2A12" w:rsidRDefault="005F1D69"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аутсорсер томонидан инвестиция мажбуриятлари бажарилиши жараёнидаги товар-моддий бойликлар ва таъмирлаш ишлари марказлаштирилган бухгалтерия хизмати томонидан ўз вақтида кирим қилиниши ва ҳисобга олинишини таъминлашга..</w:t>
      </w:r>
    </w:p>
    <w:p w:rsidR="00712195" w:rsidRPr="00CC2A12" w:rsidRDefault="00583577"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lastRenderedPageBreak/>
        <w:t>4.3. Аутсорсер томонидан овқатлантириш хизматларини белгиланган вақтларда амалга оширмаса ёки Буюртмачи томонидан кўрсатилган хизматлар учун ўз вақтида тўловлар амалга оширилмаса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12195" w:rsidRPr="00CC2A12" w:rsidRDefault="00712195" w:rsidP="00C47531">
      <w:pPr>
        <w:spacing w:after="0" w:line="276" w:lineRule="auto"/>
        <w:jc w:val="center"/>
        <w:rPr>
          <w:rFonts w:ascii="Times New Roman" w:hAnsi="Times New Roman" w:cs="Times New Roman"/>
          <w:sz w:val="24"/>
          <w:szCs w:val="24"/>
          <w:lang w:val="uz-Cyrl-UZ"/>
        </w:rPr>
      </w:pPr>
      <w:r w:rsidRPr="00CC2A12">
        <w:rPr>
          <w:rFonts w:ascii="Times New Roman" w:hAnsi="Times New Roman" w:cs="Times New Roman"/>
          <w:b/>
          <w:bCs/>
          <w:sz w:val="24"/>
          <w:szCs w:val="24"/>
          <w:lang w:val="uz-Cyrl-UZ"/>
        </w:rPr>
        <w:t>V. Форс</w:t>
      </w:r>
      <w:r w:rsidR="006D3C7D" w:rsidRPr="00CC2A12">
        <w:rPr>
          <w:rFonts w:ascii="Times New Roman" w:hAnsi="Times New Roman" w:cs="Times New Roman"/>
          <w:b/>
          <w:bCs/>
          <w:sz w:val="24"/>
          <w:szCs w:val="24"/>
          <w:lang w:val="uz-Cyrl-UZ"/>
        </w:rPr>
        <w:t>-</w:t>
      </w:r>
      <w:r w:rsidRPr="00CC2A12">
        <w:rPr>
          <w:rFonts w:ascii="Times New Roman" w:hAnsi="Times New Roman" w:cs="Times New Roman"/>
          <w:b/>
          <w:bCs/>
          <w:sz w:val="24"/>
          <w:szCs w:val="24"/>
          <w:lang w:val="uz-Cyrl-UZ"/>
        </w:rPr>
        <w:t>мажор ҳолатлар</w:t>
      </w:r>
    </w:p>
    <w:p w:rsidR="00712195" w:rsidRPr="00CC2A12" w:rsidRDefault="006D3C7D"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5.1. Форс-мажор ҳолатларда, башарти, мажбуриятни ижро этмаслик шартнома тузилганидан кейин рўй берган бартараф этиб бўлмас куч таъсиридаги вазият оқибати бўлса, ушбу шартнома бўйича мажбуриятларни қисман ёки тўлиқ бажармаслик бўйича томонлар жавобгар бўлмайди. </w:t>
      </w:r>
    </w:p>
    <w:p w:rsidR="006D3C7D" w:rsidRPr="00CC2A12" w:rsidRDefault="006D3C7D" w:rsidP="00C47531">
      <w:pPr>
        <w:spacing w:after="0" w:line="276" w:lineRule="auto"/>
        <w:jc w:val="center"/>
        <w:rPr>
          <w:rFonts w:ascii="Times New Roman" w:hAnsi="Times New Roman" w:cs="Times New Roman"/>
          <w:b/>
          <w:bCs/>
          <w:sz w:val="24"/>
          <w:szCs w:val="24"/>
          <w:lang w:val="uz-Cyrl-UZ"/>
        </w:rPr>
      </w:pPr>
      <w:r w:rsidRPr="00CC2A12">
        <w:rPr>
          <w:rFonts w:ascii="Times New Roman" w:hAnsi="Times New Roman" w:cs="Times New Roman"/>
          <w:b/>
          <w:bCs/>
          <w:sz w:val="24"/>
          <w:szCs w:val="24"/>
          <w:lang w:val="uz-Cyrl-UZ"/>
        </w:rPr>
        <w:t>VI. Бошқа шартлар</w:t>
      </w:r>
    </w:p>
    <w:p w:rsidR="006D3C7D" w:rsidRPr="00CC2A12" w:rsidRDefault="006D3C7D"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6.1. Шартнома юзасидан келишмовчиликлар талабнома юбориш ва музокаралар ўтказиш йўли билан бартараф қилинади. Агарда томонлар келишувга эришмасалар низолар </w:t>
      </w:r>
      <w:r w:rsidR="005F1D69" w:rsidRPr="00CC2A12">
        <w:rPr>
          <w:rFonts w:ascii="Times New Roman" w:hAnsi="Times New Roman" w:cs="Times New Roman"/>
          <w:sz w:val="24"/>
          <w:szCs w:val="24"/>
          <w:lang w:val="uz-Cyrl-UZ"/>
        </w:rPr>
        <w:t xml:space="preserve">тегишли ҳудуддаги </w:t>
      </w:r>
      <w:r w:rsidRPr="00CC2A12">
        <w:rPr>
          <w:rFonts w:ascii="Times New Roman" w:hAnsi="Times New Roman" w:cs="Times New Roman"/>
          <w:sz w:val="24"/>
          <w:szCs w:val="24"/>
          <w:lang w:val="uz-Cyrl-UZ"/>
        </w:rPr>
        <w:t>иқтисодий суд</w:t>
      </w:r>
      <w:r w:rsidR="005F1D69" w:rsidRPr="00CC2A12">
        <w:rPr>
          <w:rFonts w:ascii="Times New Roman" w:hAnsi="Times New Roman" w:cs="Times New Roman"/>
          <w:sz w:val="24"/>
          <w:szCs w:val="24"/>
          <w:lang w:val="uz-Cyrl-UZ"/>
        </w:rPr>
        <w:t>лар</w:t>
      </w:r>
      <w:r w:rsidRPr="00CC2A12">
        <w:rPr>
          <w:rFonts w:ascii="Times New Roman" w:hAnsi="Times New Roman" w:cs="Times New Roman"/>
          <w:sz w:val="24"/>
          <w:szCs w:val="24"/>
          <w:lang w:val="uz-Cyrl-UZ"/>
        </w:rPr>
        <w:t xml:space="preserve"> орқали ҳал этилади.</w:t>
      </w:r>
    </w:p>
    <w:p w:rsidR="006D3C7D" w:rsidRPr="00CC2A12" w:rsidRDefault="006D3C7D"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6.2. Шартномани ўзгартириш ёки бекор қилиш Ўзбекистон Республикаси қонун ҳужжатларига мувофиқ амалга оширилади.</w:t>
      </w:r>
    </w:p>
    <w:p w:rsidR="006D3C7D" w:rsidRPr="00CC2A12" w:rsidRDefault="00485449"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 xml:space="preserve">6.3. Бир нафар тарбияланувчини </w:t>
      </w:r>
      <w:r w:rsidR="00596B9D" w:rsidRPr="00CC2A12">
        <w:rPr>
          <w:rFonts w:ascii="Times New Roman" w:hAnsi="Times New Roman" w:cs="Times New Roman"/>
          <w:sz w:val="24"/>
          <w:szCs w:val="24"/>
          <w:lang w:val="uz-Cyrl-UZ"/>
        </w:rPr>
        <w:t xml:space="preserve">бир кунлик </w:t>
      </w:r>
      <w:r w:rsidRPr="00CC2A12">
        <w:rPr>
          <w:rFonts w:ascii="Times New Roman" w:hAnsi="Times New Roman" w:cs="Times New Roman"/>
          <w:sz w:val="24"/>
          <w:szCs w:val="24"/>
          <w:lang w:val="uz-Cyrl-UZ"/>
        </w:rPr>
        <w:t>овқатлантириш амалдаги Санитария қоидалари ва меъёрлари бўйича амалга оширилади.</w:t>
      </w:r>
    </w:p>
    <w:p w:rsidR="006D3C7D" w:rsidRPr="00CC2A12" w:rsidRDefault="006D3C7D" w:rsidP="00C47531">
      <w:pPr>
        <w:spacing w:after="0" w:line="276" w:lineRule="auto"/>
        <w:jc w:val="center"/>
        <w:rPr>
          <w:rFonts w:ascii="Times New Roman" w:hAnsi="Times New Roman" w:cs="Times New Roman"/>
          <w:sz w:val="24"/>
          <w:szCs w:val="24"/>
          <w:lang w:val="uz-Cyrl-UZ"/>
        </w:rPr>
      </w:pPr>
      <w:r w:rsidRPr="00CC2A12">
        <w:rPr>
          <w:rFonts w:ascii="Times New Roman" w:hAnsi="Times New Roman" w:cs="Times New Roman"/>
          <w:b/>
          <w:bCs/>
          <w:sz w:val="24"/>
          <w:szCs w:val="24"/>
          <w:lang w:val="uz-Cyrl-UZ"/>
        </w:rPr>
        <w:t>VII. Шартноманинг амал қилиши</w:t>
      </w:r>
      <w:r w:rsidR="005F1D69" w:rsidRPr="00CC2A12">
        <w:rPr>
          <w:rFonts w:ascii="Times New Roman" w:hAnsi="Times New Roman" w:cs="Times New Roman"/>
          <w:b/>
          <w:bCs/>
          <w:sz w:val="24"/>
          <w:szCs w:val="24"/>
          <w:lang w:val="uz-Cyrl-UZ"/>
        </w:rPr>
        <w:t xml:space="preserve"> ва бекор қилиниши</w:t>
      </w:r>
    </w:p>
    <w:p w:rsidR="006D3C7D" w:rsidRPr="00CC2A12" w:rsidRDefault="006D3C7D" w:rsidP="008D71DE">
      <w:pPr>
        <w:spacing w:after="0" w:line="276" w:lineRule="auto"/>
        <w:ind w:firstLine="709"/>
        <w:jc w:val="both"/>
        <w:rPr>
          <w:rFonts w:ascii="Times New Roman" w:hAnsi="Times New Roman" w:cs="Times New Roman"/>
          <w:sz w:val="24"/>
          <w:szCs w:val="24"/>
          <w:lang w:val="uz-Cyrl-UZ"/>
        </w:rPr>
      </w:pPr>
      <w:r w:rsidRPr="00CC2A12">
        <w:rPr>
          <w:rFonts w:ascii="Times New Roman" w:hAnsi="Times New Roman" w:cs="Times New Roman"/>
          <w:sz w:val="24"/>
          <w:szCs w:val="24"/>
          <w:lang w:val="uz-Cyrl-UZ"/>
        </w:rPr>
        <w:t>7.1. Шартнома имзоланган кундан бошлаб кучга киради ва 20</w:t>
      </w:r>
      <w:r w:rsidR="00980612">
        <w:rPr>
          <w:rFonts w:ascii="Times New Roman" w:hAnsi="Times New Roman" w:cs="Times New Roman"/>
          <w:sz w:val="24"/>
          <w:szCs w:val="24"/>
          <w:lang w:val="uz-Cyrl-UZ"/>
        </w:rPr>
        <w:t>22</w:t>
      </w:r>
      <w:r w:rsidRPr="00CC2A12">
        <w:rPr>
          <w:rFonts w:ascii="Times New Roman" w:hAnsi="Times New Roman" w:cs="Times New Roman"/>
          <w:sz w:val="24"/>
          <w:szCs w:val="24"/>
          <w:lang w:val="uz-Cyrl-UZ"/>
        </w:rPr>
        <w:t xml:space="preserve"> йил 31 декабрга қадар амалда бўлади.</w:t>
      </w:r>
    </w:p>
    <w:p w:rsidR="006D3C7D" w:rsidRPr="00CC2A12" w:rsidRDefault="006D3C7D" w:rsidP="00DF0A9C">
      <w:pPr>
        <w:spacing w:after="0" w:line="276" w:lineRule="auto"/>
        <w:jc w:val="center"/>
        <w:rPr>
          <w:rFonts w:ascii="Times New Roman" w:hAnsi="Times New Roman" w:cs="Times New Roman"/>
          <w:b/>
          <w:bCs/>
          <w:sz w:val="24"/>
          <w:szCs w:val="24"/>
          <w:lang w:val="uz-Cyrl-UZ"/>
        </w:rPr>
      </w:pPr>
      <w:r w:rsidRPr="00CC2A12">
        <w:rPr>
          <w:rFonts w:ascii="Times New Roman" w:hAnsi="Times New Roman" w:cs="Times New Roman"/>
          <w:b/>
          <w:bCs/>
          <w:sz w:val="24"/>
          <w:szCs w:val="24"/>
          <w:lang w:val="en-US"/>
        </w:rPr>
        <w:t xml:space="preserve">VIII. </w:t>
      </w:r>
      <w:r w:rsidRPr="00CC2A12">
        <w:rPr>
          <w:rFonts w:ascii="Times New Roman" w:hAnsi="Times New Roman" w:cs="Times New Roman"/>
          <w:b/>
          <w:bCs/>
          <w:sz w:val="24"/>
          <w:szCs w:val="24"/>
          <w:lang w:val="uz-Cyrl-UZ"/>
        </w:rPr>
        <w:t>Томонларнинг реквизитлари</w:t>
      </w:r>
    </w:p>
    <w:p w:rsidR="00E12EAB" w:rsidRPr="00CC2A12" w:rsidRDefault="00E12EAB" w:rsidP="008D71DE">
      <w:pPr>
        <w:spacing w:after="0" w:line="240" w:lineRule="auto"/>
        <w:ind w:left="7938"/>
        <w:jc w:val="both"/>
        <w:rPr>
          <w:rFonts w:ascii="Times New Roman" w:hAnsi="Times New Roman" w:cs="Times New Roman"/>
          <w:sz w:val="24"/>
          <w:szCs w:val="24"/>
          <w:lang w:val="uz-Cyrl-UZ"/>
        </w:rPr>
      </w:pPr>
    </w:p>
    <w:tbl>
      <w:tblPr>
        <w:tblStyle w:val="a4"/>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943"/>
      </w:tblGrid>
      <w:tr w:rsidR="00B82178" w:rsidRPr="00CC2A12" w:rsidTr="003B7360">
        <w:trPr>
          <w:trHeight w:val="324"/>
        </w:trPr>
        <w:tc>
          <w:tcPr>
            <w:tcW w:w="4941" w:type="dxa"/>
            <w:vAlign w:val="center"/>
          </w:tcPr>
          <w:p w:rsidR="00B82178" w:rsidRPr="00CC2A12" w:rsidRDefault="00B82178" w:rsidP="003B7360">
            <w:pPr>
              <w:spacing w:line="276" w:lineRule="auto"/>
              <w:jc w:val="center"/>
              <w:rPr>
                <w:rFonts w:ascii="Times New Roman" w:hAnsi="Times New Roman" w:cs="Times New Roman"/>
                <w:sz w:val="24"/>
                <w:szCs w:val="24"/>
                <w:lang w:val="uz-Cyrl-UZ"/>
              </w:rPr>
            </w:pPr>
            <w:r w:rsidRPr="00CC2A12">
              <w:rPr>
                <w:rFonts w:ascii="Times New Roman" w:hAnsi="Times New Roman" w:cs="Times New Roman"/>
                <w:b/>
                <w:bCs/>
                <w:sz w:val="24"/>
                <w:szCs w:val="24"/>
                <w:lang w:val="uz-Cyrl-UZ"/>
              </w:rPr>
              <w:t>Аутсорсер</w:t>
            </w:r>
          </w:p>
        </w:tc>
        <w:tc>
          <w:tcPr>
            <w:tcW w:w="4943" w:type="dxa"/>
            <w:vAlign w:val="center"/>
          </w:tcPr>
          <w:p w:rsidR="00B82178" w:rsidRPr="00CC2A12" w:rsidRDefault="00B82178" w:rsidP="003B7360">
            <w:pPr>
              <w:spacing w:line="276" w:lineRule="auto"/>
              <w:jc w:val="center"/>
              <w:rPr>
                <w:rFonts w:ascii="Times New Roman" w:hAnsi="Times New Roman" w:cs="Times New Roman"/>
                <w:sz w:val="24"/>
                <w:szCs w:val="24"/>
                <w:lang w:val="uz-Cyrl-UZ"/>
              </w:rPr>
            </w:pPr>
            <w:r w:rsidRPr="00CC2A12">
              <w:rPr>
                <w:rFonts w:ascii="Times New Roman" w:hAnsi="Times New Roman" w:cs="Times New Roman"/>
                <w:b/>
                <w:bCs/>
                <w:sz w:val="24"/>
                <w:szCs w:val="24"/>
                <w:lang w:val="uz-Cyrl-UZ"/>
              </w:rPr>
              <w:t>Буюртмачи</w:t>
            </w:r>
          </w:p>
        </w:tc>
      </w:tr>
      <w:tr w:rsidR="00B82178" w:rsidRPr="00981DA5" w:rsidTr="003B7360">
        <w:trPr>
          <w:trHeight w:val="648"/>
        </w:trPr>
        <w:tc>
          <w:tcPr>
            <w:tcW w:w="4941" w:type="dxa"/>
            <w:vAlign w:val="center"/>
          </w:tcPr>
          <w:p w:rsidR="00B82178" w:rsidRPr="00911C30" w:rsidRDefault="00B82178" w:rsidP="00AD5C05">
            <w:pPr>
              <w:spacing w:line="276" w:lineRule="auto"/>
              <w:jc w:val="center"/>
              <w:rPr>
                <w:rFonts w:ascii="Times New Roman" w:hAnsi="Times New Roman" w:cs="Times New Roman"/>
                <w:b/>
                <w:bCs/>
                <w:sz w:val="24"/>
                <w:szCs w:val="24"/>
                <w:lang w:val="uz-Cyrl-UZ"/>
              </w:rPr>
            </w:pPr>
            <w:r w:rsidRPr="00911C30">
              <w:rPr>
                <w:rFonts w:ascii="Times New Roman" w:hAnsi="Times New Roman" w:cs="Times New Roman"/>
                <w:b/>
                <w:bCs/>
                <w:sz w:val="24"/>
                <w:szCs w:val="24"/>
                <w:lang w:val="uz-Cyrl-UZ"/>
              </w:rPr>
              <w:t>“</w:t>
            </w:r>
            <w:r w:rsidR="00A7190C">
              <w:rPr>
                <w:rFonts w:ascii="Times New Roman" w:hAnsi="Times New Roman" w:cs="Times New Roman"/>
                <w:b/>
                <w:bCs/>
                <w:sz w:val="24"/>
                <w:szCs w:val="24"/>
                <w:lang w:val="uz-Cyrl-UZ"/>
              </w:rPr>
              <w:t>Маржон текс савдо</w:t>
            </w:r>
            <w:r w:rsidRPr="00911C30">
              <w:rPr>
                <w:rFonts w:ascii="Times New Roman" w:hAnsi="Times New Roman" w:cs="Times New Roman"/>
                <w:b/>
                <w:bCs/>
                <w:sz w:val="24"/>
                <w:szCs w:val="24"/>
                <w:lang w:val="uz-Cyrl-UZ"/>
              </w:rPr>
              <w:t>” масъулияти чекланган жамияти</w:t>
            </w:r>
          </w:p>
        </w:tc>
        <w:tc>
          <w:tcPr>
            <w:tcW w:w="4943" w:type="dxa"/>
            <w:vAlign w:val="center"/>
          </w:tcPr>
          <w:p w:rsidR="00B82178" w:rsidRPr="00911C30" w:rsidRDefault="00AD5C05" w:rsidP="003E490A">
            <w:pPr>
              <w:spacing w:line="276"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Избоскан</w:t>
            </w:r>
            <w:r w:rsidR="003E490A">
              <w:rPr>
                <w:rFonts w:ascii="Times New Roman" w:hAnsi="Times New Roman" w:cs="Times New Roman"/>
                <w:b/>
                <w:bCs/>
                <w:sz w:val="24"/>
                <w:szCs w:val="24"/>
                <w:lang w:val="uz-Cyrl-UZ"/>
              </w:rPr>
              <w:t xml:space="preserve"> тумани</w:t>
            </w:r>
            <w:r w:rsidR="00B82178" w:rsidRPr="00911C30">
              <w:rPr>
                <w:rFonts w:ascii="Times New Roman" w:hAnsi="Times New Roman" w:cs="Times New Roman"/>
                <w:b/>
                <w:bCs/>
                <w:sz w:val="24"/>
                <w:szCs w:val="24"/>
                <w:lang w:val="uz-Cyrl-UZ"/>
              </w:rPr>
              <w:t xml:space="preserve"> мактабгача таълим бўлими</w:t>
            </w:r>
          </w:p>
        </w:tc>
      </w:tr>
      <w:tr w:rsidR="00B82178" w:rsidRPr="00981DA5" w:rsidTr="003B7360">
        <w:trPr>
          <w:trHeight w:val="648"/>
        </w:trPr>
        <w:tc>
          <w:tcPr>
            <w:tcW w:w="4941" w:type="dxa"/>
            <w:vAlign w:val="center"/>
          </w:tcPr>
          <w:p w:rsidR="00B82178" w:rsidRPr="00413B41" w:rsidRDefault="003E490A"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Манзил: </w:t>
            </w:r>
            <w:r w:rsidR="00AD5C05">
              <w:rPr>
                <w:rFonts w:ascii="Times New Roman" w:hAnsi="Times New Roman" w:cs="Times New Roman"/>
                <w:sz w:val="24"/>
                <w:szCs w:val="24"/>
                <w:lang w:val="uz-Cyrl-UZ"/>
              </w:rPr>
              <w:t>Андижон вилояти</w:t>
            </w:r>
            <w:r>
              <w:rPr>
                <w:rFonts w:ascii="Times New Roman" w:hAnsi="Times New Roman" w:cs="Times New Roman"/>
                <w:sz w:val="24"/>
                <w:szCs w:val="24"/>
                <w:lang w:val="uz-Cyrl-UZ"/>
              </w:rPr>
              <w:t>,</w:t>
            </w:r>
            <w:r w:rsidR="00AD5C05">
              <w:rPr>
                <w:rFonts w:ascii="Times New Roman" w:hAnsi="Times New Roman" w:cs="Times New Roman"/>
                <w:sz w:val="24"/>
                <w:szCs w:val="24"/>
                <w:lang w:val="uz-Cyrl-UZ"/>
              </w:rPr>
              <w:t>Андижон туман,Гулшан кўчаси</w:t>
            </w:r>
          </w:p>
        </w:tc>
        <w:tc>
          <w:tcPr>
            <w:tcW w:w="4943" w:type="dxa"/>
            <w:vAlign w:val="center"/>
          </w:tcPr>
          <w:p w:rsidR="00B82178" w:rsidRPr="00413B41" w:rsidRDefault="00B82178"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Манзил: </w:t>
            </w:r>
            <w:r w:rsidR="00AD5C05">
              <w:rPr>
                <w:rFonts w:ascii="Times New Roman" w:hAnsi="Times New Roman" w:cs="Times New Roman"/>
                <w:sz w:val="24"/>
                <w:szCs w:val="24"/>
                <w:lang w:val="uz-Cyrl-UZ"/>
              </w:rPr>
              <w:t>Избоскан тумани,Нақшбанд кўчаси</w:t>
            </w:r>
          </w:p>
        </w:tc>
      </w:tr>
      <w:tr w:rsidR="00B82178" w:rsidRPr="00CC2A12" w:rsidTr="003B7360">
        <w:trPr>
          <w:trHeight w:val="324"/>
        </w:trPr>
        <w:tc>
          <w:tcPr>
            <w:tcW w:w="4941" w:type="dxa"/>
            <w:vAlign w:val="center"/>
          </w:tcPr>
          <w:p w:rsidR="00B82178" w:rsidRPr="00413B41" w:rsidRDefault="00AD5C05"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Тел: +99899 996 0442</w:t>
            </w:r>
          </w:p>
        </w:tc>
        <w:tc>
          <w:tcPr>
            <w:tcW w:w="4943" w:type="dxa"/>
            <w:vAlign w:val="center"/>
          </w:tcPr>
          <w:p w:rsidR="00B82178" w:rsidRPr="00413B41" w:rsidRDefault="00B82178" w:rsidP="003B7360">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Т</w:t>
            </w:r>
            <w:r w:rsidR="00980612">
              <w:rPr>
                <w:rFonts w:ascii="Times New Roman" w:hAnsi="Times New Roman" w:cs="Times New Roman"/>
                <w:sz w:val="24"/>
                <w:szCs w:val="24"/>
                <w:lang w:val="uz-Cyrl-UZ"/>
              </w:rPr>
              <w:t xml:space="preserve">ел: </w:t>
            </w:r>
          </w:p>
        </w:tc>
      </w:tr>
      <w:tr w:rsidR="00B82178" w:rsidRPr="00CC2A12" w:rsidTr="003B7360">
        <w:trPr>
          <w:trHeight w:val="308"/>
        </w:trPr>
        <w:tc>
          <w:tcPr>
            <w:tcW w:w="4941" w:type="dxa"/>
            <w:vAlign w:val="center"/>
          </w:tcPr>
          <w:p w:rsidR="00B82178" w:rsidRDefault="00B82178"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СТИР: </w:t>
            </w:r>
            <w:r w:rsidR="00AD5C05">
              <w:rPr>
                <w:rFonts w:ascii="Times New Roman" w:hAnsi="Times New Roman" w:cs="Times New Roman"/>
                <w:sz w:val="24"/>
                <w:szCs w:val="24"/>
                <w:lang w:val="uz-Cyrl-UZ"/>
              </w:rPr>
              <w:t>205854194</w:t>
            </w:r>
          </w:p>
        </w:tc>
        <w:tc>
          <w:tcPr>
            <w:tcW w:w="4943" w:type="dxa"/>
            <w:vAlign w:val="center"/>
          </w:tcPr>
          <w:p w:rsidR="00B82178" w:rsidRPr="00AD5C05" w:rsidRDefault="00B82178"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СТИР: </w:t>
            </w:r>
            <w:r w:rsidR="00AD5C05">
              <w:rPr>
                <w:rFonts w:ascii="Times New Roman" w:hAnsi="Times New Roman" w:cs="Times New Roman"/>
                <w:sz w:val="24"/>
                <w:szCs w:val="24"/>
                <w:lang w:val="uz-Cyrl-UZ"/>
              </w:rPr>
              <w:t>305158448</w:t>
            </w:r>
          </w:p>
        </w:tc>
      </w:tr>
      <w:tr w:rsidR="00B82178" w:rsidRPr="00CC2A12" w:rsidTr="003B7360">
        <w:trPr>
          <w:trHeight w:val="324"/>
        </w:trPr>
        <w:tc>
          <w:tcPr>
            <w:tcW w:w="4941" w:type="dxa"/>
            <w:vAlign w:val="center"/>
          </w:tcPr>
          <w:p w:rsidR="00B82178" w:rsidRPr="00413B41" w:rsidRDefault="00980612"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х/р: </w:t>
            </w:r>
            <w:r w:rsidR="00AD5C05">
              <w:rPr>
                <w:rFonts w:ascii="Times New Roman" w:hAnsi="Times New Roman" w:cs="Times New Roman"/>
                <w:sz w:val="24"/>
                <w:szCs w:val="24"/>
                <w:lang w:val="uz-Cyrl-UZ"/>
              </w:rPr>
              <w:t>20208000204438889001</w:t>
            </w:r>
          </w:p>
        </w:tc>
        <w:tc>
          <w:tcPr>
            <w:tcW w:w="4943" w:type="dxa"/>
            <w:vAlign w:val="center"/>
          </w:tcPr>
          <w:p w:rsidR="00B82178" w:rsidRPr="00413B41" w:rsidRDefault="00B82178"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х/р: </w:t>
            </w:r>
            <w:r w:rsidR="00AD5C05" w:rsidRPr="00AD5C05">
              <w:rPr>
                <w:rFonts w:ascii="Times New Roman" w:hAnsi="Times New Roman" w:cs="Times New Roman"/>
                <w:sz w:val="24"/>
                <w:szCs w:val="24"/>
                <w:lang w:val="uz-Cyrl-UZ"/>
              </w:rPr>
              <w:t>100022860032147091100251024</w:t>
            </w:r>
          </w:p>
        </w:tc>
      </w:tr>
      <w:tr w:rsidR="00B82178" w:rsidRPr="00CC2A12" w:rsidTr="003B7360">
        <w:trPr>
          <w:trHeight w:val="324"/>
        </w:trPr>
        <w:tc>
          <w:tcPr>
            <w:tcW w:w="4941" w:type="dxa"/>
            <w:vAlign w:val="center"/>
          </w:tcPr>
          <w:p w:rsidR="00B82178" w:rsidRDefault="00B82178"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w:t>
            </w:r>
            <w:proofErr w:type="spellStart"/>
            <w:r w:rsidR="00980612">
              <w:rPr>
                <w:rFonts w:ascii="Times New Roman" w:hAnsi="Times New Roman" w:cs="Times New Roman"/>
                <w:sz w:val="24"/>
                <w:szCs w:val="24"/>
                <w:lang w:val="en-US"/>
              </w:rPr>
              <w:t>Hamkorbank</w:t>
            </w:r>
            <w:proofErr w:type="spellEnd"/>
            <w:r>
              <w:rPr>
                <w:rFonts w:ascii="Times New Roman" w:hAnsi="Times New Roman" w:cs="Times New Roman"/>
                <w:sz w:val="24"/>
                <w:szCs w:val="24"/>
                <w:lang w:val="uz-Cyrl-UZ"/>
              </w:rPr>
              <w:t xml:space="preserve">”АТБ </w:t>
            </w:r>
            <w:r w:rsidR="00AD5C05">
              <w:rPr>
                <w:rFonts w:ascii="Times New Roman" w:hAnsi="Times New Roman" w:cs="Times New Roman"/>
                <w:sz w:val="24"/>
                <w:szCs w:val="24"/>
                <w:lang w:val="uz-Cyrl-UZ"/>
              </w:rPr>
              <w:t xml:space="preserve">Шахрихон </w:t>
            </w:r>
            <w:r>
              <w:rPr>
                <w:rFonts w:ascii="Times New Roman" w:hAnsi="Times New Roman" w:cs="Times New Roman"/>
                <w:sz w:val="24"/>
                <w:szCs w:val="24"/>
                <w:lang w:val="uz-Cyrl-UZ"/>
              </w:rPr>
              <w:t>филиали</w:t>
            </w:r>
          </w:p>
        </w:tc>
        <w:tc>
          <w:tcPr>
            <w:tcW w:w="4943" w:type="dxa"/>
            <w:vAlign w:val="center"/>
          </w:tcPr>
          <w:p w:rsidR="00B82178" w:rsidRDefault="00B82178"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х</w:t>
            </w:r>
            <w:r w:rsidR="00AD5C05">
              <w:rPr>
                <w:rFonts w:ascii="Times New Roman" w:hAnsi="Times New Roman" w:cs="Times New Roman"/>
                <w:sz w:val="24"/>
                <w:szCs w:val="24"/>
                <w:lang w:val="uz-Cyrl-UZ"/>
              </w:rPr>
              <w:t xml:space="preserve">/р: </w:t>
            </w:r>
            <w:r w:rsidR="00AD5C05" w:rsidRPr="00AD5C05">
              <w:rPr>
                <w:rFonts w:ascii="Times New Roman" w:hAnsi="Times New Roman" w:cs="Times New Roman"/>
                <w:sz w:val="24"/>
                <w:szCs w:val="24"/>
                <w:lang w:val="uz-Cyrl-UZ"/>
              </w:rPr>
              <w:t>400522860032147091100251049</w:t>
            </w:r>
          </w:p>
        </w:tc>
      </w:tr>
      <w:tr w:rsidR="00B82178" w:rsidRPr="00CC2A12" w:rsidTr="003B7360">
        <w:trPr>
          <w:trHeight w:val="324"/>
        </w:trPr>
        <w:tc>
          <w:tcPr>
            <w:tcW w:w="4941" w:type="dxa"/>
            <w:vAlign w:val="center"/>
          </w:tcPr>
          <w:p w:rsidR="00B82178" w:rsidRDefault="00B82178" w:rsidP="00AD5C05">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МФО: 00</w:t>
            </w:r>
            <w:r w:rsidR="00980612">
              <w:rPr>
                <w:rFonts w:ascii="Times New Roman" w:hAnsi="Times New Roman" w:cs="Times New Roman"/>
                <w:sz w:val="24"/>
                <w:szCs w:val="24"/>
                <w:lang w:val="uz-Cyrl-UZ"/>
              </w:rPr>
              <w:t>0</w:t>
            </w:r>
            <w:r w:rsidR="00AD5C05">
              <w:rPr>
                <w:rFonts w:ascii="Times New Roman" w:hAnsi="Times New Roman" w:cs="Times New Roman"/>
                <w:sz w:val="24"/>
                <w:szCs w:val="24"/>
                <w:lang w:val="uz-Cyrl-UZ"/>
              </w:rPr>
              <w:t>39</w:t>
            </w:r>
          </w:p>
        </w:tc>
        <w:tc>
          <w:tcPr>
            <w:tcW w:w="4943" w:type="dxa"/>
            <w:vAlign w:val="center"/>
          </w:tcPr>
          <w:p w:rsidR="00B82178" w:rsidRDefault="00B82178" w:rsidP="003B7360">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Марказий банк ХККМ Тошкент шахри</w:t>
            </w:r>
          </w:p>
        </w:tc>
      </w:tr>
      <w:tr w:rsidR="00B82178" w:rsidRPr="00CC2A12" w:rsidTr="003B7360">
        <w:trPr>
          <w:trHeight w:val="324"/>
        </w:trPr>
        <w:tc>
          <w:tcPr>
            <w:tcW w:w="4941" w:type="dxa"/>
            <w:vAlign w:val="center"/>
          </w:tcPr>
          <w:p w:rsidR="00B82178" w:rsidRDefault="00B82178" w:rsidP="003B7360">
            <w:pPr>
              <w:spacing w:line="276" w:lineRule="auto"/>
              <w:jc w:val="both"/>
              <w:rPr>
                <w:rFonts w:ascii="Times New Roman" w:hAnsi="Times New Roman" w:cs="Times New Roman"/>
                <w:sz w:val="24"/>
                <w:szCs w:val="24"/>
                <w:lang w:val="uz-Cyrl-UZ"/>
              </w:rPr>
            </w:pPr>
          </w:p>
        </w:tc>
        <w:tc>
          <w:tcPr>
            <w:tcW w:w="4943" w:type="dxa"/>
            <w:vAlign w:val="center"/>
          </w:tcPr>
          <w:p w:rsidR="00B82178" w:rsidRDefault="00B82178" w:rsidP="003B7360">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МФО: 00014</w:t>
            </w:r>
          </w:p>
          <w:p w:rsidR="00AD5C05" w:rsidRDefault="00AD5C05" w:rsidP="003B7360">
            <w:pPr>
              <w:spacing w:line="276" w:lineRule="auto"/>
              <w:jc w:val="both"/>
              <w:rPr>
                <w:rFonts w:ascii="Times New Roman" w:hAnsi="Times New Roman" w:cs="Times New Roman"/>
                <w:sz w:val="24"/>
                <w:szCs w:val="24"/>
                <w:lang w:val="uz-Cyrl-UZ"/>
              </w:rPr>
            </w:pPr>
          </w:p>
        </w:tc>
      </w:tr>
      <w:tr w:rsidR="00B82178" w:rsidRPr="00CC2A12" w:rsidTr="003B7360">
        <w:trPr>
          <w:trHeight w:val="1019"/>
        </w:trPr>
        <w:tc>
          <w:tcPr>
            <w:tcW w:w="4941" w:type="dxa"/>
            <w:vAlign w:val="center"/>
          </w:tcPr>
          <w:p w:rsidR="00B82178" w:rsidRPr="00CC2A12" w:rsidRDefault="00B82178" w:rsidP="003B736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uz-Cyrl-UZ"/>
              </w:rPr>
              <w:t>Ташкилот</w:t>
            </w:r>
            <w:r w:rsidRPr="00CC2A12">
              <w:rPr>
                <w:rFonts w:ascii="Times New Roman" w:hAnsi="Times New Roman" w:cs="Times New Roman"/>
                <w:b/>
                <w:bCs/>
                <w:sz w:val="24"/>
                <w:szCs w:val="24"/>
                <w:lang w:val="uz-Cyrl-UZ"/>
              </w:rPr>
              <w:t xml:space="preserve"> раҳбари </w:t>
            </w:r>
            <w:r w:rsidR="003E490A">
              <w:rPr>
                <w:rFonts w:ascii="Times New Roman" w:hAnsi="Times New Roman" w:cs="Times New Roman"/>
                <w:b/>
                <w:bCs/>
                <w:sz w:val="24"/>
                <w:szCs w:val="24"/>
                <w:lang w:val="uz-Cyrl-UZ"/>
              </w:rPr>
              <w:t>–</w:t>
            </w:r>
            <w:r w:rsidR="00AD5C05">
              <w:rPr>
                <w:rFonts w:ascii="Times New Roman" w:hAnsi="Times New Roman" w:cs="Times New Roman"/>
                <w:b/>
                <w:bCs/>
                <w:sz w:val="24"/>
                <w:szCs w:val="24"/>
                <w:lang w:val="uz-Cyrl-UZ"/>
              </w:rPr>
              <w:t>Ў.Эгамбердиев</w:t>
            </w:r>
          </w:p>
          <w:p w:rsidR="00B82178" w:rsidRDefault="00B82178" w:rsidP="003B7360">
            <w:pPr>
              <w:pBdr>
                <w:bottom w:val="single" w:sz="12" w:space="1" w:color="auto"/>
              </w:pBdr>
              <w:spacing w:line="276" w:lineRule="auto"/>
              <w:jc w:val="both"/>
              <w:rPr>
                <w:rFonts w:ascii="Times New Roman" w:hAnsi="Times New Roman" w:cs="Times New Roman"/>
                <w:sz w:val="24"/>
                <w:szCs w:val="24"/>
                <w:lang w:val="uz-Cyrl-UZ"/>
              </w:rPr>
            </w:pPr>
          </w:p>
          <w:p w:rsidR="00AD5C05" w:rsidRPr="00AD5C05" w:rsidRDefault="00AD5C05" w:rsidP="003B7360">
            <w:pPr>
              <w:pBdr>
                <w:bottom w:val="single" w:sz="12" w:space="1" w:color="auto"/>
              </w:pBdr>
              <w:spacing w:line="276" w:lineRule="auto"/>
              <w:jc w:val="both"/>
              <w:rPr>
                <w:rFonts w:ascii="Times New Roman" w:hAnsi="Times New Roman" w:cs="Times New Roman"/>
                <w:sz w:val="24"/>
                <w:szCs w:val="24"/>
                <w:lang w:val="uz-Cyrl-UZ"/>
              </w:rPr>
            </w:pPr>
          </w:p>
          <w:p w:rsidR="00B82178" w:rsidRPr="00C35C90" w:rsidRDefault="00B82178" w:rsidP="003B7360">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 мухр</w:t>
            </w:r>
            <w:r>
              <w:rPr>
                <w:rFonts w:ascii="Times New Roman" w:hAnsi="Times New Roman" w:cs="Times New Roman"/>
                <w:sz w:val="24"/>
                <w:szCs w:val="24"/>
              </w:rPr>
              <w:t>)</w:t>
            </w:r>
          </w:p>
        </w:tc>
        <w:tc>
          <w:tcPr>
            <w:tcW w:w="4943" w:type="dxa"/>
            <w:vAlign w:val="center"/>
          </w:tcPr>
          <w:p w:rsidR="00B82178" w:rsidRPr="00CC2A12" w:rsidRDefault="00B82178" w:rsidP="00AD5C05">
            <w:pPr>
              <w:spacing w:line="276" w:lineRule="auto"/>
              <w:rPr>
                <w:rFonts w:ascii="Times New Roman" w:hAnsi="Times New Roman" w:cs="Times New Roman"/>
                <w:b/>
                <w:bCs/>
                <w:sz w:val="24"/>
                <w:szCs w:val="24"/>
              </w:rPr>
            </w:pPr>
            <w:r>
              <w:rPr>
                <w:rFonts w:ascii="Times New Roman" w:hAnsi="Times New Roman" w:cs="Times New Roman"/>
                <w:b/>
                <w:bCs/>
                <w:sz w:val="24"/>
                <w:szCs w:val="24"/>
                <w:lang w:val="uz-Cyrl-UZ"/>
              </w:rPr>
              <w:t>Бўлим мудири</w:t>
            </w:r>
            <w:r w:rsidR="003E490A">
              <w:rPr>
                <w:rFonts w:ascii="Times New Roman" w:hAnsi="Times New Roman" w:cs="Times New Roman"/>
                <w:b/>
                <w:bCs/>
                <w:sz w:val="24"/>
                <w:szCs w:val="24"/>
                <w:lang w:val="uz-Cyrl-UZ"/>
              </w:rPr>
              <w:t>–</w:t>
            </w:r>
            <w:r w:rsidR="00AD5C05">
              <w:rPr>
                <w:rFonts w:ascii="Times New Roman" w:hAnsi="Times New Roman" w:cs="Times New Roman"/>
                <w:b/>
                <w:bCs/>
                <w:sz w:val="24"/>
                <w:szCs w:val="24"/>
                <w:lang w:val="uz-Cyrl-UZ"/>
              </w:rPr>
              <w:t>Н.Қобилова</w:t>
            </w:r>
          </w:p>
          <w:p w:rsidR="00B82178" w:rsidRDefault="00B82178" w:rsidP="003B7360">
            <w:pPr>
              <w:pBdr>
                <w:bottom w:val="single" w:sz="12" w:space="1" w:color="auto"/>
              </w:pBdr>
              <w:spacing w:line="276" w:lineRule="auto"/>
              <w:rPr>
                <w:rFonts w:ascii="Times New Roman" w:hAnsi="Times New Roman" w:cs="Times New Roman"/>
                <w:sz w:val="24"/>
                <w:szCs w:val="24"/>
                <w:lang w:val="uz-Cyrl-UZ"/>
              </w:rPr>
            </w:pPr>
          </w:p>
          <w:p w:rsidR="00AD5C05" w:rsidRPr="00AD5C05" w:rsidRDefault="00AD5C05" w:rsidP="003B7360">
            <w:pPr>
              <w:pBdr>
                <w:bottom w:val="single" w:sz="12" w:space="1" w:color="auto"/>
              </w:pBdr>
              <w:spacing w:line="276" w:lineRule="auto"/>
              <w:rPr>
                <w:rFonts w:ascii="Times New Roman" w:hAnsi="Times New Roman" w:cs="Times New Roman"/>
                <w:sz w:val="24"/>
                <w:szCs w:val="24"/>
                <w:lang w:val="uz-Cyrl-UZ"/>
              </w:rPr>
            </w:pPr>
          </w:p>
          <w:p w:rsidR="00B82178" w:rsidRPr="00CC2A12" w:rsidRDefault="00B82178" w:rsidP="003B7360">
            <w:pPr>
              <w:spacing w:line="276" w:lineRule="auto"/>
              <w:jc w:val="center"/>
              <w:rPr>
                <w:rFonts w:ascii="Times New Roman" w:hAnsi="Times New Roman" w:cs="Times New Roman"/>
                <w:sz w:val="24"/>
                <w:szCs w:val="24"/>
                <w:lang w:val="uz-Cyrl-UZ"/>
              </w:rPr>
            </w:pPr>
            <w:r>
              <w:rPr>
                <w:rFonts w:ascii="Times New Roman" w:hAnsi="Times New Roman" w:cs="Times New Roman"/>
                <w:sz w:val="24"/>
                <w:szCs w:val="24"/>
              </w:rPr>
              <w:t>(</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 мухр</w:t>
            </w:r>
            <w:r>
              <w:rPr>
                <w:rFonts w:ascii="Times New Roman" w:hAnsi="Times New Roman" w:cs="Times New Roman"/>
                <w:sz w:val="24"/>
                <w:szCs w:val="24"/>
              </w:rPr>
              <w:t>)</w:t>
            </w:r>
          </w:p>
        </w:tc>
      </w:tr>
    </w:tbl>
    <w:p w:rsidR="00E12EAB" w:rsidRPr="00B82178" w:rsidRDefault="00E12EAB" w:rsidP="008D71DE">
      <w:pPr>
        <w:spacing w:after="0" w:line="240" w:lineRule="auto"/>
        <w:ind w:left="7938"/>
        <w:jc w:val="both"/>
        <w:rPr>
          <w:rFonts w:ascii="Times New Roman" w:hAnsi="Times New Roman" w:cs="Times New Roman"/>
          <w:sz w:val="24"/>
          <w:szCs w:val="24"/>
        </w:rPr>
      </w:pPr>
    </w:p>
    <w:sectPr w:rsidR="00E12EAB" w:rsidRPr="00B82178" w:rsidSect="00613D22">
      <w:footerReference w:type="default" r:id="rId8"/>
      <w:pgSz w:w="11906" w:h="16838"/>
      <w:pgMar w:top="851" w:right="851" w:bottom="851" w:left="1276"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08" w:rsidRDefault="00847708" w:rsidP="00617E08">
      <w:pPr>
        <w:spacing w:after="0" w:line="240" w:lineRule="auto"/>
      </w:pPr>
      <w:r>
        <w:separator/>
      </w:r>
    </w:p>
  </w:endnote>
  <w:endnote w:type="continuationSeparator" w:id="0">
    <w:p w:rsidR="00847708" w:rsidRDefault="00847708" w:rsidP="0061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08" w:rsidRDefault="00617E08">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08" w:rsidRDefault="00847708" w:rsidP="00617E08">
      <w:pPr>
        <w:spacing w:after="0" w:line="240" w:lineRule="auto"/>
      </w:pPr>
      <w:r>
        <w:separator/>
      </w:r>
    </w:p>
  </w:footnote>
  <w:footnote w:type="continuationSeparator" w:id="0">
    <w:p w:rsidR="00847708" w:rsidRDefault="00847708" w:rsidP="00617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06C3F"/>
    <w:multiLevelType w:val="hybridMultilevel"/>
    <w:tmpl w:val="A93E4356"/>
    <w:lvl w:ilvl="0" w:tplc="74BA8188">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41E40CAA"/>
    <w:multiLevelType w:val="hybridMultilevel"/>
    <w:tmpl w:val="CC9E6F1E"/>
    <w:lvl w:ilvl="0" w:tplc="41A48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3B"/>
    <w:rsid w:val="00017368"/>
    <w:rsid w:val="000332A8"/>
    <w:rsid w:val="0003459F"/>
    <w:rsid w:val="00035F50"/>
    <w:rsid w:val="00053EF0"/>
    <w:rsid w:val="00060B25"/>
    <w:rsid w:val="00061649"/>
    <w:rsid w:val="00092BA8"/>
    <w:rsid w:val="000A08A6"/>
    <w:rsid w:val="000A47F7"/>
    <w:rsid w:val="000B1AA1"/>
    <w:rsid w:val="000B2A05"/>
    <w:rsid w:val="000C7387"/>
    <w:rsid w:val="000F3685"/>
    <w:rsid w:val="000F5AF9"/>
    <w:rsid w:val="001205A0"/>
    <w:rsid w:val="001240DC"/>
    <w:rsid w:val="00134C96"/>
    <w:rsid w:val="0014209F"/>
    <w:rsid w:val="0014211D"/>
    <w:rsid w:val="0014398E"/>
    <w:rsid w:val="00150A6C"/>
    <w:rsid w:val="00152118"/>
    <w:rsid w:val="00153A74"/>
    <w:rsid w:val="00162D65"/>
    <w:rsid w:val="001672D4"/>
    <w:rsid w:val="0017123D"/>
    <w:rsid w:val="00176068"/>
    <w:rsid w:val="00177474"/>
    <w:rsid w:val="00182FA8"/>
    <w:rsid w:val="00184956"/>
    <w:rsid w:val="001921D8"/>
    <w:rsid w:val="001925D1"/>
    <w:rsid w:val="00192FFF"/>
    <w:rsid w:val="00193DF2"/>
    <w:rsid w:val="001B38C4"/>
    <w:rsid w:val="001B3BC8"/>
    <w:rsid w:val="001B69B4"/>
    <w:rsid w:val="001C35FD"/>
    <w:rsid w:val="001C40E5"/>
    <w:rsid w:val="001C4A40"/>
    <w:rsid w:val="001D383B"/>
    <w:rsid w:val="001E1D55"/>
    <w:rsid w:val="001E2AF9"/>
    <w:rsid w:val="001F11EB"/>
    <w:rsid w:val="001F41C9"/>
    <w:rsid w:val="002022AB"/>
    <w:rsid w:val="00207B0A"/>
    <w:rsid w:val="0021278D"/>
    <w:rsid w:val="00216973"/>
    <w:rsid w:val="002405EE"/>
    <w:rsid w:val="00243953"/>
    <w:rsid w:val="00261430"/>
    <w:rsid w:val="00265CF6"/>
    <w:rsid w:val="00265D10"/>
    <w:rsid w:val="00266E8A"/>
    <w:rsid w:val="00270FE0"/>
    <w:rsid w:val="002766ED"/>
    <w:rsid w:val="00277F3B"/>
    <w:rsid w:val="00280CD7"/>
    <w:rsid w:val="00283BDC"/>
    <w:rsid w:val="0028603A"/>
    <w:rsid w:val="00290A9B"/>
    <w:rsid w:val="002A3DDB"/>
    <w:rsid w:val="002A7878"/>
    <w:rsid w:val="002B2979"/>
    <w:rsid w:val="002C5F44"/>
    <w:rsid w:val="002D1718"/>
    <w:rsid w:val="002D422B"/>
    <w:rsid w:val="002E12C0"/>
    <w:rsid w:val="002E2379"/>
    <w:rsid w:val="002E3FEC"/>
    <w:rsid w:val="002E5A39"/>
    <w:rsid w:val="002E674A"/>
    <w:rsid w:val="00302940"/>
    <w:rsid w:val="0031394F"/>
    <w:rsid w:val="00314CB5"/>
    <w:rsid w:val="003169CC"/>
    <w:rsid w:val="003246E9"/>
    <w:rsid w:val="003260E9"/>
    <w:rsid w:val="003523CC"/>
    <w:rsid w:val="00353347"/>
    <w:rsid w:val="003548A4"/>
    <w:rsid w:val="00361D2E"/>
    <w:rsid w:val="00374D22"/>
    <w:rsid w:val="00390ABD"/>
    <w:rsid w:val="003A191D"/>
    <w:rsid w:val="003A70B5"/>
    <w:rsid w:val="003A73D5"/>
    <w:rsid w:val="003B5E89"/>
    <w:rsid w:val="003C6064"/>
    <w:rsid w:val="003D2136"/>
    <w:rsid w:val="003D3EFD"/>
    <w:rsid w:val="003E15AC"/>
    <w:rsid w:val="003E1C01"/>
    <w:rsid w:val="003E20FF"/>
    <w:rsid w:val="003E490A"/>
    <w:rsid w:val="003E5F24"/>
    <w:rsid w:val="00407C39"/>
    <w:rsid w:val="004110A5"/>
    <w:rsid w:val="00411580"/>
    <w:rsid w:val="00413B41"/>
    <w:rsid w:val="004167C5"/>
    <w:rsid w:val="00425EF7"/>
    <w:rsid w:val="00435496"/>
    <w:rsid w:val="004654D2"/>
    <w:rsid w:val="004737CC"/>
    <w:rsid w:val="0047458E"/>
    <w:rsid w:val="00474BC2"/>
    <w:rsid w:val="00485449"/>
    <w:rsid w:val="004A3B23"/>
    <w:rsid w:val="004B2E76"/>
    <w:rsid w:val="004C2B88"/>
    <w:rsid w:val="004C4195"/>
    <w:rsid w:val="004D2612"/>
    <w:rsid w:val="004D30A3"/>
    <w:rsid w:val="004D4B06"/>
    <w:rsid w:val="004E1125"/>
    <w:rsid w:val="004E265C"/>
    <w:rsid w:val="004E4A3C"/>
    <w:rsid w:val="004E57F2"/>
    <w:rsid w:val="004E7610"/>
    <w:rsid w:val="004F63D4"/>
    <w:rsid w:val="00501C38"/>
    <w:rsid w:val="005033AC"/>
    <w:rsid w:val="00506321"/>
    <w:rsid w:val="005135F1"/>
    <w:rsid w:val="00523B0B"/>
    <w:rsid w:val="00525D03"/>
    <w:rsid w:val="005304E1"/>
    <w:rsid w:val="00530EBB"/>
    <w:rsid w:val="0054116A"/>
    <w:rsid w:val="005560BE"/>
    <w:rsid w:val="0056696E"/>
    <w:rsid w:val="005679C8"/>
    <w:rsid w:val="00571F31"/>
    <w:rsid w:val="005807A7"/>
    <w:rsid w:val="00583577"/>
    <w:rsid w:val="0059545E"/>
    <w:rsid w:val="00596B9D"/>
    <w:rsid w:val="005C11BA"/>
    <w:rsid w:val="005D2B36"/>
    <w:rsid w:val="005E4638"/>
    <w:rsid w:val="005F1D69"/>
    <w:rsid w:val="00601D79"/>
    <w:rsid w:val="00605668"/>
    <w:rsid w:val="00607A99"/>
    <w:rsid w:val="00613D22"/>
    <w:rsid w:val="00617E08"/>
    <w:rsid w:val="006238A4"/>
    <w:rsid w:val="00626EE4"/>
    <w:rsid w:val="00637972"/>
    <w:rsid w:val="00637B20"/>
    <w:rsid w:val="00647BED"/>
    <w:rsid w:val="0065163C"/>
    <w:rsid w:val="0065296D"/>
    <w:rsid w:val="00656820"/>
    <w:rsid w:val="00657F69"/>
    <w:rsid w:val="00667EAC"/>
    <w:rsid w:val="00671A2F"/>
    <w:rsid w:val="00681814"/>
    <w:rsid w:val="00691FD9"/>
    <w:rsid w:val="0069293F"/>
    <w:rsid w:val="006969AB"/>
    <w:rsid w:val="00697726"/>
    <w:rsid w:val="006A462A"/>
    <w:rsid w:val="006A7E2D"/>
    <w:rsid w:val="006B0A12"/>
    <w:rsid w:val="006C37A1"/>
    <w:rsid w:val="006C5BE7"/>
    <w:rsid w:val="006D3C7D"/>
    <w:rsid w:val="006E66B7"/>
    <w:rsid w:val="00711456"/>
    <w:rsid w:val="007120EA"/>
    <w:rsid w:val="00712195"/>
    <w:rsid w:val="00724376"/>
    <w:rsid w:val="00742A8C"/>
    <w:rsid w:val="00743086"/>
    <w:rsid w:val="00755C43"/>
    <w:rsid w:val="00755E33"/>
    <w:rsid w:val="00764EEB"/>
    <w:rsid w:val="007719A2"/>
    <w:rsid w:val="0077233D"/>
    <w:rsid w:val="00777767"/>
    <w:rsid w:val="007806EA"/>
    <w:rsid w:val="00781129"/>
    <w:rsid w:val="0078767A"/>
    <w:rsid w:val="00797F9C"/>
    <w:rsid w:val="007A035C"/>
    <w:rsid w:val="007A12ED"/>
    <w:rsid w:val="007B20B4"/>
    <w:rsid w:val="007B5060"/>
    <w:rsid w:val="007C2C13"/>
    <w:rsid w:val="007C4D75"/>
    <w:rsid w:val="007C65A0"/>
    <w:rsid w:val="007D55DD"/>
    <w:rsid w:val="007E4735"/>
    <w:rsid w:val="007F3244"/>
    <w:rsid w:val="007F7B76"/>
    <w:rsid w:val="007F7F48"/>
    <w:rsid w:val="00805492"/>
    <w:rsid w:val="00810DFC"/>
    <w:rsid w:val="008141C7"/>
    <w:rsid w:val="00817DD2"/>
    <w:rsid w:val="0082269F"/>
    <w:rsid w:val="008301F6"/>
    <w:rsid w:val="008324B3"/>
    <w:rsid w:val="008327B4"/>
    <w:rsid w:val="00834D22"/>
    <w:rsid w:val="00837D68"/>
    <w:rsid w:val="0084478D"/>
    <w:rsid w:val="00847708"/>
    <w:rsid w:val="00875DBA"/>
    <w:rsid w:val="00877480"/>
    <w:rsid w:val="008905C4"/>
    <w:rsid w:val="008921F9"/>
    <w:rsid w:val="008D71DE"/>
    <w:rsid w:val="008F1D6F"/>
    <w:rsid w:val="008F7D17"/>
    <w:rsid w:val="00904C2B"/>
    <w:rsid w:val="009063A1"/>
    <w:rsid w:val="00927A47"/>
    <w:rsid w:val="00941C1C"/>
    <w:rsid w:val="009472EC"/>
    <w:rsid w:val="009550F6"/>
    <w:rsid w:val="009559EE"/>
    <w:rsid w:val="00961968"/>
    <w:rsid w:val="0096619F"/>
    <w:rsid w:val="00980612"/>
    <w:rsid w:val="00981DA5"/>
    <w:rsid w:val="00991DC9"/>
    <w:rsid w:val="009928B4"/>
    <w:rsid w:val="00995215"/>
    <w:rsid w:val="009A79CF"/>
    <w:rsid w:val="009B5D18"/>
    <w:rsid w:val="009C0D89"/>
    <w:rsid w:val="009C52E6"/>
    <w:rsid w:val="009F22CF"/>
    <w:rsid w:val="00A0148F"/>
    <w:rsid w:val="00A01BA0"/>
    <w:rsid w:val="00A0236F"/>
    <w:rsid w:val="00A0241E"/>
    <w:rsid w:val="00A02DFD"/>
    <w:rsid w:val="00A11242"/>
    <w:rsid w:val="00A14B43"/>
    <w:rsid w:val="00A24ED0"/>
    <w:rsid w:val="00A2590D"/>
    <w:rsid w:val="00A40C5E"/>
    <w:rsid w:val="00A41400"/>
    <w:rsid w:val="00A43F74"/>
    <w:rsid w:val="00A53C07"/>
    <w:rsid w:val="00A7190C"/>
    <w:rsid w:val="00A71C00"/>
    <w:rsid w:val="00A72396"/>
    <w:rsid w:val="00A873B8"/>
    <w:rsid w:val="00A87F3B"/>
    <w:rsid w:val="00A92486"/>
    <w:rsid w:val="00A93C26"/>
    <w:rsid w:val="00AA2F2C"/>
    <w:rsid w:val="00AB458B"/>
    <w:rsid w:val="00AB5B9E"/>
    <w:rsid w:val="00AB7660"/>
    <w:rsid w:val="00AC4C46"/>
    <w:rsid w:val="00AD1D12"/>
    <w:rsid w:val="00AD5C05"/>
    <w:rsid w:val="00AE3488"/>
    <w:rsid w:val="00AF1F25"/>
    <w:rsid w:val="00AF495E"/>
    <w:rsid w:val="00B00344"/>
    <w:rsid w:val="00B129AB"/>
    <w:rsid w:val="00B14CF5"/>
    <w:rsid w:val="00B3195B"/>
    <w:rsid w:val="00B37B8C"/>
    <w:rsid w:val="00B42A89"/>
    <w:rsid w:val="00B51A93"/>
    <w:rsid w:val="00B655D4"/>
    <w:rsid w:val="00B65C2C"/>
    <w:rsid w:val="00B673C5"/>
    <w:rsid w:val="00B73EF4"/>
    <w:rsid w:val="00B74D29"/>
    <w:rsid w:val="00B763A7"/>
    <w:rsid w:val="00B82178"/>
    <w:rsid w:val="00B864BE"/>
    <w:rsid w:val="00B9623F"/>
    <w:rsid w:val="00BA1DF0"/>
    <w:rsid w:val="00BA2A59"/>
    <w:rsid w:val="00BA720D"/>
    <w:rsid w:val="00BC2765"/>
    <w:rsid w:val="00BC75FA"/>
    <w:rsid w:val="00BD77C3"/>
    <w:rsid w:val="00BF5A3E"/>
    <w:rsid w:val="00C04A15"/>
    <w:rsid w:val="00C224BD"/>
    <w:rsid w:val="00C25FB9"/>
    <w:rsid w:val="00C31C27"/>
    <w:rsid w:val="00C34E55"/>
    <w:rsid w:val="00C35C90"/>
    <w:rsid w:val="00C36069"/>
    <w:rsid w:val="00C47531"/>
    <w:rsid w:val="00C51783"/>
    <w:rsid w:val="00C517E3"/>
    <w:rsid w:val="00C53548"/>
    <w:rsid w:val="00C5383B"/>
    <w:rsid w:val="00C56351"/>
    <w:rsid w:val="00C608D8"/>
    <w:rsid w:val="00C61010"/>
    <w:rsid w:val="00C67F2A"/>
    <w:rsid w:val="00C73C15"/>
    <w:rsid w:val="00C80860"/>
    <w:rsid w:val="00C93903"/>
    <w:rsid w:val="00C958F8"/>
    <w:rsid w:val="00CA6EA2"/>
    <w:rsid w:val="00CA7CF6"/>
    <w:rsid w:val="00CC2A12"/>
    <w:rsid w:val="00CC582A"/>
    <w:rsid w:val="00CD4177"/>
    <w:rsid w:val="00CF02E4"/>
    <w:rsid w:val="00CF3BFE"/>
    <w:rsid w:val="00D259FE"/>
    <w:rsid w:val="00D335B4"/>
    <w:rsid w:val="00D337E7"/>
    <w:rsid w:val="00D36244"/>
    <w:rsid w:val="00D44538"/>
    <w:rsid w:val="00D4585A"/>
    <w:rsid w:val="00D5421E"/>
    <w:rsid w:val="00D54526"/>
    <w:rsid w:val="00D602F8"/>
    <w:rsid w:val="00D71453"/>
    <w:rsid w:val="00D8183B"/>
    <w:rsid w:val="00D843DE"/>
    <w:rsid w:val="00D922FE"/>
    <w:rsid w:val="00D94750"/>
    <w:rsid w:val="00D979E5"/>
    <w:rsid w:val="00D97A3C"/>
    <w:rsid w:val="00DA452D"/>
    <w:rsid w:val="00DC0CC2"/>
    <w:rsid w:val="00DC4E31"/>
    <w:rsid w:val="00DC746E"/>
    <w:rsid w:val="00DD36EE"/>
    <w:rsid w:val="00DD3C10"/>
    <w:rsid w:val="00DD512C"/>
    <w:rsid w:val="00DF0300"/>
    <w:rsid w:val="00DF0A9C"/>
    <w:rsid w:val="00E0742A"/>
    <w:rsid w:val="00E12A5F"/>
    <w:rsid w:val="00E12EAB"/>
    <w:rsid w:val="00E17ABF"/>
    <w:rsid w:val="00E2159F"/>
    <w:rsid w:val="00E3052C"/>
    <w:rsid w:val="00E35AF1"/>
    <w:rsid w:val="00E41EAF"/>
    <w:rsid w:val="00E42D51"/>
    <w:rsid w:val="00E465BC"/>
    <w:rsid w:val="00E50639"/>
    <w:rsid w:val="00E51E68"/>
    <w:rsid w:val="00E5733E"/>
    <w:rsid w:val="00E66238"/>
    <w:rsid w:val="00E87D0F"/>
    <w:rsid w:val="00EA7AC0"/>
    <w:rsid w:val="00EB28D0"/>
    <w:rsid w:val="00ED6B05"/>
    <w:rsid w:val="00EE0839"/>
    <w:rsid w:val="00EE3BBA"/>
    <w:rsid w:val="00EF036E"/>
    <w:rsid w:val="00F1338B"/>
    <w:rsid w:val="00F34484"/>
    <w:rsid w:val="00F35341"/>
    <w:rsid w:val="00F44ED3"/>
    <w:rsid w:val="00F52843"/>
    <w:rsid w:val="00F56F90"/>
    <w:rsid w:val="00F621D0"/>
    <w:rsid w:val="00F772ED"/>
    <w:rsid w:val="00F90DDB"/>
    <w:rsid w:val="00F9245B"/>
    <w:rsid w:val="00F9459C"/>
    <w:rsid w:val="00F95A80"/>
    <w:rsid w:val="00FA2182"/>
    <w:rsid w:val="00FA64AE"/>
    <w:rsid w:val="00FC4C8A"/>
    <w:rsid w:val="00FC7431"/>
    <w:rsid w:val="00FC7E24"/>
    <w:rsid w:val="00FD4FE9"/>
    <w:rsid w:val="00FD5824"/>
    <w:rsid w:val="00FF294D"/>
    <w:rsid w:val="00FF5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3CC"/>
    <w:pPr>
      <w:ind w:left="720"/>
      <w:contextualSpacing/>
    </w:pPr>
  </w:style>
  <w:style w:type="table" w:styleId="a4">
    <w:name w:val="Table Grid"/>
    <w:basedOn w:val="a1"/>
    <w:uiPriority w:val="39"/>
    <w:rsid w:val="006D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17E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E08"/>
  </w:style>
  <w:style w:type="paragraph" w:styleId="a7">
    <w:name w:val="footer"/>
    <w:basedOn w:val="a"/>
    <w:link w:val="a8"/>
    <w:uiPriority w:val="99"/>
    <w:unhideWhenUsed/>
    <w:rsid w:val="00617E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7E08"/>
  </w:style>
  <w:style w:type="paragraph" w:styleId="a9">
    <w:name w:val="No Spacing"/>
    <w:uiPriority w:val="1"/>
    <w:qFormat/>
    <w:rsid w:val="00D979E5"/>
    <w:pPr>
      <w:spacing w:after="0" w:line="240" w:lineRule="auto"/>
    </w:pPr>
  </w:style>
  <w:style w:type="paragraph" w:styleId="aa">
    <w:name w:val="Balloon Text"/>
    <w:basedOn w:val="a"/>
    <w:link w:val="ab"/>
    <w:uiPriority w:val="99"/>
    <w:semiHidden/>
    <w:unhideWhenUsed/>
    <w:rsid w:val="003E5F2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E5F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3CC"/>
    <w:pPr>
      <w:ind w:left="720"/>
      <w:contextualSpacing/>
    </w:pPr>
  </w:style>
  <w:style w:type="table" w:styleId="a4">
    <w:name w:val="Table Grid"/>
    <w:basedOn w:val="a1"/>
    <w:uiPriority w:val="39"/>
    <w:rsid w:val="006D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17E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7E08"/>
  </w:style>
  <w:style w:type="paragraph" w:styleId="a7">
    <w:name w:val="footer"/>
    <w:basedOn w:val="a"/>
    <w:link w:val="a8"/>
    <w:uiPriority w:val="99"/>
    <w:unhideWhenUsed/>
    <w:rsid w:val="00617E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7E08"/>
  </w:style>
  <w:style w:type="paragraph" w:styleId="a9">
    <w:name w:val="No Spacing"/>
    <w:uiPriority w:val="1"/>
    <w:qFormat/>
    <w:rsid w:val="00D979E5"/>
    <w:pPr>
      <w:spacing w:after="0" w:line="240" w:lineRule="auto"/>
    </w:pPr>
  </w:style>
  <w:style w:type="paragraph" w:styleId="aa">
    <w:name w:val="Balloon Text"/>
    <w:basedOn w:val="a"/>
    <w:link w:val="ab"/>
    <w:uiPriority w:val="99"/>
    <w:semiHidden/>
    <w:unhideWhenUsed/>
    <w:rsid w:val="003E5F2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E5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32159">
      <w:bodyDiv w:val="1"/>
      <w:marLeft w:val="0"/>
      <w:marRight w:val="0"/>
      <w:marTop w:val="0"/>
      <w:marBottom w:val="0"/>
      <w:divBdr>
        <w:top w:val="none" w:sz="0" w:space="0" w:color="auto"/>
        <w:left w:val="none" w:sz="0" w:space="0" w:color="auto"/>
        <w:bottom w:val="none" w:sz="0" w:space="0" w:color="auto"/>
        <w:right w:val="none" w:sz="0" w:space="0" w:color="auto"/>
      </w:divBdr>
    </w:div>
    <w:div w:id="587736115">
      <w:bodyDiv w:val="1"/>
      <w:marLeft w:val="0"/>
      <w:marRight w:val="0"/>
      <w:marTop w:val="0"/>
      <w:marBottom w:val="0"/>
      <w:divBdr>
        <w:top w:val="none" w:sz="0" w:space="0" w:color="auto"/>
        <w:left w:val="none" w:sz="0" w:space="0" w:color="auto"/>
        <w:bottom w:val="none" w:sz="0" w:space="0" w:color="auto"/>
        <w:right w:val="none" w:sz="0" w:space="0" w:color="auto"/>
      </w:divBdr>
    </w:div>
    <w:div w:id="653948514">
      <w:bodyDiv w:val="1"/>
      <w:marLeft w:val="0"/>
      <w:marRight w:val="0"/>
      <w:marTop w:val="0"/>
      <w:marBottom w:val="0"/>
      <w:divBdr>
        <w:top w:val="none" w:sz="0" w:space="0" w:color="auto"/>
        <w:left w:val="none" w:sz="0" w:space="0" w:color="auto"/>
        <w:bottom w:val="none" w:sz="0" w:space="0" w:color="auto"/>
        <w:right w:val="none" w:sz="0" w:space="0" w:color="auto"/>
      </w:divBdr>
    </w:div>
    <w:div w:id="1223714586">
      <w:bodyDiv w:val="1"/>
      <w:marLeft w:val="0"/>
      <w:marRight w:val="0"/>
      <w:marTop w:val="0"/>
      <w:marBottom w:val="0"/>
      <w:divBdr>
        <w:top w:val="none" w:sz="0" w:space="0" w:color="auto"/>
        <w:left w:val="none" w:sz="0" w:space="0" w:color="auto"/>
        <w:bottom w:val="none" w:sz="0" w:space="0" w:color="auto"/>
        <w:right w:val="none" w:sz="0" w:space="0" w:color="auto"/>
      </w:divBdr>
    </w:div>
    <w:div w:id="1317102783">
      <w:bodyDiv w:val="1"/>
      <w:marLeft w:val="0"/>
      <w:marRight w:val="0"/>
      <w:marTop w:val="0"/>
      <w:marBottom w:val="0"/>
      <w:divBdr>
        <w:top w:val="none" w:sz="0" w:space="0" w:color="auto"/>
        <w:left w:val="none" w:sz="0" w:space="0" w:color="auto"/>
        <w:bottom w:val="none" w:sz="0" w:space="0" w:color="auto"/>
        <w:right w:val="none" w:sz="0" w:space="0" w:color="auto"/>
      </w:divBdr>
    </w:div>
    <w:div w:id="1480536832">
      <w:bodyDiv w:val="1"/>
      <w:marLeft w:val="0"/>
      <w:marRight w:val="0"/>
      <w:marTop w:val="0"/>
      <w:marBottom w:val="0"/>
      <w:divBdr>
        <w:top w:val="none" w:sz="0" w:space="0" w:color="auto"/>
        <w:left w:val="none" w:sz="0" w:space="0" w:color="auto"/>
        <w:bottom w:val="none" w:sz="0" w:space="0" w:color="auto"/>
        <w:right w:val="none" w:sz="0" w:space="0" w:color="auto"/>
      </w:divBdr>
    </w:div>
    <w:div w:id="20158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Шерзод Пардаев</dc:creator>
  <cp:lastModifiedBy>Ikromiddin</cp:lastModifiedBy>
  <cp:revision>12</cp:revision>
  <cp:lastPrinted>2022-01-04T12:07:00Z</cp:lastPrinted>
  <dcterms:created xsi:type="dcterms:W3CDTF">2022-01-04T11:53:00Z</dcterms:created>
  <dcterms:modified xsi:type="dcterms:W3CDTF">2022-01-30T17:20:00Z</dcterms:modified>
</cp:coreProperties>
</file>