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rPr>
          <w:b/>
          <w:sz w:val="26"/>
          <w:szCs w:val="26"/>
          <w:lang w:val="uz-Cyrl-UZ"/>
        </w:rPr>
      </w:pPr>
      <w:r>
        <w:rPr>
          <w:b/>
          <w:sz w:val="26"/>
          <w:szCs w:val="26"/>
          <w:lang w:val="uz-Cyrl-UZ"/>
        </w:rPr>
        <w:t>ЮРИДИК ВА ЮРИДИК МАҚОМГА ЭГА БЎЛМАГАН ТАДБИРКОР ИСТЕЪМОЛЧИЛАР УЧУН ЭЛЕКТР</w:t>
      </w:r>
      <w:r>
        <w:rPr>
          <w:b/>
          <w:bCs/>
          <w:sz w:val="26"/>
          <w:szCs w:val="26"/>
          <w:lang w:val="uz-Cyrl-UZ"/>
        </w:rPr>
        <w:t xml:space="preserve"> ТАЪМИНОТИ</w:t>
      </w:r>
      <w:r>
        <w:rPr>
          <w:b/>
          <w:sz w:val="26"/>
          <w:szCs w:val="26"/>
          <w:lang w:val="uz-Cyrl-UZ"/>
        </w:rPr>
        <w:t xml:space="preserve">  </w:t>
      </w:r>
    </w:p>
    <w:p>
      <w:pPr>
        <w:pStyle w:val="14"/>
        <w:rPr>
          <w:b/>
          <w:bCs/>
          <w:sz w:val="26"/>
          <w:szCs w:val="26"/>
        </w:rPr>
      </w:pPr>
      <w:r>
        <w:rPr>
          <w:b/>
          <w:bCs/>
          <w:sz w:val="26"/>
          <w:szCs w:val="26"/>
          <w:lang w:val="uz-Cyrl-UZ"/>
        </w:rPr>
        <w:t>ШАРТНОМАСИ</w:t>
      </w:r>
    </w:p>
    <w:p>
      <w:pPr>
        <w:pStyle w:val="5"/>
        <w:rPr>
          <w:rFonts w:hint="default"/>
          <w:sz w:val="22"/>
          <w:szCs w:val="22"/>
          <w:lang w:val="ru-RU"/>
        </w:rPr>
      </w:pPr>
      <w:r>
        <w:t>20</w:t>
      </w:r>
      <w:r>
        <w:rPr>
          <w:rFonts w:hint="default"/>
          <w:lang w:val="ru-RU"/>
        </w:rPr>
        <w:t xml:space="preserve">22 </w:t>
      </w:r>
      <w:r>
        <w:t>йил  “</w:t>
      </w:r>
      <w:r>
        <w:rPr>
          <w:rFonts w:hint="default"/>
          <w:lang w:val="ru-RU"/>
        </w:rPr>
        <w:t>10</w:t>
      </w:r>
      <w:r>
        <w:t>”</w:t>
      </w:r>
      <w:r>
        <w:rPr>
          <w:rFonts w:hint="default"/>
          <w:lang w:val="ru-RU"/>
        </w:rPr>
        <w:t xml:space="preserve"> январь</w:t>
      </w:r>
      <w:r>
        <w:tab/>
      </w:r>
      <w:r>
        <w:t xml:space="preserve">      </w:t>
      </w:r>
      <w:r>
        <w:rPr>
          <w:lang w:val="ru-RU"/>
        </w:rPr>
        <w:t xml:space="preserve">     </w:t>
      </w:r>
      <w:r>
        <w:t xml:space="preserve"> </w:t>
      </w:r>
      <w:r>
        <w:rPr>
          <w:b/>
          <w:bCs/>
          <w:u w:val="single"/>
        </w:rPr>
        <w:t xml:space="preserve"> </w:t>
      </w:r>
      <w:r>
        <w:rPr>
          <w:rFonts w:hint="default"/>
          <w:b/>
          <w:bCs/>
          <w:u w:val="single"/>
          <w:lang w:val="ru-RU"/>
        </w:rPr>
        <w:t>07-0023/02</w:t>
      </w:r>
      <w:r>
        <w:rPr>
          <w:b/>
          <w:bCs/>
          <w:u w:val="single"/>
        </w:rPr>
        <w:t>-сон</w:t>
      </w:r>
      <w:r>
        <w:t xml:space="preserve">    </w:t>
      </w:r>
      <w:r>
        <w:rPr>
          <w:sz w:val="22"/>
          <w:szCs w:val="22"/>
        </w:rPr>
        <w:t xml:space="preserve">                   </w:t>
      </w:r>
      <w:r>
        <w:rPr>
          <w:sz w:val="22"/>
          <w:szCs w:val="22"/>
          <w:u w:val="single"/>
        </w:rPr>
        <w:t xml:space="preserve"> </w:t>
      </w:r>
      <w:r>
        <w:rPr>
          <w:sz w:val="22"/>
          <w:szCs w:val="22"/>
          <w:u w:val="single"/>
          <w:lang w:val="ru-RU"/>
        </w:rPr>
        <w:t>Бандихон</w:t>
      </w:r>
    </w:p>
    <w:p>
      <w:pPr>
        <w:spacing w:line="168" w:lineRule="auto"/>
        <w:jc w:val="both"/>
        <w:rPr>
          <w:rStyle w:val="8"/>
        </w:rPr>
      </w:pPr>
      <w:r>
        <w:rPr>
          <w:sz w:val="22"/>
          <w:szCs w:val="22"/>
          <w:lang w:val="uz-Cyrl-UZ"/>
        </w:rPr>
        <w:t xml:space="preserve">                                                                                                                                        </w:t>
      </w:r>
      <w:r>
        <w:rPr>
          <w:rFonts w:hint="default"/>
          <w:sz w:val="22"/>
          <w:szCs w:val="22"/>
          <w:lang w:val="ru-RU"/>
        </w:rPr>
        <w:t xml:space="preserve">       </w:t>
      </w:r>
      <w:r>
        <w:rPr>
          <w:sz w:val="22"/>
          <w:szCs w:val="22"/>
          <w:lang w:val="uz-Cyrl-UZ"/>
        </w:rPr>
        <w:t xml:space="preserve">   </w:t>
      </w:r>
      <w:r>
        <w:rPr>
          <w:rStyle w:val="8"/>
        </w:rPr>
        <w:t>Т(Ш)ЭТК номи</w:t>
      </w:r>
    </w:p>
    <w:p>
      <w:pPr>
        <w:spacing w:line="360" w:lineRule="auto"/>
        <w:ind w:left="2268" w:hanging="2268"/>
        <w:jc w:val="both"/>
        <w:rPr>
          <w:sz w:val="22"/>
          <w:szCs w:val="22"/>
          <w:lang w:val="uz-Cyrl-UZ"/>
        </w:rPr>
      </w:pPr>
      <w:r>
        <w:rPr>
          <w:b/>
          <w:bCs/>
          <w:i/>
          <w:iCs/>
          <w:sz w:val="32"/>
          <w:szCs w:val="32"/>
          <w:lang w:val="ru-RU"/>
        </w:rPr>
        <w:t>Низом</w:t>
      </w:r>
      <w:r>
        <w:rPr>
          <w:rFonts w:hint="default"/>
          <w:b/>
          <w:bCs/>
          <w:i/>
          <w:iCs/>
          <w:sz w:val="32"/>
          <w:szCs w:val="32"/>
          <w:lang w:val="ru-RU"/>
        </w:rPr>
        <w:t xml:space="preserve">   </w:t>
      </w:r>
      <w:r>
        <w:rPr>
          <w:sz w:val="22"/>
          <w:szCs w:val="22"/>
        </w:rPr>
        <w:t xml:space="preserve"> </w:t>
      </w:r>
      <w:r>
        <w:rPr>
          <w:sz w:val="26"/>
          <w:szCs w:val="26"/>
        </w:rPr>
        <w:t>асосида фаолият юритувчи</w:t>
      </w:r>
      <w:r>
        <w:rPr>
          <w:sz w:val="22"/>
          <w:szCs w:val="22"/>
        </w:rPr>
        <w:t xml:space="preserve"> </w:t>
      </w:r>
    </w:p>
    <w:p>
      <w:pPr>
        <w:spacing w:line="168" w:lineRule="auto"/>
        <w:ind w:left="2267" w:leftChars="0" w:hanging="2268"/>
        <w:jc w:val="left"/>
        <w:rPr>
          <w:rStyle w:val="8"/>
          <w:sz w:val="20"/>
        </w:rPr>
      </w:pPr>
      <w:r>
        <w:rPr>
          <w:b/>
          <w:bCs/>
          <w:i/>
          <w:iCs/>
          <w:sz w:val="32"/>
          <w:szCs w:val="32"/>
          <w:lang w:val="ru-RU"/>
        </w:rPr>
        <w:t>Бандихон</w:t>
      </w:r>
      <w:r>
        <w:rPr>
          <w:rFonts w:hint="default"/>
          <w:b/>
          <w:bCs/>
          <w:i/>
          <w:iCs/>
          <w:sz w:val="32"/>
          <w:szCs w:val="32"/>
          <w:lang w:val="ru-RU"/>
        </w:rPr>
        <w:t xml:space="preserve"> туман электр тармоклари корхонаси</w:t>
      </w:r>
      <w:r>
        <w:rPr>
          <w:rFonts w:hint="default"/>
          <w:sz w:val="22"/>
          <w:szCs w:val="22"/>
          <w:lang w:val="ru-RU"/>
        </w:rPr>
        <w:t xml:space="preserve">   </w:t>
      </w:r>
      <w:r>
        <w:rPr>
          <w:sz w:val="26"/>
          <w:szCs w:val="26"/>
        </w:rPr>
        <w:t xml:space="preserve">раҳбари </w:t>
      </w:r>
      <w:r>
        <w:rPr>
          <w:b/>
          <w:bCs/>
          <w:sz w:val="26"/>
          <w:szCs w:val="26"/>
          <w:lang w:val="ru-RU"/>
        </w:rPr>
        <w:t>Й</w:t>
      </w:r>
      <w:r>
        <w:rPr>
          <w:rFonts w:hint="default"/>
          <w:b/>
          <w:bCs/>
          <w:sz w:val="26"/>
          <w:szCs w:val="26"/>
          <w:lang w:val="ru-RU"/>
        </w:rPr>
        <w:t xml:space="preserve">.Тошбоев </w:t>
      </w:r>
      <w:r>
        <w:rPr>
          <w:rFonts w:hint="default"/>
          <w:sz w:val="26"/>
          <w:szCs w:val="26"/>
          <w:lang w:val="ru-RU"/>
        </w:rPr>
        <w:t>к</w:t>
      </w:r>
      <w:r>
        <w:rPr>
          <w:sz w:val="26"/>
          <w:szCs w:val="26"/>
          <w:lang w:val="uz-Cyrl-UZ"/>
        </w:rPr>
        <w:t xml:space="preserve">ейинги ўринларда </w:t>
      </w:r>
      <w:r>
        <w:rPr>
          <w:sz w:val="26"/>
          <w:szCs w:val="26"/>
          <w:lang w:val="uz-Cyrl-UZ"/>
        </w:rPr>
        <w:br w:type="textWrapping"/>
      </w:r>
      <w:r>
        <w:rPr>
          <w:sz w:val="22"/>
          <w:szCs w:val="22"/>
        </w:rPr>
        <w:t xml:space="preserve"> </w:t>
      </w:r>
      <w:r>
        <w:rPr>
          <w:rStyle w:val="8"/>
          <w:sz w:val="20"/>
        </w:rPr>
        <w:t>(туман(шахар) электр тармоқлари корхонаси раҳбарининг Ф.И.О.)</w:t>
      </w:r>
    </w:p>
    <w:p>
      <w:pPr>
        <w:pStyle w:val="11"/>
        <w:spacing w:line="180" w:lineRule="auto"/>
        <w:rPr>
          <w:i/>
          <w:iCs/>
          <w:sz w:val="12"/>
          <w:szCs w:val="12"/>
          <w:lang w:val="uz-Cyrl-UZ"/>
        </w:rPr>
      </w:pPr>
    </w:p>
    <w:p>
      <w:pPr>
        <w:pStyle w:val="11"/>
        <w:spacing w:line="204" w:lineRule="auto"/>
        <w:rPr>
          <w:sz w:val="26"/>
          <w:szCs w:val="26"/>
          <w:lang w:val="uz-Cyrl-UZ"/>
        </w:rPr>
      </w:pPr>
      <w:r>
        <w:rPr>
          <w:sz w:val="26"/>
          <w:szCs w:val="26"/>
          <w:lang w:val="uz-Cyrl-UZ"/>
        </w:rPr>
        <w:t>“Корхона” деб аталади</w:t>
      </w:r>
      <w:r>
        <w:rPr>
          <w:sz w:val="26"/>
          <w:szCs w:val="26"/>
        </w:rPr>
        <w:t xml:space="preserve">) бир томондан </w:t>
      </w:r>
      <w:r>
        <w:rPr>
          <w:sz w:val="26"/>
          <w:szCs w:val="26"/>
          <w:lang w:val="uz-Cyrl-UZ"/>
        </w:rPr>
        <w:t>ҳамда</w:t>
      </w:r>
      <w:r>
        <w:rPr>
          <w:rFonts w:hint="default"/>
          <w:sz w:val="26"/>
          <w:szCs w:val="26"/>
          <w:lang w:val="ru-RU"/>
        </w:rPr>
        <w:t xml:space="preserve"> Низом</w:t>
      </w:r>
      <w:r>
        <w:rPr>
          <w:sz w:val="26"/>
          <w:szCs w:val="26"/>
          <w:lang w:val="uz-Cyrl-UZ"/>
        </w:rPr>
        <w:t xml:space="preserve"> </w:t>
      </w:r>
      <w:r>
        <w:rPr>
          <w:sz w:val="26"/>
          <w:szCs w:val="26"/>
        </w:rPr>
        <w:t>асосида</w:t>
      </w:r>
      <w:r>
        <w:rPr>
          <w:sz w:val="26"/>
          <w:szCs w:val="26"/>
          <w:lang w:val="uz-Cyrl-UZ"/>
        </w:rPr>
        <w:t xml:space="preserve"> фаолият юритувчи</w:t>
      </w:r>
      <w:r>
        <w:rPr>
          <w:rStyle w:val="8"/>
          <w:sz w:val="20"/>
          <w:lang w:val="uz-Cyrl-UZ"/>
        </w:rPr>
        <w:t xml:space="preserve">  </w:t>
      </w:r>
      <w:r>
        <w:rPr>
          <w:rStyle w:val="8"/>
          <w:sz w:val="26"/>
          <w:szCs w:val="26"/>
          <w:lang w:val="ru-RU"/>
        </w:rPr>
        <w:t>Бандихон</w:t>
      </w:r>
      <w:r>
        <w:rPr>
          <w:rStyle w:val="8"/>
          <w:rFonts w:hint="default"/>
          <w:sz w:val="26"/>
          <w:szCs w:val="26"/>
          <w:lang w:val="ru-RU"/>
        </w:rPr>
        <w:t xml:space="preserve"> туман тиббиёт бирлашмаси</w:t>
      </w:r>
      <w:r>
        <w:rPr>
          <w:rStyle w:val="8"/>
          <w:sz w:val="24"/>
          <w:szCs w:val="24"/>
          <w:lang w:val="uz-Cyrl-UZ"/>
        </w:rPr>
        <w:t xml:space="preserve">      </w:t>
      </w:r>
      <w:r>
        <w:rPr>
          <w:rStyle w:val="8"/>
          <w:sz w:val="20"/>
          <w:lang w:val="uz-Cyrl-UZ"/>
        </w:rPr>
        <w:t xml:space="preserve">  </w:t>
      </w:r>
      <w:r>
        <w:rPr>
          <w:sz w:val="26"/>
          <w:szCs w:val="26"/>
          <w:lang w:val="uz-Cyrl-UZ"/>
        </w:rPr>
        <w:t xml:space="preserve">раҳбари </w:t>
      </w:r>
      <w:r>
        <w:rPr>
          <w:sz w:val="26"/>
          <w:szCs w:val="26"/>
          <w:lang w:val="ru-RU"/>
        </w:rPr>
        <w:t>А</w:t>
      </w:r>
      <w:r>
        <w:rPr>
          <w:rFonts w:hint="default"/>
          <w:sz w:val="26"/>
          <w:szCs w:val="26"/>
          <w:lang w:val="ru-RU"/>
        </w:rPr>
        <w:t>.Н.Сатторов</w:t>
      </w:r>
      <w:r>
        <w:rPr>
          <w:sz w:val="26"/>
          <w:szCs w:val="26"/>
          <w:lang w:val="uz-Cyrl-UZ"/>
        </w:rPr>
        <w:t xml:space="preserve"> (кейинги ўринларда “Истеъмолчи” деб аталади), </w:t>
      </w:r>
    </w:p>
    <w:p>
      <w:pPr>
        <w:spacing w:line="168" w:lineRule="auto"/>
        <w:jc w:val="both"/>
        <w:rPr>
          <w:rStyle w:val="8"/>
        </w:rPr>
      </w:pPr>
      <w:r>
        <w:rPr>
          <w:rStyle w:val="8"/>
          <w:lang w:val="uz-Cyrl-UZ"/>
        </w:rPr>
        <w:t xml:space="preserve">                   </w:t>
      </w:r>
      <w:r>
        <w:rPr>
          <w:rStyle w:val="8"/>
        </w:rPr>
        <w:t>(истеъмолчи раҳбарининг Ф.И.О.)</w:t>
      </w:r>
    </w:p>
    <w:p>
      <w:pPr>
        <w:tabs>
          <w:tab w:val="left" w:pos="6386"/>
        </w:tabs>
        <w:spacing w:line="168" w:lineRule="auto"/>
        <w:jc w:val="both"/>
        <w:rPr>
          <w:rStyle w:val="8"/>
        </w:rPr>
      </w:pPr>
      <w:r>
        <w:rPr>
          <w:sz w:val="26"/>
          <w:szCs w:val="26"/>
        </w:rPr>
        <mc:AlternateContent>
          <mc:Choice Requires="wpg">
            <w:drawing>
              <wp:anchor distT="0" distB="0" distL="114300" distR="114300" simplePos="0" relativeHeight="251659264" behindDoc="0" locked="0" layoutInCell="1" allowOverlap="1">
                <wp:simplePos x="0" y="0"/>
                <wp:positionH relativeFrom="column">
                  <wp:posOffset>1345565</wp:posOffset>
                </wp:positionH>
                <wp:positionV relativeFrom="paragraph">
                  <wp:posOffset>61595</wp:posOffset>
                </wp:positionV>
                <wp:extent cx="2603500" cy="228600"/>
                <wp:effectExtent l="4445" t="4445" r="20955" b="14605"/>
                <wp:wrapNone/>
                <wp:docPr id="7" name="Группа 7"/>
                <wp:cNvGraphicFramePr/>
                <a:graphic xmlns:a="http://schemas.openxmlformats.org/drawingml/2006/main">
                  <a:graphicData uri="http://schemas.microsoft.com/office/word/2010/wordprocessingGroup">
                    <wpg:wgp>
                      <wpg:cNvGrpSpPr/>
                      <wpg:grpSpPr>
                        <a:xfrm>
                          <a:off x="0" y="0"/>
                          <a:ext cx="2603500" cy="228600"/>
                          <a:chOff x="4056" y="4971"/>
                          <a:chExt cx="2520" cy="180"/>
                        </a:xfrm>
                      </wpg:grpSpPr>
                      <wps:wsp>
                        <wps:cNvPr id="1" name="Прямоугольник 1"/>
                        <wps:cNvSpPr/>
                        <wps:spPr>
                          <a:xfrm>
                            <a:off x="4056" y="4971"/>
                            <a:ext cx="2520" cy="180"/>
                          </a:xfrm>
                          <a:prstGeom prst="rect">
                            <a:avLst/>
                          </a:prstGeom>
                          <a:solidFill>
                            <a:srgbClr val="FFFFFF"/>
                          </a:solidFill>
                          <a:ln w="9525" cap="flat" cmpd="sng">
                            <a:solidFill>
                              <a:srgbClr val="000000"/>
                            </a:solidFill>
                            <a:prstDash val="solid"/>
                            <a:miter/>
                            <a:headEnd type="none" w="med" len="med"/>
                            <a:tailEnd type="none" w="med" len="med"/>
                          </a:ln>
                        </wps:spPr>
                        <wps:bodyPr upright="1"/>
                      </wps:wsp>
                      <wps:wsp>
                        <wps:cNvPr id="2" name="Прямое соединение 2"/>
                        <wps:cNvCnPr/>
                        <wps:spPr>
                          <a:xfrm>
                            <a:off x="4401" y="4971"/>
                            <a:ext cx="0" cy="180"/>
                          </a:xfrm>
                          <a:prstGeom prst="line">
                            <a:avLst/>
                          </a:prstGeom>
                          <a:ln w="9525" cap="flat" cmpd="sng">
                            <a:solidFill>
                              <a:srgbClr val="000000"/>
                            </a:solidFill>
                            <a:prstDash val="solid"/>
                            <a:headEnd type="none" w="med" len="med"/>
                            <a:tailEnd type="none" w="med" len="med"/>
                          </a:ln>
                        </wps:spPr>
                        <wps:bodyPr upright="1"/>
                      </wps:wsp>
                      <wps:wsp>
                        <wps:cNvPr id="3" name="Прямое соединение 3"/>
                        <wps:cNvCnPr/>
                        <wps:spPr>
                          <a:xfrm>
                            <a:off x="4761" y="4971"/>
                            <a:ext cx="0" cy="180"/>
                          </a:xfrm>
                          <a:prstGeom prst="line">
                            <a:avLst/>
                          </a:prstGeom>
                          <a:ln w="9525" cap="flat" cmpd="sng">
                            <a:solidFill>
                              <a:srgbClr val="000000"/>
                            </a:solidFill>
                            <a:prstDash val="solid"/>
                            <a:headEnd type="none" w="med" len="med"/>
                            <a:tailEnd type="none" w="med" len="med"/>
                          </a:ln>
                        </wps:spPr>
                        <wps:bodyPr upright="1"/>
                      </wps:wsp>
                      <wps:wsp>
                        <wps:cNvPr id="4" name="Прямое соединение 4"/>
                        <wps:cNvCnPr/>
                        <wps:spPr>
                          <a:xfrm>
                            <a:off x="5121" y="4971"/>
                            <a:ext cx="0" cy="180"/>
                          </a:xfrm>
                          <a:prstGeom prst="line">
                            <a:avLst/>
                          </a:prstGeom>
                          <a:ln w="9525" cap="flat" cmpd="sng">
                            <a:solidFill>
                              <a:srgbClr val="000000"/>
                            </a:solidFill>
                            <a:prstDash val="solid"/>
                            <a:headEnd type="none" w="med" len="med"/>
                            <a:tailEnd type="none" w="med" len="med"/>
                          </a:ln>
                        </wps:spPr>
                        <wps:bodyPr upright="1"/>
                      </wps:wsp>
                      <wps:wsp>
                        <wps:cNvPr id="5" name="Прямое соединение 5"/>
                        <wps:cNvCnPr/>
                        <wps:spPr>
                          <a:xfrm>
                            <a:off x="5481" y="4971"/>
                            <a:ext cx="0" cy="180"/>
                          </a:xfrm>
                          <a:prstGeom prst="line">
                            <a:avLst/>
                          </a:prstGeom>
                          <a:ln w="9525" cap="flat" cmpd="sng">
                            <a:solidFill>
                              <a:srgbClr val="000000"/>
                            </a:solidFill>
                            <a:prstDash val="solid"/>
                            <a:headEnd type="none" w="med" len="med"/>
                            <a:tailEnd type="none" w="med" len="med"/>
                          </a:ln>
                        </wps:spPr>
                        <wps:bodyPr upright="1"/>
                      </wps:wsp>
                      <wps:wsp>
                        <wps:cNvPr id="6" name="Прямое соединение 6"/>
                        <wps:cNvCnPr/>
                        <wps:spPr>
                          <a:xfrm>
                            <a:off x="5841" y="4971"/>
                            <a:ext cx="0" cy="180"/>
                          </a:xfrm>
                          <a:prstGeom prst="line">
                            <a:avLst/>
                          </a:prstGeom>
                          <a:ln w="9525" cap="flat" cmpd="sng">
                            <a:solidFill>
                              <a:srgbClr val="000000"/>
                            </a:solidFill>
                            <a:prstDash val="solid"/>
                            <a:headEnd type="none" w="med" len="med"/>
                            <a:tailEnd type="none" w="med" len="med"/>
                          </a:ln>
                        </wps:spPr>
                        <wps:bodyPr upright="1"/>
                      </wps:wsp>
                      <wps:wsp>
                        <wps:cNvPr id="9" name="Прямое соединение 7"/>
                        <wps:cNvCnPr/>
                        <wps:spPr>
                          <a:xfrm>
                            <a:off x="6201" y="4971"/>
                            <a:ext cx="0" cy="180"/>
                          </a:xfrm>
                          <a:prstGeom prst="line">
                            <a:avLst/>
                          </a:prstGeom>
                          <a:ln w="9525" cap="flat" cmpd="sng">
                            <a:solidFill>
                              <a:srgbClr val="000000"/>
                            </a:solidFill>
                            <a:prstDash val="solid"/>
                            <a:headEnd type="none" w="med" len="med"/>
                            <a:tailEnd type="none" w="med" len="med"/>
                          </a:ln>
                        </wps:spPr>
                        <wps:bodyPr upright="1"/>
                      </wps:wsp>
                    </wpg:wgp>
                  </a:graphicData>
                </a:graphic>
              </wp:anchor>
            </w:drawing>
          </mc:Choice>
          <mc:Fallback>
            <w:pict>
              <v:group id="_x0000_s1026" o:spid="_x0000_s1026" o:spt="203" style="position:absolute;left:0pt;margin-left:105.95pt;margin-top:4.85pt;height:18pt;width:205pt;z-index:251659264;mso-width-relative:page;mso-height-relative:page;" coordorigin="4056,4971" coordsize="2520,180" o:gfxdata="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">
                <o:lock v:ext="edit" aspectratio="f"/>
                <v:rect id="_x0000_s1026" o:spid="_x0000_s1026" o:spt="1" style="position:absolute;left:4056;top:4971;height:180;width:2520;" fillcolor="#FFFFFF" filled="t" stroked="t" coordsize="21600,21600" o:gfxdata="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hgnEm5AAAA2gAA&#10;AA8AAAAAAAAAAQAgAAAAIgAAAGRycy9kb3ducmV2LnhtbFBLAQIUABQAAAAIAIdO4kAzLwWeOwAA&#10;ADkAAAAQAAAAAAAAAAEAIAAAAAgBAABkcnMvc2hhcGV4bWwueG1sUEsFBgAAAAAGAAYAWwEAALID&#10;AAAAAA==&#10;">
                  <v:fill on="t" focussize="0,0"/>
                  <v:stroke color="#000000" joinstyle="miter"/>
                  <v:imagedata o:title=""/>
                  <o:lock v:ext="edit" aspectratio="f"/>
                </v:rect>
                <v:line id="_x0000_s1026" o:spid="_x0000_s1026" o:spt="20" style="position:absolute;left:4401;top:4971;height:180;width:0;" filled="f" stroked="t" coordsize="21600,21600" o:gfxdata="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vSEfO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4761;top:4971;height:180;width:0;" filled="f" stroked="t" coordsize="21600,21600" o:gfxdata="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SetGi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5121;top:4971;height:180;width:0;" filled="f" stroked="t" coordsize="21600,21600" o:gfxdata="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t3LBy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5481;top:4971;height:180;width:0;" filled="f" stroked="t" coordsize="21600,21600" o:gfxdata="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Q7iYe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5841;top:4971;height:180;width:0;" filled="f" stroked="t" coordsize="21600,21600" o:gfxdata="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06RfwvQAA&#10;ANo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Прямое соединение 7" o:spid="_x0000_s1026" o:spt="20" style="position:absolute;left:6201;top:4971;height:180;width:0;" filled="f" stroked="t" coordsize="21600,21600" o:gfxdata="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V2g4K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line>
              </v:group>
            </w:pict>
          </mc:Fallback>
        </mc:AlternateContent>
      </w:r>
      <w:r>
        <w:rPr>
          <w:rStyle w:val="8"/>
        </w:rPr>
        <w:tab/>
      </w:r>
    </w:p>
    <w:p>
      <w:pPr>
        <w:spacing w:line="288" w:lineRule="auto"/>
        <w:rPr>
          <w:sz w:val="26"/>
          <w:szCs w:val="26"/>
          <w:lang w:val="uz-Cyrl-UZ"/>
        </w:rPr>
      </w:pPr>
      <w:r>
        <w:rPr>
          <w:sz w:val="26"/>
          <w:szCs w:val="26"/>
          <w:lang w:val="uz-Cyrl-UZ"/>
        </w:rPr>
        <w:t xml:space="preserve">ҳисоб рақами   –                                                                          иккинчи томондан мазкур шартномани қуйидагилар тўғрисида туздилар: </w:t>
      </w:r>
    </w:p>
    <w:p>
      <w:pPr>
        <w:jc w:val="center"/>
        <w:rPr>
          <w:b/>
          <w:sz w:val="24"/>
          <w:szCs w:val="24"/>
        </w:rPr>
      </w:pPr>
      <w:r>
        <w:rPr>
          <w:b/>
          <w:sz w:val="24"/>
          <w:szCs w:val="24"/>
          <w:lang w:val="uz-Cyrl-UZ"/>
        </w:rPr>
        <w:t>I. ШАРТНОМА ПРЕДМЕТИ</w:t>
      </w:r>
    </w:p>
    <w:p>
      <w:pPr>
        <w:spacing w:line="288" w:lineRule="auto"/>
        <w:ind w:firstLine="709"/>
        <w:jc w:val="both"/>
        <w:rPr>
          <w:bCs/>
          <w:sz w:val="24"/>
          <w:szCs w:val="24"/>
          <w:lang w:val="uz-Cyrl-UZ"/>
        </w:rPr>
      </w:pPr>
      <w:r>
        <w:rPr>
          <w:bCs/>
          <w:sz w:val="24"/>
          <w:szCs w:val="24"/>
          <w:lang w:val="uz-Cyrl-UZ"/>
        </w:rPr>
        <w:t xml:space="preserve">Ушбу электр таъминоти шартномасига (кейинги ўринларда - </w:t>
      </w:r>
      <w:r>
        <w:rPr>
          <w:b/>
          <w:bCs/>
          <w:sz w:val="24"/>
          <w:szCs w:val="24"/>
          <w:lang w:val="uz-Cyrl-UZ"/>
        </w:rPr>
        <w:t>Шартнома</w:t>
      </w:r>
      <w:r>
        <w:rPr>
          <w:bCs/>
          <w:sz w:val="24"/>
          <w:szCs w:val="24"/>
          <w:lang w:val="uz-Cyrl-UZ"/>
        </w:rPr>
        <w:t xml:space="preserve"> деб аталади) мувофиқ, Корхона Истеъмолчига электр энергиясини </w:t>
      </w:r>
    </w:p>
    <w:p>
      <w:pPr>
        <w:spacing w:line="288" w:lineRule="auto"/>
        <w:ind w:firstLine="709"/>
        <w:jc w:val="both"/>
        <w:rPr>
          <w:bCs/>
          <w:sz w:val="24"/>
          <w:szCs w:val="24"/>
          <w:lang w:val="uz-Cyrl-UZ"/>
        </w:rPr>
      </w:pPr>
      <w:r>
        <w:rPr>
          <w:bCs/>
          <w:sz w:val="24"/>
          <w:szCs w:val="24"/>
          <w:lang w:val="uz-Cyrl-UZ"/>
        </w:rPr>
        <w:t xml:space="preserve"> уланган тармоқ орқали етказиб бериш ва Истеъмолчи истеъмол қилинган энергия учун ўз вақтида ҳақ тўлаш мажбуриятини олади. </w:t>
      </w:r>
    </w:p>
    <w:p>
      <w:pPr>
        <w:jc w:val="center"/>
        <w:rPr>
          <w:b/>
          <w:sz w:val="24"/>
          <w:szCs w:val="24"/>
        </w:rPr>
      </w:pPr>
      <w:r>
        <w:rPr>
          <w:b/>
          <w:sz w:val="24"/>
          <w:szCs w:val="24"/>
          <w:lang w:val="uz-Cyrl-UZ"/>
        </w:rPr>
        <w:t>II. ЕТКАЗИБ БЕРИЛГАН ЭНЕРГИЯНИ ХИСОБГА ОЛИШ</w:t>
      </w:r>
    </w:p>
    <w:p>
      <w:pPr>
        <w:spacing w:line="288" w:lineRule="auto"/>
        <w:ind w:firstLine="720"/>
        <w:jc w:val="both"/>
        <w:rPr>
          <w:bCs/>
          <w:sz w:val="26"/>
          <w:szCs w:val="26"/>
          <w:lang w:val="uz-Cyrl-UZ"/>
        </w:rPr>
      </w:pPr>
      <w:r>
        <w:rPr>
          <w:bCs/>
          <w:sz w:val="26"/>
          <w:szCs w:val="26"/>
          <w:lang w:val="uz-Cyrl-UZ"/>
        </w:rPr>
        <w:t>2.1. Энергия истеъмолининг йиллик шартномавий ҳажми:</w:t>
      </w:r>
    </w:p>
    <w:p>
      <w:pPr>
        <w:spacing w:line="288" w:lineRule="auto"/>
        <w:ind w:firstLine="720"/>
        <w:jc w:val="both"/>
        <w:rPr>
          <w:sz w:val="26"/>
          <w:szCs w:val="26"/>
          <w:lang w:val="uz-Cyrl-UZ"/>
        </w:rPr>
      </w:pPr>
      <w:r>
        <w:rPr>
          <w:sz w:val="26"/>
          <w:szCs w:val="26"/>
          <w:lang w:val="uz-Cyrl-UZ"/>
        </w:rPr>
        <w:t xml:space="preserve">Актив </w:t>
      </w:r>
      <w:r>
        <w:rPr>
          <w:rFonts w:hint="default"/>
          <w:b/>
          <w:bCs/>
          <w:sz w:val="26"/>
          <w:szCs w:val="26"/>
          <w:lang w:val="ru-RU"/>
        </w:rPr>
        <w:t>15</w:t>
      </w:r>
      <w:r>
        <w:rPr>
          <w:rFonts w:hint="default"/>
          <w:b/>
          <w:bCs/>
          <w:sz w:val="26"/>
          <w:szCs w:val="26"/>
          <w:lang w:val="ru-RU"/>
        </w:rPr>
        <w:t>00</w:t>
      </w:r>
      <w:r>
        <w:rPr>
          <w:rFonts w:hint="default"/>
          <w:sz w:val="26"/>
          <w:szCs w:val="26"/>
          <w:lang w:val="ru-RU"/>
        </w:rPr>
        <w:t xml:space="preserve"> </w:t>
      </w:r>
      <w:r>
        <w:rPr>
          <w:sz w:val="26"/>
          <w:szCs w:val="26"/>
          <w:lang w:val="uz-Cyrl-UZ"/>
        </w:rPr>
        <w:t xml:space="preserve"> кВт.с.</w:t>
      </w:r>
      <w:r>
        <w:rPr>
          <w:sz w:val="26"/>
          <w:szCs w:val="26"/>
        </w:rPr>
        <w:t xml:space="preserve"> </w:t>
      </w:r>
      <w:r>
        <w:rPr>
          <w:sz w:val="26"/>
          <w:szCs w:val="26"/>
          <w:lang w:val="uz-Cyrl-UZ"/>
        </w:rPr>
        <w:t xml:space="preserve">реактив </w:t>
      </w:r>
      <w:r>
        <w:rPr>
          <w:sz w:val="26"/>
          <w:szCs w:val="26"/>
        </w:rPr>
        <w:t>_________</w:t>
      </w:r>
      <w:r>
        <w:rPr>
          <w:sz w:val="26"/>
          <w:szCs w:val="26"/>
          <w:lang w:val="uz-Cyrl-UZ"/>
        </w:rPr>
        <w:t xml:space="preserve">_________ кВар.с </w:t>
      </w:r>
    </w:p>
    <w:p>
      <w:pPr>
        <w:spacing w:line="288" w:lineRule="auto"/>
        <w:ind w:firstLine="720"/>
        <w:jc w:val="both"/>
        <w:rPr>
          <w:bCs/>
          <w:sz w:val="26"/>
          <w:szCs w:val="26"/>
          <w:lang w:val="uz-Cyrl-UZ"/>
        </w:rPr>
      </w:pPr>
      <w:r>
        <w:rPr>
          <w:bCs/>
          <w:sz w:val="26"/>
          <w:szCs w:val="26"/>
          <w:lang w:val="uz-Cyrl-UZ"/>
        </w:rPr>
        <w:t xml:space="preserve">2.2. Етказиб бериладиган энергиянинг Шартнома тузилган кунидаги умумий нархи </w:t>
      </w:r>
      <w:r>
        <w:rPr>
          <w:rFonts w:hint="default"/>
          <w:bCs/>
          <w:sz w:val="26"/>
          <w:szCs w:val="26"/>
          <w:lang w:val="ru-RU"/>
        </w:rPr>
        <w:t xml:space="preserve">450 </w:t>
      </w:r>
      <w:r>
        <w:rPr>
          <w:bCs/>
          <w:sz w:val="26"/>
          <w:szCs w:val="26"/>
          <w:lang w:val="uz-Cyrl-UZ"/>
        </w:rPr>
        <w:t>сўмни, тариф бўйича</w:t>
      </w:r>
      <w:r>
        <w:rPr>
          <w:rFonts w:hint="default"/>
          <w:b/>
          <w:bCs w:val="0"/>
          <w:sz w:val="26"/>
          <w:szCs w:val="26"/>
          <w:lang w:val="ru-RU"/>
        </w:rPr>
        <w:t xml:space="preserve"> 675000</w:t>
      </w:r>
      <w:r>
        <w:rPr>
          <w:rFonts w:hint="default"/>
          <w:bCs/>
          <w:sz w:val="26"/>
          <w:szCs w:val="26"/>
          <w:lang w:val="ru-RU"/>
        </w:rPr>
        <w:t xml:space="preserve"> </w:t>
      </w:r>
      <w:r>
        <w:rPr>
          <w:bCs/>
          <w:sz w:val="26"/>
          <w:szCs w:val="26"/>
          <w:lang w:val="uz-Cyrl-UZ"/>
        </w:rPr>
        <w:t xml:space="preserve">ташкил этади. </w:t>
      </w:r>
    </w:p>
    <w:p>
      <w:pPr>
        <w:spacing w:line="168" w:lineRule="auto"/>
        <w:jc w:val="both"/>
        <w:rPr>
          <w:rStyle w:val="8"/>
          <w:lang w:val="uz-Cyrl-UZ"/>
        </w:rPr>
      </w:pPr>
      <w:r>
        <w:rPr>
          <w:rStyle w:val="8"/>
          <w:i w:val="0"/>
          <w:lang w:val="uz-Cyrl-UZ"/>
        </w:rPr>
        <w:t xml:space="preserve">      </w:t>
      </w:r>
      <w:r>
        <w:rPr>
          <w:rStyle w:val="8"/>
          <w:lang w:val="uz-Cyrl-UZ"/>
        </w:rPr>
        <w:t xml:space="preserve">тариф тури: табақалаштирилган, бир ставкали ёки ахоилга тенглаштирилган, ( кераклиси ёзилсин)  </w:t>
      </w:r>
    </w:p>
    <w:p>
      <w:pPr>
        <w:ind w:firstLine="720"/>
        <w:jc w:val="both"/>
        <w:rPr>
          <w:rStyle w:val="8"/>
          <w:i w:val="0"/>
          <w:lang w:val="uz-Cyrl-UZ"/>
        </w:rPr>
      </w:pPr>
      <w:r>
        <w:rPr>
          <w:rStyle w:val="8"/>
          <w:i w:val="0"/>
          <w:lang w:val="uz-Cyrl-UZ"/>
        </w:rPr>
        <w:t>ё</w:t>
      </w:r>
    </w:p>
    <w:p>
      <w:pPr>
        <w:spacing w:line="288" w:lineRule="auto"/>
        <w:ind w:firstLine="720"/>
        <w:jc w:val="both"/>
        <w:rPr>
          <w:bCs/>
          <w:sz w:val="24"/>
          <w:szCs w:val="24"/>
          <w:lang w:val="uz-Cyrl-UZ"/>
        </w:rPr>
      </w:pPr>
      <w:r>
        <w:rPr>
          <w:bCs/>
          <w:sz w:val="24"/>
          <w:szCs w:val="24"/>
          <w:lang w:val="uz-Cyrl-UZ"/>
        </w:rPr>
        <w:t xml:space="preserve">2.3. Истеъмолчига етказиб бериладиган энергиянинг ойлар кесимидаги йиллик хажми ушбу Шартномага 1-иловада келтирилган. </w:t>
      </w:r>
    </w:p>
    <w:p>
      <w:pPr>
        <w:spacing w:line="288" w:lineRule="auto"/>
        <w:ind w:firstLine="720"/>
        <w:jc w:val="both"/>
        <w:rPr>
          <w:bCs/>
          <w:sz w:val="24"/>
          <w:szCs w:val="24"/>
          <w:lang w:val="uz-Cyrl-UZ"/>
        </w:rPr>
      </w:pPr>
      <w:r>
        <w:rPr>
          <w:bCs/>
          <w:sz w:val="24"/>
          <w:szCs w:val="24"/>
          <w:lang w:val="uz-Cyrl-UZ"/>
        </w:rPr>
        <w:t>2.4. Истеъмолчи томонидан олинган энергиянинг ҳақ тўланадиган ҳақиқий миқдори ушбу Шартномага 2-иловада назарда тутилган хисобга олиш приборларининг кўрсаткичлари асосида аниқланади.</w:t>
      </w:r>
    </w:p>
    <w:p>
      <w:pPr>
        <w:spacing w:line="288" w:lineRule="auto"/>
        <w:ind w:firstLine="720"/>
        <w:jc w:val="both"/>
        <w:rPr>
          <w:bCs/>
          <w:sz w:val="26"/>
          <w:szCs w:val="26"/>
          <w:lang w:val="uz-Cyrl-UZ"/>
        </w:rPr>
      </w:pPr>
      <w:r>
        <w:rPr>
          <w:bCs/>
          <w:sz w:val="24"/>
          <w:szCs w:val="24"/>
          <w:lang w:val="uz-Cyrl-UZ"/>
        </w:rPr>
        <w:t xml:space="preserve">2.5. Истеъмолчиларнинг (маиший истеъмолчилардан ташқари) электр энергиясини хисобга олиш асбоболари, шунингдек электр энергиясини хисобга олишнинг бошқа воситалари истеъмолчининг маблағлари хисобига сотиб олинади, давлат қиёсловидан ўтказилади, худудий электр тармоқларикорхоналари томонидан бепул ўрнатилади, пломбаланади ва рўйхатдан ўтказилади. </w:t>
      </w:r>
    </w:p>
    <w:p>
      <w:pPr>
        <w:jc w:val="center"/>
        <w:rPr>
          <w:b/>
          <w:sz w:val="24"/>
          <w:szCs w:val="24"/>
          <w:lang w:val="uz-Cyrl-UZ"/>
        </w:rPr>
      </w:pPr>
      <w:r>
        <w:rPr>
          <w:b/>
          <w:sz w:val="24"/>
          <w:szCs w:val="24"/>
          <w:lang w:val="uz-Cyrl-UZ"/>
        </w:rPr>
        <w:t>III. ҲИСОБ-КИТОБ ҚИЛИШ ТАРТИБИ</w:t>
      </w:r>
    </w:p>
    <w:p>
      <w:pPr>
        <w:ind w:firstLine="720"/>
        <w:jc w:val="both"/>
        <w:rPr>
          <w:bCs/>
          <w:sz w:val="24"/>
          <w:szCs w:val="24"/>
          <w:lang w:val="uz-Cyrl-UZ"/>
        </w:rPr>
      </w:pPr>
      <w:r>
        <w:rPr>
          <w:bCs/>
          <w:sz w:val="24"/>
          <w:szCs w:val="24"/>
          <w:lang w:val="uz-Cyrl-UZ"/>
        </w:rPr>
        <w:t xml:space="preserve">3.1. Энергия учун ҳисоб-китоблар табақалаштирилган бир ставкали ёки  ахолига тенглаштирилган тарифлар асосида амалга оширилади. </w:t>
      </w:r>
    </w:p>
    <w:p>
      <w:pPr>
        <w:spacing w:line="288" w:lineRule="auto"/>
        <w:ind w:firstLine="720"/>
        <w:jc w:val="both"/>
        <w:rPr>
          <w:sz w:val="24"/>
          <w:szCs w:val="24"/>
          <w:lang w:val="uz-Cyrl-UZ"/>
        </w:rPr>
      </w:pPr>
      <w:r>
        <w:rPr>
          <w:bCs/>
          <w:sz w:val="24"/>
          <w:szCs w:val="24"/>
          <w:lang w:val="uz-Cyrl-UZ"/>
        </w:rPr>
        <w:t>3.2.</w:t>
      </w:r>
      <w:r>
        <w:rPr>
          <w:lang w:val="uz-Cyrl-UZ"/>
        </w:rPr>
        <w:t xml:space="preserve"> </w:t>
      </w:r>
      <w:r>
        <w:rPr>
          <w:sz w:val="24"/>
          <w:szCs w:val="24"/>
          <w:lang w:val="uz-Cyrl-UZ"/>
        </w:rPr>
        <w:t xml:space="preserve">Уланган қуввати 750 кВА ва ундан ортиқ бўлган Истеъмолчи </w:t>
      </w:r>
      <w:r>
        <w:rPr>
          <w:b/>
          <w:bCs/>
          <w:sz w:val="24"/>
          <w:szCs w:val="24"/>
          <w:lang w:val="uz-Cyrl-UZ"/>
        </w:rPr>
        <w:t>(бюджет ташкилотлари, сув таъминоти ташкилотлари, фермер хўжаликлари ва сув истеъмолчилари уюшмаларининг насос станциялари, шунингдек Давлат бюджетидан молиялаштириладиган</w:t>
      </w:r>
      <w:r>
        <w:rPr>
          <w:sz w:val="24"/>
          <w:szCs w:val="24"/>
          <w:lang w:val="uz-Cyrl-UZ"/>
        </w:rPr>
        <w:t xml:space="preserve"> </w:t>
      </w:r>
      <w:r>
        <w:rPr>
          <w:b/>
          <w:bCs/>
          <w:sz w:val="24"/>
          <w:szCs w:val="24"/>
          <w:lang w:val="uz-Cyrl-UZ"/>
        </w:rPr>
        <w:t>насос станциялари бундан мустасно)</w:t>
      </w:r>
      <w:r>
        <w:rPr>
          <w:bCs/>
          <w:sz w:val="24"/>
          <w:szCs w:val="24"/>
          <w:lang w:val="uz-Cyrl-UZ"/>
        </w:rPr>
        <w:t xml:space="preserve"> </w:t>
      </w:r>
      <w:r>
        <w:rPr>
          <w:sz w:val="24"/>
          <w:szCs w:val="24"/>
          <w:lang w:val="uz-Cyrl-UZ"/>
        </w:rPr>
        <w:t>электр энергияси учун ҳисоб-китобларни сутка вақтларининг табақалаштирилган тариф бўйича амалга оширади.</w:t>
      </w:r>
    </w:p>
    <w:p>
      <w:pPr>
        <w:spacing w:line="288" w:lineRule="auto"/>
        <w:ind w:firstLine="720"/>
        <w:jc w:val="both"/>
        <w:rPr>
          <w:bCs/>
          <w:sz w:val="24"/>
          <w:szCs w:val="24"/>
          <w:lang w:val="uz-Cyrl-UZ"/>
        </w:rPr>
      </w:pPr>
      <w:r>
        <w:rPr>
          <w:bCs/>
          <w:sz w:val="24"/>
          <w:szCs w:val="24"/>
          <w:lang w:val="uz-Cyrl-UZ"/>
        </w:rPr>
        <w:t>Истеъмол қилинган энергия учун табақалаштирилган тариф бўйича ҳисоб-китоблар:</w:t>
      </w:r>
    </w:p>
    <w:p>
      <w:pPr>
        <w:shd w:val="clear" w:color="auto" w:fill="FFFFFF"/>
        <w:spacing w:line="288" w:lineRule="auto"/>
        <w:ind w:firstLine="720"/>
        <w:jc w:val="both"/>
        <w:rPr>
          <w:bCs/>
          <w:sz w:val="24"/>
          <w:szCs w:val="24"/>
          <w:lang w:val="uz-Cyrl-UZ"/>
        </w:rPr>
      </w:pPr>
      <w:r>
        <w:rPr>
          <w:bCs/>
          <w:sz w:val="24"/>
          <w:szCs w:val="24"/>
          <w:lang w:val="uz-Cyrl-UZ"/>
        </w:rPr>
        <w:t>ярим тиғиз пайт – сутканинг ёруғ вақтида (</w:t>
      </w:r>
      <w:r>
        <w:rPr>
          <w:color w:val="000000"/>
          <w:sz w:val="24"/>
          <w:szCs w:val="24"/>
          <w:lang w:val="uz-Cyrl-UZ"/>
        </w:rPr>
        <w:t>соат 9</w:t>
      </w:r>
      <w:r>
        <w:rPr>
          <w:color w:val="000000"/>
          <w:sz w:val="24"/>
          <w:szCs w:val="24"/>
          <w:vertAlign w:val="superscript"/>
          <w:lang w:val="uz-Cyrl-UZ"/>
        </w:rPr>
        <w:t xml:space="preserve">00 </w:t>
      </w:r>
      <w:r>
        <w:rPr>
          <w:color w:val="000000"/>
          <w:sz w:val="24"/>
          <w:szCs w:val="24"/>
          <w:lang w:val="uz-Cyrl-UZ"/>
        </w:rPr>
        <w:t>дан</w:t>
      </w:r>
      <w:r>
        <w:rPr>
          <w:color w:val="000000"/>
          <w:sz w:val="24"/>
          <w:szCs w:val="24"/>
          <w:vertAlign w:val="superscript"/>
          <w:lang w:val="uz-Cyrl-UZ"/>
        </w:rPr>
        <w:t xml:space="preserve"> </w:t>
      </w:r>
      <w:r>
        <w:rPr>
          <w:color w:val="000000"/>
          <w:sz w:val="24"/>
          <w:szCs w:val="24"/>
          <w:lang w:val="uz-Cyrl-UZ"/>
        </w:rPr>
        <w:t>17</w:t>
      </w:r>
      <w:r>
        <w:rPr>
          <w:color w:val="000000"/>
          <w:sz w:val="24"/>
          <w:szCs w:val="24"/>
          <w:vertAlign w:val="superscript"/>
          <w:lang w:val="uz-Cyrl-UZ"/>
        </w:rPr>
        <w:t>00</w:t>
      </w:r>
      <w:r>
        <w:rPr>
          <w:color w:val="000000"/>
          <w:sz w:val="24"/>
          <w:szCs w:val="24"/>
          <w:lang w:val="uz-Cyrl-UZ"/>
        </w:rPr>
        <w:t xml:space="preserve"> гача</w:t>
      </w:r>
      <w:r>
        <w:rPr>
          <w:bCs/>
          <w:sz w:val="24"/>
          <w:szCs w:val="24"/>
          <w:lang w:val="uz-Cyrl-UZ"/>
        </w:rPr>
        <w:t xml:space="preserve">) – белгиланган тариф бўйича, </w:t>
      </w:r>
    </w:p>
    <w:p>
      <w:pPr>
        <w:spacing w:line="288" w:lineRule="auto"/>
        <w:ind w:firstLine="720"/>
        <w:jc w:val="both"/>
        <w:rPr>
          <w:bCs/>
          <w:sz w:val="24"/>
          <w:szCs w:val="24"/>
          <w:lang w:val="uz-Cyrl-UZ"/>
        </w:rPr>
      </w:pPr>
      <w:r>
        <w:rPr>
          <w:bCs/>
          <w:sz w:val="24"/>
          <w:szCs w:val="24"/>
          <w:lang w:val="uz-Cyrl-UZ"/>
        </w:rPr>
        <w:t>тиғиз пайт – энг катта юкламали соатларда (</w:t>
      </w:r>
      <w:r>
        <w:rPr>
          <w:sz w:val="24"/>
          <w:szCs w:val="24"/>
          <w:lang w:val="uz-Cyrl-UZ"/>
        </w:rPr>
        <w:t xml:space="preserve">ягона электр энергетика тизимининг энг катта юкламали соатлари: эрталабки энг катта миқдор соат </w:t>
      </w:r>
      <w:r>
        <w:rPr>
          <w:color w:val="000000"/>
          <w:sz w:val="24"/>
          <w:szCs w:val="24"/>
          <w:lang w:val="uz-Cyrl-UZ"/>
        </w:rPr>
        <w:t>6</w:t>
      </w:r>
      <w:r>
        <w:rPr>
          <w:color w:val="000000"/>
          <w:sz w:val="24"/>
          <w:szCs w:val="24"/>
          <w:vertAlign w:val="superscript"/>
          <w:lang w:val="uz-Cyrl-UZ"/>
        </w:rPr>
        <w:t xml:space="preserve">00 </w:t>
      </w:r>
      <w:r>
        <w:rPr>
          <w:color w:val="000000"/>
          <w:sz w:val="24"/>
          <w:szCs w:val="24"/>
          <w:lang w:val="uz-Cyrl-UZ"/>
        </w:rPr>
        <w:t xml:space="preserve"> дан 9</w:t>
      </w:r>
      <w:r>
        <w:rPr>
          <w:color w:val="000000"/>
          <w:sz w:val="24"/>
          <w:szCs w:val="24"/>
          <w:vertAlign w:val="superscript"/>
          <w:lang w:val="uz-Cyrl-UZ"/>
        </w:rPr>
        <w:t xml:space="preserve">00 </w:t>
      </w:r>
      <w:r>
        <w:rPr>
          <w:sz w:val="24"/>
          <w:szCs w:val="24"/>
          <w:lang w:val="uz-Cyrl-UZ"/>
        </w:rPr>
        <w:t>гача, кечки энг катта миқдор соат 17</w:t>
      </w:r>
      <w:r>
        <w:rPr>
          <w:color w:val="000000"/>
          <w:sz w:val="24"/>
          <w:szCs w:val="24"/>
          <w:vertAlign w:val="superscript"/>
          <w:lang w:val="uz-Cyrl-UZ"/>
        </w:rPr>
        <w:t xml:space="preserve">00 </w:t>
      </w:r>
      <w:r>
        <w:rPr>
          <w:color w:val="000000"/>
          <w:sz w:val="24"/>
          <w:szCs w:val="24"/>
          <w:lang w:val="uz-Cyrl-UZ"/>
        </w:rPr>
        <w:t>дан 22</w:t>
      </w:r>
      <w:r>
        <w:rPr>
          <w:color w:val="000000"/>
          <w:sz w:val="24"/>
          <w:szCs w:val="24"/>
          <w:vertAlign w:val="superscript"/>
          <w:lang w:val="uz-Cyrl-UZ"/>
        </w:rPr>
        <w:t xml:space="preserve">00 </w:t>
      </w:r>
      <w:r>
        <w:rPr>
          <w:sz w:val="24"/>
          <w:szCs w:val="24"/>
          <w:lang w:val="uz-Cyrl-UZ"/>
        </w:rPr>
        <w:t>гача) белгиланган тарифга нисбатан 1,5 баравар миқдорда ўсувчи коэффициентни кўллаш орқали;</w:t>
      </w:r>
    </w:p>
    <w:p>
      <w:pPr>
        <w:shd w:val="clear" w:color="auto" w:fill="FFFFFF"/>
        <w:spacing w:line="288" w:lineRule="auto"/>
        <w:ind w:firstLine="720"/>
        <w:jc w:val="both"/>
        <w:rPr>
          <w:bCs/>
          <w:sz w:val="24"/>
          <w:szCs w:val="24"/>
          <w:lang w:val="uz-Cyrl-UZ"/>
        </w:rPr>
      </w:pPr>
      <w:r>
        <w:rPr>
          <w:bCs/>
          <w:sz w:val="24"/>
          <w:szCs w:val="24"/>
          <w:lang w:val="uz-Cyrl-UZ"/>
        </w:rPr>
        <w:t xml:space="preserve">тунги пайт – сутканинг қоронғи вақтида (энг кам юкламали соатларида: </w:t>
      </w:r>
      <w:r>
        <w:rPr>
          <w:color w:val="000000"/>
          <w:sz w:val="24"/>
          <w:szCs w:val="24"/>
          <w:lang w:val="uz-Cyrl-UZ"/>
        </w:rPr>
        <w:t>22</w:t>
      </w:r>
      <w:r>
        <w:rPr>
          <w:color w:val="000000"/>
          <w:sz w:val="24"/>
          <w:szCs w:val="24"/>
          <w:vertAlign w:val="superscript"/>
          <w:lang w:val="uz-Cyrl-UZ"/>
        </w:rPr>
        <w:t xml:space="preserve">00 </w:t>
      </w:r>
      <w:r>
        <w:rPr>
          <w:color w:val="000000"/>
          <w:sz w:val="24"/>
          <w:szCs w:val="24"/>
          <w:lang w:val="uz-Cyrl-UZ"/>
        </w:rPr>
        <w:t>дан 24</w:t>
      </w:r>
      <w:r>
        <w:rPr>
          <w:color w:val="000000"/>
          <w:sz w:val="24"/>
          <w:szCs w:val="24"/>
          <w:vertAlign w:val="superscript"/>
          <w:lang w:val="uz-Cyrl-UZ"/>
        </w:rPr>
        <w:t>00</w:t>
      </w:r>
      <w:r>
        <w:rPr>
          <w:color w:val="000000"/>
          <w:sz w:val="24"/>
          <w:szCs w:val="24"/>
          <w:lang w:val="uz-Cyrl-UZ"/>
        </w:rPr>
        <w:t xml:space="preserve"> гача ва 00</w:t>
      </w:r>
      <w:r>
        <w:rPr>
          <w:color w:val="000000"/>
          <w:sz w:val="24"/>
          <w:szCs w:val="24"/>
          <w:vertAlign w:val="superscript"/>
          <w:lang w:val="uz-Cyrl-UZ"/>
        </w:rPr>
        <w:t xml:space="preserve">00 </w:t>
      </w:r>
      <w:r>
        <w:rPr>
          <w:color w:val="000000"/>
          <w:sz w:val="24"/>
          <w:szCs w:val="24"/>
          <w:lang w:val="uz-Cyrl-UZ"/>
        </w:rPr>
        <w:t>дан 6</w:t>
      </w:r>
      <w:r>
        <w:rPr>
          <w:color w:val="000000"/>
          <w:sz w:val="24"/>
          <w:szCs w:val="24"/>
          <w:vertAlign w:val="superscript"/>
          <w:lang w:val="uz-Cyrl-UZ"/>
        </w:rPr>
        <w:t>00</w:t>
      </w:r>
      <w:r>
        <w:rPr>
          <w:color w:val="000000"/>
          <w:sz w:val="24"/>
          <w:szCs w:val="24"/>
          <w:lang w:val="uz-Cyrl-UZ"/>
        </w:rPr>
        <w:t xml:space="preserve"> гача</w:t>
      </w:r>
      <w:r>
        <w:rPr>
          <w:bCs/>
          <w:sz w:val="24"/>
          <w:szCs w:val="24"/>
          <w:lang w:val="uz-Cyrl-UZ"/>
        </w:rPr>
        <w:t xml:space="preserve">) – </w:t>
      </w:r>
      <w:r>
        <w:rPr>
          <w:sz w:val="24"/>
          <w:szCs w:val="24"/>
          <w:lang w:val="uz-Cyrl-UZ"/>
        </w:rPr>
        <w:t>белгиланган тарифга нисбатан 1,5 баравар камаювчи  коэффициентни кўллаш орқали амалга оширилади.</w:t>
      </w:r>
    </w:p>
    <w:p>
      <w:pPr>
        <w:widowControl w:val="0"/>
        <w:shd w:val="clear" w:color="auto" w:fill="FFFFFF"/>
        <w:spacing w:line="288" w:lineRule="auto"/>
        <w:ind w:firstLine="720"/>
        <w:jc w:val="both"/>
        <w:rPr>
          <w:color w:val="000000"/>
          <w:sz w:val="24"/>
          <w:szCs w:val="24"/>
          <w:lang w:val="uz-Cyrl-UZ"/>
        </w:rPr>
      </w:pPr>
      <w:r>
        <w:rPr>
          <w:color w:val="000000"/>
          <w:sz w:val="24"/>
          <w:szCs w:val="24"/>
          <w:lang w:val="uz-Cyrl-UZ"/>
        </w:rPr>
        <w:t>Белгиланган тариф II-тариф гуруҳи бир ставкали истеъмолчиларга қўлланиладиган тарифга туғри келади.</w:t>
      </w:r>
    </w:p>
    <w:p>
      <w:pPr>
        <w:widowControl w:val="0"/>
        <w:shd w:val="clear" w:color="auto" w:fill="FFFFFF"/>
        <w:spacing w:line="288" w:lineRule="auto"/>
        <w:ind w:firstLine="720"/>
        <w:jc w:val="both"/>
        <w:rPr>
          <w:color w:val="000000"/>
          <w:sz w:val="24"/>
          <w:szCs w:val="24"/>
          <w:lang w:val="uz-Cyrl-UZ"/>
        </w:rPr>
      </w:pPr>
      <w:r>
        <w:rPr>
          <w:color w:val="000000"/>
          <w:sz w:val="24"/>
          <w:szCs w:val="24"/>
          <w:lang w:val="uz-Cyrl-UZ"/>
        </w:rPr>
        <w:t>Табақалаштирилган тариф қўлланилмайдиган Истеъмолчига нисбатан энергия учун ҳисоб-китобларда бир ставкали тариф қўлланилади.</w:t>
      </w:r>
    </w:p>
    <w:p>
      <w:pPr>
        <w:shd w:val="clear" w:color="auto" w:fill="FFFFFF"/>
        <w:spacing w:line="288" w:lineRule="auto"/>
        <w:ind w:firstLine="720"/>
        <w:jc w:val="both"/>
        <w:rPr>
          <w:bCs/>
          <w:sz w:val="24"/>
          <w:szCs w:val="24"/>
          <w:lang w:val="uz-Cyrl-UZ"/>
        </w:rPr>
      </w:pPr>
      <w:r>
        <w:rPr>
          <w:bCs/>
          <w:sz w:val="24"/>
          <w:szCs w:val="24"/>
          <w:lang w:val="uz-Cyrl-UZ"/>
        </w:rPr>
        <w:t xml:space="preserve">Уланган қуввати 750 кВА гача бўлган, электр энергиясини реализация қилишда  нархни шакллантиришнинг алоҳида тартиби белгиланадиган ташкилотлар рўйхатига киритилган </w:t>
      </w:r>
      <w:r>
        <w:rPr>
          <w:sz w:val="24"/>
          <w:szCs w:val="24"/>
          <w:lang w:val="uz-Cyrl-UZ"/>
        </w:rPr>
        <w:t>маҳсулот ишлаб чиқарувчи ва айрим хизматлар кўрсатувчи Истеъмолчилар</w:t>
      </w:r>
      <w:r>
        <w:rPr>
          <w:bCs/>
          <w:sz w:val="24"/>
          <w:szCs w:val="24"/>
          <w:lang w:val="uz-Cyrl-UZ"/>
        </w:rPr>
        <w:t xml:space="preserve"> учун тўловлар Ҳукумат қарори билан белгиланадиган тарифлар бўйича амалга оширади.</w:t>
      </w:r>
    </w:p>
    <w:p>
      <w:pPr>
        <w:shd w:val="clear" w:color="auto" w:fill="FFFFFF"/>
        <w:spacing w:line="288" w:lineRule="auto"/>
        <w:ind w:firstLine="720"/>
        <w:jc w:val="both"/>
        <w:rPr>
          <w:sz w:val="24"/>
          <w:szCs w:val="24"/>
          <w:lang w:val="uz-Cyrl-UZ"/>
        </w:rPr>
      </w:pPr>
      <w:r>
        <w:rPr>
          <w:bCs/>
          <w:sz w:val="24"/>
          <w:szCs w:val="24"/>
          <w:lang w:val="uz-Cyrl-UZ"/>
        </w:rPr>
        <w:t xml:space="preserve">3.3. </w:t>
      </w:r>
      <w:r>
        <w:rPr>
          <w:sz w:val="24"/>
          <w:szCs w:val="24"/>
          <w:lang w:val="uz-Cyrl-UZ"/>
        </w:rPr>
        <w:t>Бир неча тариф гуруҳларига мансуб истеъмолчи билан ҳисоб-китоблар, ҳар бир тариф гуруҳига алоҳида ўрнатилган ҳисобга олиш асбоблари кўрсаткичлари бўйича амалга оширилади</w:t>
      </w:r>
    </w:p>
    <w:p>
      <w:pPr>
        <w:spacing w:line="288" w:lineRule="auto"/>
        <w:ind w:firstLine="720"/>
        <w:jc w:val="both"/>
        <w:rPr>
          <w:bCs/>
          <w:sz w:val="24"/>
          <w:szCs w:val="24"/>
          <w:lang w:val="uz-Cyrl-UZ"/>
        </w:rPr>
      </w:pPr>
      <w:r>
        <w:rPr>
          <w:bCs/>
          <w:sz w:val="24"/>
          <w:szCs w:val="24"/>
          <w:lang w:val="uz-Cyrl-UZ"/>
        </w:rPr>
        <w:t>Истеъмолчи томонидан алохида хисобга олиш приборлари ўрнатиш рад қилинган тақдирда, электр энергияси учун тўловлар фойдаланилаётган энг юқори тариф гурухи бўйича хисоб китоб қилинади.</w:t>
      </w:r>
    </w:p>
    <w:p>
      <w:pPr>
        <w:spacing w:line="288" w:lineRule="auto"/>
        <w:ind w:firstLine="720"/>
        <w:jc w:val="both"/>
        <w:rPr>
          <w:bCs/>
          <w:sz w:val="24"/>
          <w:szCs w:val="24"/>
          <w:lang w:val="uz-Cyrl-UZ"/>
        </w:rPr>
      </w:pPr>
      <w:r>
        <w:rPr>
          <w:bCs/>
          <w:sz w:val="24"/>
          <w:szCs w:val="24"/>
          <w:lang w:val="uz-Cyrl-UZ"/>
        </w:rPr>
        <w:t xml:space="preserve"> Ушбу Шартнома бўйича </w:t>
      </w:r>
      <w:r>
        <w:rPr>
          <w:sz w:val="24"/>
          <w:szCs w:val="24"/>
          <w:lang w:val="uz-Cyrl-UZ"/>
        </w:rPr>
        <w:t xml:space="preserve">Истеъмолчи ва Корхона орасидаги </w:t>
      </w:r>
      <w:r>
        <w:rPr>
          <w:bCs/>
          <w:sz w:val="24"/>
          <w:szCs w:val="24"/>
          <w:lang w:val="uz-Cyrl-UZ"/>
        </w:rPr>
        <w:t xml:space="preserve">ҳисоб-китоб даври </w:t>
      </w:r>
      <w:r>
        <w:rPr>
          <w:bCs/>
          <w:sz w:val="24"/>
          <w:szCs w:val="24"/>
          <w:lang w:val="uz-Cyrl-UZ"/>
        </w:rPr>
        <w:br w:type="textWrapping"/>
      </w:r>
      <w:r>
        <w:rPr>
          <w:bCs/>
          <w:sz w:val="24"/>
          <w:szCs w:val="24"/>
          <w:lang w:val="uz-Cyrl-UZ"/>
        </w:rPr>
        <w:t>бир ой ҳисобланади.</w:t>
      </w:r>
    </w:p>
    <w:p>
      <w:pPr>
        <w:spacing w:line="288" w:lineRule="auto"/>
        <w:ind w:firstLine="720"/>
        <w:jc w:val="both"/>
        <w:rPr>
          <w:bCs/>
          <w:sz w:val="24"/>
          <w:szCs w:val="24"/>
          <w:lang w:val="uz-Cyrl-UZ"/>
        </w:rPr>
      </w:pPr>
    </w:p>
    <w:p>
      <w:pPr>
        <w:spacing w:line="288" w:lineRule="auto"/>
        <w:ind w:firstLine="720"/>
        <w:jc w:val="both"/>
        <w:rPr>
          <w:bCs/>
          <w:sz w:val="24"/>
          <w:szCs w:val="24"/>
          <w:lang w:val="uz-Cyrl-UZ"/>
        </w:rPr>
      </w:pPr>
      <w:r>
        <w:rPr>
          <w:bCs/>
          <w:sz w:val="24"/>
          <w:szCs w:val="24"/>
          <w:lang w:val="uz-Cyrl-UZ"/>
        </w:rPr>
        <w:t xml:space="preserve">3.4. Истеъмолчи ҳисоб-китоб даври тугагандан сўнг ХЭТКнинг ваколатли вакили билан биргаликда ҳисобга олиш приборларининг кўрсаткичларини ҳар ойда ёзиб олади ва ушбу  Шартноманинг 5-иловасига мувофиқ шаклда энергия сарфи бўйича ҳисобот тузади. </w:t>
      </w:r>
    </w:p>
    <w:p>
      <w:pPr>
        <w:spacing w:line="288" w:lineRule="auto"/>
        <w:ind w:firstLine="720"/>
        <w:jc w:val="both"/>
        <w:rPr>
          <w:sz w:val="24"/>
          <w:szCs w:val="24"/>
          <w:lang w:val="uz-Cyrl-UZ"/>
        </w:rPr>
      </w:pPr>
      <w:r>
        <w:rPr>
          <w:sz w:val="24"/>
          <w:szCs w:val="24"/>
          <w:lang w:val="uz-Cyrl-UZ"/>
        </w:rPr>
        <w:t xml:space="preserve">Истеъмолчи Корхонага </w:t>
      </w:r>
      <w:r>
        <w:rPr>
          <w:bCs/>
          <w:sz w:val="24"/>
          <w:szCs w:val="24"/>
          <w:lang w:val="uz-Cyrl-UZ"/>
        </w:rPr>
        <w:t xml:space="preserve">энергиянинг сарфланиши тўғрисидаги ҳисоботни ўз қўли билан, факсимил, электрон ёки </w:t>
      </w:r>
      <w:r>
        <w:rPr>
          <w:sz w:val="24"/>
          <w:szCs w:val="24"/>
          <w:lang w:val="uz-Cyrl-UZ"/>
        </w:rPr>
        <w:t>почта алоқаси орқали ҳар ойнинг “</w:t>
      </w:r>
      <w:r>
        <w:rPr>
          <w:rFonts w:hint="default"/>
          <w:sz w:val="24"/>
          <w:szCs w:val="24"/>
          <w:lang w:val="ru-RU"/>
        </w:rPr>
        <w:t>30</w:t>
      </w:r>
      <w:r>
        <w:rPr>
          <w:sz w:val="24"/>
          <w:szCs w:val="24"/>
          <w:lang w:val="uz-Cyrl-UZ"/>
        </w:rPr>
        <w:t xml:space="preserve">” санасигача худудий электр тармоқлари корхонасига тақдим этади. </w:t>
      </w:r>
    </w:p>
    <w:p>
      <w:pPr>
        <w:spacing w:line="288" w:lineRule="auto"/>
        <w:ind w:firstLine="720"/>
        <w:jc w:val="both"/>
        <w:rPr>
          <w:bCs/>
          <w:iCs/>
          <w:sz w:val="24"/>
          <w:szCs w:val="24"/>
          <w:lang w:val="uz-Cyrl-UZ"/>
        </w:rPr>
      </w:pPr>
      <w:r>
        <w:rPr>
          <w:bCs/>
          <w:iCs/>
          <w:sz w:val="24"/>
          <w:szCs w:val="24"/>
          <w:lang w:val="uz-Cyrl-UZ"/>
        </w:rPr>
        <w:t xml:space="preserve">Бунда, уланган қуввати </w:t>
      </w:r>
      <w:r>
        <w:rPr>
          <w:sz w:val="24"/>
          <w:szCs w:val="24"/>
          <w:lang w:val="uz-Cyrl-UZ"/>
        </w:rPr>
        <w:t xml:space="preserve">750 кВА ва ундан юқори бўлган </w:t>
      </w:r>
      <w:r>
        <w:rPr>
          <w:bCs/>
          <w:iCs/>
          <w:sz w:val="24"/>
          <w:szCs w:val="24"/>
          <w:lang w:val="uz-Cyrl-UZ"/>
        </w:rPr>
        <w:t xml:space="preserve">тўловларни табақалаштирилган тарифда амалга оширадиган Истеъмолчилар бўйича энергия сарфи </w:t>
      </w:r>
      <w:r>
        <w:rPr>
          <w:sz w:val="24"/>
          <w:szCs w:val="24"/>
          <w:lang w:val="uz-Cyrl-UZ"/>
        </w:rPr>
        <w:t xml:space="preserve">бўйича ҳисоботда ишлатилган электр энергия (актив ва реактив) </w:t>
      </w:r>
      <w:r>
        <w:rPr>
          <w:bCs/>
          <w:sz w:val="24"/>
          <w:szCs w:val="24"/>
          <w:lang w:val="uz-Cyrl-UZ"/>
        </w:rPr>
        <w:t>тўлиқ ҳажмидан ташқари тиғиз, ярим тиғиз ва тунги пайтларда фойдаланилган энергия ҳажмлари алохида ҳам кўрсатилиши шарт.</w:t>
      </w:r>
    </w:p>
    <w:p>
      <w:pPr>
        <w:spacing w:line="288" w:lineRule="auto"/>
        <w:ind w:firstLine="720"/>
        <w:jc w:val="both"/>
        <w:rPr>
          <w:bCs/>
          <w:sz w:val="24"/>
          <w:szCs w:val="24"/>
          <w:lang w:val="uz-Cyrl-UZ"/>
        </w:rPr>
      </w:pPr>
      <w:r>
        <w:rPr>
          <w:bCs/>
          <w:sz w:val="24"/>
          <w:szCs w:val="24"/>
          <w:lang w:val="uz-Cyrl-UZ"/>
        </w:rPr>
        <w:t>3.5. Электр энергияси учун амалдаги тарифлар ўзгарган тақдирда, худудий электр тармоқлари корхонаси уларнинг кучга киришидан камида 15 кун олдин қарорни оммавий ахборот воситаларида эълон қилади.</w:t>
      </w:r>
    </w:p>
    <w:p>
      <w:pPr>
        <w:spacing w:line="288" w:lineRule="auto"/>
        <w:ind w:firstLine="720"/>
        <w:jc w:val="both"/>
        <w:rPr>
          <w:bCs/>
          <w:sz w:val="24"/>
          <w:szCs w:val="24"/>
          <w:lang w:val="uz-Cyrl-UZ"/>
        </w:rPr>
      </w:pPr>
      <w:r>
        <w:rPr>
          <w:bCs/>
          <w:sz w:val="24"/>
          <w:szCs w:val="24"/>
          <w:lang w:val="uz-Cyrl-UZ"/>
        </w:rPr>
        <w:t>Бунда электр энергияси учун тарифлар ўзгарган санадан қатий назар, электр таъминоти шартномаси ўз кучида қолади ва истеъмолчи фойдаланилган электр энергияси учун янги тариф кучга кирган кундан бошлаб хақ тўлашга мажбурдир</w:t>
      </w:r>
    </w:p>
    <w:p>
      <w:pPr>
        <w:spacing w:line="288" w:lineRule="auto"/>
        <w:ind w:firstLine="720"/>
        <w:jc w:val="both"/>
        <w:rPr>
          <w:bCs/>
          <w:sz w:val="24"/>
          <w:szCs w:val="24"/>
          <w:lang w:val="uz-Cyrl-UZ"/>
        </w:rPr>
      </w:pPr>
      <w:r>
        <w:rPr>
          <w:bCs/>
          <w:sz w:val="24"/>
          <w:szCs w:val="24"/>
          <w:lang w:val="uz-Cyrl-UZ"/>
        </w:rPr>
        <w:t>Тариф ўзгарган тақдирда, истеъмолчилар электр энергияси (шу жумладан актив ва реактив энергия)нинг аванс тариқасида тўланганхажми учун тўлов кунидан бошлаб кейинги бир ойдан ортиқ бўлмаган муддатда қўшимча тўлов тўлашдан озод этилади.</w:t>
      </w:r>
    </w:p>
    <w:p>
      <w:pPr>
        <w:spacing w:line="288" w:lineRule="auto"/>
        <w:ind w:firstLine="720"/>
        <w:jc w:val="both"/>
        <w:rPr>
          <w:bCs/>
          <w:sz w:val="24"/>
          <w:szCs w:val="24"/>
          <w:lang w:val="uz-Cyrl-UZ"/>
        </w:rPr>
      </w:pPr>
      <w:r>
        <w:rPr>
          <w:bCs/>
          <w:sz w:val="24"/>
          <w:szCs w:val="24"/>
          <w:lang w:val="uz-Cyrl-UZ"/>
        </w:rPr>
        <w:t>Арифметик хатоликлар, тарифларни нотўғри қўллаш туфайли пайдо бўладиган кам ва ортиқча тўловлар тегишли тариф бўйича кВт/соатларда қайта ҳисоблаб чиқилади ва ҳудудий электр тармоқлари корхонаси томонидан даъво муддати доирасида кўрсаткичлардаги тафовут ёки қўшимчалар билан биргаликда ҳисобга олинади”.</w:t>
      </w:r>
    </w:p>
    <w:p>
      <w:pPr>
        <w:spacing w:line="288" w:lineRule="auto"/>
        <w:ind w:firstLine="720"/>
        <w:jc w:val="both"/>
        <w:rPr>
          <w:bCs/>
          <w:sz w:val="24"/>
          <w:szCs w:val="24"/>
          <w:lang w:val="uz-Cyrl-UZ"/>
        </w:rPr>
      </w:pPr>
      <w:r>
        <w:rPr>
          <w:bCs/>
          <w:sz w:val="24"/>
          <w:szCs w:val="24"/>
          <w:lang w:val="uz-Cyrl-UZ"/>
        </w:rPr>
        <w:t>3.6. Истеъмолчига энергияни етказиб бериш келгуси ҳисоб-китоб даври бошланишидан олдин энергиянинг шартномавий миқдори қиймати учун олдиндан юз фоизлик (100%) ҳақ тўлаш асосида амалга оширилади.</w:t>
      </w:r>
      <w:r>
        <w:rPr>
          <w:lang w:val="uz-Cyrl-UZ"/>
        </w:rPr>
        <w:t xml:space="preserve"> </w:t>
      </w:r>
      <w:r>
        <w:rPr>
          <w:sz w:val="24"/>
          <w:szCs w:val="24"/>
          <w:lang w:val="uz-Cyrl-UZ"/>
        </w:rPr>
        <w:t xml:space="preserve">Бунда, ҳисоб-китобни 50 фоиз олдиндан ҳақ тўлаш асосида амалга ошириш хоҳишини билдирган истеъмолчилар </w:t>
      </w:r>
      <w:r>
        <w:rPr>
          <w:sz w:val="24"/>
          <w:szCs w:val="24"/>
          <w:lang w:val="uz-Cyrl-UZ"/>
        </w:rPr>
        <w:br w:type="textWrapping"/>
      </w:r>
      <w:r>
        <w:rPr>
          <w:sz w:val="24"/>
          <w:szCs w:val="24"/>
          <w:lang w:val="uz-Cyrl-UZ"/>
        </w:rPr>
        <w:t>ҳисоб-китоб амалга ошириладиган даврни кўрсатиб, ҳисоб-китоб даври бошланишидан камида 5 кун олдин билдирги тартибида Корхонага мурожаат қилганлари тақдирда 50 фоиз олдиндан ҳақ тўлаш асосида етказиб берилишига йўл қўйилади. Олдиндан ҳақ тўланмаган ҳамда 50 фоиз олдиндан ҳақ тўлаётган истеъмолчилар томонидан ойнинг охиригача якуний ҳисоб-китоб амалга оширилмаган ҳолларда мазкур истеъмолчига нисбатан электр тармоқларидан тўлиқ узишгача бўлган чоралар кўрилади.</w:t>
      </w:r>
    </w:p>
    <w:p>
      <w:pPr>
        <w:spacing w:line="288" w:lineRule="auto"/>
        <w:ind w:firstLine="720"/>
        <w:jc w:val="both"/>
        <w:rPr>
          <w:bCs/>
          <w:iCs/>
          <w:sz w:val="24"/>
          <w:szCs w:val="24"/>
          <w:lang w:val="uz-Cyrl-UZ"/>
        </w:rPr>
      </w:pPr>
      <w:r>
        <w:rPr>
          <w:bCs/>
          <w:sz w:val="24"/>
          <w:szCs w:val="24"/>
          <w:lang w:val="uz-Cyrl-UZ"/>
        </w:rPr>
        <w:t xml:space="preserve">3.7. Корхона истеъмолчининг энергия сарфи тўғрисидаги ҳисоботи асосида белгиланган тартибда ҳисоб-китобни амалга оширади ва беш кун ичида тўлов амалга ошириш учун ҳисоб-фактура ва тўлов ҳисоб-варағини тақдим этади.  </w:t>
      </w:r>
    </w:p>
    <w:p>
      <w:pPr>
        <w:spacing w:line="288" w:lineRule="auto"/>
        <w:ind w:firstLine="720"/>
        <w:jc w:val="both"/>
        <w:rPr>
          <w:bCs/>
          <w:sz w:val="24"/>
          <w:szCs w:val="24"/>
          <w:lang w:val="uz-Cyrl-UZ"/>
        </w:rPr>
      </w:pPr>
      <w:r>
        <w:rPr>
          <w:bCs/>
          <w:sz w:val="24"/>
          <w:szCs w:val="24"/>
          <w:lang w:val="uz-Cyrl-UZ"/>
        </w:rPr>
        <w:t xml:space="preserve">Истеъмолчи турли тариф гуруҳларига тегишли бўлган бир нечта объектга эга бўлса, ҳар бир тариф гуруҳи учун тариф кўрсатилган ҳолда умумий </w:t>
      </w:r>
      <w:r>
        <w:rPr>
          <w:bCs/>
          <w:sz w:val="24"/>
          <w:szCs w:val="24"/>
          <w:lang w:val="uz-Cyrl-UZ"/>
        </w:rPr>
        <w:br w:type="textWrapping"/>
      </w:r>
      <w:r>
        <w:rPr>
          <w:bCs/>
          <w:sz w:val="24"/>
          <w:szCs w:val="24"/>
          <w:lang w:val="uz-Cyrl-UZ"/>
        </w:rPr>
        <w:t xml:space="preserve">ҳисоб-фактура тақдим этадилади </w:t>
      </w:r>
    </w:p>
    <w:p>
      <w:pPr>
        <w:spacing w:line="288" w:lineRule="auto"/>
        <w:ind w:firstLine="720"/>
        <w:jc w:val="both"/>
        <w:rPr>
          <w:bCs/>
          <w:sz w:val="24"/>
          <w:szCs w:val="24"/>
          <w:lang w:val="uz-Cyrl-UZ"/>
        </w:rPr>
      </w:pPr>
      <w:r>
        <w:rPr>
          <w:bCs/>
          <w:sz w:val="24"/>
          <w:szCs w:val="24"/>
          <w:lang w:val="uz-Cyrl-UZ"/>
        </w:rPr>
        <w:t>Корхона томонидан махсус дастурий маҳсулот орқали ҳисоб-фактура ва тўлов ҳисоб-варағини шакллантирилади ҳамда сотиб олувчи тўғрисидаги маълумотлар кўрсатилган ҳолда электрон рақамли имзо билан тасдиқланиб, оператор орқали  роуминг операторига юборилади.</w:t>
      </w:r>
    </w:p>
    <w:p>
      <w:pPr>
        <w:spacing w:line="288" w:lineRule="auto"/>
        <w:ind w:firstLine="720"/>
        <w:jc w:val="both"/>
        <w:rPr>
          <w:b/>
          <w:bCs/>
          <w:i/>
          <w:sz w:val="24"/>
          <w:szCs w:val="24"/>
          <w:lang w:val="uz-Cyrl-UZ"/>
        </w:rPr>
      </w:pPr>
      <w:r>
        <w:rPr>
          <w:b/>
          <w:i/>
          <w:lang w:val="uz-Cyrl-UZ"/>
        </w:rPr>
        <w:t>(АСОС: Ўзбекистон Республикаси Вазирлар Махкамасининг 25.06.2019 йилдаги 522-сонли “Ўзаро ҳисоб-китоблар тизимида электрон шаклдаги ҳисобварақ-фактуралардан фойдаланишни такомиллаштириш чора-тадбирлари тўғрисида”ги қарори)</w:t>
      </w:r>
    </w:p>
    <w:p>
      <w:pPr>
        <w:spacing w:line="288" w:lineRule="auto"/>
        <w:ind w:firstLine="720"/>
        <w:jc w:val="both"/>
        <w:rPr>
          <w:bCs/>
          <w:lang w:val="uz-Cyrl-UZ"/>
        </w:rPr>
      </w:pPr>
      <w:r>
        <w:rPr>
          <w:bCs/>
          <w:sz w:val="24"/>
          <w:szCs w:val="24"/>
          <w:lang w:val="uz-Cyrl-UZ"/>
        </w:rPr>
        <w:t>3.8. Ҳисобга олиш прибори ушбу Шартномага 3-иловага мувофиқ, электр тармоқларининг мансублик баланси бўйича фарқлаш далолатномаси ва томонларнинг эксплуатация жавобгарлиги асосида аниқланадиган электр тармоғининг мансублик баланси чегарасида ўрнатилмаганда, чегарадан ҳисобга олиш прибори ўрнатилган жойгача бўлган участкада энергиянинг технологик сарфланиш ҳажми Истеъмолчи билан биргаликда ҳисоблаш йўли орқали аниқланади ва ушбу шартномага 4-иловага мувофиқ далолатномада кўрсатилади</w:t>
      </w:r>
    </w:p>
    <w:p>
      <w:pPr>
        <w:spacing w:line="288" w:lineRule="auto"/>
        <w:ind w:firstLine="720"/>
        <w:jc w:val="both"/>
        <w:rPr>
          <w:bCs/>
          <w:lang w:val="uz-Cyrl-UZ"/>
        </w:rPr>
      </w:pPr>
      <w:r>
        <w:rPr>
          <w:bCs/>
          <w:iCs/>
          <w:sz w:val="24"/>
          <w:szCs w:val="24"/>
          <w:lang w:val="uz-Cyrl-UZ"/>
        </w:rPr>
        <w:t>Бунда, 750 кВА ва ундан юқори қувватга уланган, табақалаштирилган тарифда тўловларни амалга оширадиган Истеъмолчи учун энергиянинг технологик сарфланиш ҳажми сутканинг тиғиз, ярим тиғиз ва тунги пайтлари учун алоҳида аниқланиб, мутаносиб равишда жами олинган электр ҳажмининг тегишли пайтларига тўлов ҳақини ёзиш учун қўшиб борилади.</w:t>
      </w:r>
      <w:r>
        <w:rPr>
          <w:bCs/>
          <w:sz w:val="24"/>
          <w:szCs w:val="24"/>
          <w:lang w:val="uz-Cyrl-UZ"/>
        </w:rPr>
        <w:t xml:space="preserve"> .</w:t>
      </w:r>
      <w:r>
        <w:rPr>
          <w:bCs/>
          <w:lang w:val="uz-Cyrl-UZ"/>
        </w:rPr>
        <w:t>(</w:t>
      </w:r>
      <w:r>
        <w:rPr>
          <w:b/>
          <w:i/>
          <w:iCs/>
          <w:u w:val="single"/>
          <w:lang w:val="uz-Cyrl-UZ"/>
        </w:rPr>
        <w:t>6-,7-иловаларни реактив қувватга эга ва технологик бронли истеъмолчилар тўлдиради</w:t>
      </w:r>
      <w:r>
        <w:rPr>
          <w:bCs/>
          <w:lang w:val="uz-Cyrl-UZ"/>
        </w:rPr>
        <w:t>)</w:t>
      </w:r>
    </w:p>
    <w:p>
      <w:pPr>
        <w:spacing w:line="288" w:lineRule="auto"/>
        <w:ind w:firstLine="720"/>
        <w:jc w:val="both"/>
        <w:rPr>
          <w:bCs/>
          <w:sz w:val="24"/>
          <w:szCs w:val="24"/>
          <w:lang w:val="uz-Cyrl-UZ"/>
        </w:rPr>
      </w:pPr>
      <w:r>
        <w:rPr>
          <w:bCs/>
          <w:sz w:val="24"/>
          <w:szCs w:val="24"/>
          <w:lang w:val="uz-Cyrl-UZ"/>
        </w:rPr>
        <w:t>3.9 Электр энергияси ягона электр энергетика тизимидан транзит бўйича истеъмолчининг электр тармоғи орқали ҳудудий электр тармоқлари корхонасининг электр тармоғига узатилганда, истеъмолчи тармоқларидаги электр энергияси технологик сарфининг бир қисми, истеъмолчининг электр тармоғига келиб тушган электр энергиясининг умумий миқдорига нисбатан ҳудудий электр тармоқлари корхонасининг электр тармоғига истеъмолчи томонидан узатилган электр энергияси миқдорига мутаносиб равишда, ягона электр энергетика тизимининг электр тармоқларидаги технологик сарфларга ўтказилади.</w:t>
      </w:r>
    </w:p>
    <w:p>
      <w:pPr>
        <w:widowControl w:val="0"/>
        <w:shd w:val="clear" w:color="auto" w:fill="FFFFFF"/>
        <w:spacing w:line="288" w:lineRule="auto"/>
        <w:ind w:firstLine="720"/>
        <w:jc w:val="both"/>
        <w:rPr>
          <w:bCs/>
          <w:sz w:val="24"/>
          <w:szCs w:val="24"/>
          <w:lang w:val="uz-Cyrl-UZ"/>
        </w:rPr>
      </w:pPr>
      <w:r>
        <w:rPr>
          <w:bCs/>
          <w:sz w:val="24"/>
          <w:szCs w:val="24"/>
          <w:lang w:val="uz-Cyrl-UZ"/>
        </w:rPr>
        <w:t>3.10. Истеъмолчи энергиянинг сарфланиши тўғрисидаги ҳисоботни Шартномада кўрсатилган муддатда тақдим этмаган тақдирда, Корхона энергия истеъмолининг шартномада қайд этилган миқдори бўйича ёки ўтган давр учун ҳақиқатдан истеъмол қилинган электр энергияси тўғрисидаги маълумотлар асосида тўлов ҳисоб-варағини ёзади ва Истеъмолчининг шахсий ҳисоб рақамида бу ҳақида тегишли белги қўйилади.</w:t>
      </w:r>
    </w:p>
    <w:p>
      <w:pPr>
        <w:widowControl w:val="0"/>
        <w:shd w:val="clear" w:color="auto" w:fill="FFFFFF"/>
        <w:spacing w:line="288" w:lineRule="auto"/>
        <w:ind w:firstLine="720"/>
        <w:jc w:val="both"/>
        <w:rPr>
          <w:color w:val="000000"/>
          <w:sz w:val="24"/>
          <w:szCs w:val="24"/>
          <w:lang w:val="uz-Cyrl-UZ"/>
        </w:rPr>
      </w:pPr>
      <w:r>
        <w:rPr>
          <w:color w:val="000000"/>
          <w:sz w:val="24"/>
          <w:szCs w:val="24"/>
          <w:lang w:val="uz-Cyrl-UZ"/>
        </w:rPr>
        <w:t>Корхона ҳисоблаш приборидан кўрсаткичларни назорат тартибида ёзиб олгандан кейин, Корхона амалда истеъмол қилинган электр энергияси учун қайта  ҳисоб-китобни белгиланган тартибда амалга оширилади.</w:t>
      </w:r>
    </w:p>
    <w:p>
      <w:pPr>
        <w:spacing w:line="288" w:lineRule="auto"/>
        <w:ind w:firstLine="720"/>
        <w:jc w:val="both"/>
        <w:rPr>
          <w:bCs/>
          <w:sz w:val="24"/>
          <w:szCs w:val="24"/>
          <w:lang w:val="uz-Cyrl-UZ"/>
        </w:rPr>
      </w:pPr>
      <w:r>
        <w:rPr>
          <w:bCs/>
          <w:sz w:val="24"/>
          <w:szCs w:val="24"/>
          <w:lang w:val="uz-Cyrl-UZ"/>
        </w:rPr>
        <w:t xml:space="preserve">3.11. Корхона истеъмолчилар билан биргаликда истеъмол қилинган электр энергиясининг амалдаги миқдорини аниқлаш учун улардаги электр энергиясини хисобга олиш асбоблари (маиший истеъмолчилардан ташқари) кўрсаткичларини хар ойда ёзиб олиши ва зарур бўлганда электр энергиясини хисобга олиш асбобларини улаш схемасини текшириб кўриши керак. Истеъмолчи томонидан электр энергияси сарфи тўғрисида худудий электр тармоқлари корхонасига белгиланган шакл бўйича ўз қўли билан, факсимил.электрон ёки почта алоқаси орқали тақдим этилган хисобот юридик шахслар хамда тадбиркорлик фаолиятини амалга оширувчи жисмоний шахслар учун истеъмол қилинган электр энергиясининг амалдаги хажмини аниқлаш учун асос бўлиб хизмат қилади. </w:t>
      </w:r>
    </w:p>
    <w:p>
      <w:pPr>
        <w:spacing w:line="288" w:lineRule="auto"/>
        <w:ind w:firstLine="720"/>
        <w:jc w:val="both"/>
        <w:rPr>
          <w:bCs/>
          <w:sz w:val="24"/>
          <w:szCs w:val="24"/>
          <w:lang w:val="uz-Cyrl-UZ"/>
        </w:rPr>
      </w:pPr>
      <w:r>
        <w:rPr>
          <w:bCs/>
          <w:sz w:val="24"/>
          <w:szCs w:val="24"/>
          <w:lang w:val="uz-Cyrl-UZ"/>
        </w:rPr>
        <w:t xml:space="preserve">ЭҲНАТнинг жорий этилиши муносабати билан истеъмолчиларнинг хисобга олиш асбобларидаги кўрсаткичлар автоматлаштирилган тизимнинг техник параметрларига мувофиқ, бироқ бир ойда камида бир марта ёки истеъмолчининг буюртмаси бўйича ёзиб олинади. </w:t>
      </w:r>
    </w:p>
    <w:p>
      <w:pPr>
        <w:spacing w:line="288" w:lineRule="auto"/>
        <w:ind w:firstLine="720"/>
        <w:jc w:val="both"/>
        <w:rPr>
          <w:bCs/>
          <w:sz w:val="24"/>
          <w:szCs w:val="24"/>
          <w:lang w:val="uz-Cyrl-UZ"/>
        </w:rPr>
      </w:pPr>
      <w:r>
        <w:rPr>
          <w:bCs/>
          <w:sz w:val="24"/>
          <w:szCs w:val="24"/>
          <w:lang w:val="uz-Cyrl-UZ"/>
        </w:rPr>
        <w:t xml:space="preserve">Худудий электр тармоқлари корхоналари истеъмолчиларнинг шахсий хисоб-рақам </w:t>
      </w:r>
      <w:r>
        <w:rPr>
          <w:bCs/>
          <w:sz w:val="24"/>
          <w:szCs w:val="24"/>
          <w:lang w:val="uz-Cyrl-UZ"/>
        </w:rPr>
        <w:br w:type="textWrapping"/>
      </w:r>
      <w:r>
        <w:rPr>
          <w:bCs/>
          <w:sz w:val="24"/>
          <w:szCs w:val="24"/>
          <w:lang w:val="uz-Cyrl-UZ"/>
        </w:rPr>
        <w:t>ва хисобга олиш асбобларининг холати хақида батафсил маълумотлар доимий асосда шакллантирилиши  ва идоралараро электрон хамкорлик қилиш тизимига реал вақт режимида юборилишини таъминлайди.</w:t>
      </w:r>
    </w:p>
    <w:p>
      <w:pPr>
        <w:spacing w:line="288" w:lineRule="auto"/>
        <w:ind w:firstLine="720"/>
        <w:jc w:val="both"/>
        <w:rPr>
          <w:bCs/>
          <w:sz w:val="24"/>
          <w:szCs w:val="24"/>
          <w:lang w:val="uz-Cyrl-UZ"/>
        </w:rPr>
      </w:pPr>
      <w:r>
        <w:rPr>
          <w:bCs/>
          <w:sz w:val="24"/>
          <w:szCs w:val="24"/>
          <w:lang w:val="uz-Cyrl-UZ"/>
        </w:rPr>
        <w:t xml:space="preserve">3.12. Шартномада  ҳисоб-китоб даври учун кўрсатилган энергия миқдордан </w:t>
      </w:r>
      <w:r>
        <w:rPr>
          <w:bCs/>
          <w:sz w:val="24"/>
          <w:szCs w:val="24"/>
          <w:lang w:val="uz-Cyrl-UZ"/>
        </w:rPr>
        <w:br w:type="textWrapping"/>
      </w:r>
      <w:r>
        <w:rPr>
          <w:bCs/>
          <w:sz w:val="24"/>
          <w:szCs w:val="24"/>
          <w:lang w:val="uz-Cyrl-UZ"/>
        </w:rPr>
        <w:t>5 фоиздан ортиқ миқдорда энергия истеъмол қилганда, Истеъмолчидан Шартномада кўрсатилган миқдордан ортиқ истеъмол қилинган</w:t>
      </w:r>
      <w:r>
        <w:rPr>
          <w:color w:val="000000"/>
          <w:sz w:val="24"/>
          <w:szCs w:val="24"/>
          <w:lang w:val="uz-Cyrl-UZ"/>
        </w:rPr>
        <w:t xml:space="preserve"> </w:t>
      </w:r>
      <w:r>
        <w:rPr>
          <w:bCs/>
          <w:sz w:val="24"/>
          <w:szCs w:val="24"/>
          <w:lang w:val="uz-Cyrl-UZ"/>
        </w:rPr>
        <w:t>энергияси жаъми ҳажми учун белгиланган тарифнинг 1,15 баравари миқдорида тўлов ундирилади.</w:t>
      </w:r>
    </w:p>
    <w:p>
      <w:pPr>
        <w:spacing w:line="288" w:lineRule="auto"/>
        <w:ind w:firstLine="720"/>
        <w:jc w:val="both"/>
        <w:rPr>
          <w:bCs/>
          <w:sz w:val="24"/>
          <w:szCs w:val="24"/>
          <w:lang w:val="uz-Cyrl-UZ"/>
        </w:rPr>
      </w:pPr>
      <w:r>
        <w:rPr>
          <w:bCs/>
          <w:sz w:val="24"/>
          <w:szCs w:val="24"/>
          <w:lang w:val="uz-Cyrl-UZ"/>
        </w:rPr>
        <w:t>Истеъмолчининг энергия ҳақини тўлаш, реактив энергия компенсацияси тарифга устамалар, шунингдек ҳисобга олинмаган энергияни</w:t>
      </w:r>
      <w:r>
        <w:rPr>
          <w:sz w:val="24"/>
          <w:szCs w:val="24"/>
          <w:lang w:val="uz-Cyrl-UZ"/>
        </w:rPr>
        <w:t xml:space="preserve">, (ноқонуний фойдаланилган электр энергияси) </w:t>
      </w:r>
      <w:r>
        <w:rPr>
          <w:bCs/>
          <w:sz w:val="24"/>
          <w:szCs w:val="24"/>
          <w:lang w:val="uz-Cyrl-UZ"/>
        </w:rPr>
        <w:t>қайта ҳисоб-китоби ва пеня бўйича қарзи бўлган тақдирда,  унинг аванс тўлови ҳисобига ўтказилган маблағлари қарзни қоплашга йўналтирилади ва аванс тўлови (олдиндан ҳақ тўлаш) сифатида ҳисобга олинмайди.</w:t>
      </w:r>
    </w:p>
    <w:p>
      <w:pPr>
        <w:spacing w:line="288" w:lineRule="auto"/>
        <w:ind w:firstLine="720"/>
        <w:jc w:val="both"/>
        <w:rPr>
          <w:bCs/>
          <w:sz w:val="24"/>
          <w:szCs w:val="24"/>
          <w:lang w:val="uz-Cyrl-UZ"/>
        </w:rPr>
      </w:pPr>
      <w:r>
        <w:rPr>
          <w:bCs/>
          <w:sz w:val="24"/>
          <w:szCs w:val="24"/>
          <w:lang w:val="uz-Cyrl-UZ"/>
        </w:rPr>
        <w:t>Истеъмолчи томонидан Шартномада кўрсатилган электр энергияси хажмини тўлиқ истеъмол қилмаган тақдирда, аванс тариқасида тўланган маблағлар қайтариб берилмайди ва электр энергия учун кейинги ҳисоб-китобларда ҳисобга олинади.</w:t>
      </w:r>
    </w:p>
    <w:p>
      <w:pPr>
        <w:spacing w:line="288" w:lineRule="auto"/>
        <w:ind w:firstLine="720"/>
        <w:jc w:val="both"/>
        <w:rPr>
          <w:bCs/>
          <w:sz w:val="24"/>
          <w:szCs w:val="24"/>
          <w:lang w:val="uz-Cyrl-UZ"/>
        </w:rPr>
      </w:pPr>
      <w:r>
        <w:rPr>
          <w:bCs/>
          <w:sz w:val="24"/>
          <w:szCs w:val="24"/>
          <w:lang w:val="uz-Cyrl-UZ"/>
        </w:rPr>
        <w:t xml:space="preserve">Ҳисоб-китоб ойидан кейинги календар ой тугагач қарздорлик тўлов муддати ўтган деб ҳисобланади ва тўлов муддати ўтган ҳар бир кун </w:t>
      </w:r>
      <w:r>
        <w:rPr>
          <w:bCs/>
          <w:color w:val="000000"/>
          <w:sz w:val="24"/>
          <w:szCs w:val="24"/>
          <w:lang w:val="uz-Cyrl-UZ"/>
        </w:rPr>
        <w:t>учун истеъмолчига</w:t>
      </w:r>
      <w:r>
        <w:rPr>
          <w:bCs/>
          <w:color w:val="FF0000"/>
          <w:sz w:val="24"/>
          <w:szCs w:val="24"/>
          <w:lang w:val="uz-Cyrl-UZ"/>
        </w:rPr>
        <w:t xml:space="preserve"> </w:t>
      </w:r>
      <w:r>
        <w:rPr>
          <w:bCs/>
          <w:sz w:val="24"/>
          <w:szCs w:val="24"/>
          <w:lang w:val="uz-Cyrl-UZ"/>
        </w:rPr>
        <w:t>тўлов муддати ўтган сумманинг 0,1 фоизи миқдорида, электр энергияси махсус тартибда етказиб бериладиган корхоналар учун эса 0,2 фоиз миқдорида пеня ҳисоблаб ёзилади. Бунда пенянинг умумий миқдори, муддати ўтган тўловнинг 50 фоизидан ошмаслиги лозим. (Ўзбекистон Республикаси Вазирлар Махкамасининг 2004 йил 1 ноябрдаги 511-сонли қарорига асосан)</w:t>
      </w:r>
    </w:p>
    <w:p>
      <w:pPr>
        <w:autoSpaceDE w:val="0"/>
        <w:autoSpaceDN w:val="0"/>
        <w:adjustRightInd w:val="0"/>
        <w:spacing w:line="288" w:lineRule="auto"/>
        <w:ind w:firstLine="720"/>
        <w:jc w:val="both"/>
        <w:rPr>
          <w:bCs/>
          <w:sz w:val="24"/>
          <w:szCs w:val="24"/>
          <w:lang w:val="uz-Cyrl-UZ"/>
        </w:rPr>
      </w:pPr>
      <w:r>
        <w:rPr>
          <w:bCs/>
          <w:sz w:val="24"/>
          <w:szCs w:val="24"/>
          <w:lang w:val="uz-Cyrl-UZ"/>
        </w:rPr>
        <w:t>3.13. Истеъмолчи ва Корхона ҳар ойда, ҳисоб-китоб даври тамом бўлгандан кейин беш кун мобайнида ўзаро ҳисоб-китобларнинг таққослаш далолатномасини тузади.</w:t>
      </w:r>
    </w:p>
    <w:p>
      <w:pPr>
        <w:autoSpaceDE w:val="0"/>
        <w:autoSpaceDN w:val="0"/>
        <w:adjustRightInd w:val="0"/>
        <w:spacing w:line="288" w:lineRule="auto"/>
        <w:ind w:firstLine="720"/>
        <w:jc w:val="both"/>
        <w:rPr>
          <w:bCs/>
          <w:sz w:val="24"/>
          <w:szCs w:val="24"/>
          <w:lang w:val="uz-Cyrl-UZ"/>
        </w:rPr>
      </w:pPr>
      <w:r>
        <w:rPr>
          <w:bCs/>
          <w:sz w:val="24"/>
          <w:szCs w:val="24"/>
          <w:lang w:val="uz-Cyrl-UZ"/>
        </w:rPr>
        <w:t>Агар “истеъмолчи” солиштирма далолатномасини имзолашдан бош тортса, Энергия таъминоти корхонаси карзни ундириш учун шартномавий хажмдан келиб чиккан холда Истеъмолчининг банкдаги хисоб ракамига тулов талабномаси куйиш йули билан, хамда бир томонлама расмийлаштирилган солиштирма далолатнома асосида “ХЭТК” томонидан мажбурий ундурувга каратишга,шунингдек суд (судларга) ва давлат солик хизмати органларига такдим этишга хакли.</w:t>
      </w:r>
    </w:p>
    <w:p>
      <w:pPr>
        <w:autoSpaceDE w:val="0"/>
        <w:autoSpaceDN w:val="0"/>
        <w:adjustRightInd w:val="0"/>
        <w:spacing w:line="288" w:lineRule="auto"/>
        <w:ind w:firstLine="720"/>
        <w:jc w:val="both"/>
        <w:rPr>
          <w:bCs/>
          <w:sz w:val="24"/>
          <w:szCs w:val="24"/>
          <w:lang w:val="uz-Cyrl-UZ"/>
        </w:rPr>
      </w:pPr>
      <w:r>
        <w:rPr>
          <w:bCs/>
          <w:sz w:val="24"/>
          <w:szCs w:val="24"/>
          <w:lang w:val="uz-Cyrl-UZ"/>
        </w:rPr>
        <w:t>3.14. Истеъмолчини  қуйидаги  ҳолларда электр тармоқларидан узилади:</w:t>
      </w:r>
    </w:p>
    <w:p>
      <w:pPr>
        <w:autoSpaceDE w:val="0"/>
        <w:autoSpaceDN w:val="0"/>
        <w:adjustRightInd w:val="0"/>
        <w:spacing w:line="288" w:lineRule="auto"/>
        <w:ind w:firstLine="720"/>
        <w:jc w:val="both"/>
        <w:rPr>
          <w:bCs/>
          <w:sz w:val="24"/>
          <w:szCs w:val="24"/>
          <w:lang w:val="uz-Cyrl-UZ"/>
        </w:rPr>
      </w:pPr>
      <w:r>
        <w:rPr>
          <w:bCs/>
          <w:sz w:val="24"/>
          <w:szCs w:val="24"/>
          <w:lang w:val="uz-Cyrl-UZ"/>
        </w:rPr>
        <w:t>шартномавий мажбуриятлари бажарилмаганда;</w:t>
      </w:r>
    </w:p>
    <w:p>
      <w:pPr>
        <w:autoSpaceDE w:val="0"/>
        <w:autoSpaceDN w:val="0"/>
        <w:adjustRightInd w:val="0"/>
        <w:spacing w:line="288" w:lineRule="auto"/>
        <w:ind w:firstLine="720"/>
        <w:jc w:val="both"/>
        <w:rPr>
          <w:bCs/>
          <w:sz w:val="24"/>
          <w:szCs w:val="24"/>
          <w:lang w:val="uz-Cyrl-UZ"/>
        </w:rPr>
      </w:pPr>
      <w:r>
        <w:rPr>
          <w:bCs/>
          <w:sz w:val="24"/>
          <w:szCs w:val="24"/>
          <w:lang w:val="uz-Cyrl-UZ"/>
        </w:rPr>
        <w:t>ҳисоб-китоблар ўз вақтида амалга оширилмаганлиги оқибатида фойдаланилган энергия учун қарздорлик мавжуд бўлганда;</w:t>
      </w:r>
    </w:p>
    <w:p>
      <w:pPr>
        <w:autoSpaceDE w:val="0"/>
        <w:autoSpaceDN w:val="0"/>
        <w:adjustRightInd w:val="0"/>
        <w:spacing w:line="288" w:lineRule="auto"/>
        <w:ind w:firstLine="720"/>
        <w:jc w:val="both"/>
        <w:rPr>
          <w:bCs/>
          <w:sz w:val="24"/>
          <w:szCs w:val="24"/>
          <w:lang w:val="uz-Cyrl-UZ"/>
        </w:rPr>
      </w:pPr>
      <w:r>
        <w:rPr>
          <w:bCs/>
          <w:sz w:val="24"/>
          <w:szCs w:val="24"/>
          <w:lang w:val="uz-Cyrl-UZ"/>
        </w:rPr>
        <w:t>Корхона талабномалари бажарилмаганда, шу жумладан, унинг тегишли вакилларига ҳисобга олиш приборлари  кўрсаткичларини олишга йўл қўйилмаганда;</w:t>
      </w:r>
    </w:p>
    <w:p>
      <w:pPr>
        <w:autoSpaceDE w:val="0"/>
        <w:autoSpaceDN w:val="0"/>
        <w:adjustRightInd w:val="0"/>
        <w:spacing w:line="288" w:lineRule="auto"/>
        <w:ind w:firstLine="720"/>
        <w:jc w:val="both"/>
        <w:rPr>
          <w:bCs/>
          <w:sz w:val="24"/>
          <w:szCs w:val="24"/>
          <w:lang w:val="uz-Cyrl-UZ"/>
        </w:rPr>
      </w:pPr>
      <w:r>
        <w:rPr>
          <w:bCs/>
          <w:sz w:val="24"/>
          <w:szCs w:val="24"/>
          <w:lang w:val="uz-Cyrl-UZ"/>
        </w:rPr>
        <w:t>ҳисобга олиш приборларини қасддан бузганда, кўрсаткичларни ўзгартириш мақсадида уларнинг ишлашига ташқаридан аралашиш ҳатти-ҳаракатлар амалга оширилганда;</w:t>
      </w:r>
    </w:p>
    <w:p>
      <w:pPr>
        <w:autoSpaceDE w:val="0"/>
        <w:autoSpaceDN w:val="0"/>
        <w:adjustRightInd w:val="0"/>
        <w:spacing w:line="288" w:lineRule="auto"/>
        <w:ind w:firstLine="720"/>
        <w:jc w:val="both"/>
        <w:rPr>
          <w:bCs/>
          <w:sz w:val="24"/>
          <w:szCs w:val="24"/>
          <w:lang w:val="uz-Cyrl-UZ"/>
        </w:rPr>
      </w:pPr>
      <w:r>
        <w:rPr>
          <w:bCs/>
          <w:sz w:val="24"/>
          <w:szCs w:val="24"/>
          <w:lang w:val="uz-Cyrl-UZ"/>
        </w:rPr>
        <w:t>электр энергиясидан ўғирлик тарзда фойдаланилгани, электр тармоқларига ноқонуний уланиш, талон-тарож қилиш ёки Электр энергиясидан фойдаланиш қоидаларини бузишнинг бошқа ҳолатлари аниқланганда;</w:t>
      </w:r>
    </w:p>
    <w:p>
      <w:pPr>
        <w:autoSpaceDE w:val="0"/>
        <w:autoSpaceDN w:val="0"/>
        <w:adjustRightInd w:val="0"/>
        <w:spacing w:line="288" w:lineRule="auto"/>
        <w:ind w:firstLine="720"/>
        <w:jc w:val="both"/>
        <w:rPr>
          <w:b/>
          <w:bCs w:val="0"/>
          <w:sz w:val="24"/>
          <w:szCs w:val="24"/>
          <w:lang w:val="uz-Cyrl-UZ"/>
        </w:rPr>
      </w:pPr>
      <w:r>
        <w:rPr>
          <w:b/>
          <w:bCs w:val="0"/>
          <w:sz w:val="24"/>
          <w:szCs w:val="24"/>
          <w:lang w:val="uz-Cyrl-UZ"/>
        </w:rPr>
        <w:t>шартнома, электр таъминоти лойихаси ва техник шартлар мавжуд булмаганда;</w:t>
      </w:r>
    </w:p>
    <w:p>
      <w:pPr>
        <w:autoSpaceDE w:val="0"/>
        <w:autoSpaceDN w:val="0"/>
        <w:adjustRightInd w:val="0"/>
        <w:spacing w:line="288" w:lineRule="auto"/>
        <w:ind w:firstLine="720"/>
        <w:jc w:val="both"/>
        <w:rPr>
          <w:b/>
          <w:bCs w:val="0"/>
          <w:sz w:val="24"/>
          <w:szCs w:val="24"/>
          <w:lang w:val="uz-Cyrl-UZ"/>
        </w:rPr>
      </w:pPr>
      <w:r>
        <w:rPr>
          <w:b/>
          <w:bCs w:val="0"/>
          <w:sz w:val="24"/>
          <w:szCs w:val="24"/>
          <w:lang w:val="uz-Cyrl-UZ"/>
        </w:rPr>
        <w:t>электр таъминот лойихаси ва техник шартларга мос келмаганда.</w:t>
      </w:r>
    </w:p>
    <w:p>
      <w:pPr>
        <w:autoSpaceDE w:val="0"/>
        <w:autoSpaceDN w:val="0"/>
        <w:adjustRightInd w:val="0"/>
        <w:spacing w:line="288" w:lineRule="auto"/>
        <w:ind w:firstLine="720"/>
        <w:jc w:val="both"/>
        <w:rPr>
          <w:bCs/>
          <w:sz w:val="24"/>
          <w:szCs w:val="24"/>
          <w:lang w:val="uz-Cyrl-UZ"/>
        </w:rPr>
      </w:pPr>
      <w:r>
        <w:rPr>
          <w:bCs/>
          <w:sz w:val="24"/>
          <w:szCs w:val="24"/>
          <w:lang w:val="uz-Cyrl-UZ"/>
        </w:rPr>
        <w:t>3.15. Ҳисобга олинмаган энергия учун амалга оширилган қайта ҳисоб-китоб, Истеъмолчини қонун ҳужжатларида белгиланган тартибда Электр энергиясидан фойдаланиш қоидаларини бузганлик учун жавобгарликдан озод этмайди.</w:t>
      </w:r>
    </w:p>
    <w:p>
      <w:pPr>
        <w:autoSpaceDE w:val="0"/>
        <w:autoSpaceDN w:val="0"/>
        <w:adjustRightInd w:val="0"/>
        <w:spacing w:line="288" w:lineRule="auto"/>
        <w:ind w:firstLine="720"/>
        <w:jc w:val="both"/>
        <w:rPr>
          <w:bCs/>
          <w:sz w:val="24"/>
          <w:szCs w:val="24"/>
          <w:lang w:val="uz-Cyrl-UZ"/>
        </w:rPr>
      </w:pPr>
      <w:r>
        <w:rPr>
          <w:bCs/>
          <w:sz w:val="24"/>
          <w:szCs w:val="24"/>
          <w:lang w:val="uz-Cyrl-UZ"/>
        </w:rPr>
        <w:t>Электр тармоқлари корхоналари томонидан истеъмолчининг ҳақиқатдаги қарздорликлари мавжуд ёки мавжуд эмаслигига аниқлик киритилган ҳолда электр тармоқларидан ажратилади</w:t>
      </w:r>
    </w:p>
    <w:p>
      <w:pPr>
        <w:spacing w:line="288" w:lineRule="auto"/>
        <w:ind w:firstLine="720"/>
        <w:jc w:val="both"/>
        <w:rPr>
          <w:sz w:val="24"/>
          <w:szCs w:val="24"/>
          <w:lang w:val="uz-Cyrl-UZ"/>
        </w:rPr>
      </w:pPr>
      <w:r>
        <w:rPr>
          <w:bCs/>
          <w:sz w:val="24"/>
          <w:szCs w:val="24"/>
          <w:lang w:val="uz-Cyrl-UZ"/>
        </w:rPr>
        <w:t xml:space="preserve">3.16. Истеъмолчи томонидан қоидабузарлик ҳолати бартараф этилиб, мавжуд қарздорлик ва </w:t>
      </w:r>
      <w:r>
        <w:rPr>
          <w:sz w:val="24"/>
          <w:szCs w:val="24"/>
          <w:lang w:val="uz-Cyrl-UZ"/>
        </w:rPr>
        <w:t>тўлов пайтидаги базавий ҳисоблаш миқдорининг ўн баравари миқдорида тўлов ундирилгандан сўнг тармоқга қайта уланади (ЭҲНАТга уланган истеъмолчилар бундан мустасно).</w:t>
      </w:r>
    </w:p>
    <w:p>
      <w:pPr>
        <w:spacing w:line="288" w:lineRule="auto"/>
        <w:ind w:firstLine="720"/>
        <w:jc w:val="both"/>
        <w:rPr>
          <w:sz w:val="24"/>
          <w:szCs w:val="24"/>
          <w:lang w:val="uz-Cyrl-UZ"/>
        </w:rPr>
      </w:pPr>
      <w:r>
        <w:rPr>
          <w:sz w:val="24"/>
          <w:szCs w:val="24"/>
          <w:lang w:val="uz-Cyrl-UZ"/>
        </w:rPr>
        <w:t>3.17. Истеъмолчи электр тармоқларининг техник холатини таъминлаш бўйича эксплуатация харажатлари учун субистеъмолчилар, истеъмолчи билан субистеъмолчи ўртасида тузилган алохида шартнома бўйича электр энергиясининг умумий хажмидан олинадиган улушга мутаносиб равишда хақ тўлайди.</w:t>
      </w:r>
    </w:p>
    <w:p>
      <w:pPr>
        <w:spacing w:line="288" w:lineRule="auto"/>
        <w:ind w:firstLine="720"/>
        <w:jc w:val="both"/>
        <w:rPr>
          <w:sz w:val="24"/>
          <w:szCs w:val="24"/>
          <w:lang w:val="uz-Cyrl-UZ"/>
        </w:rPr>
      </w:pPr>
      <w:r>
        <w:rPr>
          <w:sz w:val="24"/>
          <w:szCs w:val="24"/>
          <w:lang w:val="uz-Cyrl-UZ"/>
        </w:rPr>
        <w:t>Эксплуатация харажатларини субистеъмолчига бериладиган электр энергияси тарифига қўшишга рухсат этилмайди.</w:t>
      </w:r>
    </w:p>
    <w:p>
      <w:pPr>
        <w:ind w:firstLine="720"/>
        <w:jc w:val="both"/>
        <w:rPr>
          <w:bCs/>
          <w:iCs/>
          <w:sz w:val="24"/>
          <w:szCs w:val="24"/>
          <w:lang w:val="uz-Cyrl-UZ"/>
        </w:rPr>
      </w:pPr>
      <w:r>
        <w:rPr>
          <w:bCs/>
          <w:iCs/>
          <w:sz w:val="24"/>
          <w:szCs w:val="24"/>
          <w:lang w:val="uz-Cyrl-UZ"/>
        </w:rPr>
        <w:t>3.18.  Истеъмолчи электр тармоқларининг техник холатини таъминлаш бўйича эксплуатация харажатлари учун субистеъмолчилар, истеъмолчи билан субистеъмолчи ўртасида тузилган алохида шартнома бўйича электр энергиясининг умумий хажмидан олинадиган улушга мутаносиб равишда хақ тўлайди.</w:t>
      </w:r>
    </w:p>
    <w:p>
      <w:pPr>
        <w:ind w:firstLine="720"/>
        <w:jc w:val="both"/>
        <w:rPr>
          <w:bCs/>
          <w:iCs/>
          <w:sz w:val="24"/>
          <w:szCs w:val="24"/>
          <w:lang w:val="uz-Cyrl-UZ"/>
        </w:rPr>
      </w:pPr>
      <w:r>
        <w:rPr>
          <w:bCs/>
          <w:iCs/>
          <w:sz w:val="24"/>
          <w:szCs w:val="24"/>
          <w:lang w:val="uz-Cyrl-UZ"/>
        </w:rPr>
        <w:t>Эксплуатация харажатларини субистеъмолчига бериладиган электр энергияси тарифига қўшишга рухсат этилмайди.</w:t>
      </w:r>
    </w:p>
    <w:p>
      <w:pPr>
        <w:spacing w:line="288" w:lineRule="auto"/>
        <w:ind w:firstLine="709"/>
        <w:jc w:val="both"/>
        <w:rPr>
          <w:bCs/>
          <w:sz w:val="24"/>
          <w:szCs w:val="24"/>
          <w:lang w:val="uz-Cyrl-UZ"/>
        </w:rPr>
      </w:pPr>
      <w:r>
        <w:rPr>
          <w:bCs/>
          <w:sz w:val="24"/>
          <w:szCs w:val="24"/>
          <w:lang w:val="uz-Cyrl-UZ"/>
        </w:rPr>
        <w:t>3.19. Истеъмолчи томонидан истеъмол қилинган</w:t>
      </w:r>
      <w:r>
        <w:rPr>
          <w:color w:val="000000"/>
          <w:sz w:val="24"/>
          <w:szCs w:val="24"/>
          <w:lang w:val="uz-Cyrl-UZ"/>
        </w:rPr>
        <w:t xml:space="preserve"> </w:t>
      </w:r>
      <w:r>
        <w:rPr>
          <w:bCs/>
          <w:sz w:val="24"/>
          <w:szCs w:val="24"/>
          <w:lang w:val="uz-Cyrl-UZ"/>
        </w:rPr>
        <w:t>энергияси учун тўлов тарифлари қуйидаги холарда ахоли учун белгиланган тарифларга тенглаштирилади;</w:t>
      </w:r>
    </w:p>
    <w:p>
      <w:pPr>
        <w:ind w:firstLine="851"/>
        <w:jc w:val="both"/>
        <w:rPr>
          <w:color w:val="000000"/>
          <w:sz w:val="24"/>
          <w:szCs w:val="24"/>
          <w:lang w:val="uz-Cyrl-UZ"/>
        </w:rPr>
      </w:pPr>
      <w:r>
        <w:rPr>
          <w:bCs/>
          <w:sz w:val="24"/>
          <w:szCs w:val="24"/>
          <w:lang w:val="uz-Cyrl-UZ"/>
        </w:rPr>
        <w:t xml:space="preserve">Ўзбекистон Республикасининг 2012 йил 26 апрелдаги “Оилавий тадбиркорлик тўғрисида” ги ЎРҚ 327-сон Қонуннинг 28-моддасига асосан; </w:t>
      </w:r>
      <w:r>
        <w:rPr>
          <w:color w:val="000000"/>
          <w:sz w:val="24"/>
          <w:szCs w:val="24"/>
          <w:lang w:val="uz-Cyrl-UZ"/>
        </w:rPr>
        <w:t xml:space="preserve"> </w:t>
      </w:r>
    </w:p>
    <w:p>
      <w:pPr>
        <w:ind w:firstLine="851"/>
        <w:jc w:val="both"/>
        <w:rPr>
          <w:color w:val="000000"/>
          <w:sz w:val="24"/>
          <w:szCs w:val="24"/>
          <w:lang w:val="uz-Cyrl-UZ"/>
        </w:rPr>
      </w:pPr>
      <w:r>
        <w:rPr>
          <w:color w:val="000000"/>
          <w:sz w:val="24"/>
          <w:szCs w:val="24"/>
          <w:lang w:val="uz-Cyrl-UZ"/>
        </w:rPr>
        <w:t xml:space="preserve">Оилавий корхона турар жойдан бир вақтнинг ўзида унда истиқомат қилган ҳолда товарлар ишлаб чиқариш (ишлар бажариш, хизматлар кўрсатиш) учун фойдаланган тақдирда, коммунал инфратузилма хизматлари (электр энергияси, сув таъминоти, канализация, газ таъминоти ва иссиқлик таъминоти) ҳақини тўлаш аҳоли учун белгиланган тарифлар бўйича ва шартлар асосида амалга оширилади. </w:t>
      </w:r>
    </w:p>
    <w:p>
      <w:pPr>
        <w:ind w:firstLine="851"/>
        <w:jc w:val="both"/>
        <w:rPr>
          <w:bCs/>
          <w:sz w:val="24"/>
          <w:szCs w:val="24"/>
          <w:lang w:val="uz-Cyrl-UZ"/>
        </w:rPr>
      </w:pPr>
      <w:r>
        <w:rPr>
          <w:bCs/>
          <w:sz w:val="24"/>
          <w:szCs w:val="24"/>
          <w:lang w:val="uz-Cyrl-UZ"/>
        </w:rPr>
        <w:t xml:space="preserve">Ўзбекистон Республикаси Вазирлар Махкамасининг 2003 йил 10 сентябрдаги </w:t>
      </w:r>
      <w:r>
        <w:rPr>
          <w:bCs/>
          <w:sz w:val="24"/>
          <w:szCs w:val="24"/>
          <w:lang w:val="uz-Cyrl-UZ"/>
        </w:rPr>
        <w:br w:type="textWrapping"/>
      </w:r>
      <w:r>
        <w:rPr>
          <w:bCs/>
          <w:sz w:val="24"/>
          <w:szCs w:val="24"/>
          <w:lang w:val="uz-Cyrl-UZ"/>
        </w:rPr>
        <w:t xml:space="preserve">525-ф-сонли Фармойишига асосан; </w:t>
      </w:r>
    </w:p>
    <w:p>
      <w:pPr>
        <w:ind w:firstLine="851"/>
        <w:jc w:val="both"/>
        <w:rPr>
          <w:color w:val="000000"/>
          <w:sz w:val="24"/>
          <w:szCs w:val="24"/>
          <w:lang w:val="uz-Cyrl-UZ"/>
        </w:rPr>
      </w:pPr>
      <w:r>
        <w:rPr>
          <w:color w:val="000000"/>
          <w:sz w:val="24"/>
          <w:szCs w:val="24"/>
          <w:lang w:val="uz-Cyrl-UZ"/>
        </w:rPr>
        <w:t>Ўзбекистон Республикаси Вазирлар Маҳкамасининг «Дин соҳасидаги маънавий-маърифий, таълим ишларини ва фаолиятни янада такомиллаштиришда ижтимоий кўмак ва имтиёзлар бериш тўғрисида» 2003 йил 22 августдаги 364-сон қарорининг </w:t>
      </w:r>
      <w:r>
        <w:fldChar w:fldCharType="begin"/>
      </w:r>
      <w:r>
        <w:rPr>
          <w:lang w:val="uz-Cyrl-UZ"/>
        </w:rPr>
        <w:instrText xml:space="preserve">HYPERLINK "http://lex.uz/docs/866710" \l "866797"</w:instrText>
      </w:r>
      <w:r>
        <w:fldChar w:fldCharType="separate"/>
      </w:r>
      <w:r>
        <w:rPr>
          <w:color w:val="008080"/>
          <w:sz w:val="24"/>
          <w:szCs w:val="24"/>
          <w:lang w:val="uz-Cyrl-UZ"/>
        </w:rPr>
        <w:t>3-бандини </w:t>
      </w:r>
      <w:r>
        <w:fldChar w:fldCharType="end"/>
      </w:r>
      <w:r>
        <w:rPr>
          <w:color w:val="000000"/>
          <w:sz w:val="24"/>
          <w:szCs w:val="24"/>
          <w:lang w:val="uz-Cyrl-UZ"/>
        </w:rPr>
        <w:t>бажариш мақсадида Ўзбекистон Республикаси ҳудудидаги диний ташкилотлар 2003 йилнинг</w:t>
      </w:r>
      <w:r>
        <w:rPr>
          <w:color w:val="000000"/>
          <w:sz w:val="24"/>
          <w:szCs w:val="24"/>
          <w:lang w:val="uz-Cyrl-UZ"/>
        </w:rPr>
        <w:br w:type="textWrapping"/>
      </w:r>
      <w:r>
        <w:rPr>
          <w:color w:val="000000"/>
          <w:sz w:val="24"/>
          <w:szCs w:val="24"/>
          <w:lang w:val="uz-Cyrl-UZ"/>
        </w:rPr>
        <w:t xml:space="preserve"> 1 сентябридан бошлаб уларга кўрсатиладиган коммунал хизматлар (табиий газ, ичимлик суви, иссиқлик энергияси, электр энергияси, телефон, оқова сув ва маиший чиқиндиларни ташиш)га тўловларни аҳоли учун белгиланган тарифлар бўйича тўлайдилар.</w:t>
      </w:r>
    </w:p>
    <w:p>
      <w:pPr>
        <w:ind w:firstLine="851"/>
        <w:jc w:val="both"/>
        <w:rPr>
          <w:color w:val="000000"/>
          <w:sz w:val="24"/>
          <w:szCs w:val="24"/>
          <w:lang w:val="uz-Cyrl-UZ"/>
        </w:rPr>
      </w:pPr>
    </w:p>
    <w:p>
      <w:pPr>
        <w:jc w:val="both"/>
        <w:rPr>
          <w:bCs/>
          <w:iCs/>
          <w:sz w:val="24"/>
          <w:szCs w:val="24"/>
          <w:lang w:val="uz-Cyrl-UZ"/>
        </w:rPr>
      </w:pPr>
    </w:p>
    <w:p>
      <w:pPr>
        <w:jc w:val="center"/>
        <w:rPr>
          <w:b/>
          <w:sz w:val="24"/>
          <w:szCs w:val="24"/>
        </w:rPr>
      </w:pPr>
      <w:r>
        <w:rPr>
          <w:b/>
          <w:sz w:val="24"/>
          <w:szCs w:val="24"/>
          <w:lang w:val="uz-Cyrl-UZ"/>
        </w:rPr>
        <w:t>IV. ТОМОНЛАРНИНГ ҲУҚУҚ ВА МАЖБУРИЯТЛАРИ</w:t>
      </w:r>
    </w:p>
    <w:p>
      <w:pPr>
        <w:spacing w:line="288" w:lineRule="auto"/>
        <w:ind w:firstLine="720"/>
        <w:jc w:val="both"/>
        <w:rPr>
          <w:bCs/>
          <w:sz w:val="24"/>
          <w:szCs w:val="24"/>
          <w:lang w:val="uz-Cyrl-UZ"/>
        </w:rPr>
      </w:pPr>
      <w:r>
        <w:rPr>
          <w:bCs/>
          <w:sz w:val="24"/>
          <w:szCs w:val="24"/>
          <w:lang w:val="uz-Cyrl-UZ"/>
        </w:rPr>
        <w:t xml:space="preserve">4.1. Истеъмолчи қуйидаги ҳуқуқларга эга: </w:t>
      </w:r>
    </w:p>
    <w:p>
      <w:pPr>
        <w:spacing w:line="288" w:lineRule="auto"/>
        <w:ind w:firstLine="720"/>
        <w:jc w:val="both"/>
        <w:rPr>
          <w:bCs/>
          <w:sz w:val="24"/>
          <w:szCs w:val="24"/>
          <w:lang w:val="uz-Cyrl-UZ"/>
        </w:rPr>
      </w:pPr>
      <w:r>
        <w:rPr>
          <w:bCs/>
          <w:sz w:val="24"/>
          <w:szCs w:val="24"/>
          <w:lang w:val="uz-Cyrl-UZ"/>
        </w:rPr>
        <w:t>Истеъмолчининг электр қурилмаларини Корхона электр тармоқларига техник шартларга мувофиқ ўрнатилган тартибда улаш;</w:t>
      </w:r>
    </w:p>
    <w:p>
      <w:pPr>
        <w:widowControl w:val="0"/>
        <w:autoSpaceDE w:val="0"/>
        <w:autoSpaceDN w:val="0"/>
        <w:adjustRightInd w:val="0"/>
        <w:spacing w:line="288" w:lineRule="auto"/>
        <w:ind w:firstLine="720"/>
        <w:jc w:val="both"/>
        <w:rPr>
          <w:sz w:val="24"/>
          <w:szCs w:val="24"/>
          <w:lang w:val="uz-Cyrl-UZ"/>
        </w:rPr>
      </w:pPr>
      <w:bookmarkStart w:id="0" w:name="1627212"/>
      <w:r>
        <w:rPr>
          <w:sz w:val="24"/>
          <w:szCs w:val="24"/>
          <w:lang w:val="uz-Cyrl-UZ"/>
        </w:rPr>
        <w:t xml:space="preserve">сифат кўрсаткичлари давлат стандартларига мувофиқ ўрнатилган тартибда электр энергиясини олиш; </w:t>
      </w:r>
      <w:bookmarkEnd w:id="0"/>
    </w:p>
    <w:p>
      <w:pPr>
        <w:spacing w:line="288" w:lineRule="auto"/>
        <w:ind w:firstLine="720"/>
        <w:jc w:val="both"/>
        <w:rPr>
          <w:bCs/>
          <w:sz w:val="24"/>
          <w:szCs w:val="24"/>
          <w:lang w:val="uz-Cyrl-UZ"/>
        </w:rPr>
      </w:pPr>
      <w:r>
        <w:rPr>
          <w:bCs/>
          <w:sz w:val="24"/>
          <w:szCs w:val="24"/>
          <w:lang w:val="uz-Cyrl-UZ"/>
        </w:rPr>
        <w:t>электр энергияси етказиб беришнинг тўхталиши ёки тўхтатиб қўйилиши сабаблари тўғрисида белгиланган тартибда ахборот олиш;</w:t>
      </w:r>
    </w:p>
    <w:p>
      <w:pPr>
        <w:spacing w:line="288" w:lineRule="auto"/>
        <w:ind w:firstLine="720"/>
        <w:jc w:val="both"/>
        <w:rPr>
          <w:b/>
          <w:bCs w:val="0"/>
          <w:sz w:val="24"/>
          <w:szCs w:val="24"/>
          <w:lang w:val="uz-Cyrl-UZ"/>
        </w:rPr>
      </w:pPr>
      <w:r>
        <w:rPr>
          <w:bCs/>
          <w:sz w:val="24"/>
          <w:szCs w:val="24"/>
          <w:lang w:val="uz-Cyrl-UZ"/>
        </w:rPr>
        <w:t xml:space="preserve">Корхонага истеъмол қиладиган энергия ҳажмларининг ўзгартирилиши тўғрисида белгиланган тартибда таклифлар киритиш. Бунда энергиянинг Шартномадаги ҳажмини ўзгартириш бўйича таклиф мўлжалланаётган ўзгартиришдан олдин 10 кундан кечикмай (жорий ой тугагунгача) берилиши ва </w:t>
      </w:r>
      <w:r>
        <w:rPr>
          <w:b/>
          <w:bCs w:val="0"/>
          <w:sz w:val="24"/>
          <w:szCs w:val="24"/>
          <w:lang w:val="uz-Cyrl-UZ"/>
        </w:rPr>
        <w:t>сураётган кушимча микдор учун 100% олдиндан тулов амалга оширилган булиши  лозим;</w:t>
      </w:r>
    </w:p>
    <w:p>
      <w:pPr>
        <w:spacing w:line="288" w:lineRule="auto"/>
        <w:ind w:firstLine="720"/>
        <w:jc w:val="both"/>
        <w:rPr>
          <w:bCs/>
          <w:sz w:val="24"/>
          <w:szCs w:val="24"/>
          <w:lang w:val="uz-Cyrl-UZ"/>
        </w:rPr>
      </w:pPr>
      <w:r>
        <w:rPr>
          <w:bCs/>
          <w:sz w:val="24"/>
          <w:szCs w:val="24"/>
          <w:lang w:val="uz-Cyrl-UZ"/>
        </w:rPr>
        <w:t>электр энергияси тўлиқ ҳажмда етказиб берилмаслиги ёки сифат кўрсаткичлари давлат стандартларига мувофиқ бўлмаган электр энергия етказиб берилиши оқибатида етказилган зарарни белгиланган тартибда қоплатиш;</w:t>
      </w:r>
    </w:p>
    <w:p>
      <w:pPr>
        <w:spacing w:line="288" w:lineRule="auto"/>
        <w:ind w:firstLine="720"/>
        <w:jc w:val="both"/>
        <w:rPr>
          <w:bCs/>
          <w:sz w:val="24"/>
          <w:szCs w:val="24"/>
          <w:lang w:val="uz-Cyrl-UZ"/>
        </w:rPr>
      </w:pPr>
      <w:r>
        <w:rPr>
          <w:bCs/>
          <w:sz w:val="24"/>
          <w:szCs w:val="24"/>
          <w:lang w:val="uz-Cyrl-UZ"/>
        </w:rPr>
        <w:t>Шартномани қонун ҳужжатларига мувофиқ бир томонлама тартибда бекор қилиш;</w:t>
      </w:r>
    </w:p>
    <w:p>
      <w:pPr>
        <w:spacing w:line="288" w:lineRule="auto"/>
        <w:ind w:firstLine="720"/>
        <w:jc w:val="both"/>
        <w:rPr>
          <w:bCs/>
          <w:sz w:val="24"/>
          <w:szCs w:val="24"/>
          <w:lang w:val="uz-Cyrl-UZ"/>
        </w:rPr>
      </w:pPr>
      <w:r>
        <w:rPr>
          <w:bCs/>
          <w:sz w:val="24"/>
          <w:szCs w:val="24"/>
          <w:lang w:val="uz-Cyrl-UZ"/>
        </w:rPr>
        <w:t>Шартнома бекор қилганда фойдаланилмаган энергия миқдори учун тўланган маблағни қайтарилишини талаб қилиш;</w:t>
      </w:r>
    </w:p>
    <w:p>
      <w:pPr>
        <w:spacing w:line="288" w:lineRule="auto"/>
        <w:ind w:firstLine="720"/>
        <w:jc w:val="both"/>
        <w:rPr>
          <w:bCs/>
          <w:sz w:val="24"/>
          <w:szCs w:val="24"/>
        </w:rPr>
      </w:pPr>
      <w:r>
        <w:rPr>
          <w:bCs/>
          <w:sz w:val="24"/>
          <w:szCs w:val="24"/>
        </w:rPr>
        <w:t>энергия етказиб берилиши т</w:t>
      </w:r>
      <w:r>
        <w:rPr>
          <w:bCs/>
          <w:sz w:val="24"/>
          <w:szCs w:val="24"/>
          <w:lang w:val="uz-Cyrl-UZ"/>
        </w:rPr>
        <w:t xml:space="preserve">ўхтатилганда етказилган </w:t>
      </w:r>
      <w:r>
        <w:rPr>
          <w:bCs/>
          <w:sz w:val="24"/>
          <w:szCs w:val="24"/>
        </w:rPr>
        <w:t xml:space="preserve"> зарарни қоплашни талаб қилиш;</w:t>
      </w:r>
    </w:p>
    <w:p>
      <w:pPr>
        <w:spacing w:line="288" w:lineRule="auto"/>
        <w:ind w:firstLine="720"/>
        <w:jc w:val="both"/>
        <w:rPr>
          <w:bCs/>
          <w:sz w:val="24"/>
          <w:szCs w:val="24"/>
        </w:rPr>
      </w:pPr>
      <w:r>
        <w:rPr>
          <w:bCs/>
          <w:sz w:val="24"/>
          <w:szCs w:val="24"/>
          <w:lang w:val="uz-Cyrl-UZ"/>
        </w:rPr>
        <w:t>электр таъминоти Ш</w:t>
      </w:r>
      <w:r>
        <w:rPr>
          <w:bCs/>
          <w:sz w:val="24"/>
          <w:szCs w:val="24"/>
        </w:rPr>
        <w:t>артнома</w:t>
      </w:r>
      <w:r>
        <w:rPr>
          <w:bCs/>
          <w:sz w:val="24"/>
          <w:szCs w:val="24"/>
          <w:lang w:val="uz-Cyrl-UZ"/>
        </w:rPr>
        <w:t>сини</w:t>
      </w:r>
      <w:r>
        <w:rPr>
          <w:bCs/>
          <w:sz w:val="24"/>
          <w:szCs w:val="24"/>
        </w:rPr>
        <w:t xml:space="preserve"> тузиш</w:t>
      </w:r>
      <w:r>
        <w:rPr>
          <w:bCs/>
          <w:sz w:val="24"/>
          <w:szCs w:val="24"/>
          <w:lang w:val="uz-Cyrl-UZ"/>
        </w:rPr>
        <w:t>да</w:t>
      </w:r>
      <w:r>
        <w:rPr>
          <w:bCs/>
          <w:sz w:val="24"/>
          <w:szCs w:val="24"/>
        </w:rPr>
        <w:t xml:space="preserve"> ва бажаришда юзага келаётган низоларни ҳал этиш учун судга</w:t>
      </w:r>
      <w:r>
        <w:rPr>
          <w:bCs/>
          <w:sz w:val="24"/>
          <w:szCs w:val="24"/>
          <w:lang w:val="uz-Cyrl-UZ"/>
        </w:rPr>
        <w:t xml:space="preserve">, </w:t>
      </w:r>
      <w:r>
        <w:rPr>
          <w:bCs/>
          <w:sz w:val="24"/>
          <w:szCs w:val="24"/>
        </w:rPr>
        <w:t>монополияга қарши давлат органига ёки бўйсун</w:t>
      </w:r>
      <w:r>
        <w:rPr>
          <w:bCs/>
          <w:sz w:val="24"/>
          <w:szCs w:val="24"/>
          <w:lang w:val="uz-Cyrl-UZ"/>
        </w:rPr>
        <w:t xml:space="preserve">уви </w:t>
      </w:r>
      <w:r>
        <w:rPr>
          <w:bCs/>
          <w:sz w:val="24"/>
          <w:szCs w:val="24"/>
        </w:rPr>
        <w:t xml:space="preserve">бўйича юқори </w:t>
      </w:r>
      <w:r>
        <w:rPr>
          <w:bCs/>
          <w:sz w:val="24"/>
          <w:szCs w:val="24"/>
          <w:lang w:val="uz-Cyrl-UZ"/>
        </w:rPr>
        <w:t>органга</w:t>
      </w:r>
      <w:r>
        <w:rPr>
          <w:bCs/>
          <w:sz w:val="24"/>
          <w:szCs w:val="24"/>
        </w:rPr>
        <w:t xml:space="preserve"> </w:t>
      </w:r>
      <w:r>
        <w:rPr>
          <w:bCs/>
          <w:sz w:val="24"/>
          <w:szCs w:val="24"/>
          <w:lang w:val="uz-Cyrl-UZ"/>
        </w:rPr>
        <w:t>(</w:t>
      </w:r>
      <w:r>
        <w:rPr>
          <w:bCs/>
          <w:sz w:val="24"/>
          <w:szCs w:val="24"/>
        </w:rPr>
        <w:t>мансабдор шахсга</w:t>
      </w:r>
      <w:r>
        <w:rPr>
          <w:bCs/>
          <w:sz w:val="24"/>
          <w:szCs w:val="24"/>
          <w:lang w:val="uz-Cyrl-UZ"/>
        </w:rPr>
        <w:t>)</w:t>
      </w:r>
      <w:r>
        <w:rPr>
          <w:bCs/>
          <w:sz w:val="24"/>
          <w:szCs w:val="24"/>
        </w:rPr>
        <w:t xml:space="preserve"> мурожаат қилиш. </w:t>
      </w:r>
    </w:p>
    <w:p>
      <w:pPr>
        <w:spacing w:line="288" w:lineRule="auto"/>
        <w:ind w:firstLine="720"/>
        <w:jc w:val="both"/>
        <w:rPr>
          <w:bCs/>
          <w:sz w:val="24"/>
          <w:szCs w:val="24"/>
          <w:lang w:val="uz-Cyrl-UZ"/>
        </w:rPr>
      </w:pPr>
      <w:r>
        <w:rPr>
          <w:bCs/>
          <w:sz w:val="24"/>
          <w:szCs w:val="24"/>
          <w:lang w:val="uz-Cyrl-UZ"/>
        </w:rPr>
        <w:t xml:space="preserve">Истеъмолчи қонун ҳужжатларига мувофиқ бошқа ҳуқуқларга ҳам эга бўлиши мумкин. </w:t>
      </w:r>
    </w:p>
    <w:p>
      <w:pPr>
        <w:spacing w:line="288" w:lineRule="auto"/>
        <w:ind w:firstLine="720"/>
        <w:jc w:val="both"/>
        <w:rPr>
          <w:bCs/>
          <w:sz w:val="24"/>
          <w:szCs w:val="24"/>
          <w:lang w:val="uz-Cyrl-UZ"/>
        </w:rPr>
      </w:pPr>
      <w:r>
        <w:rPr>
          <w:bCs/>
          <w:sz w:val="24"/>
          <w:szCs w:val="24"/>
          <w:lang w:val="uz-Cyrl-UZ"/>
        </w:rPr>
        <w:t>4.2. Истеъмолчи қуйидагиларга мажбур:</w:t>
      </w:r>
    </w:p>
    <w:p>
      <w:pPr>
        <w:spacing w:line="288" w:lineRule="auto"/>
        <w:ind w:firstLine="720"/>
        <w:jc w:val="both"/>
        <w:rPr>
          <w:bCs/>
          <w:sz w:val="24"/>
          <w:szCs w:val="24"/>
          <w:lang w:val="uz-Cyrl-UZ"/>
        </w:rPr>
      </w:pPr>
      <w:r>
        <w:rPr>
          <w:bCs/>
          <w:sz w:val="24"/>
          <w:szCs w:val="24"/>
          <w:lang w:val="uz-Cyrl-UZ"/>
        </w:rPr>
        <w:t>белгиланган энергия истеъмоли режимига риоя этиш;</w:t>
      </w:r>
    </w:p>
    <w:p>
      <w:pPr>
        <w:spacing w:line="288" w:lineRule="auto"/>
        <w:ind w:firstLine="720"/>
        <w:jc w:val="both"/>
        <w:rPr>
          <w:bCs/>
          <w:sz w:val="24"/>
          <w:szCs w:val="24"/>
        </w:rPr>
      </w:pPr>
      <w:r>
        <w:rPr>
          <w:bCs/>
          <w:sz w:val="24"/>
          <w:szCs w:val="24"/>
        </w:rPr>
        <w:t>фойдаланилган энергия учун ўз вақтида ҳақ тўлаш;</w:t>
      </w:r>
    </w:p>
    <w:p>
      <w:pPr>
        <w:spacing w:line="288" w:lineRule="auto"/>
        <w:ind w:firstLine="720"/>
        <w:jc w:val="both"/>
        <w:rPr>
          <w:bCs/>
          <w:sz w:val="24"/>
          <w:szCs w:val="24"/>
          <w:lang w:val="uz-Cyrl-UZ"/>
        </w:rPr>
      </w:pPr>
      <w:r>
        <w:rPr>
          <w:bCs/>
          <w:sz w:val="24"/>
          <w:szCs w:val="24"/>
          <w:lang w:val="uz-Cyrl-UZ"/>
        </w:rPr>
        <w:t>эксплуатация қилаётган</w:t>
      </w:r>
      <w:r>
        <w:rPr>
          <w:bCs/>
          <w:sz w:val="24"/>
          <w:szCs w:val="24"/>
        </w:rPr>
        <w:t xml:space="preserve"> электр </w:t>
      </w:r>
      <w:r>
        <w:rPr>
          <w:bCs/>
          <w:sz w:val="24"/>
          <w:szCs w:val="24"/>
          <w:lang w:val="uz-Cyrl-UZ"/>
        </w:rPr>
        <w:t>тармоқлари, приборлар, электр</w:t>
      </w:r>
      <w:r>
        <w:rPr>
          <w:bCs/>
          <w:sz w:val="24"/>
          <w:szCs w:val="24"/>
        </w:rPr>
        <w:t xml:space="preserve"> қурилмаларни </w:t>
      </w:r>
      <w:r>
        <w:rPr>
          <w:bCs/>
          <w:sz w:val="24"/>
          <w:szCs w:val="24"/>
          <w:lang w:val="uz-Cyrl-UZ"/>
        </w:rPr>
        <w:t xml:space="preserve">зарур </w:t>
      </w:r>
      <w:r>
        <w:rPr>
          <w:bCs/>
          <w:sz w:val="24"/>
          <w:szCs w:val="24"/>
        </w:rPr>
        <w:t>техник ҳолатини</w:t>
      </w:r>
      <w:r>
        <w:rPr>
          <w:bCs/>
          <w:sz w:val="24"/>
          <w:szCs w:val="24"/>
          <w:lang w:val="uz-Cyrl-UZ"/>
        </w:rPr>
        <w:t xml:space="preserve"> сақлаш, шунингдек, электр қурилмаларни эксплуатация қилишда ҳавфсизлик техникаси қоидаларига риоя қилинишини таъминлаш, Корхонага электр ускуналарининг носозлиги тўғрисида хабар бериш:</w:t>
      </w:r>
    </w:p>
    <w:p>
      <w:pPr>
        <w:spacing w:line="288" w:lineRule="auto"/>
        <w:ind w:firstLine="720"/>
        <w:jc w:val="both"/>
        <w:rPr>
          <w:bCs/>
          <w:sz w:val="24"/>
          <w:szCs w:val="24"/>
        </w:rPr>
      </w:pPr>
      <w:r>
        <w:rPr>
          <w:bCs/>
          <w:sz w:val="24"/>
          <w:szCs w:val="24"/>
          <w:lang w:val="uz-Cyrl-UZ"/>
        </w:rPr>
        <w:t xml:space="preserve">электр </w:t>
      </w:r>
      <w:r>
        <w:rPr>
          <w:bCs/>
          <w:sz w:val="24"/>
          <w:szCs w:val="24"/>
        </w:rPr>
        <w:t>энергия</w:t>
      </w:r>
      <w:r>
        <w:rPr>
          <w:bCs/>
          <w:sz w:val="24"/>
          <w:szCs w:val="24"/>
          <w:lang w:val="uz-Cyrl-UZ"/>
        </w:rPr>
        <w:t>си</w:t>
      </w:r>
      <w:r>
        <w:rPr>
          <w:bCs/>
          <w:sz w:val="24"/>
          <w:szCs w:val="24"/>
        </w:rPr>
        <w:t>дан оқилона фойдаланиш чора-тадбирларини амалга ошириш;</w:t>
      </w:r>
    </w:p>
    <w:p>
      <w:pPr>
        <w:spacing w:line="288" w:lineRule="auto"/>
        <w:ind w:firstLine="720"/>
        <w:jc w:val="both"/>
        <w:rPr>
          <w:bCs/>
          <w:sz w:val="24"/>
          <w:szCs w:val="24"/>
        </w:rPr>
      </w:pPr>
      <w:r>
        <w:rPr>
          <w:b/>
          <w:bCs w:val="0"/>
          <w:sz w:val="24"/>
          <w:szCs w:val="24"/>
        </w:rPr>
        <w:t>эгаллаб турган биносидан уни бериш,сотиш,ижарага расмийлаштириш ёки бошка сабабларга кура кучиб кетган такдирда, бу хакда электр таъминоти корхонасини ёзма равишда хабардор килиш;</w:t>
      </w:r>
    </w:p>
    <w:p>
      <w:pPr>
        <w:spacing w:line="288" w:lineRule="auto"/>
        <w:ind w:firstLine="720"/>
        <w:jc w:val="both"/>
        <w:rPr>
          <w:b/>
          <w:bCs w:val="0"/>
          <w:sz w:val="24"/>
          <w:szCs w:val="24"/>
        </w:rPr>
      </w:pPr>
      <w:r>
        <w:rPr>
          <w:b/>
          <w:bCs w:val="0"/>
          <w:sz w:val="24"/>
          <w:szCs w:val="24"/>
        </w:rPr>
        <w:t>ЭЭХНАТ (АСКУЭ) тизимини баркарор доимий ишлаб туришини таъминлаш;</w:t>
      </w:r>
    </w:p>
    <w:p>
      <w:pPr>
        <w:spacing w:line="288" w:lineRule="auto"/>
        <w:ind w:firstLine="720"/>
        <w:jc w:val="both"/>
        <w:rPr>
          <w:b/>
          <w:bCs w:val="0"/>
          <w:sz w:val="24"/>
          <w:szCs w:val="24"/>
        </w:rPr>
      </w:pPr>
      <w:r>
        <w:rPr>
          <w:b/>
          <w:bCs w:val="0"/>
          <w:sz w:val="24"/>
          <w:szCs w:val="24"/>
        </w:rPr>
        <w:t>энергетика тизимининг «Электрохисоб» компютер дастурига истеъмолчининг бириктирилган телефон ракамига (богланиш нуктасига) «СМС» оркали юборилган хабарнома, огохлантириш хатларига уз вактида муносабатларини билдириш ва зарур холда дархол энерготаъминот корхонасига аниклик киритиш максадида маълум килиш;</w:t>
      </w:r>
    </w:p>
    <w:p>
      <w:pPr>
        <w:spacing w:line="288" w:lineRule="auto"/>
        <w:ind w:firstLine="720"/>
        <w:jc w:val="both"/>
        <w:rPr>
          <w:b/>
          <w:bCs w:val="0"/>
          <w:sz w:val="24"/>
          <w:szCs w:val="24"/>
        </w:rPr>
      </w:pPr>
      <w:r>
        <w:rPr>
          <w:b/>
          <w:bCs w:val="0"/>
          <w:sz w:val="24"/>
          <w:szCs w:val="24"/>
        </w:rPr>
        <w:t xml:space="preserve">энергетика тизимининг «Электрохисоб» компютер дастурига истеъмолчининг бириктирилган телефон раками (богланиш нуктаси)га шунингдек бошка бирон реквизитлари узгарган холда холда истеъмолчи дархол электр таъминоти корхонасига хабар бериши;  </w:t>
      </w:r>
    </w:p>
    <w:p>
      <w:pPr>
        <w:spacing w:line="288" w:lineRule="auto"/>
        <w:ind w:firstLine="720"/>
        <w:jc w:val="both"/>
        <w:rPr>
          <w:bCs/>
          <w:sz w:val="24"/>
          <w:szCs w:val="24"/>
        </w:rPr>
      </w:pPr>
      <w:r>
        <w:rPr>
          <w:bCs/>
          <w:sz w:val="24"/>
          <w:szCs w:val="24"/>
        </w:rPr>
        <w:t xml:space="preserve">Корхона ва </w:t>
      </w:r>
      <w:r>
        <w:rPr>
          <w:bCs/>
          <w:sz w:val="24"/>
          <w:szCs w:val="24"/>
          <w:lang w:val="uz-Cyrl-UZ"/>
        </w:rPr>
        <w:t xml:space="preserve">“Ўзэнергоинспекция” қонуний </w:t>
      </w:r>
      <w:r>
        <w:rPr>
          <w:bCs/>
          <w:sz w:val="24"/>
          <w:szCs w:val="24"/>
        </w:rPr>
        <w:t>кўрсатмаларини ўз вақтида бажариш;</w:t>
      </w:r>
    </w:p>
    <w:p>
      <w:pPr>
        <w:spacing w:line="288" w:lineRule="auto"/>
        <w:ind w:firstLine="720"/>
        <w:jc w:val="both"/>
        <w:rPr>
          <w:bCs/>
          <w:sz w:val="24"/>
          <w:szCs w:val="24"/>
        </w:rPr>
      </w:pPr>
      <w:r>
        <w:rPr>
          <w:bCs/>
          <w:sz w:val="24"/>
          <w:szCs w:val="24"/>
        </w:rPr>
        <w:t>Электр қурилмаларининг тузилиши қоидалари талаблари</w:t>
      </w:r>
      <w:r>
        <w:rPr>
          <w:bCs/>
          <w:sz w:val="24"/>
          <w:szCs w:val="24"/>
          <w:lang w:val="uz-Cyrl-UZ"/>
        </w:rPr>
        <w:t>ни</w:t>
      </w:r>
      <w:r>
        <w:rPr>
          <w:bCs/>
          <w:sz w:val="24"/>
          <w:szCs w:val="24"/>
        </w:rPr>
        <w:t xml:space="preserve"> бажариш; </w:t>
      </w:r>
    </w:p>
    <w:p>
      <w:pPr>
        <w:spacing w:line="288" w:lineRule="auto"/>
        <w:jc w:val="both"/>
        <w:rPr>
          <w:bCs/>
          <w:sz w:val="24"/>
          <w:szCs w:val="24"/>
          <w:lang w:val="uz-Cyrl-UZ"/>
        </w:rPr>
      </w:pPr>
      <w:r>
        <w:rPr>
          <w:bCs/>
          <w:sz w:val="24"/>
          <w:szCs w:val="24"/>
          <w:lang w:val="uz-Cyrl-UZ"/>
        </w:rPr>
        <w:t>Кор</w:t>
      </w:r>
      <w:r>
        <w:rPr>
          <w:bCs/>
          <w:sz w:val="24"/>
          <w:szCs w:val="24"/>
        </w:rPr>
        <w:t>хона</w:t>
      </w:r>
      <w:r>
        <w:rPr>
          <w:bCs/>
          <w:sz w:val="24"/>
          <w:szCs w:val="24"/>
          <w:lang w:val="uz-Cyrl-UZ"/>
        </w:rPr>
        <w:t xml:space="preserve"> вакилининг ҳисобга олиш приборларини кўздан кечиришига белгиланган тартибда рухсат бериш;</w:t>
      </w:r>
    </w:p>
    <w:p>
      <w:pPr>
        <w:spacing w:line="288" w:lineRule="auto"/>
        <w:ind w:firstLine="720"/>
        <w:jc w:val="both"/>
        <w:rPr>
          <w:bCs/>
          <w:sz w:val="24"/>
          <w:szCs w:val="24"/>
          <w:lang w:val="uz-Cyrl-UZ"/>
        </w:rPr>
      </w:pPr>
      <w:r>
        <w:rPr>
          <w:bCs/>
          <w:sz w:val="24"/>
          <w:szCs w:val="24"/>
          <w:lang w:val="uz-Cyrl-UZ"/>
        </w:rPr>
        <w:t>йил мобайнида янгидан ишга тушириладиган электр қурилмаларидан фойдаланиш бошланишидан камида бир ой олдин энергиянинг зарур миқдори учун Корхонага буюртманома бериш;</w:t>
      </w:r>
    </w:p>
    <w:p>
      <w:pPr>
        <w:spacing w:line="288" w:lineRule="auto"/>
        <w:ind w:firstLine="720"/>
        <w:jc w:val="both"/>
        <w:rPr>
          <w:bCs/>
          <w:sz w:val="24"/>
          <w:szCs w:val="24"/>
          <w:lang w:val="uz-Cyrl-UZ"/>
        </w:rPr>
      </w:pPr>
      <w:r>
        <w:rPr>
          <w:bCs/>
          <w:sz w:val="24"/>
          <w:szCs w:val="24"/>
          <w:lang w:val="uz-Cyrl-UZ"/>
        </w:rPr>
        <w:t>келгуси йил учун энергияга бўлган эҳтиёжни аниқлашда энергияни электр тармоқларидан узатишда,  ишлаб чиқариладиган махсулотнинг (ишлар турларининг) технологик жараёни ишлаб чиқариш эҳтиёжларига, ишлаб чиқариш бинолари ва маъмурий биноларни ёритиш, иситиш, шамоллатиш учун электр энергия сарфини, шунингдек, ушбу электр тармоқларига уланган субистеъмолчиларнинг эҳтиёжини ҳисобга олиш.</w:t>
      </w:r>
    </w:p>
    <w:p>
      <w:pPr>
        <w:spacing w:line="288" w:lineRule="auto"/>
        <w:ind w:firstLine="720"/>
        <w:jc w:val="both"/>
        <w:rPr>
          <w:bCs/>
          <w:sz w:val="24"/>
          <w:szCs w:val="24"/>
          <w:lang w:val="uz-Cyrl-UZ"/>
        </w:rPr>
      </w:pPr>
      <w:r>
        <w:rPr>
          <w:bCs/>
          <w:sz w:val="24"/>
          <w:szCs w:val="24"/>
          <w:lang w:val="uz-Cyrl-UZ"/>
        </w:rPr>
        <w:t>Шунингдек, 5 МВт ва ундан юқори бўлган  қувватга уланган Истеъмолчи, Корхона талабига асосан аниклаш ва хабар беришга мажбур:</w:t>
      </w:r>
    </w:p>
    <w:p>
      <w:pPr>
        <w:spacing w:line="288" w:lineRule="auto"/>
        <w:ind w:firstLine="720"/>
        <w:jc w:val="both"/>
        <w:rPr>
          <w:bCs/>
          <w:sz w:val="24"/>
          <w:szCs w:val="24"/>
          <w:lang w:val="uz-Cyrl-UZ"/>
        </w:rPr>
      </w:pPr>
      <w:r>
        <w:rPr>
          <w:bCs/>
          <w:sz w:val="24"/>
          <w:szCs w:val="24"/>
          <w:lang w:val="uz-Cyrl-UZ"/>
        </w:rPr>
        <w:t>истеъмол қилинаётган қувватнинг ҳар суткалик, ҳар ойлик сарфи ва амалдаги миқдори,</w:t>
      </w:r>
    </w:p>
    <w:p>
      <w:pPr>
        <w:spacing w:line="288" w:lineRule="auto"/>
        <w:ind w:firstLine="720"/>
        <w:jc w:val="both"/>
        <w:rPr>
          <w:bCs/>
          <w:sz w:val="24"/>
          <w:szCs w:val="24"/>
          <w:lang w:val="uz-Cyrl-UZ"/>
        </w:rPr>
      </w:pPr>
      <w:r>
        <w:rPr>
          <w:bCs/>
          <w:sz w:val="24"/>
          <w:szCs w:val="24"/>
          <w:lang w:val="uz-Cyrl-UZ"/>
        </w:rPr>
        <w:t>энергетика тизимининг энг кўп ва энг кам юкламали даврларида реактив энергия ва қувватнинг ҳар суткалик сарфи,</w:t>
      </w:r>
    </w:p>
    <w:p>
      <w:pPr>
        <w:spacing w:line="288" w:lineRule="auto"/>
        <w:ind w:firstLine="720"/>
        <w:jc w:val="both"/>
        <w:rPr>
          <w:bCs/>
          <w:sz w:val="24"/>
          <w:szCs w:val="24"/>
          <w:lang w:val="uz-Cyrl-UZ"/>
        </w:rPr>
      </w:pPr>
      <w:r>
        <w:rPr>
          <w:bCs/>
          <w:sz w:val="24"/>
          <w:szCs w:val="24"/>
          <w:lang w:val="uz-Cyrl-UZ"/>
        </w:rPr>
        <w:t xml:space="preserve">энергетика тизимининг энг кўп юкламасининг ўтиш даврида актив энергия (қувват)нинг ҳар 30 дақиқадаги сарфини. </w:t>
      </w:r>
    </w:p>
    <w:p>
      <w:pPr>
        <w:spacing w:line="288" w:lineRule="auto"/>
        <w:ind w:firstLine="720"/>
        <w:jc w:val="both"/>
        <w:rPr>
          <w:bCs/>
          <w:sz w:val="24"/>
          <w:szCs w:val="24"/>
          <w:lang w:val="uz-Cyrl-UZ"/>
        </w:rPr>
      </w:pPr>
      <w:r>
        <w:rPr>
          <w:bCs/>
          <w:sz w:val="24"/>
          <w:szCs w:val="24"/>
          <w:lang w:val="uz-Cyrl-UZ"/>
        </w:rPr>
        <w:t>Истеъмолчи қонун ҳужжатларига мувофиқ бошқа мажбуриятларга ҳам эга бўлиши мумкин.</w:t>
      </w:r>
    </w:p>
    <w:p>
      <w:pPr>
        <w:spacing w:line="288" w:lineRule="auto"/>
        <w:ind w:firstLine="720"/>
        <w:jc w:val="both"/>
        <w:rPr>
          <w:bCs/>
          <w:sz w:val="24"/>
          <w:szCs w:val="24"/>
          <w:lang w:val="uz-Cyrl-UZ"/>
        </w:rPr>
      </w:pPr>
      <w:r>
        <w:rPr>
          <w:bCs/>
          <w:sz w:val="24"/>
          <w:szCs w:val="24"/>
          <w:lang w:val="uz-Cyrl-UZ"/>
        </w:rPr>
        <w:t xml:space="preserve">Уланган қуввати 250 кВа ва ундан ортиқ бўлган истеъмолчилар мазкур Қоидаларнинг </w:t>
      </w:r>
      <w:r>
        <w:rPr>
          <w:bCs/>
          <w:sz w:val="24"/>
          <w:szCs w:val="24"/>
          <w:lang w:val="uz-Cyrl-UZ"/>
        </w:rPr>
        <w:fldChar w:fldCharType="begin"/>
      </w:r>
      <w:r>
        <w:rPr>
          <w:bCs/>
          <w:sz w:val="24"/>
          <w:szCs w:val="24"/>
          <w:lang w:val="uz-Cyrl-UZ"/>
        </w:rPr>
        <w:instrText xml:space="preserve"> HYPERLINK "http://lex.uz/docs/3505787" \l "3507289" </w:instrText>
      </w:r>
      <w:r>
        <w:rPr>
          <w:bCs/>
          <w:sz w:val="24"/>
          <w:szCs w:val="24"/>
          <w:lang w:val="uz-Cyrl-UZ"/>
        </w:rPr>
        <w:fldChar w:fldCharType="separate"/>
      </w:r>
      <w:r>
        <w:rPr>
          <w:bCs/>
          <w:sz w:val="24"/>
          <w:szCs w:val="24"/>
          <w:lang w:val="uz-Cyrl-UZ"/>
        </w:rPr>
        <w:t xml:space="preserve">127-бандида </w:t>
      </w:r>
      <w:r>
        <w:rPr>
          <w:bCs/>
          <w:sz w:val="24"/>
          <w:szCs w:val="24"/>
          <w:lang w:val="uz-Cyrl-UZ"/>
        </w:rPr>
        <w:fldChar w:fldCharType="end"/>
      </w:r>
      <w:r>
        <w:rPr>
          <w:bCs/>
          <w:sz w:val="24"/>
          <w:szCs w:val="24"/>
          <w:lang w:val="uz-Cyrl-UZ"/>
        </w:rPr>
        <w:t>кўрсатилган мажбуриятлар билан биргаликда қуйидагиларга мажбур:</w:t>
      </w:r>
    </w:p>
    <w:p>
      <w:pPr>
        <w:spacing w:line="288" w:lineRule="auto"/>
        <w:ind w:firstLine="720"/>
        <w:jc w:val="both"/>
        <w:rPr>
          <w:bCs/>
          <w:sz w:val="24"/>
          <w:szCs w:val="24"/>
          <w:lang w:val="uz-Cyrl-UZ"/>
        </w:rPr>
      </w:pPr>
      <w:r>
        <w:rPr>
          <w:bCs/>
          <w:sz w:val="24"/>
          <w:szCs w:val="24"/>
          <w:lang w:val="uz-Cyrl-UZ"/>
        </w:rPr>
        <w:t>маҳсулот бирлигини ишлаб чиқариш (ишларни амалга ошириш) учун электр энергияси сарфининг техник ва иқтисодий жиҳатдан асосланган илғор нормаларини ишлаб чиқиш — умумий ишлаб чиқариш ва технологик; якка тартибдаги ва гуруҳ бўйича; йиллик, чораклик ва ойлик — уларни ишлаб чиқаришни ташкил этиш технологияси такомиллаштирилиши (ўзгартирилиши) ва янги техника жорий этилишига қараб қайта кўриб чиқиш;</w:t>
      </w:r>
    </w:p>
    <w:p>
      <w:pPr>
        <w:spacing w:line="288" w:lineRule="auto"/>
        <w:ind w:firstLine="720"/>
        <w:jc w:val="both"/>
        <w:rPr>
          <w:bCs/>
          <w:sz w:val="24"/>
          <w:szCs w:val="24"/>
          <w:lang w:val="uz-Cyrl-UZ"/>
        </w:rPr>
      </w:pPr>
      <w:r>
        <w:rPr>
          <w:bCs/>
          <w:sz w:val="24"/>
          <w:szCs w:val="24"/>
          <w:lang w:val="uz-Cyrl-UZ"/>
        </w:rPr>
        <w:t>корхона бўйича, шу жумладан кўп энергия сарфлайдиган ускуналар, цехлар ва истеъмолчилар гуруҳлари бўйича электр энергияси балансларини тузиш ҳамда улар асосида ишлаб чиқариш жараёнларида электр энергиясидан фойдаланиш самарадорлигини таҳлил қилиш, электр энергиясининг самарасиз сарфланиши ва исроф бўлишини аниқлаш, уларни камайтириш ва бартараф этиш бўйича чора-тадбирларни ишлаб чиқиш ва амалга ошириш;</w:t>
      </w:r>
    </w:p>
    <w:p>
      <w:pPr>
        <w:spacing w:line="288" w:lineRule="auto"/>
        <w:ind w:firstLine="720"/>
        <w:jc w:val="both"/>
        <w:rPr>
          <w:bCs/>
          <w:sz w:val="24"/>
          <w:szCs w:val="24"/>
          <w:lang w:val="uz-Cyrl-UZ"/>
        </w:rPr>
      </w:pPr>
      <w:r>
        <w:rPr>
          <w:bCs/>
          <w:sz w:val="24"/>
          <w:szCs w:val="24"/>
          <w:lang w:val="uz-Cyrl-UZ"/>
        </w:rPr>
        <w:t>келгуси давр учун электр энергиясига бўлган эҳтиёжни ва электр тармоқларининг энергия ўтказиш қобилиятини ошириш, электр таъминоти схемаларини такомиллаштириш заруриятини аниқлаш мақсадида (маҳсулот ишлаб чиқаришнинг, бажариладиган иш турларининг мўлжалланаётган прогноз ҳажмларидан ва электр энергияси сарфи меъёрларидан келиб чиқиб, уларни камайтириш ва электр энергиясини тежашни ҳисобга олган ҳолда) электр энергиясининг бир йил ва келгуси давр учун балансларини тузиш;</w:t>
      </w:r>
    </w:p>
    <w:p>
      <w:pPr>
        <w:spacing w:line="288" w:lineRule="auto"/>
        <w:ind w:firstLine="720"/>
        <w:jc w:val="both"/>
        <w:rPr>
          <w:bCs/>
          <w:sz w:val="24"/>
          <w:szCs w:val="24"/>
          <w:lang w:val="uz-Cyrl-UZ"/>
        </w:rPr>
      </w:pPr>
      <w:r>
        <w:rPr>
          <w:bCs/>
          <w:sz w:val="24"/>
          <w:szCs w:val="24"/>
          <w:lang w:val="uz-Cyrl-UZ"/>
        </w:rPr>
        <w:t>маҳсулот (ишлар) бирлигига электр энергияси сарфининг тасдиқланган меъёрларига риоя қилиш ва уларни камайтириш бўйича белгиланган тадбирларнинг бажарилишини таъминлаш;</w:t>
      </w:r>
    </w:p>
    <w:p>
      <w:pPr>
        <w:spacing w:line="288" w:lineRule="auto"/>
        <w:ind w:firstLine="720"/>
        <w:jc w:val="both"/>
        <w:rPr>
          <w:bCs/>
          <w:sz w:val="24"/>
          <w:szCs w:val="24"/>
          <w:lang w:val="uz-Cyrl-UZ"/>
        </w:rPr>
      </w:pPr>
      <w:r>
        <w:rPr>
          <w:bCs/>
          <w:sz w:val="24"/>
          <w:szCs w:val="24"/>
          <w:lang w:val="uz-Cyrl-UZ"/>
        </w:rPr>
        <w:t>электр энергиясини тежаш бўйича (йиллик ва узоқ истиқбол учун) ташкилий-техник тадбирларни ишлаб чиқиш ва амалга ошириш.</w:t>
      </w:r>
    </w:p>
    <w:p>
      <w:pPr>
        <w:spacing w:line="288" w:lineRule="auto"/>
        <w:ind w:firstLine="720"/>
        <w:jc w:val="both"/>
        <w:rPr>
          <w:bCs/>
          <w:sz w:val="24"/>
          <w:szCs w:val="24"/>
          <w:lang w:val="uz-Cyrl-UZ"/>
        </w:rPr>
      </w:pPr>
      <w:r>
        <w:rPr>
          <w:bCs/>
          <w:sz w:val="24"/>
          <w:szCs w:val="24"/>
          <w:lang w:val="uz-Cyrl-UZ"/>
        </w:rPr>
        <w:t>4.3. Корхона қуйидаги ҳуқуқларга эга:</w:t>
      </w:r>
    </w:p>
    <w:p>
      <w:pPr>
        <w:spacing w:line="288" w:lineRule="auto"/>
        <w:ind w:firstLine="720"/>
        <w:jc w:val="both"/>
        <w:rPr>
          <w:bCs/>
          <w:sz w:val="24"/>
          <w:szCs w:val="24"/>
          <w:lang w:val="uz-Cyrl-UZ"/>
        </w:rPr>
      </w:pPr>
      <w:r>
        <w:rPr>
          <w:bCs/>
          <w:sz w:val="24"/>
          <w:szCs w:val="24"/>
          <w:lang w:val="uz-Cyrl-UZ"/>
        </w:rPr>
        <w:t>Истеъмолчидан Шартномада белгиланган ўз мажбуриятларини кўрсатган даражасида бажаришини талаб этиш;</w:t>
      </w:r>
    </w:p>
    <w:p>
      <w:pPr>
        <w:spacing w:line="288" w:lineRule="auto"/>
        <w:ind w:firstLine="720"/>
        <w:jc w:val="both"/>
        <w:rPr>
          <w:bCs/>
          <w:i/>
          <w:color w:val="FF0000"/>
          <w:sz w:val="24"/>
          <w:szCs w:val="24"/>
          <w:lang w:val="uz-Cyrl-UZ"/>
        </w:rPr>
      </w:pPr>
      <w:r>
        <w:rPr>
          <w:bCs/>
          <w:sz w:val="24"/>
          <w:szCs w:val="24"/>
          <w:lang w:val="uz-Cyrl-UZ"/>
        </w:rPr>
        <w:t xml:space="preserve">ушбу шартнома шартлари бажарилмаганда ёки бузилганда Истеъмолчи томонидан етказилган амалдаги зарарни белгиланган тартибда қоплатиш; </w:t>
      </w:r>
    </w:p>
    <w:p>
      <w:pPr>
        <w:spacing w:line="288" w:lineRule="auto"/>
        <w:ind w:firstLine="720"/>
        <w:jc w:val="both"/>
        <w:rPr>
          <w:bCs/>
          <w:sz w:val="24"/>
          <w:szCs w:val="24"/>
          <w:lang w:val="uz-Cyrl-UZ"/>
        </w:rPr>
      </w:pPr>
      <w:r>
        <w:rPr>
          <w:bCs/>
          <w:sz w:val="24"/>
          <w:szCs w:val="24"/>
          <w:lang w:val="uz-Cyrl-UZ"/>
        </w:rPr>
        <w:t xml:space="preserve">авария режимида, Истеъмолчини электр тармоғидан узиб кўйиш; </w:t>
      </w:r>
    </w:p>
    <w:p>
      <w:pPr>
        <w:spacing w:line="288" w:lineRule="auto"/>
        <w:ind w:firstLine="720"/>
        <w:jc w:val="both"/>
        <w:rPr>
          <w:bCs/>
          <w:sz w:val="24"/>
          <w:szCs w:val="24"/>
          <w:lang w:val="uz-Cyrl-UZ"/>
        </w:rPr>
      </w:pPr>
      <w:r>
        <w:rPr>
          <w:bCs/>
          <w:sz w:val="24"/>
          <w:szCs w:val="24"/>
          <w:lang w:val="uz-Cyrl-UZ"/>
        </w:rPr>
        <w:t>электр хужалиги объектларида авариявий холатларни олдини олиш ёки уларни бартараф этиш буйича кечиктириб булмайдиган чоралар куриш зарур булганда истеъмолчини огохлантирмай ва у билан келишмай унга энергия етказиб беришни чеклаш;</w:t>
      </w:r>
    </w:p>
    <w:p>
      <w:pPr>
        <w:spacing w:line="288" w:lineRule="auto"/>
        <w:ind w:firstLine="720"/>
        <w:jc w:val="both"/>
        <w:rPr>
          <w:bCs/>
          <w:sz w:val="24"/>
          <w:szCs w:val="24"/>
          <w:lang w:val="uz-Cyrl-UZ"/>
        </w:rPr>
      </w:pPr>
      <w:r>
        <w:rPr>
          <w:bCs/>
          <w:sz w:val="24"/>
          <w:szCs w:val="24"/>
          <w:lang w:val="uz-Cyrl-UZ"/>
        </w:rPr>
        <w:t>Корхонанинг кўрсатмасига асосан, ҳамда ЭҲНАТга уланган ёки энергияга олдиндан ҳақ тўлаш қурилмасига эга ҳисобга олиш прибори бўлган истеъмолчини олдиндан тўланган ҳақ тугаганда электр тармоқларидан узиш.</w:t>
      </w:r>
    </w:p>
    <w:p>
      <w:pPr>
        <w:spacing w:line="288" w:lineRule="auto"/>
        <w:ind w:firstLine="720"/>
        <w:jc w:val="both"/>
        <w:rPr>
          <w:bCs/>
          <w:sz w:val="24"/>
          <w:szCs w:val="24"/>
          <w:lang w:val="uz-Cyrl-UZ"/>
        </w:rPr>
      </w:pPr>
      <w:r>
        <w:rPr>
          <w:bCs/>
          <w:sz w:val="24"/>
          <w:szCs w:val="24"/>
          <w:lang w:val="uz-Cyrl-UZ"/>
        </w:rPr>
        <w:t>Корхона қонунчиликка мувофиқ бошқа ҳуқуқларга ҳам эга бўлиши мумкин.</w:t>
      </w:r>
    </w:p>
    <w:p>
      <w:pPr>
        <w:spacing w:line="288" w:lineRule="auto"/>
        <w:ind w:firstLine="720"/>
        <w:jc w:val="both"/>
        <w:rPr>
          <w:bCs/>
          <w:sz w:val="24"/>
          <w:szCs w:val="24"/>
          <w:lang w:val="uz-Cyrl-UZ"/>
        </w:rPr>
      </w:pPr>
      <w:r>
        <w:rPr>
          <w:bCs/>
          <w:sz w:val="24"/>
          <w:szCs w:val="24"/>
          <w:lang w:val="uz-Cyrl-UZ"/>
        </w:rPr>
        <w:t xml:space="preserve">Мазкур Шартномага асосан Истеъмолчини электр тармоқларидан узилгандан кейин юзага келган холат учун Корхона жавобгар бўлмайди. </w:t>
      </w:r>
    </w:p>
    <w:p>
      <w:pPr>
        <w:spacing w:line="288" w:lineRule="auto"/>
        <w:ind w:firstLine="720"/>
        <w:jc w:val="both"/>
        <w:rPr>
          <w:bCs/>
          <w:sz w:val="24"/>
          <w:szCs w:val="24"/>
          <w:lang w:val="uz-Cyrl-UZ"/>
        </w:rPr>
      </w:pPr>
      <w:r>
        <w:rPr>
          <w:bCs/>
          <w:sz w:val="24"/>
          <w:szCs w:val="24"/>
          <w:lang w:val="uz-Cyrl-UZ"/>
        </w:rPr>
        <w:t>4.4. Корхона қуйидагиларга мажбур:</w:t>
      </w:r>
    </w:p>
    <w:p>
      <w:pPr>
        <w:spacing w:line="288" w:lineRule="auto"/>
        <w:ind w:firstLine="720"/>
        <w:jc w:val="both"/>
        <w:rPr>
          <w:bCs/>
          <w:sz w:val="24"/>
          <w:szCs w:val="24"/>
          <w:lang w:val="uz-Cyrl-UZ"/>
        </w:rPr>
      </w:pPr>
      <w:r>
        <w:rPr>
          <w:bCs/>
          <w:sz w:val="24"/>
          <w:szCs w:val="24"/>
          <w:lang w:val="uz-Cyrl-UZ"/>
        </w:rPr>
        <w:t>Истеъмолчига энергияни электр тармоғи орқали электр тармоқларининг баланс бўйича мансублик бўлиниш чегарасигача Шартномада кўрсатилган  хажмда мунтазам етказиб бериш;</w:t>
      </w:r>
    </w:p>
    <w:p>
      <w:pPr>
        <w:spacing w:line="288" w:lineRule="auto"/>
        <w:ind w:firstLine="720"/>
        <w:jc w:val="both"/>
        <w:rPr>
          <w:bCs/>
          <w:sz w:val="24"/>
          <w:szCs w:val="24"/>
          <w:lang w:val="uz-Cyrl-UZ"/>
        </w:rPr>
      </w:pPr>
      <w:r>
        <w:rPr>
          <w:bCs/>
          <w:sz w:val="24"/>
          <w:szCs w:val="24"/>
          <w:lang w:val="uz-Cyrl-UZ"/>
        </w:rPr>
        <w:t>ускуналар, электр узатиш линияларини, ҳисобга олиш приборларидан фойдаланиш, уларга техник хизмат кўрсатиш ва таъмирлаш, шунингдек, ўз электр хўжалиги объектларидаги носозликларни бартараф қилиш;</w:t>
      </w:r>
    </w:p>
    <w:p>
      <w:pPr>
        <w:spacing w:line="288" w:lineRule="auto"/>
        <w:ind w:firstLine="720"/>
        <w:jc w:val="both"/>
        <w:rPr>
          <w:bCs/>
          <w:sz w:val="24"/>
          <w:szCs w:val="24"/>
          <w:lang w:val="uz-Cyrl-UZ"/>
        </w:rPr>
      </w:pPr>
      <w:r>
        <w:rPr>
          <w:bCs/>
          <w:sz w:val="24"/>
          <w:szCs w:val="24"/>
          <w:lang w:val="uz-Cyrl-UZ"/>
        </w:rPr>
        <w:t xml:space="preserve">электр ҳўжалиги объектларини таъмирлаш билан боғлиқ электр таъминотидаги кутилаётган узилишлар тўғрисида уч кундан кечикмасдан огоҳлантириш; </w:t>
      </w:r>
    </w:p>
    <w:p>
      <w:pPr>
        <w:spacing w:line="288" w:lineRule="auto"/>
        <w:ind w:firstLine="720"/>
        <w:jc w:val="both"/>
        <w:rPr>
          <w:bCs/>
          <w:sz w:val="24"/>
          <w:szCs w:val="24"/>
          <w:lang w:val="uz-Cyrl-UZ"/>
        </w:rPr>
      </w:pPr>
      <w:r>
        <w:rPr>
          <w:bCs/>
          <w:sz w:val="24"/>
          <w:szCs w:val="24"/>
          <w:lang w:val="uz-Cyrl-UZ"/>
        </w:rPr>
        <w:t>Истеъмолчини электр энергиясини етказиб берилиши тўхтатилиши  ва тўхтатилиш  сабаблари тўғрисида хабардор қилиш;</w:t>
      </w:r>
    </w:p>
    <w:p>
      <w:pPr>
        <w:spacing w:line="288" w:lineRule="auto"/>
        <w:ind w:firstLine="720"/>
        <w:jc w:val="both"/>
        <w:rPr>
          <w:bCs/>
          <w:sz w:val="24"/>
          <w:szCs w:val="24"/>
          <w:lang w:val="uz-Cyrl-UZ"/>
        </w:rPr>
      </w:pPr>
      <w:r>
        <w:rPr>
          <w:bCs/>
          <w:sz w:val="24"/>
          <w:szCs w:val="24"/>
          <w:lang w:val="uz-Cyrl-UZ"/>
        </w:rPr>
        <w:t>киритилаётган чеклашлар тўғрисида, чеклашларни хажми ва вақти кўрсатилган холда олдиндан хабар бериш;</w:t>
      </w:r>
    </w:p>
    <w:p>
      <w:pPr>
        <w:spacing w:line="288" w:lineRule="auto"/>
        <w:ind w:firstLine="720"/>
        <w:jc w:val="both"/>
        <w:rPr>
          <w:bCs/>
          <w:sz w:val="24"/>
          <w:szCs w:val="24"/>
          <w:lang w:val="uz-Cyrl-UZ"/>
        </w:rPr>
      </w:pPr>
      <w:r>
        <w:rPr>
          <w:bCs/>
          <w:sz w:val="24"/>
          <w:szCs w:val="24"/>
          <w:lang w:val="uz-Cyrl-UZ"/>
        </w:rPr>
        <w:t>электр энергияси тўлиқ етказиб берилмаганлиги ёки электр таъминотидаги бошқа  бузилишлар тўғрисидаги Истеъмолчининг аризасини, ариза олинган</w:t>
      </w:r>
      <w:r>
        <w:rPr>
          <w:bCs/>
          <w:color w:val="FF0000"/>
          <w:sz w:val="24"/>
          <w:szCs w:val="24"/>
          <w:lang w:val="uz-Cyrl-UZ"/>
        </w:rPr>
        <w:t xml:space="preserve"> </w:t>
      </w:r>
      <w:r>
        <w:rPr>
          <w:bCs/>
          <w:sz w:val="24"/>
          <w:szCs w:val="24"/>
          <w:lang w:val="uz-Cyrl-UZ"/>
        </w:rPr>
        <w:t xml:space="preserve">кундан бошлаб               15 кундан кечиктирмай кўриб чикиш, бартараф этиш ва батафсил  жавоб юбориш; </w:t>
      </w:r>
    </w:p>
    <w:p>
      <w:pPr>
        <w:spacing w:line="288" w:lineRule="auto"/>
        <w:ind w:firstLine="720"/>
        <w:jc w:val="both"/>
        <w:rPr>
          <w:bCs/>
          <w:sz w:val="24"/>
          <w:szCs w:val="24"/>
          <w:lang w:val="uz-Cyrl-UZ"/>
        </w:rPr>
      </w:pPr>
      <w:r>
        <w:rPr>
          <w:bCs/>
          <w:sz w:val="24"/>
          <w:szCs w:val="24"/>
          <w:lang w:val="uz-Cyrl-UZ"/>
        </w:rPr>
        <w:t>Истеъмолчига ўрнатилган тартибда етказиб берилган энергия ҳисобини юритиш;</w:t>
      </w:r>
    </w:p>
    <w:p>
      <w:pPr>
        <w:widowControl w:val="0"/>
        <w:autoSpaceDE w:val="0"/>
        <w:autoSpaceDN w:val="0"/>
        <w:adjustRightInd w:val="0"/>
        <w:spacing w:line="288" w:lineRule="auto"/>
        <w:ind w:firstLine="720"/>
        <w:jc w:val="both"/>
        <w:rPr>
          <w:bCs/>
          <w:sz w:val="24"/>
          <w:szCs w:val="24"/>
          <w:lang w:val="uz-Cyrl-UZ"/>
        </w:rPr>
      </w:pPr>
      <w:bookmarkStart w:id="1" w:name="1511525"/>
      <w:r>
        <w:rPr>
          <w:bCs/>
          <w:sz w:val="24"/>
          <w:szCs w:val="24"/>
          <w:lang w:val="uz-Cyrl-UZ"/>
        </w:rPr>
        <w:t>Истеъмолчининг белгиланган тартибда киритилган таклифларига мувофиқ, ўн кун  муддатда электр энергиянинг ойлик шартномавий ҳажмига ўзгартиришлар киритиш, электр энергиянинг ойлик шартномавий миқдорини кўпайтириш (камайтириш) мумкин бўлмаган тақдирда – истеъмолчига бу ҳақда, рад этиш сабабини кўрсатган ҳолда хабар қилиш;</w:t>
      </w:r>
      <w:bookmarkEnd w:id="1"/>
    </w:p>
    <w:p>
      <w:pPr>
        <w:spacing w:line="288" w:lineRule="auto"/>
        <w:ind w:firstLine="720"/>
        <w:jc w:val="both"/>
        <w:rPr>
          <w:bCs/>
          <w:sz w:val="22"/>
          <w:szCs w:val="22"/>
          <w:lang w:val="uz-Cyrl-UZ"/>
        </w:rPr>
      </w:pPr>
      <w:r>
        <w:rPr>
          <w:bCs/>
          <w:sz w:val="22"/>
          <w:szCs w:val="22"/>
          <w:lang w:val="uz-Cyrl-UZ"/>
        </w:rPr>
        <w:t>Истеъмолчида ўрнатилган ҳисобга олиш приборларини алмаштириш, ўрнатиш ва техник хизмат кўрсатишни, пломбалашни таъминлаш;</w:t>
      </w:r>
    </w:p>
    <w:p>
      <w:pPr>
        <w:spacing w:line="288" w:lineRule="auto"/>
        <w:jc w:val="both"/>
        <w:rPr>
          <w:bCs/>
          <w:sz w:val="22"/>
          <w:szCs w:val="22"/>
          <w:lang w:val="uz-Cyrl-UZ"/>
        </w:rPr>
      </w:pPr>
      <w:r>
        <w:rPr>
          <w:bCs/>
          <w:sz w:val="22"/>
          <w:szCs w:val="22"/>
          <w:lang w:val="uz-Cyrl-UZ"/>
        </w:rPr>
        <w:t>сифат кўрсаткичлари давлат стандартига мувофиқ бўлган электр энергиясини етказиб бериш.</w:t>
      </w:r>
    </w:p>
    <w:p>
      <w:pPr>
        <w:spacing w:line="288" w:lineRule="auto"/>
        <w:ind w:firstLine="720"/>
        <w:jc w:val="both"/>
        <w:rPr>
          <w:bCs/>
          <w:sz w:val="22"/>
          <w:szCs w:val="22"/>
        </w:rPr>
      </w:pPr>
      <w:r>
        <w:rPr>
          <w:bCs/>
          <w:sz w:val="22"/>
          <w:szCs w:val="22"/>
          <w:lang w:val="uz-Cyrl-UZ"/>
        </w:rPr>
        <w:t>Корхона қонунчиликка мувофиқ бошқа мажбуриятларга ҳам эга бўлиши мумкин.</w:t>
      </w:r>
    </w:p>
    <w:p>
      <w:pPr>
        <w:jc w:val="center"/>
        <w:rPr>
          <w:b/>
          <w:sz w:val="22"/>
          <w:szCs w:val="22"/>
        </w:rPr>
      </w:pPr>
      <w:r>
        <w:rPr>
          <w:b/>
          <w:sz w:val="22"/>
          <w:szCs w:val="22"/>
          <w:lang w:val="uz-Cyrl-UZ"/>
        </w:rPr>
        <w:t>V. ТОМОНЛАРНИНГ ЖАВОБГАРЛИГИ</w:t>
      </w:r>
    </w:p>
    <w:p>
      <w:pPr>
        <w:widowControl w:val="0"/>
        <w:autoSpaceDE w:val="0"/>
        <w:autoSpaceDN w:val="0"/>
        <w:adjustRightInd w:val="0"/>
        <w:spacing w:line="288" w:lineRule="auto"/>
        <w:ind w:firstLine="720"/>
        <w:jc w:val="both"/>
        <w:rPr>
          <w:bCs/>
          <w:sz w:val="22"/>
          <w:szCs w:val="22"/>
          <w:lang w:val="uz-Cyrl-UZ"/>
        </w:rPr>
      </w:pPr>
      <w:r>
        <w:rPr>
          <w:bCs/>
          <w:sz w:val="22"/>
          <w:szCs w:val="22"/>
          <w:lang w:val="uz-Cyrl-UZ"/>
        </w:rPr>
        <w:t xml:space="preserve">5.1. Электр таъминоти шартномаси бўйича тарафлар Ўзбекистон Республикаси қонунчилигида белгиланган тартибда жавобгар бўлади шунингдек, шартнома шартлари бажарилмаган ёки тегишли тарзда бажарилмаган ҳолларда, Корхона бунинг натижасида етказилган зарарни қоплашга, “Истеъмолчи” эса етказилган ҳақиқий зарарни қоплашга мажбур. </w:t>
      </w:r>
    </w:p>
    <w:p>
      <w:pPr>
        <w:widowControl w:val="0"/>
        <w:autoSpaceDE w:val="0"/>
        <w:autoSpaceDN w:val="0"/>
        <w:adjustRightInd w:val="0"/>
        <w:spacing w:line="288" w:lineRule="auto"/>
        <w:ind w:firstLine="720"/>
        <w:jc w:val="both"/>
        <w:rPr>
          <w:bCs/>
          <w:sz w:val="22"/>
          <w:szCs w:val="22"/>
          <w:lang w:val="uz-Cyrl-UZ"/>
        </w:rPr>
      </w:pPr>
      <w:r>
        <w:rPr>
          <w:bCs/>
          <w:sz w:val="22"/>
          <w:szCs w:val="22"/>
          <w:lang w:val="uz-Cyrl-UZ"/>
        </w:rPr>
        <w:t xml:space="preserve">5.2. Корхона Истеъмолчи олдида моддий жавобгар бўлмайди агар: </w:t>
      </w:r>
    </w:p>
    <w:p>
      <w:pPr>
        <w:widowControl w:val="0"/>
        <w:autoSpaceDE w:val="0"/>
        <w:autoSpaceDN w:val="0"/>
        <w:adjustRightInd w:val="0"/>
        <w:spacing w:line="288" w:lineRule="auto"/>
        <w:ind w:firstLine="720"/>
        <w:jc w:val="both"/>
        <w:rPr>
          <w:bCs/>
          <w:sz w:val="22"/>
          <w:szCs w:val="22"/>
          <w:lang w:val="uz-Cyrl-UZ"/>
        </w:rPr>
      </w:pPr>
      <w:bookmarkStart w:id="2" w:name="1511539"/>
      <w:r>
        <w:rPr>
          <w:bCs/>
          <w:sz w:val="22"/>
          <w:szCs w:val="22"/>
          <w:lang w:val="uz-Cyrl-UZ"/>
        </w:rPr>
        <w:t>Истеъмолчи электр энергияси истеъмолининг белгиланган режимига риоя қилмай, электр энергияси истеъмоли ёки қувватининг шартномавий миқдоридан ошиб кетишига йўл қўйганда, ҳудудий электр тармоқлари корхонаси томонидан белгиланган электр энергияси чеклаш жадвали бажармагани туфайли паст сифатли электр энергияси етказиб берилганлиги учун;</w:t>
      </w:r>
      <w:bookmarkEnd w:id="2"/>
    </w:p>
    <w:p>
      <w:pPr>
        <w:widowControl w:val="0"/>
        <w:autoSpaceDE w:val="0"/>
        <w:autoSpaceDN w:val="0"/>
        <w:adjustRightInd w:val="0"/>
        <w:spacing w:line="288" w:lineRule="auto"/>
        <w:ind w:firstLine="720"/>
        <w:jc w:val="both"/>
        <w:rPr>
          <w:bCs/>
          <w:sz w:val="22"/>
          <w:szCs w:val="22"/>
          <w:lang w:val="uz-Cyrl-UZ"/>
        </w:rPr>
      </w:pPr>
      <w:bookmarkStart w:id="3" w:name="1511540"/>
      <w:r>
        <w:rPr>
          <w:bCs/>
          <w:sz w:val="22"/>
          <w:szCs w:val="22"/>
          <w:lang w:val="uz-Cyrl-UZ"/>
        </w:rPr>
        <w:t xml:space="preserve">захира манбаи автоматик ишга тушганда, автоматик қайта улаш ва автоматик </w:t>
      </w:r>
      <w:r>
        <w:rPr>
          <w:bCs/>
          <w:sz w:val="22"/>
          <w:szCs w:val="22"/>
          <w:lang w:val="uz-Cyrl-UZ"/>
        </w:rPr>
        <w:br w:type="textWrapping"/>
      </w:r>
      <w:r>
        <w:rPr>
          <w:bCs/>
          <w:sz w:val="22"/>
          <w:szCs w:val="22"/>
          <w:lang w:val="uz-Cyrl-UZ"/>
        </w:rPr>
        <w:t>тарзда частотани созлаш билан боғлик  ўчиришлар вақтида электр энергиясини етказиб бериш  борасидаги танаффуслар учун истеъмолчи олдида моддий жавобгар бўлмайди.</w:t>
      </w:r>
      <w:bookmarkEnd w:id="3"/>
    </w:p>
    <w:p>
      <w:pPr>
        <w:pStyle w:val="13"/>
        <w:spacing w:line="288" w:lineRule="auto"/>
        <w:rPr>
          <w:bCs/>
          <w:sz w:val="22"/>
          <w:szCs w:val="22"/>
          <w:lang w:val="uz-Cyrl-UZ"/>
        </w:rPr>
      </w:pPr>
      <w:bookmarkStart w:id="4" w:name="edi2271695"/>
      <w:bookmarkEnd w:id="4"/>
      <w:bookmarkStart w:id="5" w:name="2271695"/>
      <w:bookmarkEnd w:id="5"/>
      <w:r>
        <w:rPr>
          <w:bCs/>
          <w:sz w:val="22"/>
          <w:szCs w:val="22"/>
          <w:lang w:val="uz-Cyrl-UZ"/>
        </w:rPr>
        <w:t xml:space="preserve"> 5.3. Корхона Истеъмолчини электр энергиясидан узилганда ёки енгиб бўлмайдиган куч ҳолатлари ҳамда фавқулотда авария холатлари юзага келганда (форс-мажор) Истеъмолчи олдида жавобгар бўлмайди.</w:t>
      </w:r>
    </w:p>
    <w:p>
      <w:pPr>
        <w:pStyle w:val="13"/>
        <w:spacing w:line="288" w:lineRule="auto"/>
        <w:rPr>
          <w:bCs/>
          <w:sz w:val="22"/>
          <w:szCs w:val="22"/>
          <w:lang w:val="uz-Cyrl-UZ"/>
        </w:rPr>
      </w:pPr>
      <w:r>
        <w:rPr>
          <w:bCs/>
          <w:sz w:val="22"/>
          <w:szCs w:val="22"/>
          <w:lang w:val="uz-Cyrl-UZ"/>
        </w:rPr>
        <w:t>Электр энергия таъминоти корхонаси узи билан боглик булмаган вазиятлар окибатида мавжуд булган чеклашлар киритилганда, “электр курилмаларини тузилиши коидалари”нинг 1.2.18, 1.2.19 ва 1.2.20 бандалрига асосан истеъмолчилар томонидан электр таъминоти ишончлилиги тоифаси (категория)га тугри келмаган (лойиха талаблари бажарилмаганда) холда истеъмолчиларда киритилган даъво ва талаблари буйича келиб чикадиган низолар буйича истеъмолчи олдида жавобгар булмайди.</w:t>
      </w:r>
    </w:p>
    <w:p>
      <w:pPr>
        <w:pStyle w:val="13"/>
        <w:spacing w:line="288" w:lineRule="auto"/>
        <w:rPr>
          <w:bCs/>
          <w:sz w:val="2"/>
          <w:szCs w:val="2"/>
          <w:lang w:val="uz-Cyrl-UZ"/>
        </w:rPr>
      </w:pPr>
      <w:r>
        <w:rPr>
          <w:bCs/>
          <w:sz w:val="22"/>
          <w:szCs w:val="22"/>
          <w:lang w:val="uz-Cyrl-UZ"/>
        </w:rPr>
        <w:t>5.4. Мазкур шартномани бажариш жараёнида юзага келадиган барча келишмовчилик ва низолар музокара ўтказиш орқали ҳал қилинади. Келишмовчиликларни музокара ўтказиш орқали ҳал қилишнинг иложи бўлмаганда, улар қонунчиликда белгиланган тартибида ҳал қилинади</w:t>
      </w:r>
    </w:p>
    <w:p>
      <w:pPr>
        <w:jc w:val="center"/>
        <w:rPr>
          <w:b/>
          <w:sz w:val="22"/>
          <w:szCs w:val="22"/>
          <w:lang w:val="uz-Cyrl-UZ"/>
        </w:rPr>
      </w:pPr>
    </w:p>
    <w:p>
      <w:pPr>
        <w:jc w:val="center"/>
        <w:rPr>
          <w:b/>
          <w:sz w:val="22"/>
          <w:szCs w:val="22"/>
          <w:lang w:val="uz-Cyrl-UZ"/>
        </w:rPr>
      </w:pPr>
    </w:p>
    <w:p>
      <w:pPr>
        <w:jc w:val="center"/>
        <w:rPr>
          <w:b/>
          <w:sz w:val="22"/>
          <w:szCs w:val="22"/>
        </w:rPr>
      </w:pPr>
      <w:r>
        <w:rPr>
          <w:b/>
          <w:sz w:val="22"/>
          <w:szCs w:val="22"/>
          <w:lang w:val="uz-Cyrl-UZ"/>
        </w:rPr>
        <w:t>VI. ЯКУНИЙ ҚОИДАЛАР</w:t>
      </w:r>
    </w:p>
    <w:p>
      <w:pPr>
        <w:widowControl w:val="0"/>
        <w:autoSpaceDE w:val="0"/>
        <w:spacing w:line="288" w:lineRule="auto"/>
        <w:ind w:firstLine="720"/>
        <w:jc w:val="both"/>
        <w:rPr>
          <w:b/>
          <w:bCs/>
          <w:sz w:val="22"/>
          <w:szCs w:val="22"/>
          <w:lang w:val="uz-Cyrl-UZ"/>
        </w:rPr>
      </w:pPr>
      <w:r>
        <w:rPr>
          <w:sz w:val="22"/>
          <w:szCs w:val="22"/>
          <w:lang w:val="uz-Cyrl-UZ"/>
        </w:rPr>
        <w:t>6.1. </w:t>
      </w:r>
      <w:r>
        <w:rPr>
          <w:b/>
          <w:bCs/>
          <w:sz w:val="22"/>
          <w:szCs w:val="22"/>
          <w:lang w:val="uz-Cyrl-UZ"/>
        </w:rPr>
        <w:t>Шартнома  20</w:t>
      </w:r>
      <w:r>
        <w:rPr>
          <w:rFonts w:hint="default"/>
          <w:b/>
          <w:bCs/>
          <w:sz w:val="22"/>
          <w:szCs w:val="22"/>
          <w:lang w:val="ru-RU"/>
        </w:rPr>
        <w:t>22</w:t>
      </w:r>
      <w:r>
        <w:rPr>
          <w:b/>
          <w:bCs/>
          <w:sz w:val="22"/>
          <w:szCs w:val="22"/>
          <w:lang w:val="uz-Cyrl-UZ"/>
        </w:rPr>
        <w:t xml:space="preserve">   йил</w:t>
      </w:r>
      <w:r>
        <w:rPr>
          <w:rFonts w:hint="default"/>
          <w:b/>
          <w:bCs/>
          <w:sz w:val="22"/>
          <w:szCs w:val="22"/>
          <w:lang w:val="ru-RU"/>
        </w:rPr>
        <w:t xml:space="preserve"> 31- январ</w:t>
      </w:r>
      <w:r>
        <w:rPr>
          <w:b/>
          <w:bCs/>
          <w:sz w:val="22"/>
          <w:szCs w:val="22"/>
          <w:lang w:val="uz-Cyrl-UZ"/>
        </w:rPr>
        <w:t>гача бўлган муддатга тузилади.</w:t>
      </w:r>
    </w:p>
    <w:p>
      <w:pPr>
        <w:widowControl w:val="0"/>
        <w:autoSpaceDE w:val="0"/>
        <w:spacing w:line="288" w:lineRule="auto"/>
        <w:ind w:firstLine="720"/>
        <w:jc w:val="both"/>
        <w:rPr>
          <w:sz w:val="22"/>
          <w:szCs w:val="22"/>
          <w:lang w:val="uz-Cyrl-UZ"/>
        </w:rPr>
      </w:pPr>
      <w:r>
        <w:rPr>
          <w:sz w:val="22"/>
          <w:szCs w:val="22"/>
          <w:lang w:val="uz-Cyrl-UZ"/>
        </w:rPr>
        <w:t>Шартномага киритилган ўзгаришлар жорий ойда кўлланилмайди ва кейинги ойдан кучга киради.</w:t>
      </w:r>
    </w:p>
    <w:p>
      <w:pPr>
        <w:widowControl w:val="0"/>
        <w:autoSpaceDE w:val="0"/>
        <w:spacing w:line="288" w:lineRule="auto"/>
        <w:ind w:firstLine="720"/>
        <w:jc w:val="both"/>
        <w:rPr>
          <w:sz w:val="22"/>
          <w:szCs w:val="22"/>
          <w:lang w:val="uz-Cyrl-UZ"/>
        </w:rPr>
      </w:pPr>
      <w:r>
        <w:rPr>
          <w:sz w:val="22"/>
          <w:szCs w:val="22"/>
          <w:lang w:val="uz-Cyrl-UZ"/>
        </w:rPr>
        <w:t>Шартноманинг амал қилиш муддати тугаганда,  томонлардан бири уни узайтириш ёки бекор қилиш  бўйича ариза бермаган бўлса, шартнома кейинги ҳар бир йилга узайтирилган ҳисобланади (Бюджет ташкилотлари бундан мустасно). Ариза ушбу Шартноманинг амал қилиш муддати тугашидан бир ой олдин тақдим этилиши лозим.</w:t>
      </w:r>
    </w:p>
    <w:p>
      <w:pPr>
        <w:widowControl w:val="0"/>
        <w:autoSpaceDE w:val="0"/>
        <w:spacing w:line="288" w:lineRule="auto"/>
        <w:ind w:firstLine="720"/>
        <w:jc w:val="both"/>
        <w:rPr>
          <w:sz w:val="22"/>
          <w:szCs w:val="22"/>
          <w:lang w:val="uz-Cyrl-UZ"/>
        </w:rPr>
      </w:pPr>
      <w:r>
        <w:rPr>
          <w:sz w:val="22"/>
          <w:szCs w:val="22"/>
          <w:lang w:val="uz-Cyrl-UZ"/>
        </w:rPr>
        <w:t>6.2. Мазкур шартнома бир хил юридик кучга эга бўлган ва томонларнинг ҳар бирида сақланаётган икки (Бюджет ташкилотлари учун уч) нусхада тузилган. Шартноманинг иловалари унинг ажралмас қисми ҳисобланади.</w:t>
      </w:r>
    </w:p>
    <w:p>
      <w:pPr>
        <w:shd w:val="clear" w:color="auto" w:fill="FFFFFF"/>
        <w:tabs>
          <w:tab w:val="left" w:pos="1190"/>
        </w:tabs>
        <w:spacing w:line="288" w:lineRule="auto"/>
        <w:ind w:firstLine="720"/>
        <w:jc w:val="both"/>
        <w:rPr>
          <w:sz w:val="22"/>
          <w:szCs w:val="22"/>
          <w:lang w:val="uz-Cyrl-UZ"/>
        </w:rPr>
      </w:pPr>
      <w:r>
        <w:rPr>
          <w:sz w:val="22"/>
          <w:szCs w:val="22"/>
          <w:lang w:val="uz-Cyrl-UZ"/>
        </w:rPr>
        <w:t>6.3. Томонларнинг бирини ташаббуси билан Шартномани муддатидан олдин бекор қилиш, иккинчи томонни бекор қилиш муддатидан ўттиз кун олдин ҳабардор қилган холда ва томонлар ўзаро ҳисоб-китоб қилиши шарти билан бекор қилиниши мумкин. Бекор қилиш тўғрисида хабарнома ёзма равишда юборилади.</w:t>
      </w:r>
    </w:p>
    <w:p>
      <w:pPr>
        <w:shd w:val="clear" w:color="auto" w:fill="FFFFFF"/>
        <w:tabs>
          <w:tab w:val="left" w:pos="709"/>
        </w:tabs>
        <w:spacing w:line="288" w:lineRule="auto"/>
        <w:ind w:firstLine="720"/>
        <w:jc w:val="both"/>
        <w:rPr>
          <w:sz w:val="22"/>
          <w:szCs w:val="22"/>
          <w:lang w:val="uz-Cyrl-UZ"/>
        </w:rPr>
      </w:pPr>
      <w:r>
        <w:rPr>
          <w:sz w:val="22"/>
          <w:szCs w:val="22"/>
          <w:lang w:val="uz-Cyrl-UZ"/>
        </w:rPr>
        <w:t>6.4. Барча ўзгартириш ва қўшимчалар, агар улар фақат ёзма равишда амалга оширилиб, томонларнинг ваколатли шахслар томонидан имзоланган бўлса, ҳақиқий хисобланади.</w:t>
      </w:r>
    </w:p>
    <w:p>
      <w:pPr>
        <w:shd w:val="clear" w:color="auto" w:fill="FFFFFF"/>
        <w:tabs>
          <w:tab w:val="left" w:pos="709"/>
        </w:tabs>
        <w:spacing w:line="288" w:lineRule="auto"/>
        <w:ind w:firstLine="720"/>
        <w:jc w:val="both"/>
        <w:rPr>
          <w:b/>
          <w:sz w:val="24"/>
          <w:szCs w:val="24"/>
          <w:lang w:val="uz-Cyrl-UZ"/>
        </w:rPr>
      </w:pPr>
      <w:r>
        <w:rPr>
          <w:sz w:val="22"/>
          <w:szCs w:val="22"/>
          <w:lang w:val="uz-Cyrl-UZ"/>
        </w:rPr>
        <w:t>6.5. Мазкур шартнома талабларида назарда тутилмаган тартиб – қоидалар Вазирлар Махкамасининг 2018 йил 12 январда 22 сон қарори билан тасдиқланган Электр энергиясидан фойдаланиш қоидалари хамда бошқа амалдаги норматив – хуқуқий хужжатлар талабларига мувофиқ тартибга солинади.</w:t>
      </w:r>
    </w:p>
    <w:p>
      <w:pPr>
        <w:shd w:val="clear" w:color="auto" w:fill="FFFFFF"/>
        <w:tabs>
          <w:tab w:val="left" w:pos="709"/>
        </w:tabs>
        <w:spacing w:line="288" w:lineRule="auto"/>
        <w:ind w:firstLine="720"/>
        <w:jc w:val="both"/>
        <w:rPr>
          <w:b/>
          <w:sz w:val="24"/>
          <w:szCs w:val="24"/>
          <w:lang w:val="uz-Cyrl-UZ"/>
        </w:rPr>
      </w:pPr>
      <w:r>
        <w:rPr>
          <w:b/>
          <w:sz w:val="24"/>
          <w:szCs w:val="24"/>
          <w:lang w:val="uz-Cyrl-UZ"/>
        </w:rPr>
        <w:t>VII. ТОМОНЛАРНИНГ МАНЗИЛЛАРИ ВА БАНК РЕКВИЗИТЛАРИ</w:t>
      </w:r>
    </w:p>
    <w:p>
      <w:pPr>
        <w:spacing w:line="288" w:lineRule="auto"/>
        <w:ind w:firstLine="709"/>
        <w:jc w:val="both"/>
        <w:rPr>
          <w:b/>
          <w:sz w:val="16"/>
          <w:szCs w:val="16"/>
          <w:lang w:val="uz-Cyrl-UZ"/>
        </w:rPr>
      </w:pPr>
    </w:p>
    <w:p>
      <w:pPr>
        <w:spacing w:line="288" w:lineRule="auto"/>
        <w:jc w:val="both"/>
        <w:rPr>
          <w:rFonts w:hint="default"/>
          <w:sz w:val="24"/>
          <w:szCs w:val="24"/>
          <w:lang w:val="ru-RU"/>
        </w:rPr>
      </w:pPr>
      <w:r>
        <w:rPr>
          <w:bCs/>
          <w:sz w:val="28"/>
          <w:szCs w:val="28"/>
          <w:lang w:val="uz-Cyrl-UZ"/>
        </w:rPr>
        <w:t xml:space="preserve"> </w:t>
      </w:r>
      <w:r>
        <w:rPr>
          <w:b/>
          <w:sz w:val="28"/>
          <w:szCs w:val="28"/>
          <w:u w:val="single"/>
          <w:lang w:val="uz-Cyrl-UZ"/>
        </w:rPr>
        <w:t>ИСТЕЪМОЛЧИ</w:t>
      </w:r>
      <w:r>
        <w:rPr>
          <w:b/>
          <w:sz w:val="28"/>
          <w:szCs w:val="28"/>
          <w:u w:val="single"/>
        </w:rPr>
        <w:t>:</w:t>
      </w:r>
      <w:r>
        <w:rPr>
          <w:rFonts w:hint="default"/>
          <w:b/>
          <w:sz w:val="28"/>
          <w:szCs w:val="28"/>
          <w:u w:val="single"/>
          <w:lang w:val="ru-RU"/>
        </w:rPr>
        <w:t xml:space="preserve"> </w:t>
      </w:r>
      <w:r>
        <w:rPr>
          <w:sz w:val="24"/>
          <w:szCs w:val="24"/>
          <w:lang w:val="ru-RU"/>
        </w:rPr>
        <w:t>Бандихон</w:t>
      </w:r>
      <w:r>
        <w:rPr>
          <w:rFonts w:hint="default"/>
          <w:sz w:val="24"/>
          <w:szCs w:val="24"/>
          <w:lang w:val="ru-RU"/>
        </w:rPr>
        <w:t xml:space="preserve"> туман тиббиёт бирлашмаси</w:t>
      </w:r>
    </w:p>
    <w:p>
      <w:pPr>
        <w:spacing w:line="288" w:lineRule="auto"/>
        <w:jc w:val="both"/>
        <w:rPr>
          <w:b/>
          <w:sz w:val="28"/>
          <w:szCs w:val="28"/>
          <w:u w:val="single"/>
        </w:rPr>
      </w:pPr>
    </w:p>
    <w:p>
      <w:pPr>
        <w:spacing w:line="288" w:lineRule="auto"/>
        <w:ind w:left="601" w:hanging="600" w:hangingChars="250"/>
        <w:jc w:val="both"/>
        <w:rPr>
          <w:rFonts w:hint="default"/>
          <w:sz w:val="24"/>
          <w:szCs w:val="24"/>
          <w:lang w:val="ru-RU"/>
        </w:rPr>
      </w:pPr>
      <w:r>
        <w:rPr>
          <w:b/>
          <w:bCs/>
          <w:sz w:val="24"/>
          <w:szCs w:val="24"/>
          <w:lang w:val="uz-Cyrl-UZ"/>
        </w:rPr>
        <w:t>Юридик манзили</w:t>
      </w:r>
      <w:r>
        <w:rPr>
          <w:sz w:val="24"/>
          <w:szCs w:val="24"/>
          <w:lang w:val="ru-RU"/>
        </w:rPr>
        <w:t>Бандихон</w:t>
      </w:r>
      <w:r>
        <w:rPr>
          <w:rFonts w:hint="default"/>
          <w:sz w:val="24"/>
          <w:szCs w:val="24"/>
          <w:lang w:val="ru-RU"/>
        </w:rPr>
        <w:t xml:space="preserve"> туман Бандихон махалласи                                          </w:t>
      </w:r>
    </w:p>
    <w:p>
      <w:pPr>
        <w:spacing w:line="288" w:lineRule="auto"/>
        <w:ind w:left="601" w:hanging="600" w:hangingChars="250"/>
        <w:jc w:val="both"/>
        <w:rPr>
          <w:rFonts w:hint="default"/>
          <w:sz w:val="24"/>
          <w:szCs w:val="24"/>
          <w:lang w:val="ru-RU"/>
        </w:rPr>
      </w:pPr>
      <w:r>
        <w:rPr>
          <w:sz w:val="24"/>
          <w:szCs w:val="24"/>
          <w:lang w:val="uz-Cyrl-UZ"/>
        </w:rPr>
        <w:t>Ҳисобрақами</w:t>
      </w:r>
      <w:r>
        <w:rPr>
          <w:sz w:val="24"/>
          <w:szCs w:val="24"/>
        </w:rPr>
        <w:t xml:space="preserve"> </w:t>
      </w:r>
      <w:r>
        <w:rPr>
          <w:rFonts w:hint="default"/>
          <w:sz w:val="24"/>
          <w:szCs w:val="24"/>
          <w:lang w:val="ru-RU"/>
        </w:rPr>
        <w:t>100022860222037072301054001</w:t>
      </w:r>
    </w:p>
    <w:p>
      <w:pPr>
        <w:spacing w:line="288" w:lineRule="auto"/>
        <w:jc w:val="both"/>
        <w:rPr>
          <w:rFonts w:hint="default"/>
          <w:sz w:val="24"/>
          <w:szCs w:val="24"/>
          <w:lang w:val="ru-RU"/>
        </w:rPr>
      </w:pPr>
      <w:r>
        <w:rPr>
          <w:sz w:val="24"/>
          <w:szCs w:val="24"/>
          <w:lang w:val="uz-Cyrl-UZ"/>
        </w:rPr>
        <w:t xml:space="preserve">Банк коди </w:t>
      </w:r>
      <w:r>
        <w:rPr>
          <w:sz w:val="24"/>
          <w:szCs w:val="24"/>
        </w:rPr>
        <w:t xml:space="preserve">(МФО) </w:t>
      </w:r>
      <w:r>
        <w:rPr>
          <w:rFonts w:hint="default"/>
          <w:sz w:val="24"/>
          <w:szCs w:val="24"/>
          <w:lang w:val="ru-RU"/>
        </w:rPr>
        <w:t>00753</w:t>
      </w:r>
      <w:r>
        <w:rPr>
          <w:sz w:val="24"/>
          <w:szCs w:val="24"/>
        </w:rPr>
        <w:t xml:space="preserve"> (ИНН) </w:t>
      </w:r>
      <w:r>
        <w:rPr>
          <w:rFonts w:hint="default"/>
          <w:sz w:val="24"/>
          <w:szCs w:val="24"/>
          <w:lang w:val="ru-RU"/>
        </w:rPr>
        <w:t xml:space="preserve">200505608  </w:t>
      </w:r>
    </w:p>
    <w:p>
      <w:pPr>
        <w:spacing w:line="288" w:lineRule="auto"/>
        <w:jc w:val="both"/>
        <w:rPr>
          <w:bCs/>
          <w:i/>
          <w:sz w:val="24"/>
          <w:szCs w:val="24"/>
        </w:rPr>
      </w:pPr>
      <w:r>
        <w:rPr>
          <w:bCs/>
          <w:i/>
          <w:sz w:val="24"/>
          <w:szCs w:val="24"/>
          <w:lang w:val="uz-Cyrl-UZ"/>
        </w:rPr>
        <w:t xml:space="preserve">Республика ва маҳаллий бюджетдан молиялаштириладиган Истеъмолчилар учун: </w:t>
      </w:r>
    </w:p>
    <w:p>
      <w:pPr>
        <w:spacing w:line="288" w:lineRule="auto"/>
        <w:jc w:val="both"/>
        <w:rPr>
          <w:rFonts w:hint="default"/>
          <w:sz w:val="24"/>
          <w:szCs w:val="24"/>
          <w:lang w:val="ru-RU"/>
        </w:rPr>
      </w:pPr>
      <w:r>
        <w:rPr>
          <w:i/>
          <w:iCs/>
          <w:sz w:val="24"/>
          <w:szCs w:val="24"/>
          <w:u w:val="single"/>
          <w:lang w:val="uz-Cyrl-UZ"/>
        </w:rPr>
        <w:t>Бюджет фондининг ҳисобрақами</w:t>
      </w:r>
      <w:r>
        <w:rPr>
          <w:sz w:val="16"/>
          <w:szCs w:val="16"/>
          <w:lang w:val="uz-Cyrl-UZ"/>
        </w:rPr>
        <w:t xml:space="preserve"> </w:t>
      </w:r>
      <w:r>
        <w:rPr>
          <w:rFonts w:hint="default"/>
          <w:sz w:val="24"/>
          <w:szCs w:val="24"/>
          <w:lang w:val="ru-RU"/>
        </w:rPr>
        <w:t>23402000300100001010</w:t>
      </w:r>
    </w:p>
    <w:p>
      <w:pPr>
        <w:spacing w:line="288" w:lineRule="auto"/>
        <w:jc w:val="both"/>
        <w:rPr>
          <w:rFonts w:hint="default"/>
          <w:sz w:val="24"/>
          <w:szCs w:val="24"/>
          <w:lang w:val="ru-RU"/>
        </w:rPr>
      </w:pPr>
      <w:r>
        <w:rPr>
          <w:sz w:val="24"/>
          <w:szCs w:val="24"/>
          <w:lang w:val="uz-Cyrl-UZ"/>
        </w:rPr>
        <w:t>Банк коди</w:t>
      </w:r>
      <w:r>
        <w:rPr>
          <w:sz w:val="24"/>
          <w:szCs w:val="24"/>
        </w:rPr>
        <w:t xml:space="preserve"> (МФО)</w:t>
      </w:r>
      <w:r>
        <w:rPr>
          <w:rFonts w:hint="default"/>
          <w:sz w:val="24"/>
          <w:szCs w:val="24"/>
          <w:lang w:val="ru-RU"/>
        </w:rPr>
        <w:t xml:space="preserve"> 00014</w:t>
      </w:r>
      <w:r>
        <w:rPr>
          <w:sz w:val="24"/>
          <w:szCs w:val="24"/>
        </w:rPr>
        <w:t xml:space="preserve"> (ИНН)</w:t>
      </w:r>
      <w:r>
        <w:rPr>
          <w:rFonts w:hint="default"/>
          <w:sz w:val="24"/>
          <w:szCs w:val="24"/>
          <w:lang w:val="ru-RU"/>
        </w:rPr>
        <w:t xml:space="preserve"> 201122919</w:t>
      </w:r>
    </w:p>
    <w:p>
      <w:pPr>
        <w:spacing w:line="288" w:lineRule="auto"/>
        <w:jc w:val="both"/>
        <w:rPr>
          <w:sz w:val="24"/>
          <w:szCs w:val="24"/>
        </w:rPr>
      </w:pPr>
      <w:r>
        <w:rPr>
          <w:i/>
          <w:iCs/>
          <w:sz w:val="24"/>
          <w:szCs w:val="24"/>
          <w:u w:val="single"/>
          <w:lang w:val="uz-Cyrl-UZ"/>
        </w:rPr>
        <w:t>Бюджетдан ташқари фонднинг ҳисобрақами</w:t>
      </w:r>
      <w:r>
        <w:rPr>
          <w:sz w:val="24"/>
          <w:szCs w:val="24"/>
          <w:lang w:val="uz-Cyrl-UZ"/>
        </w:rPr>
        <w:t xml:space="preserve"> </w:t>
      </w:r>
      <w:r>
        <w:rPr>
          <w:sz w:val="24"/>
          <w:szCs w:val="24"/>
        </w:rPr>
        <w:t>_______________________________</w:t>
      </w:r>
    </w:p>
    <w:p>
      <w:pPr>
        <w:spacing w:line="288" w:lineRule="auto"/>
        <w:jc w:val="both"/>
        <w:rPr>
          <w:sz w:val="24"/>
          <w:szCs w:val="24"/>
        </w:rPr>
      </w:pPr>
      <w:r>
        <w:rPr>
          <w:sz w:val="24"/>
          <w:szCs w:val="24"/>
          <w:lang w:val="uz-Cyrl-UZ"/>
        </w:rPr>
        <w:t>Банк коди</w:t>
      </w:r>
      <w:r>
        <w:rPr>
          <w:sz w:val="24"/>
          <w:szCs w:val="24"/>
        </w:rPr>
        <w:t xml:space="preserve"> (МФО)________________(ИНН) _____________________</w:t>
      </w:r>
    </w:p>
    <w:p>
      <w:pPr>
        <w:spacing w:line="288" w:lineRule="auto"/>
        <w:jc w:val="both"/>
        <w:rPr>
          <w:sz w:val="24"/>
          <w:szCs w:val="24"/>
          <w:lang w:val="uz-Cyrl-UZ"/>
        </w:rPr>
      </w:pPr>
      <w:r>
        <w:rPr>
          <w:sz w:val="24"/>
          <w:szCs w:val="24"/>
          <w:lang w:val="uz-Cyrl-UZ"/>
        </w:rPr>
        <w:t xml:space="preserve">ҚҚС тўловчининг коди </w:t>
      </w:r>
      <w:r>
        <w:rPr>
          <w:sz w:val="24"/>
          <w:szCs w:val="24"/>
        </w:rPr>
        <w:t xml:space="preserve">__________________________                 </w:t>
      </w:r>
    </w:p>
    <w:p>
      <w:pPr>
        <w:spacing w:line="288" w:lineRule="auto"/>
        <w:jc w:val="both"/>
        <w:rPr>
          <w:b/>
          <w:bCs/>
          <w:i/>
          <w:iCs/>
          <w:sz w:val="24"/>
          <w:szCs w:val="24"/>
          <w:lang w:val="uz-Cyrl-UZ"/>
        </w:rPr>
      </w:pPr>
      <w:r>
        <w:rPr>
          <w:i/>
          <w:iCs/>
          <w:sz w:val="24"/>
          <w:szCs w:val="24"/>
          <w:lang w:val="uz-Cyrl-UZ"/>
        </w:rPr>
        <w:t>Телефонлар;</w:t>
      </w:r>
      <w:r>
        <w:rPr>
          <w:rFonts w:hint="default"/>
          <w:b/>
          <w:bCs/>
          <w:i/>
          <w:iCs/>
          <w:sz w:val="24"/>
          <w:szCs w:val="24"/>
          <w:lang w:val="ru-RU"/>
        </w:rPr>
        <w:t xml:space="preserve">37-41-648 </w:t>
      </w:r>
      <w:r>
        <w:rPr>
          <w:i/>
          <w:iCs/>
          <w:sz w:val="24"/>
          <w:szCs w:val="24"/>
          <w:lang w:val="uz-Cyrl-UZ"/>
        </w:rPr>
        <w:t>Факс;</w:t>
      </w:r>
      <w:r>
        <w:rPr>
          <w:b/>
          <w:bCs/>
          <w:i/>
          <w:iCs/>
          <w:sz w:val="24"/>
          <w:szCs w:val="24"/>
          <w:lang w:val="uz-Cyrl-UZ"/>
        </w:rPr>
        <w:t xml:space="preserve"> _________________ </w:t>
      </w:r>
      <w:r>
        <w:rPr>
          <w:i/>
          <w:sz w:val="24"/>
          <w:szCs w:val="24"/>
          <w:lang w:val="uz-Cyrl-UZ"/>
        </w:rPr>
        <w:t>e.meil:______________</w:t>
      </w:r>
    </w:p>
    <w:p>
      <w:pPr>
        <w:spacing w:line="288" w:lineRule="auto"/>
        <w:rPr>
          <w:rStyle w:val="8"/>
          <w:lang w:val="uz-Cyrl-UZ"/>
        </w:rPr>
      </w:pPr>
      <w:r>
        <w:rPr>
          <w:rStyle w:val="8"/>
          <w:lang w:val="uz-Cyrl-UZ"/>
        </w:rPr>
        <w:t xml:space="preserve">       (Истеъмолчининг, шу жумладан раҳбарининг уяли ,факс телефонлари коди </w:t>
      </w:r>
      <w:r>
        <w:rPr>
          <w:rStyle w:val="8"/>
        </w:rPr>
        <w:t>електрон манзил</w:t>
      </w:r>
      <w:r>
        <w:rPr>
          <w:rStyle w:val="8"/>
          <w:lang w:val="uz-Cyrl-UZ"/>
        </w:rPr>
        <w:t xml:space="preserve"> ёзилади)</w:t>
      </w:r>
    </w:p>
    <w:p>
      <w:pPr>
        <w:jc w:val="both"/>
        <w:rPr>
          <w:rFonts w:hint="default"/>
          <w:i/>
          <w:sz w:val="28"/>
          <w:szCs w:val="28"/>
          <w:lang w:val="ru-RU"/>
        </w:rPr>
      </w:pPr>
      <w:r>
        <w:rPr>
          <w:sz w:val="28"/>
          <w:szCs w:val="28"/>
          <w:lang w:val="uz-Cyrl-UZ"/>
        </w:rPr>
        <w:t>Кадастр№</w:t>
      </w:r>
      <w:r>
        <w:rPr>
          <w:i/>
          <w:sz w:val="28"/>
          <w:szCs w:val="28"/>
          <w:lang w:val="uz-Cyrl-UZ"/>
        </w:rPr>
        <w:t xml:space="preserve"> </w:t>
      </w:r>
      <w:r>
        <w:rPr>
          <w:rFonts w:hint="default"/>
          <w:i/>
          <w:sz w:val="28"/>
          <w:szCs w:val="28"/>
          <w:lang w:val="ru-RU"/>
        </w:rPr>
        <w:t>19</w:t>
      </w:r>
      <w:r>
        <w:rPr>
          <w:i/>
          <w:sz w:val="28"/>
          <w:szCs w:val="28"/>
          <w:lang w:val="uz-Cyrl-UZ"/>
        </w:rPr>
        <w:t>:</w:t>
      </w:r>
      <w:r>
        <w:rPr>
          <w:rFonts w:hint="default"/>
          <w:i/>
          <w:sz w:val="28"/>
          <w:szCs w:val="28"/>
          <w:lang w:val="ru-RU"/>
        </w:rPr>
        <w:t>06</w:t>
      </w:r>
      <w:r>
        <w:rPr>
          <w:i/>
          <w:sz w:val="28"/>
          <w:szCs w:val="28"/>
          <w:lang w:val="uz-Cyrl-UZ"/>
        </w:rPr>
        <w:t>:</w:t>
      </w:r>
      <w:r>
        <w:rPr>
          <w:rFonts w:hint="default"/>
          <w:i/>
          <w:sz w:val="28"/>
          <w:szCs w:val="28"/>
          <w:lang w:val="ru-RU"/>
        </w:rPr>
        <w:t>07</w:t>
      </w:r>
      <w:r>
        <w:rPr>
          <w:i/>
          <w:sz w:val="28"/>
          <w:szCs w:val="28"/>
          <w:lang w:val="uz-Cyrl-UZ"/>
        </w:rPr>
        <w:t>:</w:t>
      </w:r>
      <w:r>
        <w:rPr>
          <w:rFonts w:hint="default"/>
          <w:i/>
          <w:sz w:val="28"/>
          <w:szCs w:val="28"/>
          <w:lang w:val="ru-RU"/>
        </w:rPr>
        <w:t>01</w:t>
      </w:r>
      <w:r>
        <w:rPr>
          <w:i/>
          <w:sz w:val="28"/>
          <w:szCs w:val="28"/>
          <w:lang w:val="uz-Cyrl-UZ"/>
        </w:rPr>
        <w:t>:</w:t>
      </w:r>
      <w:r>
        <w:rPr>
          <w:rFonts w:hint="default"/>
          <w:i/>
          <w:sz w:val="28"/>
          <w:szCs w:val="28"/>
          <w:lang w:val="ru-RU"/>
        </w:rPr>
        <w:t>16</w:t>
      </w:r>
      <w:r>
        <w:rPr>
          <w:i/>
          <w:sz w:val="28"/>
          <w:szCs w:val="28"/>
          <w:lang w:val="uz-Cyrl-UZ"/>
        </w:rPr>
        <w:t>:</w:t>
      </w:r>
      <w:r>
        <w:rPr>
          <w:rFonts w:hint="default"/>
          <w:i/>
          <w:sz w:val="28"/>
          <w:szCs w:val="28"/>
          <w:lang w:val="ru-RU"/>
        </w:rPr>
        <w:t>0049</w:t>
      </w:r>
      <w:r>
        <w:rPr>
          <w:i/>
          <w:sz w:val="28"/>
          <w:szCs w:val="28"/>
        </w:rPr>
        <w:t xml:space="preserve"> </w:t>
      </w:r>
      <w:r>
        <w:rPr>
          <w:i/>
          <w:sz w:val="28"/>
          <w:szCs w:val="28"/>
          <w:lang w:val="uz-Cyrl-UZ"/>
        </w:rPr>
        <w:t>;</w:t>
      </w:r>
      <w:r>
        <w:rPr>
          <w:rFonts w:hint="default"/>
          <w:i/>
          <w:sz w:val="28"/>
          <w:szCs w:val="28"/>
          <w:lang w:val="ru-RU"/>
        </w:rPr>
        <w:t>00</w:t>
      </w:r>
      <w:r>
        <w:rPr>
          <w:i/>
          <w:sz w:val="28"/>
          <w:szCs w:val="28"/>
          <w:lang w:val="uz-Cyrl-UZ"/>
        </w:rPr>
        <w:t>:</w:t>
      </w:r>
      <w:r>
        <w:rPr>
          <w:rFonts w:hint="default"/>
          <w:i/>
          <w:sz w:val="28"/>
          <w:szCs w:val="28"/>
          <w:lang w:val="ru-RU"/>
        </w:rPr>
        <w:t>11</w:t>
      </w:r>
    </w:p>
    <w:p>
      <w:pPr>
        <w:spacing w:line="288" w:lineRule="auto"/>
        <w:jc w:val="both"/>
        <w:rPr>
          <w:b/>
          <w:bCs/>
          <w:i/>
          <w:iCs/>
          <w:sz w:val="28"/>
          <w:szCs w:val="28"/>
          <w:u w:val="single"/>
          <w:lang w:val="uz-Cyrl-UZ"/>
        </w:rPr>
      </w:pPr>
      <w:r>
        <w:rPr>
          <w:b/>
          <w:bCs/>
          <w:i/>
          <w:iCs/>
          <w:sz w:val="28"/>
          <w:szCs w:val="28"/>
        </w:rPr>
        <w:t xml:space="preserve">    </w:t>
      </w:r>
      <w:r>
        <w:rPr>
          <w:b/>
          <w:bCs/>
          <w:i/>
          <w:iCs/>
          <w:sz w:val="28"/>
          <w:szCs w:val="28"/>
          <w:u w:val="single"/>
        </w:rPr>
        <w:t>Статисти</w:t>
      </w:r>
      <w:r>
        <w:rPr>
          <w:b/>
          <w:bCs/>
          <w:i/>
          <w:iCs/>
          <w:sz w:val="28"/>
          <w:szCs w:val="28"/>
          <w:u w:val="single"/>
          <w:lang w:val="uz-Cyrl-UZ"/>
        </w:rPr>
        <w:t>к</w:t>
      </w:r>
      <w:r>
        <w:rPr>
          <w:b/>
          <w:bCs/>
          <w:i/>
          <w:iCs/>
          <w:sz w:val="28"/>
          <w:szCs w:val="28"/>
          <w:u w:val="single"/>
        </w:rPr>
        <w:t xml:space="preserve"> код</w:t>
      </w:r>
      <w:r>
        <w:rPr>
          <w:b/>
          <w:bCs/>
          <w:i/>
          <w:iCs/>
          <w:sz w:val="28"/>
          <w:szCs w:val="28"/>
          <w:u w:val="single"/>
          <w:lang w:val="uz-Cyrl-UZ"/>
        </w:rPr>
        <w:t>лар</w:t>
      </w:r>
      <w:r>
        <w:rPr>
          <w:b/>
          <w:bCs/>
          <w:i/>
          <w:iCs/>
          <w:sz w:val="28"/>
          <w:szCs w:val="28"/>
          <w:u w:val="single"/>
        </w:rPr>
        <w:t>:</w:t>
      </w:r>
    </w:p>
    <w:p>
      <w:pPr>
        <w:spacing w:line="288" w:lineRule="auto"/>
        <w:jc w:val="both"/>
        <w:rPr>
          <w:rFonts w:hint="default"/>
          <w:sz w:val="24"/>
          <w:szCs w:val="24"/>
          <w:lang w:val="ru-RU"/>
        </w:rPr>
      </w:pPr>
      <w:r>
        <w:rPr>
          <w:sz w:val="24"/>
          <w:szCs w:val="24"/>
        </w:rPr>
        <w:t xml:space="preserve">ОКЭД </w:t>
      </w:r>
      <w:r>
        <w:rPr>
          <w:rFonts w:hint="default"/>
          <w:sz w:val="24"/>
          <w:szCs w:val="24"/>
          <w:lang w:val="ru-RU"/>
        </w:rPr>
        <w:t>86100</w:t>
      </w:r>
    </w:p>
    <w:p>
      <w:pPr>
        <w:spacing w:line="288" w:lineRule="auto"/>
        <w:jc w:val="both"/>
        <w:rPr>
          <w:sz w:val="24"/>
          <w:szCs w:val="24"/>
        </w:rPr>
      </w:pPr>
      <w:r>
        <w:rPr>
          <w:sz w:val="24"/>
          <w:szCs w:val="24"/>
        </w:rPr>
        <w:t>СООГУ ___________________</w:t>
      </w:r>
    </w:p>
    <w:p>
      <w:pPr>
        <w:spacing w:line="288" w:lineRule="auto"/>
        <w:jc w:val="both"/>
        <w:rPr>
          <w:rFonts w:hint="default"/>
          <w:sz w:val="24"/>
          <w:szCs w:val="24"/>
          <w:lang w:val="ru-RU"/>
        </w:rPr>
      </w:pPr>
      <w:r>
        <w:rPr>
          <w:sz w:val="24"/>
          <w:szCs w:val="24"/>
        </w:rPr>
        <w:t>СОАТО</w:t>
      </w:r>
      <w:r>
        <w:rPr>
          <w:rFonts w:hint="default"/>
          <w:sz w:val="24"/>
          <w:szCs w:val="24"/>
          <w:lang w:val="ru-RU"/>
        </w:rPr>
        <w:t xml:space="preserve">  1722203551</w:t>
      </w:r>
    </w:p>
    <w:p>
      <w:pPr>
        <w:spacing w:line="288" w:lineRule="auto"/>
        <w:jc w:val="both"/>
        <w:rPr>
          <w:rFonts w:hint="default"/>
          <w:sz w:val="24"/>
          <w:szCs w:val="24"/>
          <w:lang w:val="ru-RU"/>
        </w:rPr>
      </w:pPr>
      <w:r>
        <w:rPr>
          <w:sz w:val="24"/>
          <w:szCs w:val="24"/>
        </w:rPr>
        <w:t xml:space="preserve">КФС </w:t>
      </w:r>
      <w:r>
        <w:rPr>
          <w:rFonts w:hint="default"/>
          <w:sz w:val="24"/>
          <w:szCs w:val="24"/>
          <w:lang w:val="ru-RU"/>
        </w:rPr>
        <w:t>200</w:t>
      </w:r>
    </w:p>
    <w:p>
      <w:pPr>
        <w:spacing w:line="288" w:lineRule="auto"/>
        <w:jc w:val="both"/>
        <w:rPr>
          <w:sz w:val="24"/>
          <w:szCs w:val="24"/>
        </w:rPr>
      </w:pPr>
      <w:r>
        <w:rPr>
          <w:sz w:val="24"/>
          <w:szCs w:val="24"/>
        </w:rPr>
        <w:t xml:space="preserve">КОПФ </w:t>
      </w:r>
      <w:r>
        <w:rPr>
          <w:rFonts w:hint="default"/>
          <w:sz w:val="24"/>
          <w:szCs w:val="24"/>
          <w:lang w:val="ru-RU"/>
        </w:rPr>
        <w:t xml:space="preserve">  270</w:t>
      </w:r>
    </w:p>
    <w:p>
      <w:pPr>
        <w:spacing w:line="288" w:lineRule="auto"/>
        <w:jc w:val="both"/>
        <w:rPr>
          <w:rFonts w:hint="default"/>
          <w:sz w:val="24"/>
          <w:szCs w:val="24"/>
          <w:lang w:val="ru-RU"/>
        </w:rPr>
      </w:pPr>
      <w:r>
        <w:rPr>
          <w:sz w:val="24"/>
          <w:szCs w:val="24"/>
        </w:rPr>
        <w:t>ОКПО</w:t>
      </w:r>
      <w:r>
        <w:rPr>
          <w:rFonts w:hint="default"/>
          <w:sz w:val="24"/>
          <w:szCs w:val="24"/>
          <w:lang w:val="ru-RU"/>
        </w:rPr>
        <w:t xml:space="preserve">  14894478</w:t>
      </w:r>
    </w:p>
    <w:p>
      <w:pPr>
        <w:spacing w:line="288" w:lineRule="auto"/>
        <w:jc w:val="both"/>
        <w:rPr>
          <w:b/>
          <w:bCs/>
          <w:sz w:val="28"/>
          <w:szCs w:val="28"/>
          <w:u w:val="single"/>
        </w:rPr>
      </w:pPr>
      <w:r>
        <w:rPr>
          <w:sz w:val="32"/>
          <w:szCs w:val="32"/>
          <w:lang w:val="uz-Cyrl-UZ"/>
        </w:rPr>
        <w:t xml:space="preserve"> </w:t>
      </w:r>
      <w:r>
        <w:rPr>
          <w:b/>
          <w:bCs/>
          <w:sz w:val="28"/>
          <w:szCs w:val="28"/>
          <w:u w:val="single"/>
          <w:lang w:val="uz-Cyrl-UZ"/>
        </w:rPr>
        <w:t>КОРХОНА</w:t>
      </w:r>
      <w:r>
        <w:rPr>
          <w:b/>
          <w:bCs/>
          <w:sz w:val="28"/>
          <w:szCs w:val="28"/>
          <w:u w:val="single"/>
        </w:rPr>
        <w:t>:</w:t>
      </w:r>
    </w:p>
    <w:p>
      <w:pPr>
        <w:spacing w:line="288" w:lineRule="auto"/>
        <w:jc w:val="both"/>
        <w:rPr>
          <w:rFonts w:hint="default"/>
          <w:sz w:val="24"/>
          <w:szCs w:val="24"/>
          <w:lang w:val="ru-RU"/>
        </w:rPr>
      </w:pPr>
      <w:r>
        <w:rPr>
          <w:sz w:val="24"/>
          <w:szCs w:val="24"/>
        </w:rPr>
        <w:t>Почт</w:t>
      </w:r>
      <w:r>
        <w:rPr>
          <w:sz w:val="24"/>
          <w:szCs w:val="24"/>
          <w:lang w:val="uz-Cyrl-UZ"/>
        </w:rPr>
        <w:t>а</w:t>
      </w:r>
      <w:r>
        <w:rPr>
          <w:sz w:val="24"/>
          <w:szCs w:val="24"/>
        </w:rPr>
        <w:t xml:space="preserve"> </w:t>
      </w:r>
      <w:r>
        <w:rPr>
          <w:sz w:val="24"/>
          <w:szCs w:val="24"/>
          <w:lang w:val="uz-Cyrl-UZ"/>
        </w:rPr>
        <w:t>манзили</w:t>
      </w:r>
      <w:r>
        <w:rPr>
          <w:sz w:val="24"/>
          <w:szCs w:val="24"/>
        </w:rPr>
        <w:t xml:space="preserve"> </w:t>
      </w:r>
      <w:r>
        <w:rPr>
          <w:sz w:val="24"/>
          <w:szCs w:val="24"/>
          <w:lang w:val="ru-RU"/>
        </w:rPr>
        <w:t>Узсаноат</w:t>
      </w:r>
      <w:r>
        <w:rPr>
          <w:rFonts w:hint="default"/>
          <w:sz w:val="24"/>
          <w:szCs w:val="24"/>
          <w:lang w:val="ru-RU"/>
        </w:rPr>
        <w:t xml:space="preserve"> курулиш банк минтакавий филиали</w:t>
      </w:r>
    </w:p>
    <w:p>
      <w:pPr>
        <w:spacing w:line="288" w:lineRule="auto"/>
        <w:jc w:val="both"/>
        <w:rPr>
          <w:rFonts w:hint="default"/>
          <w:sz w:val="24"/>
          <w:szCs w:val="24"/>
          <w:lang w:val="ru-RU"/>
        </w:rPr>
      </w:pPr>
      <w:r>
        <w:rPr>
          <w:sz w:val="24"/>
          <w:szCs w:val="24"/>
          <w:lang w:val="uz-Cyrl-UZ"/>
        </w:rPr>
        <w:t xml:space="preserve">Ҳисобрақами </w:t>
      </w:r>
      <w:r>
        <w:rPr>
          <w:rFonts w:hint="default"/>
          <w:sz w:val="24"/>
          <w:szCs w:val="24"/>
          <w:lang w:val="ru-RU"/>
        </w:rPr>
        <w:t>22636000300427199412</w:t>
      </w:r>
    </w:p>
    <w:p>
      <w:pPr>
        <w:spacing w:line="288" w:lineRule="auto"/>
        <w:jc w:val="both"/>
        <w:rPr>
          <w:rFonts w:hint="default"/>
          <w:sz w:val="24"/>
          <w:szCs w:val="24"/>
          <w:lang w:val="ru-RU"/>
        </w:rPr>
      </w:pPr>
      <w:r>
        <w:rPr>
          <w:sz w:val="24"/>
          <w:szCs w:val="24"/>
          <w:lang w:val="uz-Cyrl-UZ"/>
        </w:rPr>
        <w:t xml:space="preserve">Банк коди </w:t>
      </w:r>
      <w:r>
        <w:rPr>
          <w:sz w:val="24"/>
          <w:szCs w:val="24"/>
        </w:rPr>
        <w:t>(МФО)</w:t>
      </w:r>
      <w:r>
        <w:rPr>
          <w:rFonts w:hint="default"/>
          <w:sz w:val="24"/>
          <w:szCs w:val="24"/>
          <w:lang w:val="ru-RU"/>
        </w:rPr>
        <w:t xml:space="preserve">01045 </w:t>
      </w:r>
      <w:r>
        <w:rPr>
          <w:sz w:val="24"/>
          <w:szCs w:val="24"/>
        </w:rPr>
        <w:t xml:space="preserve"> (ИНН)</w:t>
      </w:r>
      <w:r>
        <w:rPr>
          <w:rFonts w:hint="default"/>
          <w:sz w:val="24"/>
          <w:szCs w:val="24"/>
          <w:lang w:val="ru-RU"/>
        </w:rPr>
        <w:t>200475661</w:t>
      </w:r>
    </w:p>
    <w:p>
      <w:pPr>
        <w:spacing w:line="288" w:lineRule="auto"/>
        <w:jc w:val="both"/>
        <w:rPr>
          <w:sz w:val="24"/>
          <w:szCs w:val="24"/>
        </w:rPr>
      </w:pPr>
      <w:r>
        <w:rPr>
          <w:sz w:val="24"/>
          <w:szCs w:val="24"/>
          <w:lang w:val="uz-Cyrl-UZ"/>
        </w:rPr>
        <w:t xml:space="preserve">ҚҚС тўловчининг коди </w:t>
      </w:r>
      <w:r>
        <w:rPr>
          <w:sz w:val="24"/>
          <w:szCs w:val="24"/>
        </w:rPr>
        <w:t>___________________________________________________</w:t>
      </w:r>
    </w:p>
    <w:p>
      <w:pPr>
        <w:spacing w:line="288" w:lineRule="auto"/>
        <w:jc w:val="both"/>
        <w:rPr>
          <w:b/>
          <w:bCs/>
          <w:i/>
          <w:iCs/>
          <w:sz w:val="24"/>
          <w:szCs w:val="24"/>
        </w:rPr>
      </w:pPr>
      <w:r>
        <w:rPr>
          <w:b/>
          <w:bCs/>
          <w:i/>
          <w:iCs/>
          <w:sz w:val="24"/>
          <w:szCs w:val="24"/>
        </w:rPr>
        <w:t>Телефон</w:t>
      </w:r>
      <w:r>
        <w:rPr>
          <w:b/>
          <w:bCs/>
          <w:i/>
          <w:iCs/>
          <w:sz w:val="24"/>
          <w:szCs w:val="24"/>
          <w:lang w:val="uz-Cyrl-UZ"/>
        </w:rPr>
        <w:t>лар</w:t>
      </w:r>
      <w:r>
        <w:rPr>
          <w:b/>
          <w:bCs/>
          <w:i/>
          <w:iCs/>
          <w:sz w:val="24"/>
          <w:szCs w:val="24"/>
        </w:rPr>
        <w:t>:</w:t>
      </w:r>
      <w:r>
        <w:rPr>
          <w:rFonts w:hint="default"/>
          <w:b/>
          <w:bCs/>
          <w:i/>
          <w:iCs/>
          <w:sz w:val="24"/>
          <w:szCs w:val="24"/>
          <w:lang w:val="ru-RU"/>
        </w:rPr>
        <w:t xml:space="preserve"> </w:t>
      </w:r>
      <w:r>
        <w:rPr>
          <w:rFonts w:hint="default"/>
          <w:i/>
          <w:iCs/>
          <w:sz w:val="24"/>
          <w:szCs w:val="24"/>
          <w:lang w:val="ru-RU"/>
        </w:rPr>
        <w:t>76-37-41-648</w:t>
      </w:r>
      <w:r>
        <w:rPr>
          <w:i/>
          <w:iCs/>
          <w:sz w:val="24"/>
          <w:szCs w:val="24"/>
        </w:rPr>
        <w:t>_______________________</w:t>
      </w:r>
      <w:r>
        <w:rPr>
          <w:b/>
          <w:bCs/>
          <w:i/>
          <w:iCs/>
          <w:sz w:val="24"/>
          <w:szCs w:val="24"/>
        </w:rPr>
        <w:t>Факс: ___________________</w:t>
      </w:r>
    </w:p>
    <w:p>
      <w:pPr>
        <w:spacing w:line="288" w:lineRule="auto"/>
        <w:jc w:val="both"/>
        <w:rPr>
          <w:i/>
          <w:iCs/>
          <w:sz w:val="24"/>
          <w:szCs w:val="24"/>
          <w:u w:val="single"/>
        </w:rPr>
      </w:pPr>
      <w:r>
        <w:rPr>
          <w:i/>
          <w:iCs/>
          <w:sz w:val="24"/>
          <w:szCs w:val="24"/>
          <w:u w:val="single"/>
        </w:rPr>
        <w:t>Статисти</w:t>
      </w:r>
      <w:r>
        <w:rPr>
          <w:i/>
          <w:iCs/>
          <w:sz w:val="24"/>
          <w:szCs w:val="24"/>
          <w:u w:val="single"/>
          <w:lang w:val="uz-Cyrl-UZ"/>
        </w:rPr>
        <w:t xml:space="preserve">к </w:t>
      </w:r>
      <w:r>
        <w:rPr>
          <w:i/>
          <w:iCs/>
          <w:sz w:val="24"/>
          <w:szCs w:val="24"/>
          <w:u w:val="single"/>
        </w:rPr>
        <w:t xml:space="preserve"> код</w:t>
      </w:r>
      <w:r>
        <w:rPr>
          <w:i/>
          <w:iCs/>
          <w:sz w:val="24"/>
          <w:szCs w:val="24"/>
          <w:u w:val="single"/>
          <w:lang w:val="uz-Cyrl-UZ"/>
        </w:rPr>
        <w:t>лар</w:t>
      </w:r>
      <w:r>
        <w:rPr>
          <w:i/>
          <w:iCs/>
          <w:sz w:val="24"/>
          <w:szCs w:val="24"/>
          <w:u w:val="single"/>
        </w:rPr>
        <w:t>:</w:t>
      </w:r>
    </w:p>
    <w:p>
      <w:pPr>
        <w:spacing w:line="288" w:lineRule="auto"/>
        <w:jc w:val="both"/>
        <w:rPr>
          <w:sz w:val="24"/>
          <w:szCs w:val="24"/>
        </w:rPr>
      </w:pPr>
      <w:r>
        <w:rPr>
          <w:sz w:val="24"/>
          <w:szCs w:val="24"/>
        </w:rPr>
        <w:t>СООГУ ____________________________________________________________</w:t>
      </w:r>
    </w:p>
    <w:p>
      <w:pPr>
        <w:pStyle w:val="2"/>
        <w:ind w:left="0" w:firstLine="0"/>
        <w:rPr>
          <w:sz w:val="24"/>
          <w:szCs w:val="24"/>
        </w:rPr>
      </w:pPr>
      <w:r>
        <w:rPr>
          <w:sz w:val="24"/>
          <w:szCs w:val="24"/>
        </w:rPr>
        <w:t xml:space="preserve">СОАТО _____________________________________________________________      </w:t>
      </w:r>
    </w:p>
    <w:p>
      <w:pPr>
        <w:rPr>
          <w:sz w:val="28"/>
          <w:szCs w:val="28"/>
        </w:rPr>
      </w:pPr>
    </w:p>
    <w:p>
      <w:pPr>
        <w:spacing w:line="288" w:lineRule="auto"/>
        <w:ind w:firstLine="700"/>
        <w:jc w:val="both"/>
        <w:rPr>
          <w:bCs/>
          <w:sz w:val="28"/>
          <w:szCs w:val="28"/>
          <w:u w:val="single"/>
          <w:lang w:val="uz-Cyrl-UZ"/>
        </w:rPr>
      </w:pPr>
      <w:r>
        <w:rPr>
          <w:bCs/>
          <w:i/>
          <w:iCs/>
          <w:sz w:val="28"/>
          <w:szCs w:val="28"/>
          <w:lang w:val="uz-Cyrl-UZ"/>
        </w:rPr>
        <w:t xml:space="preserve">     </w:t>
      </w:r>
      <w:r>
        <w:rPr>
          <w:bCs/>
          <w:i/>
          <w:iCs/>
          <w:sz w:val="28"/>
          <w:szCs w:val="28"/>
        </w:rPr>
        <w:t xml:space="preserve"> </w:t>
      </w:r>
      <w:r>
        <w:rPr>
          <w:bCs/>
          <w:sz w:val="28"/>
          <w:szCs w:val="28"/>
          <w:u w:val="single"/>
          <w:lang w:val="uz-Cyrl-UZ"/>
        </w:rPr>
        <w:t>Истеъмолчи</w:t>
      </w:r>
      <w:r>
        <w:rPr>
          <w:bCs/>
          <w:sz w:val="28"/>
          <w:szCs w:val="28"/>
          <w:u w:val="single"/>
        </w:rPr>
        <w:t>:</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lang w:val="uz-Cyrl-UZ"/>
        </w:rPr>
        <w:t xml:space="preserve">         </w:t>
      </w:r>
      <w:r>
        <w:rPr>
          <w:color w:val="000000"/>
          <w:sz w:val="28"/>
          <w:szCs w:val="28"/>
        </w:rPr>
        <w:t xml:space="preserve"> </w:t>
      </w:r>
      <w:r>
        <w:rPr>
          <w:bCs/>
          <w:sz w:val="28"/>
          <w:szCs w:val="28"/>
          <w:u w:val="single"/>
          <w:lang w:val="uz-Cyrl-UZ"/>
        </w:rPr>
        <w:t>Корхона:</w:t>
      </w:r>
    </w:p>
    <w:p>
      <w:pPr>
        <w:jc w:val="both"/>
        <w:rPr>
          <w:rFonts w:hint="default"/>
          <w:sz w:val="24"/>
          <w:szCs w:val="24"/>
          <w:lang w:val="ru-RU"/>
        </w:rPr>
      </w:pPr>
      <w:r>
        <w:rPr>
          <w:sz w:val="28"/>
          <w:szCs w:val="28"/>
        </w:rPr>
        <w:t xml:space="preserve">      </w:t>
      </w:r>
      <w:r>
        <w:rPr>
          <w:sz w:val="28"/>
          <w:szCs w:val="28"/>
        </w:rPr>
        <w:tab/>
      </w:r>
      <w:r>
        <w:rPr>
          <w:rFonts w:hint="default"/>
          <w:sz w:val="28"/>
          <w:szCs w:val="28"/>
          <w:lang w:val="ru-RU"/>
        </w:rPr>
        <w:t xml:space="preserve">    </w:t>
      </w:r>
      <w:r>
        <w:rPr>
          <w:sz w:val="24"/>
          <w:szCs w:val="24"/>
          <w:lang w:val="ru-RU"/>
        </w:rPr>
        <w:t>А</w:t>
      </w:r>
      <w:r>
        <w:rPr>
          <w:rFonts w:hint="default"/>
          <w:sz w:val="24"/>
          <w:szCs w:val="24"/>
          <w:lang w:val="ru-RU"/>
        </w:rPr>
        <w:t xml:space="preserve">.Н.Сатторов                  </w:t>
      </w:r>
      <w:r>
        <w:rPr>
          <w:sz w:val="24"/>
          <w:szCs w:val="24"/>
        </w:rPr>
        <w:t xml:space="preserve">                    </w:t>
      </w:r>
      <w:r>
        <w:rPr>
          <w:sz w:val="24"/>
          <w:szCs w:val="24"/>
          <w:lang w:val="uz-Cyrl-UZ"/>
        </w:rPr>
        <w:t xml:space="preserve">       </w:t>
      </w:r>
      <w:r>
        <w:rPr>
          <w:rFonts w:hint="default"/>
          <w:sz w:val="24"/>
          <w:szCs w:val="24"/>
          <w:lang w:val="ru-RU"/>
        </w:rPr>
        <w:t xml:space="preserve">      </w:t>
      </w:r>
      <w:r>
        <w:rPr>
          <w:sz w:val="24"/>
          <w:szCs w:val="24"/>
          <w:lang w:val="uz-Cyrl-UZ"/>
        </w:rPr>
        <w:t xml:space="preserve">  </w:t>
      </w:r>
      <w:r>
        <w:rPr>
          <w:sz w:val="24"/>
          <w:szCs w:val="24"/>
        </w:rPr>
        <w:t xml:space="preserve"> </w:t>
      </w:r>
      <w:r>
        <w:rPr>
          <w:sz w:val="24"/>
          <w:szCs w:val="24"/>
          <w:lang w:val="ru-RU"/>
        </w:rPr>
        <w:t>Й</w:t>
      </w:r>
      <w:r>
        <w:rPr>
          <w:rFonts w:hint="default"/>
          <w:sz w:val="24"/>
          <w:szCs w:val="24"/>
          <w:lang w:val="ru-RU"/>
        </w:rPr>
        <w:t>.Тошбоев</w:t>
      </w:r>
    </w:p>
    <w:p>
      <w:pPr>
        <w:spacing w:line="288" w:lineRule="auto"/>
        <w:jc w:val="both"/>
        <w:rPr>
          <w:sz w:val="28"/>
          <w:szCs w:val="28"/>
          <w:lang w:val="uz-Cyrl-UZ"/>
        </w:rPr>
      </w:pPr>
      <w:r>
        <w:rPr>
          <w:sz w:val="24"/>
          <w:szCs w:val="24"/>
        </w:rPr>
        <w:t xml:space="preserve">         </w:t>
      </w:r>
      <w:r>
        <w:rPr>
          <w:sz w:val="24"/>
          <w:szCs w:val="24"/>
        </w:rPr>
        <w:tab/>
      </w:r>
      <w:r>
        <w:rPr>
          <w:sz w:val="24"/>
          <w:szCs w:val="24"/>
        </w:rPr>
        <w:t xml:space="preserve">____________________                      </w:t>
      </w:r>
      <w:r>
        <w:rPr>
          <w:sz w:val="24"/>
          <w:szCs w:val="24"/>
          <w:lang w:val="uz-Cyrl-UZ"/>
        </w:rPr>
        <w:t xml:space="preserve">          </w:t>
      </w:r>
      <w:r>
        <w:rPr>
          <w:sz w:val="24"/>
          <w:szCs w:val="24"/>
        </w:rPr>
        <w:t xml:space="preserve"> _____________________</w:t>
      </w:r>
    </w:p>
    <w:p>
      <w:pPr>
        <w:spacing w:line="288" w:lineRule="auto"/>
        <w:jc w:val="both"/>
        <w:rPr>
          <w:i/>
          <w:iCs/>
          <w:sz w:val="16"/>
          <w:szCs w:val="16"/>
          <w:lang w:val="uz-Cyrl-UZ"/>
        </w:rPr>
      </w:pPr>
      <w:r>
        <w:rPr>
          <w:sz w:val="16"/>
          <w:szCs w:val="16"/>
          <w:lang w:val="uz-Cyrl-UZ"/>
        </w:rPr>
        <w:t xml:space="preserve">                            </w:t>
      </w:r>
      <w:r>
        <w:rPr>
          <w:i/>
          <w:iCs/>
          <w:sz w:val="16"/>
          <w:szCs w:val="16"/>
          <w:lang w:val="uz-Cyrl-UZ"/>
        </w:rPr>
        <w:t>М.Ў., имзо, лавозими, Ф.И.О.                                                      М.Ў., имзо, лавозими, Ф.И.О.</w:t>
      </w:r>
    </w:p>
    <w:p>
      <w:pPr>
        <w:jc w:val="center"/>
        <w:rPr>
          <w:b/>
          <w:sz w:val="18"/>
          <w:szCs w:val="18"/>
          <w:lang w:val="uz-Cyrl-UZ"/>
        </w:rPr>
      </w:pPr>
    </w:p>
    <w:p>
      <w:pPr>
        <w:jc w:val="center"/>
        <w:rPr>
          <w:b/>
          <w:sz w:val="18"/>
          <w:szCs w:val="18"/>
          <w:lang w:val="uz-Cyrl-UZ"/>
        </w:rPr>
      </w:pPr>
    </w:p>
    <w:p>
      <w:pPr>
        <w:rPr>
          <w:b/>
          <w:bCs/>
          <w:sz w:val="24"/>
          <w:szCs w:val="24"/>
          <w:lang w:val="uz-Cyrl-UZ"/>
        </w:rPr>
      </w:pPr>
      <w:r>
        <w:rPr>
          <w:b/>
          <w:bCs/>
          <w:sz w:val="24"/>
          <w:szCs w:val="24"/>
          <w:lang w:val="uz-Cyrl-UZ"/>
        </w:rPr>
        <w:t xml:space="preserve">                                            </w:t>
      </w:r>
    </w:p>
    <w:p>
      <w:pPr>
        <w:rPr>
          <w:b/>
          <w:bCs/>
          <w:sz w:val="24"/>
          <w:szCs w:val="24"/>
          <w:lang w:val="uz-Cyrl-UZ"/>
        </w:rPr>
      </w:pPr>
    </w:p>
    <w:p>
      <w:pPr>
        <w:rPr>
          <w:sz w:val="24"/>
          <w:szCs w:val="24"/>
        </w:rPr>
      </w:pPr>
    </w:p>
    <w:tbl>
      <w:tblPr>
        <w:tblStyle w:val="7"/>
        <w:tblW w:w="0" w:type="auto"/>
        <w:tblInd w:w="0" w:type="dxa"/>
        <w:tblLayout w:type="autofit"/>
        <w:tblCellMar>
          <w:top w:w="0" w:type="dxa"/>
          <w:left w:w="108" w:type="dxa"/>
          <w:bottom w:w="0" w:type="dxa"/>
          <w:right w:w="108" w:type="dxa"/>
        </w:tblCellMar>
      </w:tblPr>
      <w:tblGrid>
        <w:gridCol w:w="5181"/>
        <w:gridCol w:w="4760"/>
      </w:tblGrid>
      <w:tr>
        <w:tc>
          <w:tcPr>
            <w:tcW w:w="5181" w:type="dxa"/>
            <w:noWrap w:val="0"/>
            <w:vAlign w:val="top"/>
          </w:tcPr>
          <w:p>
            <w:pPr>
              <w:pStyle w:val="14"/>
              <w:jc w:val="left"/>
              <w:rPr>
                <w:b/>
                <w:sz w:val="20"/>
                <w:lang w:val="ru-RU" w:eastAsia="ru-RU"/>
              </w:rPr>
            </w:pPr>
          </w:p>
        </w:tc>
        <w:tc>
          <w:tcPr>
            <w:tcW w:w="4760" w:type="dxa"/>
            <w:noWrap w:val="0"/>
            <w:vAlign w:val="top"/>
          </w:tcPr>
          <w:p>
            <w:pPr>
              <w:pStyle w:val="14"/>
              <w:rPr>
                <w:sz w:val="26"/>
                <w:szCs w:val="26"/>
                <w:lang w:val="ru-RU" w:eastAsia="ru-RU"/>
              </w:rPr>
            </w:pPr>
            <w:r>
              <w:rPr>
                <w:sz w:val="26"/>
                <w:szCs w:val="26"/>
                <w:lang w:val="uz-Cyrl-UZ" w:eastAsia="ru-RU"/>
              </w:rPr>
              <w:t xml:space="preserve">   Электр таъминотининг шартномасига 1 - илова</w:t>
            </w:r>
          </w:p>
          <w:p>
            <w:pPr>
              <w:pStyle w:val="14"/>
              <w:jc w:val="left"/>
              <w:rPr>
                <w:b/>
                <w:sz w:val="20"/>
                <w:lang w:val="ru-RU" w:eastAsia="ru-RU"/>
              </w:rPr>
            </w:pPr>
          </w:p>
        </w:tc>
      </w:tr>
    </w:tbl>
    <w:p>
      <w:pPr>
        <w:pStyle w:val="3"/>
        <w:rPr>
          <w:sz w:val="26"/>
        </w:rPr>
      </w:pPr>
      <w:r>
        <w:rPr>
          <w:b/>
          <w:sz w:val="26"/>
          <w:lang w:val="uz-Cyrl-UZ"/>
        </w:rPr>
        <w:t xml:space="preserve">Етказиб бериладиган энергия ҳажми </w:t>
      </w:r>
    </w:p>
    <w:p>
      <w:pPr>
        <w:numPr>
          <w:ilvl w:val="0"/>
          <w:numId w:val="1"/>
        </w:numPr>
        <w:rPr>
          <w:sz w:val="26"/>
        </w:rPr>
      </w:pPr>
      <w:r>
        <w:rPr>
          <w:sz w:val="26"/>
        </w:rPr>
        <w:t>Тариф</w:t>
      </w:r>
      <w:r>
        <w:rPr>
          <w:sz w:val="26"/>
          <w:lang w:val="uz-Cyrl-UZ"/>
        </w:rPr>
        <w:t xml:space="preserve"> гуруҳи </w:t>
      </w:r>
      <w:r>
        <w:rPr>
          <w:rFonts w:hint="default"/>
          <w:sz w:val="26"/>
          <w:lang w:val="en-US"/>
        </w:rPr>
        <w:t xml:space="preserve">  IV</w:t>
      </w:r>
    </w:p>
    <w:p>
      <w:pPr>
        <w:numPr>
          <w:ilvl w:val="0"/>
          <w:numId w:val="1"/>
        </w:numPr>
        <w:rPr>
          <w:sz w:val="26"/>
        </w:rPr>
      </w:pPr>
      <w:r>
        <w:rPr>
          <w:sz w:val="26"/>
          <w:lang w:val="uz-Cyrl-UZ"/>
        </w:rPr>
        <w:t xml:space="preserve">Фаолият тури </w:t>
      </w:r>
      <w:r>
        <w:rPr>
          <w:rFonts w:hint="default"/>
          <w:sz w:val="26"/>
          <w:lang w:val="ru-RU"/>
        </w:rPr>
        <w:t>Согликни саклаш</w:t>
      </w:r>
    </w:p>
    <w:p>
      <w:pPr>
        <w:numPr>
          <w:ilvl w:val="0"/>
          <w:numId w:val="1"/>
        </w:numPr>
        <w:rPr>
          <w:sz w:val="26"/>
        </w:rPr>
      </w:pPr>
      <w:r>
        <w:rPr>
          <w:sz w:val="26"/>
          <w:lang w:val="uz-Cyrl-UZ"/>
        </w:rPr>
        <w:t>“Истеъмолчи” электр қурилмаларининг уланган қуввати</w:t>
      </w:r>
      <w:r>
        <w:rPr>
          <w:sz w:val="26"/>
        </w:rPr>
        <w:t xml:space="preserve">: </w:t>
      </w:r>
      <w:r>
        <w:rPr>
          <w:rFonts w:hint="default"/>
          <w:sz w:val="26"/>
          <w:lang w:val="ru-RU"/>
        </w:rPr>
        <w:t xml:space="preserve">10 </w:t>
      </w:r>
      <w:r>
        <w:rPr>
          <w:sz w:val="26"/>
        </w:rPr>
        <w:t>кВА (кВт)</w:t>
      </w:r>
    </w:p>
    <w:p>
      <w:pPr>
        <w:numPr>
          <w:ilvl w:val="0"/>
          <w:numId w:val="1"/>
        </w:numPr>
        <w:rPr>
          <w:sz w:val="26"/>
        </w:rPr>
      </w:pPr>
      <w:r>
        <w:rPr>
          <w:sz w:val="26"/>
        </w:rPr>
        <w:t>Техник шарт б</w:t>
      </w:r>
      <w:r>
        <w:rPr>
          <w:sz w:val="26"/>
          <w:lang w:val="uz-Cyrl-UZ"/>
        </w:rPr>
        <w:t xml:space="preserve">ўйича рухсат берилган қувват    </w:t>
      </w:r>
      <w:r>
        <w:rPr>
          <w:rFonts w:hint="default"/>
          <w:sz w:val="26"/>
          <w:lang w:val="ru-RU"/>
        </w:rPr>
        <w:t>10</w:t>
      </w:r>
      <w:r>
        <w:rPr>
          <w:sz w:val="26"/>
        </w:rPr>
        <w:t xml:space="preserve"> кВт</w:t>
      </w:r>
    </w:p>
    <w:p>
      <w:pPr>
        <w:numPr>
          <w:ilvl w:val="0"/>
          <w:numId w:val="1"/>
        </w:numPr>
        <w:rPr>
          <w:sz w:val="26"/>
        </w:rPr>
      </w:pPr>
      <w:r>
        <w:rPr>
          <w:sz w:val="26"/>
          <w:lang w:val="uz-Cyrl-UZ"/>
        </w:rPr>
        <w:t xml:space="preserve">Электр таъминоти ишончлилиги бўйича тоифаси (лойиҳа бўйича) </w:t>
      </w:r>
      <w:r>
        <w:rPr>
          <w:sz w:val="26"/>
        </w:rPr>
        <w:t xml:space="preserve">____________ </w:t>
      </w:r>
    </w:p>
    <w:p>
      <w:pPr>
        <w:numPr>
          <w:ilvl w:val="0"/>
          <w:numId w:val="1"/>
        </w:numPr>
        <w:rPr>
          <w:sz w:val="26"/>
        </w:rPr>
      </w:pPr>
      <w:r>
        <w:rPr>
          <w:sz w:val="26"/>
          <w:lang w:val="uz-Cyrl-UZ"/>
        </w:rPr>
        <w:t xml:space="preserve">Ҳисоб-китоб тури:  </w:t>
      </w:r>
      <w:r>
        <w:rPr>
          <w:sz w:val="26"/>
          <w:lang w:val="ru-RU"/>
        </w:rPr>
        <w:t>Бир</w:t>
      </w:r>
      <w:r>
        <w:rPr>
          <w:rFonts w:hint="default"/>
          <w:sz w:val="26"/>
          <w:lang w:val="ru-RU"/>
        </w:rPr>
        <w:t xml:space="preserve"> ставкали  </w:t>
      </w:r>
      <w:r>
        <w:rPr>
          <w:sz w:val="26"/>
          <w:lang w:val="uz-Cyrl-UZ"/>
        </w:rPr>
        <w:t xml:space="preserve">_____________________ </w:t>
      </w:r>
      <w:r>
        <w:rPr>
          <w:sz w:val="26"/>
        </w:rPr>
        <w:t>_____________________________________________________________________</w:t>
      </w:r>
    </w:p>
    <w:p>
      <w:pPr>
        <w:ind w:left="720"/>
        <w:jc w:val="both"/>
        <w:rPr>
          <w:bCs/>
          <w:sz w:val="26"/>
          <w:szCs w:val="26"/>
          <w:vertAlign w:val="superscript"/>
          <w:lang w:val="uz-Cyrl-UZ"/>
        </w:rPr>
      </w:pPr>
      <w:r>
        <w:rPr>
          <w:bCs/>
          <w:sz w:val="26"/>
          <w:szCs w:val="26"/>
          <w:vertAlign w:val="superscript"/>
          <w:lang w:val="uz-Cyrl-UZ"/>
        </w:rPr>
        <w:t xml:space="preserve">тариф тури: </w:t>
      </w:r>
      <w:r>
        <w:rPr>
          <w:sz w:val="26"/>
          <w:szCs w:val="26"/>
          <w:vertAlign w:val="superscript"/>
          <w:lang w:val="uz-Cyrl-UZ"/>
        </w:rPr>
        <w:t>табақалаштирилган,</w:t>
      </w:r>
      <w:r>
        <w:rPr>
          <w:bCs/>
          <w:sz w:val="26"/>
          <w:szCs w:val="26"/>
          <w:vertAlign w:val="superscript"/>
          <w:lang w:val="uz-Cyrl-UZ"/>
        </w:rPr>
        <w:t xml:space="preserve"> бир ставкали ёки ахолига тенглаштирилган  (кераклиси ёзилсин)</w:t>
      </w:r>
    </w:p>
    <w:p>
      <w:pPr>
        <w:ind w:left="720"/>
        <w:jc w:val="both"/>
        <w:rPr>
          <w:bCs/>
          <w:sz w:val="26"/>
          <w:szCs w:val="26"/>
          <w:vertAlign w:val="superscript"/>
          <w:lang w:val="uz-Cyrl-UZ"/>
        </w:rPr>
      </w:pPr>
    </w:p>
    <w:p>
      <w:pPr>
        <w:ind w:left="720"/>
        <w:jc w:val="both"/>
        <w:rPr>
          <w:bCs/>
          <w:sz w:val="26"/>
          <w:szCs w:val="26"/>
          <w:vertAlign w:val="superscript"/>
          <w:lang w:val="uz-Cyrl-UZ"/>
        </w:rPr>
      </w:pPr>
    </w:p>
    <w:tbl>
      <w:tblPr>
        <w:tblStyle w:val="7"/>
        <w:tblW w:w="9781"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1843"/>
        <w:gridCol w:w="1418"/>
        <w:gridCol w:w="1275"/>
        <w:gridCol w:w="1418"/>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trPr>
        <w:tc>
          <w:tcPr>
            <w:tcW w:w="2410" w:type="dxa"/>
            <w:vMerge w:val="restart"/>
            <w:noWrap w:val="0"/>
            <w:vAlign w:val="top"/>
          </w:tcPr>
          <w:p>
            <w:pPr>
              <w:jc w:val="both"/>
              <w:rPr>
                <w:sz w:val="26"/>
              </w:rPr>
            </w:pPr>
          </w:p>
        </w:tc>
        <w:tc>
          <w:tcPr>
            <w:tcW w:w="1843" w:type="dxa"/>
            <w:vMerge w:val="restart"/>
            <w:noWrap w:val="0"/>
            <w:vAlign w:val="top"/>
          </w:tcPr>
          <w:p>
            <w:pPr>
              <w:jc w:val="center"/>
              <w:rPr>
                <w:sz w:val="26"/>
                <w:lang w:val="uz-Cyrl-UZ"/>
              </w:rPr>
            </w:pPr>
            <w:r>
              <w:rPr>
                <w:sz w:val="26"/>
                <w:lang w:val="uz-Cyrl-UZ"/>
              </w:rPr>
              <w:t>Энергия ҳажми</w:t>
            </w:r>
          </w:p>
          <w:p>
            <w:pPr>
              <w:jc w:val="center"/>
              <w:rPr>
                <w:sz w:val="26"/>
              </w:rPr>
            </w:pPr>
            <w:r>
              <w:rPr>
                <w:sz w:val="26"/>
                <w:lang w:val="uz-Cyrl-UZ"/>
              </w:rPr>
              <w:t>минг</w:t>
            </w:r>
            <w:r>
              <w:rPr>
                <w:sz w:val="26"/>
              </w:rPr>
              <w:t>. кВт.</w:t>
            </w:r>
            <w:r>
              <w:rPr>
                <w:sz w:val="26"/>
                <w:lang w:val="uz-Cyrl-UZ"/>
              </w:rPr>
              <w:t>с</w:t>
            </w:r>
            <w:r>
              <w:rPr>
                <w:sz w:val="26"/>
              </w:rPr>
              <w:t xml:space="preserve"> </w:t>
            </w:r>
          </w:p>
        </w:tc>
        <w:tc>
          <w:tcPr>
            <w:tcW w:w="5528" w:type="dxa"/>
            <w:gridSpan w:val="4"/>
            <w:noWrap w:val="0"/>
            <w:vAlign w:val="top"/>
          </w:tcPr>
          <w:p>
            <w:pPr>
              <w:jc w:val="center"/>
              <w:rPr>
                <w:sz w:val="26"/>
              </w:rPr>
            </w:pPr>
            <w:r>
              <w:rPr>
                <w:sz w:val="26"/>
                <w:lang w:val="uz-Cyrl-UZ"/>
              </w:rPr>
              <w:t>Шу жумладан, тариф гуруҳлари бўйича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2410" w:type="dxa"/>
            <w:vMerge w:val="continue"/>
            <w:noWrap w:val="0"/>
            <w:vAlign w:val="top"/>
          </w:tcPr>
          <w:p>
            <w:pPr>
              <w:jc w:val="both"/>
              <w:rPr>
                <w:sz w:val="26"/>
              </w:rPr>
            </w:pPr>
          </w:p>
        </w:tc>
        <w:tc>
          <w:tcPr>
            <w:tcW w:w="1843" w:type="dxa"/>
            <w:vMerge w:val="continue"/>
            <w:noWrap w:val="0"/>
            <w:vAlign w:val="top"/>
          </w:tcPr>
          <w:p>
            <w:pPr>
              <w:jc w:val="center"/>
              <w:rPr>
                <w:sz w:val="26"/>
              </w:rPr>
            </w:pPr>
          </w:p>
        </w:tc>
        <w:tc>
          <w:tcPr>
            <w:tcW w:w="1418" w:type="dxa"/>
            <w:noWrap w:val="0"/>
            <w:vAlign w:val="top"/>
          </w:tcPr>
          <w:p>
            <w:pPr>
              <w:jc w:val="center"/>
              <w:rPr>
                <w:sz w:val="26"/>
              </w:rPr>
            </w:pPr>
          </w:p>
        </w:tc>
        <w:tc>
          <w:tcPr>
            <w:tcW w:w="1275" w:type="dxa"/>
            <w:noWrap w:val="0"/>
            <w:vAlign w:val="top"/>
          </w:tcPr>
          <w:p>
            <w:pPr>
              <w:jc w:val="center"/>
              <w:rPr>
                <w:sz w:val="26"/>
              </w:rPr>
            </w:pPr>
          </w:p>
        </w:tc>
        <w:tc>
          <w:tcPr>
            <w:tcW w:w="1418" w:type="dxa"/>
            <w:noWrap w:val="0"/>
            <w:vAlign w:val="top"/>
          </w:tcPr>
          <w:p>
            <w:pPr>
              <w:jc w:val="center"/>
              <w:rPr>
                <w:sz w:val="26"/>
              </w:rPr>
            </w:pPr>
          </w:p>
        </w:tc>
        <w:tc>
          <w:tcPr>
            <w:tcW w:w="1417" w:type="dxa"/>
            <w:noWrap w:val="0"/>
            <w:vAlign w:val="top"/>
          </w:tcPr>
          <w:p>
            <w:pPr>
              <w:jc w:val="center"/>
              <w:rPr>
                <w:sz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10" w:type="dxa"/>
            <w:noWrap w:val="0"/>
            <w:vAlign w:val="top"/>
          </w:tcPr>
          <w:p>
            <w:pPr>
              <w:pStyle w:val="4"/>
              <w:rPr>
                <w:bCs/>
                <w:sz w:val="26"/>
              </w:rPr>
            </w:pPr>
            <w:r>
              <w:rPr>
                <w:bCs/>
                <w:sz w:val="26"/>
                <w:lang w:val="uz-Cyrl-UZ"/>
              </w:rPr>
              <w:t>Йил</w:t>
            </w:r>
            <w:r>
              <w:rPr>
                <w:bCs/>
                <w:sz w:val="26"/>
              </w:rPr>
              <w:t xml:space="preserve">, </w:t>
            </w:r>
            <w:r>
              <w:rPr>
                <w:bCs/>
                <w:sz w:val="26"/>
                <w:lang w:val="uz-Cyrl-UZ"/>
              </w:rPr>
              <w:t>жами</w:t>
            </w:r>
          </w:p>
          <w:p>
            <w:pPr>
              <w:jc w:val="center"/>
              <w:rPr>
                <w:sz w:val="26"/>
                <w:lang w:val="uz-Cyrl-UZ"/>
              </w:rPr>
            </w:pPr>
            <w:r>
              <w:rPr>
                <w:sz w:val="26"/>
                <w:lang w:val="uz-Cyrl-UZ"/>
              </w:rPr>
              <w:t>Январ</w:t>
            </w:r>
          </w:p>
          <w:p>
            <w:pPr>
              <w:jc w:val="center"/>
              <w:rPr>
                <w:sz w:val="26"/>
                <w:lang w:val="uz-Cyrl-UZ"/>
              </w:rPr>
            </w:pPr>
            <w:r>
              <w:rPr>
                <w:sz w:val="26"/>
                <w:lang w:val="uz-Cyrl-UZ"/>
              </w:rPr>
              <w:t>Феврал</w:t>
            </w:r>
          </w:p>
          <w:p>
            <w:pPr>
              <w:jc w:val="center"/>
              <w:rPr>
                <w:sz w:val="26"/>
              </w:rPr>
            </w:pPr>
            <w:r>
              <w:rPr>
                <w:sz w:val="26"/>
              </w:rPr>
              <w:t>Март</w:t>
            </w:r>
          </w:p>
          <w:p>
            <w:pPr>
              <w:jc w:val="center"/>
              <w:rPr>
                <w:sz w:val="26"/>
              </w:rPr>
            </w:pPr>
            <w:r>
              <w:rPr>
                <w:sz w:val="26"/>
                <w:lang w:val="uz-Cyrl-UZ"/>
              </w:rPr>
              <w:t>Апрел</w:t>
            </w:r>
          </w:p>
          <w:p>
            <w:pPr>
              <w:jc w:val="center"/>
              <w:rPr>
                <w:sz w:val="26"/>
              </w:rPr>
            </w:pPr>
            <w:r>
              <w:rPr>
                <w:sz w:val="26"/>
              </w:rPr>
              <w:t>Май</w:t>
            </w:r>
          </w:p>
          <w:p>
            <w:pPr>
              <w:jc w:val="center"/>
              <w:rPr>
                <w:sz w:val="26"/>
              </w:rPr>
            </w:pPr>
            <w:r>
              <w:rPr>
                <w:sz w:val="26"/>
                <w:lang w:val="uz-Cyrl-UZ"/>
              </w:rPr>
              <w:t>Июн</w:t>
            </w:r>
          </w:p>
          <w:p>
            <w:pPr>
              <w:jc w:val="center"/>
              <w:rPr>
                <w:sz w:val="26"/>
              </w:rPr>
            </w:pPr>
            <w:r>
              <w:rPr>
                <w:sz w:val="26"/>
                <w:lang w:val="uz-Cyrl-UZ"/>
              </w:rPr>
              <w:t>Июл</w:t>
            </w:r>
          </w:p>
          <w:p>
            <w:pPr>
              <w:jc w:val="center"/>
              <w:rPr>
                <w:sz w:val="26"/>
              </w:rPr>
            </w:pPr>
            <w:r>
              <w:rPr>
                <w:sz w:val="26"/>
              </w:rPr>
              <w:t>Август</w:t>
            </w:r>
          </w:p>
          <w:p>
            <w:pPr>
              <w:jc w:val="center"/>
              <w:rPr>
                <w:sz w:val="26"/>
              </w:rPr>
            </w:pPr>
            <w:r>
              <w:rPr>
                <w:sz w:val="26"/>
                <w:lang w:val="uz-Cyrl-UZ"/>
              </w:rPr>
              <w:t>Сентябр</w:t>
            </w:r>
          </w:p>
          <w:p>
            <w:pPr>
              <w:jc w:val="center"/>
              <w:rPr>
                <w:sz w:val="26"/>
              </w:rPr>
            </w:pPr>
            <w:r>
              <w:rPr>
                <w:sz w:val="26"/>
                <w:lang w:val="uz-Cyrl-UZ"/>
              </w:rPr>
              <w:t>Октябр</w:t>
            </w:r>
          </w:p>
          <w:p>
            <w:pPr>
              <w:jc w:val="center"/>
              <w:rPr>
                <w:sz w:val="26"/>
              </w:rPr>
            </w:pPr>
            <w:r>
              <w:rPr>
                <w:sz w:val="26"/>
                <w:lang w:val="uz-Cyrl-UZ"/>
              </w:rPr>
              <w:t>Ноябр</w:t>
            </w:r>
          </w:p>
          <w:p>
            <w:pPr>
              <w:jc w:val="center"/>
              <w:rPr>
                <w:sz w:val="26"/>
              </w:rPr>
            </w:pPr>
            <w:r>
              <w:rPr>
                <w:sz w:val="26"/>
                <w:lang w:val="uz-Cyrl-UZ"/>
              </w:rPr>
              <w:t>Декабр</w:t>
            </w:r>
          </w:p>
        </w:tc>
        <w:tc>
          <w:tcPr>
            <w:tcW w:w="1843" w:type="dxa"/>
            <w:noWrap w:val="0"/>
            <w:vAlign w:val="top"/>
          </w:tcPr>
          <w:p>
            <w:pPr>
              <w:jc w:val="both"/>
              <w:rPr>
                <w:rFonts w:hint="default"/>
                <w:sz w:val="26"/>
                <w:lang w:val="ru-RU"/>
              </w:rPr>
            </w:pPr>
            <w:r>
              <w:rPr>
                <w:rFonts w:hint="default"/>
                <w:sz w:val="26"/>
                <w:lang w:val="ru-RU"/>
              </w:rPr>
              <w:t>1,5</w:t>
            </w:r>
          </w:p>
          <w:p>
            <w:pPr>
              <w:jc w:val="both"/>
              <w:rPr>
                <w:rFonts w:hint="default"/>
                <w:sz w:val="26"/>
                <w:lang w:val="ru-RU"/>
              </w:rPr>
            </w:pPr>
            <w:r>
              <w:rPr>
                <w:rFonts w:hint="default"/>
                <w:sz w:val="26"/>
                <w:lang w:val="ru-RU"/>
              </w:rPr>
              <w:t>05</w:t>
            </w:r>
          </w:p>
          <w:p>
            <w:pPr>
              <w:jc w:val="both"/>
              <w:rPr>
                <w:rFonts w:hint="default"/>
                <w:sz w:val="26"/>
                <w:lang w:val="ru-RU"/>
              </w:rPr>
            </w:pPr>
            <w:r>
              <w:rPr>
                <w:rFonts w:hint="default"/>
                <w:sz w:val="26"/>
                <w:lang w:val="ru-RU"/>
              </w:rPr>
              <w:t>05</w:t>
            </w:r>
          </w:p>
          <w:p>
            <w:pPr>
              <w:jc w:val="both"/>
              <w:rPr>
                <w:rFonts w:hint="default"/>
                <w:sz w:val="26"/>
                <w:lang w:val="ru-RU"/>
              </w:rPr>
            </w:pPr>
            <w:r>
              <w:rPr>
                <w:rFonts w:hint="default"/>
                <w:sz w:val="26"/>
                <w:lang w:val="ru-RU"/>
              </w:rPr>
              <w:t>05</w:t>
            </w:r>
          </w:p>
        </w:tc>
        <w:tc>
          <w:tcPr>
            <w:tcW w:w="1418" w:type="dxa"/>
            <w:noWrap w:val="0"/>
            <w:vAlign w:val="top"/>
          </w:tcPr>
          <w:p>
            <w:pPr>
              <w:jc w:val="both"/>
              <w:rPr>
                <w:sz w:val="26"/>
              </w:rPr>
            </w:pPr>
          </w:p>
        </w:tc>
        <w:tc>
          <w:tcPr>
            <w:tcW w:w="1275" w:type="dxa"/>
            <w:noWrap w:val="0"/>
            <w:vAlign w:val="top"/>
          </w:tcPr>
          <w:p>
            <w:pPr>
              <w:jc w:val="both"/>
              <w:rPr>
                <w:sz w:val="26"/>
              </w:rPr>
            </w:pPr>
          </w:p>
        </w:tc>
        <w:tc>
          <w:tcPr>
            <w:tcW w:w="1418" w:type="dxa"/>
            <w:noWrap w:val="0"/>
            <w:vAlign w:val="top"/>
          </w:tcPr>
          <w:p>
            <w:pPr>
              <w:jc w:val="both"/>
              <w:rPr>
                <w:sz w:val="26"/>
              </w:rPr>
            </w:pPr>
          </w:p>
        </w:tc>
        <w:tc>
          <w:tcPr>
            <w:tcW w:w="1417" w:type="dxa"/>
            <w:noWrap w:val="0"/>
            <w:vAlign w:val="top"/>
          </w:tcPr>
          <w:p>
            <w:pPr>
              <w:jc w:val="center"/>
              <w:rPr>
                <w:sz w:val="26"/>
              </w:rPr>
            </w:pPr>
          </w:p>
        </w:tc>
      </w:tr>
    </w:tbl>
    <w:p>
      <w:pPr>
        <w:jc w:val="both"/>
        <w:rPr>
          <w:sz w:val="26"/>
          <w:lang w:val="uz-Cyrl-UZ"/>
        </w:rPr>
      </w:pPr>
      <w:r>
        <w:rPr>
          <w:sz w:val="26"/>
        </w:rPr>
        <w:t xml:space="preserve">    </w:t>
      </w:r>
    </w:p>
    <w:p>
      <w:pPr>
        <w:jc w:val="both"/>
        <w:rPr>
          <w:sz w:val="26"/>
        </w:rPr>
      </w:pPr>
      <w:r>
        <w:rPr>
          <w:sz w:val="26"/>
          <w:lang w:val="uz-Cyrl-UZ"/>
        </w:rPr>
        <w:t xml:space="preserve">     </w:t>
      </w:r>
      <w:r>
        <w:rPr>
          <w:sz w:val="26"/>
        </w:rPr>
        <w:t xml:space="preserve"> Ташкилот кунига ишлайди ___________ соат,   ойга   ________  кун   </w:t>
      </w:r>
    </w:p>
    <w:p>
      <w:pPr>
        <w:pStyle w:val="12"/>
        <w:jc w:val="both"/>
        <w:rPr>
          <w:b/>
          <w:bCs/>
          <w:sz w:val="26"/>
          <w:lang w:val="uz-Cyrl-UZ"/>
        </w:rPr>
      </w:pPr>
      <w:r>
        <w:rPr>
          <w:b/>
          <w:bCs/>
          <w:sz w:val="26"/>
        </w:rPr>
        <w:t xml:space="preserve">    </w:t>
      </w:r>
    </w:p>
    <w:p>
      <w:pPr>
        <w:pStyle w:val="12"/>
        <w:jc w:val="both"/>
        <w:rPr>
          <w:bCs/>
          <w:sz w:val="26"/>
          <w:lang w:val="uz-Cyrl-UZ"/>
        </w:rPr>
      </w:pPr>
      <w:r>
        <w:rPr>
          <w:b/>
          <w:bCs/>
          <w:sz w:val="26"/>
          <w:lang w:val="uz-Cyrl-UZ"/>
        </w:rPr>
        <w:t xml:space="preserve">     </w:t>
      </w:r>
      <w:r>
        <w:rPr>
          <w:bCs/>
          <w:sz w:val="26"/>
          <w:lang w:val="uz-Cyrl-UZ"/>
        </w:rPr>
        <w:t>Умумий юкга нисбатдан сменалар бўйича юкланиш %  I _____, II _____, III ______</w:t>
      </w:r>
    </w:p>
    <w:p>
      <w:pPr>
        <w:pStyle w:val="12"/>
        <w:rPr>
          <w:b/>
          <w:bCs/>
          <w:sz w:val="26"/>
          <w:lang w:val="uz-Cyrl-UZ"/>
        </w:rPr>
      </w:pPr>
      <w:r>
        <w:rPr>
          <w:b/>
          <w:bCs/>
          <w:sz w:val="26"/>
          <w:lang w:val="uz-Cyrl-UZ"/>
        </w:rPr>
        <w:br w:type="textWrapping"/>
      </w:r>
    </w:p>
    <w:p>
      <w:pPr>
        <w:shd w:val="clear" w:color="auto" w:fill="FFFFFF"/>
        <w:spacing w:line="30" w:lineRule="atLeast"/>
        <w:ind w:left="1440" w:firstLine="720"/>
        <w:rPr>
          <w:b/>
          <w:bCs/>
          <w:sz w:val="26"/>
          <w:szCs w:val="26"/>
        </w:rPr>
      </w:pPr>
      <w:r>
        <w:rPr>
          <w:b/>
          <w:color w:val="000000"/>
          <w:sz w:val="26"/>
          <w:szCs w:val="26"/>
          <w:lang w:val="uz-Cyrl-UZ"/>
        </w:rPr>
        <w:t>Истеъмолчи</w:t>
      </w:r>
      <w:r>
        <w:rPr>
          <w:b/>
          <w:bCs/>
          <w:color w:val="000000"/>
          <w:sz w:val="26"/>
          <w:szCs w:val="26"/>
        </w:rPr>
        <w:t xml:space="preserve">                                       </w:t>
      </w:r>
      <w:r>
        <w:rPr>
          <w:b/>
          <w:bCs/>
          <w:color w:val="000000"/>
          <w:sz w:val="26"/>
          <w:szCs w:val="26"/>
          <w:lang w:val="uz-Cyrl-UZ"/>
        </w:rPr>
        <w:t>Корхона</w:t>
      </w:r>
      <w:r>
        <w:rPr>
          <w:color w:val="000000"/>
          <w:sz w:val="26"/>
          <w:szCs w:val="26"/>
        </w:rPr>
        <w:tab/>
      </w:r>
      <w:r>
        <w:rPr>
          <w:color w:val="000000"/>
          <w:sz w:val="26"/>
          <w:szCs w:val="26"/>
        </w:rPr>
        <w:tab/>
      </w:r>
      <w:r>
        <w:rPr>
          <w:color w:val="000000"/>
          <w:sz w:val="26"/>
          <w:szCs w:val="26"/>
        </w:rPr>
        <w:t xml:space="preserve"> </w:t>
      </w:r>
    </w:p>
    <w:p>
      <w:pPr>
        <w:jc w:val="both"/>
        <w:rPr>
          <w:lang w:val="uz-Cyrl-UZ"/>
        </w:rPr>
      </w:pPr>
      <w:r>
        <w:t xml:space="preserve">   </w:t>
      </w:r>
    </w:p>
    <w:p>
      <w:pPr>
        <w:jc w:val="both"/>
        <w:rPr>
          <w:rFonts w:hint="default"/>
          <w:lang w:val="ru-RU"/>
        </w:rPr>
      </w:pPr>
      <w:r>
        <w:t xml:space="preserve">   </w:t>
      </w:r>
      <w:r>
        <w:tab/>
      </w:r>
      <w:r>
        <w:tab/>
      </w:r>
      <w:r>
        <w:rPr>
          <w:sz w:val="24"/>
          <w:szCs w:val="24"/>
          <w:lang w:val="ru-RU"/>
        </w:rPr>
        <w:t>А</w:t>
      </w:r>
      <w:r>
        <w:rPr>
          <w:rFonts w:hint="default"/>
          <w:sz w:val="24"/>
          <w:szCs w:val="24"/>
          <w:lang w:val="ru-RU"/>
        </w:rPr>
        <w:t xml:space="preserve">.Н.Сатторов                  </w:t>
      </w:r>
      <w:r>
        <w:rPr>
          <w:sz w:val="24"/>
          <w:szCs w:val="24"/>
        </w:rPr>
        <w:t xml:space="preserve">                    </w:t>
      </w:r>
      <w:r>
        <w:rPr>
          <w:sz w:val="24"/>
          <w:szCs w:val="24"/>
          <w:lang w:val="uz-Cyrl-UZ"/>
        </w:rPr>
        <w:t xml:space="preserve">       </w:t>
      </w:r>
      <w:r>
        <w:rPr>
          <w:rFonts w:hint="default"/>
          <w:sz w:val="24"/>
          <w:szCs w:val="24"/>
          <w:lang w:val="ru-RU"/>
        </w:rPr>
        <w:t xml:space="preserve">              </w:t>
      </w:r>
      <w:r>
        <w:rPr>
          <w:sz w:val="24"/>
          <w:szCs w:val="24"/>
          <w:lang w:val="uz-Cyrl-UZ"/>
        </w:rPr>
        <w:t xml:space="preserve">  </w:t>
      </w:r>
      <w:r>
        <w:rPr>
          <w:sz w:val="24"/>
          <w:szCs w:val="24"/>
        </w:rPr>
        <w:t xml:space="preserve"> </w:t>
      </w:r>
      <w:r>
        <w:rPr>
          <w:sz w:val="24"/>
          <w:szCs w:val="24"/>
          <w:lang w:val="ru-RU"/>
        </w:rPr>
        <w:t>Й</w:t>
      </w:r>
      <w:r>
        <w:rPr>
          <w:rFonts w:hint="default"/>
          <w:sz w:val="24"/>
          <w:szCs w:val="24"/>
          <w:lang w:val="ru-RU"/>
        </w:rPr>
        <w:t>.Тошбоев</w:t>
      </w:r>
    </w:p>
    <w:p>
      <w:pPr>
        <w:spacing w:line="288" w:lineRule="auto"/>
        <w:jc w:val="both"/>
        <w:rPr>
          <w:sz w:val="10"/>
        </w:rPr>
      </w:pPr>
    </w:p>
    <w:p>
      <w:pPr>
        <w:spacing w:line="288" w:lineRule="auto"/>
        <w:jc w:val="both"/>
      </w:pPr>
      <w:r>
        <w:t xml:space="preserve">   </w:t>
      </w:r>
      <w:r>
        <w:tab/>
      </w:r>
      <w:r>
        <w:tab/>
      </w:r>
    </w:p>
    <w:p>
      <w:pPr>
        <w:spacing w:line="288" w:lineRule="auto"/>
        <w:jc w:val="both"/>
      </w:pPr>
      <w:r>
        <w:t xml:space="preserve">   </w:t>
      </w:r>
      <w:r>
        <w:tab/>
      </w:r>
      <w:r>
        <w:rPr>
          <w:lang w:val="uz-Cyrl-UZ"/>
        </w:rPr>
        <w:t>М.Ў</w:t>
      </w:r>
      <w:r>
        <w:tab/>
      </w:r>
      <w:r>
        <w:t xml:space="preserve">     </w:t>
      </w:r>
      <w:r>
        <w:rPr>
          <w:lang w:val="uz-Cyrl-UZ"/>
        </w:rPr>
        <w:t xml:space="preserve">    </w:t>
      </w:r>
      <w:r>
        <w:t xml:space="preserve">   </w:t>
      </w:r>
      <w:r>
        <w:rPr>
          <w:i/>
        </w:rPr>
        <w:t>(</w:t>
      </w:r>
      <w:r>
        <w:rPr>
          <w:i/>
          <w:lang w:val="uz-Cyrl-UZ"/>
        </w:rPr>
        <w:t>Имзо</w:t>
      </w:r>
      <w:r>
        <w:rPr>
          <w:i/>
        </w:rPr>
        <w:t xml:space="preserve">, Ф.И.Ш., </w:t>
      </w:r>
      <w:r>
        <w:rPr>
          <w:i/>
          <w:lang w:val="uz-Cyrl-UZ"/>
        </w:rPr>
        <w:t>сана</w:t>
      </w:r>
      <w:r>
        <w:rPr>
          <w:i/>
        </w:rPr>
        <w:t xml:space="preserve">) </w:t>
      </w:r>
      <w:r>
        <w:t xml:space="preserve">                                    </w:t>
      </w:r>
      <w:r>
        <w:rPr>
          <w:lang w:val="uz-Cyrl-UZ"/>
        </w:rPr>
        <w:t xml:space="preserve">     М.Ў   </w:t>
      </w:r>
      <w:r>
        <w:t xml:space="preserve">     </w:t>
      </w:r>
      <w:r>
        <w:rPr>
          <w:lang w:val="uz-Cyrl-UZ"/>
        </w:rPr>
        <w:t xml:space="preserve">    </w:t>
      </w:r>
      <w:r>
        <w:t xml:space="preserve">   </w:t>
      </w:r>
      <w:r>
        <w:rPr>
          <w:i/>
        </w:rPr>
        <w:t>(</w:t>
      </w:r>
      <w:r>
        <w:rPr>
          <w:i/>
          <w:lang w:val="uz-Cyrl-UZ"/>
        </w:rPr>
        <w:t>Имзо</w:t>
      </w:r>
      <w:r>
        <w:rPr>
          <w:i/>
        </w:rPr>
        <w:t>, Ф.И.Ш.,</w:t>
      </w:r>
      <w:r>
        <w:rPr>
          <w:i/>
          <w:lang w:val="uz-Cyrl-UZ"/>
        </w:rPr>
        <w:t>сана</w:t>
      </w:r>
      <w:r>
        <w:rPr>
          <w:i/>
        </w:rPr>
        <w:t xml:space="preserve">) </w:t>
      </w:r>
      <w:r>
        <w:t xml:space="preserve">   </w:t>
      </w:r>
    </w:p>
    <w:p>
      <w:pPr>
        <w:pStyle w:val="12"/>
        <w:jc w:val="left"/>
        <w:rPr>
          <w:b/>
          <w:bCs/>
          <w:sz w:val="26"/>
          <w:lang w:val="uz-Cyrl-UZ"/>
        </w:rPr>
      </w:pPr>
    </w:p>
    <w:p>
      <w:pPr>
        <w:pStyle w:val="12"/>
        <w:jc w:val="left"/>
        <w:rPr>
          <w:b/>
          <w:bCs/>
          <w:sz w:val="26"/>
          <w:lang w:val="uz-Cyrl-UZ"/>
        </w:rPr>
      </w:pPr>
    </w:p>
    <w:p>
      <w:pPr>
        <w:pStyle w:val="12"/>
        <w:jc w:val="left"/>
        <w:rPr>
          <w:b/>
          <w:bCs/>
          <w:sz w:val="26"/>
          <w:lang w:val="uz-Cyrl-UZ"/>
        </w:rPr>
      </w:pPr>
    </w:p>
    <w:p>
      <w:pPr>
        <w:pStyle w:val="12"/>
        <w:jc w:val="left"/>
        <w:rPr>
          <w:b/>
          <w:bCs/>
          <w:sz w:val="26"/>
          <w:lang w:val="uz-Cyrl-UZ"/>
        </w:rPr>
      </w:pPr>
    </w:p>
    <w:p>
      <w:pPr>
        <w:pStyle w:val="12"/>
        <w:jc w:val="left"/>
        <w:rPr>
          <w:b/>
          <w:bCs/>
          <w:sz w:val="26"/>
          <w:lang w:val="uz-Cyrl-UZ"/>
        </w:rPr>
      </w:pPr>
    </w:p>
    <w:tbl>
      <w:tblPr>
        <w:tblStyle w:val="7"/>
        <w:tblW w:w="0" w:type="auto"/>
        <w:tblInd w:w="0" w:type="dxa"/>
        <w:tblLayout w:type="autofit"/>
        <w:tblCellMar>
          <w:top w:w="0" w:type="dxa"/>
          <w:left w:w="108" w:type="dxa"/>
          <w:bottom w:w="0" w:type="dxa"/>
          <w:right w:w="108" w:type="dxa"/>
        </w:tblCellMar>
      </w:tblPr>
      <w:tblGrid>
        <w:gridCol w:w="5181"/>
        <w:gridCol w:w="4760"/>
      </w:tblGrid>
      <w:tr>
        <w:tblPrEx>
          <w:tblCellMar>
            <w:top w:w="0" w:type="dxa"/>
            <w:left w:w="108" w:type="dxa"/>
            <w:bottom w:w="0" w:type="dxa"/>
            <w:right w:w="108" w:type="dxa"/>
          </w:tblCellMar>
        </w:tblPrEx>
        <w:tc>
          <w:tcPr>
            <w:tcW w:w="5181" w:type="dxa"/>
            <w:noWrap w:val="0"/>
            <w:vAlign w:val="top"/>
          </w:tcPr>
          <w:p>
            <w:pPr>
              <w:pStyle w:val="14"/>
              <w:jc w:val="left"/>
              <w:rPr>
                <w:b/>
                <w:sz w:val="20"/>
                <w:lang w:val="ru-RU" w:eastAsia="ru-RU"/>
              </w:rPr>
            </w:pPr>
            <w:r>
              <w:rPr>
                <w:b/>
                <w:bCs/>
                <w:color w:val="000000"/>
                <w:sz w:val="26"/>
                <w:szCs w:val="26"/>
                <w:lang w:val="ru-RU" w:eastAsia="ru-RU"/>
              </w:rPr>
              <w:t xml:space="preserve">                     </w:t>
            </w:r>
          </w:p>
        </w:tc>
        <w:tc>
          <w:tcPr>
            <w:tcW w:w="4760" w:type="dxa"/>
            <w:noWrap w:val="0"/>
            <w:vAlign w:val="top"/>
          </w:tcPr>
          <w:p>
            <w:pPr>
              <w:pStyle w:val="14"/>
              <w:rPr>
                <w:sz w:val="24"/>
                <w:szCs w:val="24"/>
                <w:lang w:val="uz-Cyrl-UZ" w:eastAsia="ru-RU"/>
              </w:rPr>
            </w:pPr>
          </w:p>
          <w:p>
            <w:pPr>
              <w:pStyle w:val="14"/>
              <w:rPr>
                <w:sz w:val="26"/>
                <w:szCs w:val="26"/>
                <w:lang w:val="ru-RU" w:eastAsia="ru-RU"/>
              </w:rPr>
            </w:pPr>
            <w:r>
              <w:rPr>
                <w:sz w:val="26"/>
                <w:szCs w:val="26"/>
                <w:lang w:val="uz-Cyrl-UZ" w:eastAsia="ru-RU"/>
              </w:rPr>
              <w:t xml:space="preserve">   Электр таъминотининг шартномасига 2 - илова</w:t>
            </w:r>
          </w:p>
          <w:p>
            <w:pPr>
              <w:pStyle w:val="14"/>
              <w:jc w:val="right"/>
              <w:rPr>
                <w:b/>
                <w:sz w:val="24"/>
                <w:szCs w:val="24"/>
                <w:lang w:val="ru-RU" w:eastAsia="ru-RU"/>
              </w:rPr>
            </w:pPr>
          </w:p>
        </w:tc>
      </w:tr>
    </w:tbl>
    <w:p>
      <w:pPr>
        <w:shd w:val="clear" w:color="auto" w:fill="FFFFFF"/>
        <w:spacing w:line="30" w:lineRule="atLeast"/>
        <w:jc w:val="center"/>
        <w:rPr>
          <w:b/>
          <w:bCs/>
          <w:color w:val="000000"/>
          <w:spacing w:val="1"/>
          <w:sz w:val="26"/>
          <w:szCs w:val="26"/>
        </w:rPr>
      </w:pPr>
    </w:p>
    <w:p>
      <w:pPr>
        <w:shd w:val="clear" w:color="auto" w:fill="FFFFFF"/>
        <w:spacing w:line="30" w:lineRule="atLeast"/>
        <w:jc w:val="center"/>
        <w:rPr>
          <w:b/>
          <w:bCs/>
          <w:color w:val="000000"/>
          <w:spacing w:val="1"/>
          <w:sz w:val="24"/>
          <w:szCs w:val="24"/>
        </w:rPr>
      </w:pPr>
      <w:r>
        <w:rPr>
          <w:b/>
          <w:bCs/>
          <w:color w:val="000000"/>
          <w:spacing w:val="1"/>
          <w:sz w:val="24"/>
          <w:szCs w:val="24"/>
          <w:lang w:val="uz-Cyrl-UZ"/>
        </w:rPr>
        <w:t>Энергияни ҳисобга олиш приборлари ўрнатилган жойлар ва уларнинг тавсифлари</w:t>
      </w:r>
      <w:r>
        <w:rPr>
          <w:b/>
          <w:bCs/>
          <w:color w:val="000000"/>
          <w:spacing w:val="1"/>
          <w:sz w:val="24"/>
          <w:szCs w:val="24"/>
        </w:rPr>
        <w:t xml:space="preserve"> </w:t>
      </w:r>
    </w:p>
    <w:p>
      <w:pPr>
        <w:shd w:val="clear" w:color="auto" w:fill="FFFFFF"/>
        <w:spacing w:line="30" w:lineRule="atLeast"/>
        <w:jc w:val="center"/>
        <w:rPr>
          <w:sz w:val="24"/>
          <w:szCs w:val="24"/>
        </w:rPr>
      </w:pPr>
    </w:p>
    <w:p>
      <w:pPr>
        <w:shd w:val="clear" w:color="auto" w:fill="FFFFFF"/>
        <w:spacing w:line="30" w:lineRule="atLeast"/>
        <w:jc w:val="center"/>
        <w:rPr>
          <w:sz w:val="26"/>
        </w:rPr>
      </w:pPr>
    </w:p>
    <w:tbl>
      <w:tblPr>
        <w:tblStyle w:val="7"/>
        <w:tblW w:w="10107" w:type="dxa"/>
        <w:tblInd w:w="40" w:type="dxa"/>
        <w:tblLayout w:type="fixed"/>
        <w:tblCellMar>
          <w:top w:w="0" w:type="dxa"/>
          <w:left w:w="40" w:type="dxa"/>
          <w:bottom w:w="0" w:type="dxa"/>
          <w:right w:w="40" w:type="dxa"/>
        </w:tblCellMar>
      </w:tblPr>
      <w:tblGrid>
        <w:gridCol w:w="1851"/>
        <w:gridCol w:w="1282"/>
        <w:gridCol w:w="996"/>
        <w:gridCol w:w="996"/>
        <w:gridCol w:w="713"/>
        <w:gridCol w:w="569"/>
        <w:gridCol w:w="854"/>
        <w:gridCol w:w="570"/>
        <w:gridCol w:w="1138"/>
        <w:gridCol w:w="1138"/>
      </w:tblGrid>
      <w:tr>
        <w:tblPrEx>
          <w:tblCellMar>
            <w:top w:w="0" w:type="dxa"/>
            <w:left w:w="40" w:type="dxa"/>
            <w:bottom w:w="0" w:type="dxa"/>
            <w:right w:w="40" w:type="dxa"/>
          </w:tblCellMar>
        </w:tblPrEx>
        <w:trPr>
          <w:cantSplit/>
          <w:trHeight w:val="2276" w:hRule="exact"/>
        </w:trPr>
        <w:tc>
          <w:tcPr>
            <w:tcW w:w="1851" w:type="dxa"/>
            <w:vMerge w:val="restart"/>
            <w:tcBorders>
              <w:top w:val="single" w:color="auto" w:sz="6" w:space="0"/>
              <w:left w:val="single" w:color="auto" w:sz="6" w:space="0"/>
              <w:right w:val="single" w:color="auto" w:sz="6" w:space="0"/>
            </w:tcBorders>
            <w:shd w:val="clear" w:color="auto" w:fill="FFFFFF"/>
            <w:noWrap w:val="0"/>
            <w:vAlign w:val="top"/>
          </w:tcPr>
          <w:p>
            <w:pPr>
              <w:pStyle w:val="16"/>
              <w:rPr>
                <w:sz w:val="18"/>
                <w:szCs w:val="18"/>
                <w:lang w:val="uz-Cyrl-UZ"/>
              </w:rPr>
            </w:pPr>
            <w:r>
              <w:rPr>
                <w:sz w:val="18"/>
                <w:szCs w:val="18"/>
                <w:lang w:val="uz-Cyrl-UZ"/>
              </w:rPr>
              <w:t xml:space="preserve">“Истеъмолчи”нинг (суб“Истеъмолчи”нинг) ҳисобга олиш прибори ўрнатилган жойлар, тури ва кучланиш тоифаси (кВ) кўрсатилган </w:t>
            </w:r>
          </w:p>
          <w:p>
            <w:pPr>
              <w:pStyle w:val="16"/>
              <w:rPr>
                <w:sz w:val="18"/>
                <w:szCs w:val="18"/>
              </w:rPr>
            </w:pPr>
            <w:r>
              <w:rPr>
                <w:sz w:val="18"/>
                <w:szCs w:val="18"/>
                <w:lang w:val="uz-Cyrl-UZ"/>
              </w:rPr>
              <w:t xml:space="preserve">холда </w:t>
            </w:r>
          </w:p>
          <w:p>
            <w:pPr>
              <w:pStyle w:val="16"/>
              <w:rPr>
                <w:sz w:val="18"/>
                <w:szCs w:val="18"/>
              </w:rPr>
            </w:pPr>
          </w:p>
          <w:p>
            <w:pPr>
              <w:pStyle w:val="16"/>
              <w:rPr>
                <w:sz w:val="18"/>
                <w:szCs w:val="18"/>
              </w:rPr>
            </w:pPr>
          </w:p>
          <w:p>
            <w:pPr>
              <w:spacing w:line="30" w:lineRule="atLeast"/>
              <w:jc w:val="both"/>
              <w:rPr>
                <w:sz w:val="18"/>
                <w:szCs w:val="18"/>
              </w:rPr>
            </w:pPr>
          </w:p>
          <w:p>
            <w:pPr>
              <w:spacing w:line="30" w:lineRule="atLeast"/>
              <w:jc w:val="both"/>
              <w:rPr>
                <w:sz w:val="18"/>
                <w:szCs w:val="18"/>
              </w:rPr>
            </w:pPr>
          </w:p>
        </w:tc>
        <w:tc>
          <w:tcPr>
            <w:tcW w:w="1282" w:type="dxa"/>
            <w:vMerge w:val="restart"/>
            <w:tcBorders>
              <w:top w:val="single" w:color="auto" w:sz="6" w:space="0"/>
              <w:left w:val="single" w:color="auto" w:sz="6" w:space="0"/>
              <w:right w:val="single" w:color="auto" w:sz="6" w:space="0"/>
            </w:tcBorders>
            <w:shd w:val="clear" w:color="auto" w:fill="FFFFFF"/>
            <w:noWrap w:val="0"/>
            <w:vAlign w:val="top"/>
          </w:tcPr>
          <w:p>
            <w:pPr>
              <w:shd w:val="clear" w:color="auto" w:fill="FFFFFF"/>
              <w:spacing w:line="30" w:lineRule="atLeast"/>
              <w:jc w:val="center"/>
              <w:rPr>
                <w:color w:val="000000"/>
                <w:sz w:val="18"/>
                <w:szCs w:val="18"/>
                <w:lang w:val="uz-Cyrl-UZ"/>
              </w:rPr>
            </w:pPr>
            <w:r>
              <w:rPr>
                <w:color w:val="000000"/>
                <w:sz w:val="18"/>
                <w:szCs w:val="18"/>
                <w:lang w:val="uz-Cyrl-UZ"/>
              </w:rPr>
              <w:t xml:space="preserve">Ҳисобга олиш прибори тури </w:t>
            </w:r>
          </w:p>
          <w:p>
            <w:pPr>
              <w:shd w:val="clear" w:color="auto" w:fill="FFFFFF"/>
              <w:spacing w:line="30" w:lineRule="atLeast"/>
              <w:jc w:val="center"/>
              <w:rPr>
                <w:color w:val="000000"/>
                <w:spacing w:val="1"/>
                <w:sz w:val="18"/>
                <w:szCs w:val="18"/>
                <w:lang w:val="uz-Cyrl-UZ"/>
              </w:rPr>
            </w:pPr>
            <w:r>
              <w:rPr>
                <w:color w:val="000000"/>
                <w:spacing w:val="-1"/>
                <w:sz w:val="18"/>
                <w:szCs w:val="18"/>
              </w:rPr>
              <w:t>(актив</w:t>
            </w:r>
            <w:r>
              <w:rPr>
                <w:color w:val="000000"/>
                <w:spacing w:val="1"/>
                <w:sz w:val="18"/>
                <w:szCs w:val="18"/>
              </w:rPr>
              <w:t>), (номинал</w:t>
            </w:r>
          </w:p>
          <w:p>
            <w:pPr>
              <w:shd w:val="clear" w:color="auto" w:fill="FFFFFF"/>
              <w:spacing w:line="30" w:lineRule="atLeast"/>
              <w:jc w:val="center"/>
              <w:rPr>
                <w:color w:val="000000"/>
                <w:spacing w:val="1"/>
                <w:sz w:val="18"/>
                <w:szCs w:val="18"/>
              </w:rPr>
            </w:pPr>
            <w:r>
              <w:rPr>
                <w:color w:val="000000"/>
                <w:spacing w:val="1"/>
                <w:sz w:val="18"/>
                <w:szCs w:val="18"/>
              </w:rPr>
              <w:t xml:space="preserve"> ток</w:t>
            </w:r>
            <w:r>
              <w:rPr>
                <w:color w:val="000000"/>
                <w:spacing w:val="1"/>
                <w:sz w:val="18"/>
                <w:szCs w:val="18"/>
                <w:lang w:val="uz-Cyrl-UZ"/>
              </w:rPr>
              <w:t>и</w:t>
            </w:r>
            <w:r>
              <w:rPr>
                <w:color w:val="000000"/>
                <w:spacing w:val="1"/>
                <w:sz w:val="18"/>
                <w:szCs w:val="18"/>
              </w:rPr>
              <w:t>)</w:t>
            </w:r>
          </w:p>
          <w:p>
            <w:pPr>
              <w:shd w:val="clear" w:color="auto" w:fill="FFFFFF"/>
              <w:spacing w:line="30" w:lineRule="atLeast"/>
              <w:jc w:val="center"/>
              <w:rPr>
                <w:color w:val="000000"/>
                <w:spacing w:val="1"/>
                <w:sz w:val="18"/>
                <w:szCs w:val="18"/>
              </w:rPr>
            </w:pPr>
          </w:p>
          <w:p>
            <w:pPr>
              <w:spacing w:line="30" w:lineRule="atLeast"/>
              <w:jc w:val="both"/>
              <w:rPr>
                <w:sz w:val="18"/>
                <w:szCs w:val="18"/>
              </w:rPr>
            </w:pPr>
          </w:p>
          <w:p>
            <w:pPr>
              <w:spacing w:line="30" w:lineRule="atLeast"/>
              <w:jc w:val="both"/>
              <w:rPr>
                <w:sz w:val="18"/>
                <w:szCs w:val="18"/>
              </w:rPr>
            </w:pPr>
          </w:p>
        </w:tc>
        <w:tc>
          <w:tcPr>
            <w:tcW w:w="996" w:type="dxa"/>
            <w:tcBorders>
              <w:top w:val="single" w:color="auto" w:sz="6" w:space="0"/>
              <w:left w:val="single" w:color="auto" w:sz="6" w:space="0"/>
              <w:bottom w:val="nil"/>
              <w:right w:val="single" w:color="auto" w:sz="6" w:space="0"/>
            </w:tcBorders>
            <w:shd w:val="clear" w:color="auto" w:fill="FFFFFF"/>
            <w:noWrap w:val="0"/>
            <w:vAlign w:val="top"/>
          </w:tcPr>
          <w:p>
            <w:pPr>
              <w:shd w:val="clear" w:color="auto" w:fill="FFFFFF"/>
              <w:spacing w:line="30" w:lineRule="atLeast"/>
              <w:jc w:val="center"/>
              <w:rPr>
                <w:color w:val="000000"/>
                <w:spacing w:val="-2"/>
                <w:sz w:val="18"/>
                <w:szCs w:val="18"/>
              </w:rPr>
            </w:pPr>
            <w:r>
              <w:rPr>
                <w:color w:val="000000"/>
                <w:spacing w:val="-2"/>
                <w:sz w:val="18"/>
                <w:szCs w:val="18"/>
                <w:lang w:val="uz-Cyrl-UZ"/>
              </w:rPr>
              <w:t xml:space="preserve">Ҳисобга олиш прибори раками </w:t>
            </w:r>
          </w:p>
          <w:p>
            <w:pPr>
              <w:shd w:val="clear" w:color="auto" w:fill="FFFFFF"/>
              <w:spacing w:line="30" w:lineRule="atLeast"/>
              <w:jc w:val="center"/>
              <w:rPr>
                <w:color w:val="000000"/>
                <w:spacing w:val="-2"/>
                <w:sz w:val="18"/>
                <w:szCs w:val="18"/>
              </w:rPr>
            </w:pPr>
          </w:p>
          <w:p>
            <w:pPr>
              <w:shd w:val="clear" w:color="auto" w:fill="FFFFFF"/>
              <w:spacing w:line="30" w:lineRule="atLeast"/>
              <w:jc w:val="center"/>
              <w:rPr>
                <w:color w:val="000000"/>
                <w:spacing w:val="-2"/>
                <w:sz w:val="18"/>
                <w:szCs w:val="18"/>
              </w:rPr>
            </w:pPr>
          </w:p>
          <w:p>
            <w:pPr>
              <w:shd w:val="clear" w:color="auto" w:fill="FFFFFF"/>
              <w:spacing w:line="30" w:lineRule="atLeast"/>
              <w:jc w:val="center"/>
              <w:rPr>
                <w:sz w:val="18"/>
                <w:szCs w:val="18"/>
              </w:rPr>
            </w:pPr>
          </w:p>
        </w:tc>
        <w:tc>
          <w:tcPr>
            <w:tcW w:w="1709" w:type="dxa"/>
            <w:gridSpan w:val="2"/>
            <w:tcBorders>
              <w:top w:val="single" w:color="auto" w:sz="6" w:space="0"/>
              <w:left w:val="single" w:color="auto" w:sz="6" w:space="0"/>
              <w:bottom w:val="single" w:color="auto" w:sz="4" w:space="0"/>
              <w:right w:val="single" w:color="auto" w:sz="4" w:space="0"/>
            </w:tcBorders>
            <w:shd w:val="clear" w:color="auto" w:fill="FFFFFF"/>
            <w:noWrap w:val="0"/>
            <w:vAlign w:val="top"/>
          </w:tcPr>
          <w:p>
            <w:pPr>
              <w:shd w:val="clear" w:color="auto" w:fill="FFFFFF"/>
              <w:spacing w:line="30" w:lineRule="atLeast"/>
              <w:jc w:val="center"/>
              <w:rPr>
                <w:color w:val="000000"/>
                <w:spacing w:val="-2"/>
                <w:sz w:val="18"/>
                <w:szCs w:val="18"/>
              </w:rPr>
            </w:pPr>
            <w:r>
              <w:rPr>
                <w:color w:val="000000"/>
                <w:spacing w:val="-2"/>
                <w:sz w:val="18"/>
                <w:szCs w:val="18"/>
                <w:lang w:val="uz-Cyrl-UZ"/>
              </w:rPr>
              <w:t>Ҳисобга олиш прибори  клемма қопқоғидаги пломбанинг рақами</w:t>
            </w:r>
          </w:p>
          <w:p>
            <w:pPr>
              <w:shd w:val="clear" w:color="auto" w:fill="FFFFFF"/>
              <w:spacing w:line="30" w:lineRule="atLeast"/>
              <w:jc w:val="center"/>
              <w:rPr>
                <w:color w:val="000000"/>
                <w:spacing w:val="-2"/>
                <w:sz w:val="18"/>
                <w:szCs w:val="18"/>
              </w:rPr>
            </w:pPr>
          </w:p>
          <w:p>
            <w:pPr>
              <w:shd w:val="clear" w:color="auto" w:fill="FFFFFF"/>
              <w:spacing w:line="30" w:lineRule="atLeast"/>
              <w:jc w:val="center"/>
              <w:rPr>
                <w:color w:val="000000"/>
                <w:spacing w:val="-2"/>
                <w:sz w:val="18"/>
                <w:szCs w:val="18"/>
              </w:rPr>
            </w:pPr>
          </w:p>
          <w:p>
            <w:pPr>
              <w:shd w:val="clear" w:color="auto" w:fill="FFFFFF"/>
              <w:spacing w:line="30" w:lineRule="atLeast"/>
              <w:jc w:val="center"/>
              <w:rPr>
                <w:color w:val="000000"/>
                <w:spacing w:val="-2"/>
                <w:sz w:val="18"/>
                <w:szCs w:val="18"/>
              </w:rPr>
            </w:pPr>
          </w:p>
          <w:p>
            <w:pPr>
              <w:shd w:val="clear" w:color="auto" w:fill="FFFFFF"/>
              <w:spacing w:line="30" w:lineRule="atLeast"/>
              <w:jc w:val="center"/>
              <w:rPr>
                <w:color w:val="000000"/>
                <w:spacing w:val="-2"/>
                <w:sz w:val="18"/>
                <w:szCs w:val="18"/>
              </w:rPr>
            </w:pPr>
          </w:p>
          <w:p>
            <w:pPr>
              <w:shd w:val="clear" w:color="auto" w:fill="FFFFFF"/>
              <w:spacing w:line="30" w:lineRule="atLeast"/>
              <w:jc w:val="center"/>
              <w:rPr>
                <w:color w:val="000000"/>
                <w:spacing w:val="-2"/>
                <w:sz w:val="18"/>
                <w:szCs w:val="18"/>
              </w:rPr>
            </w:pPr>
          </w:p>
          <w:p>
            <w:pPr>
              <w:shd w:val="clear" w:color="auto" w:fill="FFFFFF"/>
              <w:spacing w:line="30" w:lineRule="atLeast"/>
              <w:jc w:val="center"/>
              <w:rPr>
                <w:sz w:val="18"/>
                <w:szCs w:val="18"/>
              </w:rPr>
            </w:pPr>
          </w:p>
        </w:tc>
        <w:tc>
          <w:tcPr>
            <w:tcW w:w="1423" w:type="dxa"/>
            <w:gridSpan w:val="2"/>
            <w:tcBorders>
              <w:top w:val="single" w:color="auto" w:sz="6" w:space="0"/>
              <w:left w:val="single" w:color="auto" w:sz="4" w:space="0"/>
              <w:bottom w:val="single" w:color="auto" w:sz="6" w:space="0"/>
              <w:right w:val="single" w:color="auto" w:sz="6" w:space="0"/>
            </w:tcBorders>
            <w:shd w:val="clear" w:color="auto" w:fill="FFFFFF"/>
            <w:noWrap w:val="0"/>
            <w:vAlign w:val="top"/>
          </w:tcPr>
          <w:p>
            <w:pPr>
              <w:shd w:val="clear" w:color="auto" w:fill="FFFFFF"/>
              <w:spacing w:line="30" w:lineRule="atLeast"/>
              <w:jc w:val="center"/>
              <w:rPr>
                <w:sz w:val="18"/>
                <w:szCs w:val="18"/>
              </w:rPr>
            </w:pPr>
            <w:r>
              <w:rPr>
                <w:color w:val="000000"/>
                <w:spacing w:val="-1"/>
                <w:sz w:val="18"/>
                <w:szCs w:val="18"/>
                <w:lang w:val="uz-Cyrl-UZ"/>
              </w:rPr>
              <w:t>Ўлчов трансформатор-ларининг трансформация коэффициенти</w:t>
            </w:r>
          </w:p>
        </w:tc>
        <w:tc>
          <w:tcPr>
            <w:tcW w:w="570" w:type="dxa"/>
            <w:vMerge w:val="restart"/>
            <w:tcBorders>
              <w:top w:val="single" w:color="auto" w:sz="6" w:space="0"/>
              <w:left w:val="single" w:color="auto" w:sz="6" w:space="0"/>
              <w:right w:val="single" w:color="auto" w:sz="6" w:space="0"/>
            </w:tcBorders>
            <w:shd w:val="clear" w:color="auto" w:fill="FFFFFF"/>
            <w:noWrap w:val="0"/>
            <w:textDirection w:val="btLr"/>
            <w:vAlign w:val="top"/>
          </w:tcPr>
          <w:p>
            <w:pPr>
              <w:shd w:val="clear" w:color="auto" w:fill="FFFFFF"/>
              <w:spacing w:line="30" w:lineRule="atLeast"/>
              <w:ind w:left="113" w:right="113"/>
              <w:jc w:val="center"/>
              <w:rPr>
                <w:color w:val="000000"/>
                <w:spacing w:val="1"/>
                <w:sz w:val="18"/>
                <w:szCs w:val="18"/>
              </w:rPr>
            </w:pPr>
            <w:r>
              <w:rPr>
                <w:color w:val="000000"/>
                <w:spacing w:val="1"/>
                <w:sz w:val="18"/>
                <w:szCs w:val="18"/>
                <w:lang w:val="uz-Cyrl-UZ"/>
              </w:rPr>
              <w:t xml:space="preserve">Ҳисоб-китоб </w:t>
            </w:r>
          </w:p>
          <w:p>
            <w:pPr>
              <w:shd w:val="clear" w:color="auto" w:fill="FFFFFF"/>
              <w:spacing w:line="30" w:lineRule="atLeast"/>
              <w:ind w:left="113" w:right="113"/>
              <w:jc w:val="center"/>
              <w:rPr>
                <w:sz w:val="18"/>
                <w:szCs w:val="18"/>
                <w:lang w:val="uz-Cyrl-UZ"/>
              </w:rPr>
            </w:pPr>
            <w:r>
              <w:rPr>
                <w:color w:val="000000"/>
                <w:spacing w:val="1"/>
                <w:sz w:val="18"/>
                <w:szCs w:val="18"/>
              </w:rPr>
              <w:t>коэффициент</w:t>
            </w:r>
            <w:r>
              <w:rPr>
                <w:color w:val="000000"/>
                <w:spacing w:val="1"/>
                <w:sz w:val="18"/>
                <w:szCs w:val="18"/>
                <w:lang w:val="uz-Cyrl-UZ"/>
              </w:rPr>
              <w:t>и</w:t>
            </w:r>
          </w:p>
        </w:tc>
        <w:tc>
          <w:tcPr>
            <w:tcW w:w="1138" w:type="dxa"/>
            <w:tcBorders>
              <w:top w:val="single" w:color="auto" w:sz="6" w:space="0"/>
              <w:left w:val="single" w:color="auto" w:sz="6" w:space="0"/>
              <w:bottom w:val="nil"/>
              <w:right w:val="single" w:color="auto" w:sz="6" w:space="0"/>
            </w:tcBorders>
            <w:shd w:val="clear" w:color="auto" w:fill="FFFFFF"/>
            <w:noWrap w:val="0"/>
            <w:vAlign w:val="top"/>
          </w:tcPr>
          <w:p>
            <w:pPr>
              <w:shd w:val="clear" w:color="auto" w:fill="FFFFFF"/>
              <w:spacing w:line="30" w:lineRule="atLeast"/>
              <w:jc w:val="center"/>
              <w:rPr>
                <w:sz w:val="18"/>
                <w:szCs w:val="18"/>
                <w:lang w:val="uz-Cyrl-UZ"/>
              </w:rPr>
            </w:pPr>
            <w:r>
              <w:rPr>
                <w:color w:val="000000"/>
                <w:spacing w:val="2"/>
                <w:sz w:val="18"/>
                <w:szCs w:val="18"/>
                <w:lang w:val="uz-Cyrl-UZ"/>
              </w:rPr>
              <w:t>Хисобга олиш приборинингШартнома тузилган кундаги кўрсаткичлари ҳисоблагич кўрсаткичи</w:t>
            </w:r>
          </w:p>
        </w:tc>
        <w:tc>
          <w:tcPr>
            <w:tcW w:w="1138" w:type="dxa"/>
            <w:tcBorders>
              <w:top w:val="single" w:color="auto" w:sz="6" w:space="0"/>
              <w:left w:val="single" w:color="auto" w:sz="6" w:space="0"/>
              <w:right w:val="single" w:color="auto" w:sz="6" w:space="0"/>
            </w:tcBorders>
            <w:shd w:val="clear" w:color="auto" w:fill="FFFFFF"/>
            <w:noWrap w:val="0"/>
            <w:vAlign w:val="top"/>
          </w:tcPr>
          <w:p>
            <w:pPr>
              <w:shd w:val="clear" w:color="auto" w:fill="FFFFFF"/>
              <w:spacing w:line="30" w:lineRule="atLeast"/>
              <w:jc w:val="center"/>
              <w:rPr>
                <w:color w:val="000000"/>
                <w:spacing w:val="2"/>
                <w:sz w:val="18"/>
                <w:szCs w:val="18"/>
                <w:lang w:val="uz-Cyrl-UZ"/>
              </w:rPr>
            </w:pPr>
          </w:p>
          <w:p>
            <w:pPr>
              <w:shd w:val="clear" w:color="auto" w:fill="FFFFFF"/>
              <w:spacing w:line="30" w:lineRule="atLeast"/>
              <w:jc w:val="center"/>
              <w:rPr>
                <w:color w:val="000000"/>
                <w:spacing w:val="2"/>
                <w:sz w:val="18"/>
                <w:szCs w:val="18"/>
                <w:lang w:val="uz-Cyrl-UZ"/>
              </w:rPr>
            </w:pPr>
          </w:p>
          <w:p>
            <w:pPr>
              <w:shd w:val="clear" w:color="auto" w:fill="FFFFFF"/>
              <w:spacing w:line="30" w:lineRule="atLeast"/>
              <w:jc w:val="center"/>
              <w:rPr>
                <w:color w:val="000000"/>
                <w:spacing w:val="2"/>
                <w:sz w:val="18"/>
                <w:szCs w:val="18"/>
                <w:lang w:val="uz-Cyrl-UZ"/>
              </w:rPr>
            </w:pPr>
          </w:p>
          <w:p>
            <w:pPr>
              <w:shd w:val="clear" w:color="auto" w:fill="FFFFFF"/>
              <w:spacing w:line="30" w:lineRule="atLeast"/>
              <w:jc w:val="center"/>
              <w:rPr>
                <w:color w:val="000000"/>
                <w:spacing w:val="-1"/>
                <w:sz w:val="18"/>
                <w:szCs w:val="18"/>
              </w:rPr>
            </w:pPr>
            <w:r>
              <w:rPr>
                <w:color w:val="000000"/>
                <w:spacing w:val="2"/>
                <w:sz w:val="18"/>
                <w:szCs w:val="18"/>
                <w:lang w:val="uz-Cyrl-UZ"/>
              </w:rPr>
              <w:t xml:space="preserve">Тариф тури </w:t>
            </w:r>
            <w:r>
              <w:rPr>
                <w:color w:val="000000"/>
                <w:spacing w:val="-1"/>
                <w:sz w:val="18"/>
                <w:szCs w:val="18"/>
              </w:rPr>
              <w:t>сум/</w:t>
            </w:r>
          </w:p>
          <w:p>
            <w:pPr>
              <w:shd w:val="clear" w:color="auto" w:fill="FFFFFF"/>
              <w:spacing w:line="30" w:lineRule="atLeast"/>
              <w:jc w:val="center"/>
              <w:rPr>
                <w:color w:val="000000"/>
                <w:spacing w:val="-1"/>
                <w:sz w:val="18"/>
                <w:szCs w:val="18"/>
              </w:rPr>
            </w:pPr>
            <w:r>
              <w:rPr>
                <w:color w:val="000000"/>
                <w:spacing w:val="-1"/>
                <w:sz w:val="18"/>
                <w:szCs w:val="18"/>
              </w:rPr>
              <w:t>1 кВт.</w:t>
            </w:r>
            <w:r>
              <w:rPr>
                <w:color w:val="000000"/>
                <w:spacing w:val="-1"/>
                <w:sz w:val="18"/>
                <w:szCs w:val="18"/>
                <w:lang w:val="uz-Cyrl-UZ"/>
              </w:rPr>
              <w:t>с</w:t>
            </w:r>
            <w:r>
              <w:rPr>
                <w:color w:val="000000"/>
                <w:spacing w:val="-1"/>
                <w:sz w:val="18"/>
                <w:szCs w:val="18"/>
              </w:rPr>
              <w:t>.</w:t>
            </w:r>
          </w:p>
          <w:p>
            <w:pPr>
              <w:shd w:val="clear" w:color="auto" w:fill="FFFFFF"/>
              <w:spacing w:line="30" w:lineRule="atLeast"/>
              <w:jc w:val="center"/>
              <w:rPr>
                <w:color w:val="000000"/>
                <w:spacing w:val="-1"/>
                <w:sz w:val="18"/>
                <w:szCs w:val="18"/>
              </w:rPr>
            </w:pPr>
          </w:p>
          <w:p>
            <w:pPr>
              <w:shd w:val="clear" w:color="auto" w:fill="FFFFFF"/>
              <w:spacing w:line="30" w:lineRule="atLeast"/>
              <w:jc w:val="center"/>
              <w:rPr>
                <w:color w:val="000000"/>
                <w:sz w:val="18"/>
                <w:szCs w:val="18"/>
              </w:rPr>
            </w:pPr>
          </w:p>
          <w:p>
            <w:pPr>
              <w:shd w:val="clear" w:color="auto" w:fill="FFFFFF"/>
              <w:spacing w:line="30" w:lineRule="atLeast"/>
              <w:jc w:val="center"/>
              <w:rPr>
                <w:color w:val="000000"/>
                <w:spacing w:val="2"/>
                <w:sz w:val="18"/>
                <w:szCs w:val="18"/>
              </w:rPr>
            </w:pPr>
          </w:p>
          <w:p>
            <w:pPr>
              <w:shd w:val="clear" w:color="auto" w:fill="FFFFFF"/>
              <w:spacing w:line="30" w:lineRule="atLeast"/>
              <w:jc w:val="center"/>
              <w:rPr>
                <w:color w:val="000000"/>
                <w:spacing w:val="2"/>
                <w:sz w:val="18"/>
                <w:szCs w:val="18"/>
              </w:rPr>
            </w:pPr>
          </w:p>
        </w:tc>
      </w:tr>
      <w:tr>
        <w:tblPrEx>
          <w:tblCellMar>
            <w:top w:w="0" w:type="dxa"/>
            <w:left w:w="40" w:type="dxa"/>
            <w:bottom w:w="0" w:type="dxa"/>
            <w:right w:w="40" w:type="dxa"/>
          </w:tblCellMar>
        </w:tblPrEx>
        <w:trPr>
          <w:cantSplit/>
          <w:trHeight w:val="751" w:hRule="exact"/>
        </w:trPr>
        <w:tc>
          <w:tcPr>
            <w:tcW w:w="1851" w:type="dxa"/>
            <w:vMerge w:val="continue"/>
            <w:tcBorders>
              <w:left w:val="single" w:color="auto" w:sz="6" w:space="0"/>
              <w:bottom w:val="single" w:color="auto" w:sz="6" w:space="0"/>
              <w:right w:val="single" w:color="auto" w:sz="6" w:space="0"/>
            </w:tcBorders>
            <w:shd w:val="clear" w:color="auto" w:fill="FFFFFF"/>
            <w:noWrap w:val="0"/>
            <w:vAlign w:val="top"/>
          </w:tcPr>
          <w:p>
            <w:pPr>
              <w:spacing w:line="30" w:lineRule="atLeast"/>
              <w:jc w:val="both"/>
              <w:rPr>
                <w:sz w:val="18"/>
                <w:szCs w:val="18"/>
              </w:rPr>
            </w:pPr>
          </w:p>
        </w:tc>
        <w:tc>
          <w:tcPr>
            <w:tcW w:w="1282" w:type="dxa"/>
            <w:vMerge w:val="continue"/>
            <w:tcBorders>
              <w:left w:val="single" w:color="auto" w:sz="6" w:space="0"/>
              <w:bottom w:val="single" w:color="auto" w:sz="6" w:space="0"/>
              <w:right w:val="single" w:color="auto" w:sz="6" w:space="0"/>
            </w:tcBorders>
            <w:shd w:val="clear" w:color="auto" w:fill="FFFFFF"/>
            <w:noWrap w:val="0"/>
            <w:vAlign w:val="top"/>
          </w:tcPr>
          <w:p>
            <w:pPr>
              <w:spacing w:line="30" w:lineRule="atLeast"/>
              <w:jc w:val="both"/>
              <w:rPr>
                <w:sz w:val="18"/>
                <w:szCs w:val="18"/>
              </w:rPr>
            </w:pPr>
          </w:p>
        </w:tc>
        <w:tc>
          <w:tcPr>
            <w:tcW w:w="996" w:type="dxa"/>
            <w:tcBorders>
              <w:top w:val="nil"/>
              <w:left w:val="single" w:color="auto" w:sz="6" w:space="0"/>
              <w:bottom w:val="single" w:color="auto" w:sz="6" w:space="0"/>
              <w:right w:val="single" w:color="auto" w:sz="6" w:space="0"/>
            </w:tcBorders>
            <w:shd w:val="clear" w:color="auto" w:fill="FFFFFF"/>
            <w:noWrap w:val="0"/>
            <w:vAlign w:val="top"/>
          </w:tcPr>
          <w:p>
            <w:pPr>
              <w:spacing w:line="30" w:lineRule="atLeast"/>
              <w:jc w:val="both"/>
              <w:rPr>
                <w:sz w:val="18"/>
                <w:szCs w:val="18"/>
              </w:rPr>
            </w:pPr>
          </w:p>
        </w:tc>
        <w:tc>
          <w:tcPr>
            <w:tcW w:w="1709" w:type="dxa"/>
            <w:gridSpan w:val="2"/>
            <w:tcBorders>
              <w:top w:val="single" w:color="auto" w:sz="4" w:space="0"/>
              <w:left w:val="single" w:color="auto" w:sz="6" w:space="0"/>
              <w:bottom w:val="single" w:color="auto" w:sz="6" w:space="0"/>
              <w:right w:val="single" w:color="auto" w:sz="4" w:space="0"/>
            </w:tcBorders>
            <w:shd w:val="clear" w:color="auto" w:fill="FFFFFF"/>
            <w:noWrap w:val="0"/>
            <w:vAlign w:val="top"/>
          </w:tcPr>
          <w:p>
            <w:pPr>
              <w:spacing w:line="30" w:lineRule="atLeast"/>
              <w:jc w:val="center"/>
              <w:rPr>
                <w:sz w:val="18"/>
                <w:szCs w:val="18"/>
                <w:lang w:val="uz-Cyrl-UZ"/>
              </w:rPr>
            </w:pPr>
            <w:r>
              <w:rPr>
                <w:sz w:val="18"/>
                <w:szCs w:val="18"/>
                <w:lang w:val="uz-Cyrl-UZ"/>
              </w:rPr>
              <w:t>Корхона-нинг</w:t>
            </w:r>
          </w:p>
        </w:tc>
        <w:tc>
          <w:tcPr>
            <w:tcW w:w="569" w:type="dxa"/>
            <w:tcBorders>
              <w:top w:val="single" w:color="auto" w:sz="6" w:space="0"/>
              <w:left w:val="single" w:color="auto" w:sz="4" w:space="0"/>
              <w:bottom w:val="single" w:color="auto" w:sz="6" w:space="0"/>
              <w:right w:val="single" w:color="auto" w:sz="6" w:space="0"/>
            </w:tcBorders>
            <w:shd w:val="clear" w:color="auto" w:fill="FFFFFF"/>
            <w:noWrap w:val="0"/>
            <w:vAlign w:val="center"/>
          </w:tcPr>
          <w:p>
            <w:pPr>
              <w:pStyle w:val="16"/>
              <w:rPr>
                <w:sz w:val="18"/>
                <w:szCs w:val="18"/>
              </w:rPr>
            </w:pPr>
            <w:r>
              <w:rPr>
                <w:sz w:val="18"/>
                <w:szCs w:val="18"/>
              </w:rPr>
              <w:t>Ток</w:t>
            </w:r>
          </w:p>
        </w:tc>
        <w:tc>
          <w:tcPr>
            <w:tcW w:w="854" w:type="dxa"/>
            <w:tcBorders>
              <w:top w:val="single" w:color="auto" w:sz="6" w:space="0"/>
              <w:left w:val="single" w:color="auto" w:sz="6" w:space="0"/>
              <w:bottom w:val="single" w:color="auto" w:sz="6" w:space="0"/>
              <w:right w:val="single" w:color="auto" w:sz="6" w:space="0"/>
            </w:tcBorders>
            <w:shd w:val="clear" w:color="auto" w:fill="FFFFFF"/>
            <w:noWrap w:val="0"/>
            <w:vAlign w:val="center"/>
          </w:tcPr>
          <w:p>
            <w:pPr>
              <w:spacing w:line="30" w:lineRule="atLeast"/>
              <w:jc w:val="center"/>
              <w:rPr>
                <w:sz w:val="18"/>
                <w:szCs w:val="18"/>
              </w:rPr>
            </w:pPr>
            <w:r>
              <w:rPr>
                <w:sz w:val="18"/>
                <w:szCs w:val="18"/>
                <w:lang w:val="uz-Cyrl-UZ"/>
              </w:rPr>
              <w:t>Кучла-ниш</w:t>
            </w:r>
          </w:p>
        </w:tc>
        <w:tc>
          <w:tcPr>
            <w:tcW w:w="570" w:type="dxa"/>
            <w:vMerge w:val="continue"/>
            <w:tcBorders>
              <w:left w:val="single" w:color="auto" w:sz="6" w:space="0"/>
              <w:bottom w:val="single" w:color="auto" w:sz="6" w:space="0"/>
              <w:right w:val="single" w:color="auto" w:sz="6" w:space="0"/>
            </w:tcBorders>
            <w:shd w:val="clear" w:color="auto" w:fill="FFFFFF"/>
            <w:noWrap w:val="0"/>
            <w:vAlign w:val="center"/>
          </w:tcPr>
          <w:p>
            <w:pPr>
              <w:shd w:val="clear" w:color="auto" w:fill="FFFFFF"/>
              <w:spacing w:line="30" w:lineRule="atLeast"/>
              <w:jc w:val="center"/>
              <w:rPr>
                <w:sz w:val="18"/>
                <w:szCs w:val="18"/>
              </w:rPr>
            </w:pPr>
          </w:p>
        </w:tc>
        <w:tc>
          <w:tcPr>
            <w:tcW w:w="1138" w:type="dxa"/>
            <w:tcBorders>
              <w:top w:val="nil"/>
              <w:left w:val="single" w:color="auto" w:sz="6" w:space="0"/>
              <w:bottom w:val="single" w:color="auto" w:sz="6" w:space="0"/>
              <w:right w:val="single" w:color="auto" w:sz="6" w:space="0"/>
            </w:tcBorders>
            <w:shd w:val="clear" w:color="auto" w:fill="FFFFFF"/>
            <w:noWrap w:val="0"/>
            <w:vAlign w:val="top"/>
          </w:tcPr>
          <w:p>
            <w:pPr>
              <w:shd w:val="clear" w:color="auto" w:fill="FFFFFF"/>
              <w:spacing w:line="30" w:lineRule="atLeast"/>
              <w:jc w:val="both"/>
              <w:rPr>
                <w:sz w:val="18"/>
                <w:szCs w:val="18"/>
              </w:rPr>
            </w:pPr>
          </w:p>
          <w:p>
            <w:pPr>
              <w:shd w:val="clear" w:color="auto" w:fill="FFFFFF"/>
              <w:spacing w:line="30" w:lineRule="atLeast"/>
              <w:jc w:val="both"/>
              <w:rPr>
                <w:sz w:val="18"/>
                <w:szCs w:val="18"/>
              </w:rPr>
            </w:pPr>
          </w:p>
        </w:tc>
        <w:tc>
          <w:tcPr>
            <w:tcW w:w="1138" w:type="dxa"/>
            <w:tcBorders>
              <w:top w:val="nil"/>
              <w:left w:val="single" w:color="auto" w:sz="6" w:space="0"/>
              <w:bottom w:val="single" w:color="auto" w:sz="6" w:space="0"/>
              <w:right w:val="single" w:color="auto" w:sz="6" w:space="0"/>
            </w:tcBorders>
            <w:shd w:val="clear" w:color="auto" w:fill="FFFFFF"/>
            <w:noWrap w:val="0"/>
            <w:vAlign w:val="top"/>
          </w:tcPr>
          <w:p>
            <w:pPr>
              <w:shd w:val="clear" w:color="auto" w:fill="FFFFFF"/>
              <w:spacing w:line="30" w:lineRule="atLeast"/>
              <w:jc w:val="both"/>
              <w:rPr>
                <w:sz w:val="18"/>
                <w:szCs w:val="18"/>
              </w:rPr>
            </w:pPr>
          </w:p>
          <w:p>
            <w:pPr>
              <w:shd w:val="clear" w:color="auto" w:fill="FFFFFF"/>
              <w:spacing w:line="30" w:lineRule="atLeast"/>
              <w:jc w:val="both"/>
              <w:rPr>
                <w:sz w:val="18"/>
                <w:szCs w:val="18"/>
              </w:rPr>
            </w:pPr>
          </w:p>
        </w:tc>
      </w:tr>
      <w:tr>
        <w:tblPrEx>
          <w:tblCellMar>
            <w:top w:w="0" w:type="dxa"/>
            <w:left w:w="40" w:type="dxa"/>
            <w:bottom w:w="0" w:type="dxa"/>
            <w:right w:w="40" w:type="dxa"/>
          </w:tblCellMar>
        </w:tblPrEx>
        <w:trPr>
          <w:trHeight w:val="5275" w:hRule="exact"/>
        </w:trPr>
        <w:tc>
          <w:tcPr>
            <w:tcW w:w="1851" w:type="dxa"/>
            <w:tcBorders>
              <w:top w:val="single" w:color="auto" w:sz="6" w:space="0"/>
              <w:left w:val="single" w:color="auto" w:sz="6" w:space="0"/>
              <w:bottom w:val="single" w:color="auto" w:sz="6" w:space="0"/>
              <w:right w:val="single" w:color="auto" w:sz="6" w:space="0"/>
            </w:tcBorders>
            <w:shd w:val="clear" w:color="auto" w:fill="FFFFFF"/>
            <w:noWrap w:val="0"/>
            <w:vAlign w:val="top"/>
          </w:tcPr>
          <w:p>
            <w:pPr>
              <w:shd w:val="clear" w:color="auto" w:fill="FFFFFF"/>
              <w:spacing w:line="30" w:lineRule="atLeast"/>
              <w:jc w:val="both"/>
              <w:rPr>
                <w:rFonts w:hint="default"/>
                <w:sz w:val="26"/>
                <w:lang w:val="ru-RU"/>
              </w:rPr>
            </w:pPr>
            <w:r>
              <w:rPr>
                <w:rFonts w:hint="default"/>
                <w:sz w:val="26"/>
                <w:lang w:val="ru-RU"/>
              </w:rPr>
              <w:t>04 квт</w:t>
            </w:r>
          </w:p>
        </w:tc>
        <w:tc>
          <w:tcPr>
            <w:tcW w:w="1282" w:type="dxa"/>
            <w:tcBorders>
              <w:top w:val="single" w:color="auto" w:sz="6" w:space="0"/>
              <w:left w:val="single" w:color="auto" w:sz="6" w:space="0"/>
              <w:bottom w:val="single" w:color="auto" w:sz="6" w:space="0"/>
              <w:right w:val="single" w:color="auto" w:sz="6" w:space="0"/>
            </w:tcBorders>
            <w:shd w:val="clear" w:color="auto" w:fill="FFFFFF"/>
            <w:noWrap w:val="0"/>
            <w:vAlign w:val="top"/>
          </w:tcPr>
          <w:p>
            <w:pPr>
              <w:shd w:val="clear" w:color="auto" w:fill="FFFFFF"/>
              <w:spacing w:line="30" w:lineRule="atLeast"/>
              <w:jc w:val="both"/>
              <w:rPr>
                <w:rFonts w:hint="default"/>
                <w:sz w:val="26"/>
                <w:lang w:val="ru-RU"/>
              </w:rPr>
            </w:pPr>
            <w:r>
              <w:rPr>
                <w:sz w:val="26"/>
                <w:lang w:val="ru-RU"/>
              </w:rPr>
              <w:t>ЕХ</w:t>
            </w:r>
            <w:r>
              <w:rPr>
                <w:rFonts w:hint="default"/>
                <w:sz w:val="26"/>
                <w:lang w:val="ru-RU"/>
              </w:rPr>
              <w:t xml:space="preserve"> 518</w:t>
            </w:r>
          </w:p>
        </w:tc>
        <w:tc>
          <w:tcPr>
            <w:tcW w:w="996" w:type="dxa"/>
            <w:tcBorders>
              <w:top w:val="single" w:color="auto" w:sz="6" w:space="0"/>
              <w:left w:val="single" w:color="auto" w:sz="6" w:space="0"/>
              <w:bottom w:val="single" w:color="auto" w:sz="6" w:space="0"/>
              <w:right w:val="single" w:color="auto" w:sz="6" w:space="0"/>
            </w:tcBorders>
            <w:shd w:val="clear" w:color="auto" w:fill="FFFFFF"/>
            <w:noWrap w:val="0"/>
            <w:vAlign w:val="top"/>
          </w:tcPr>
          <w:p>
            <w:pPr>
              <w:shd w:val="clear" w:color="auto" w:fill="FFFFFF"/>
              <w:spacing w:line="30" w:lineRule="atLeast"/>
              <w:jc w:val="both"/>
              <w:rPr>
                <w:rFonts w:hint="default"/>
                <w:sz w:val="26"/>
                <w:lang w:val="ru-RU"/>
              </w:rPr>
            </w:pPr>
            <w:r>
              <w:rPr>
                <w:rFonts w:hint="default"/>
                <w:sz w:val="26"/>
                <w:lang w:val="ru-RU"/>
              </w:rPr>
              <w:t>121206286914</w:t>
            </w:r>
          </w:p>
        </w:tc>
        <w:tc>
          <w:tcPr>
            <w:tcW w:w="996" w:type="dxa"/>
            <w:tcBorders>
              <w:top w:val="single" w:color="auto" w:sz="6" w:space="0"/>
              <w:left w:val="single" w:color="auto" w:sz="6" w:space="0"/>
              <w:bottom w:val="single" w:color="auto" w:sz="6" w:space="0"/>
              <w:right w:val="single" w:color="auto" w:sz="6" w:space="0"/>
            </w:tcBorders>
            <w:shd w:val="clear" w:color="auto" w:fill="FFFFFF"/>
            <w:noWrap w:val="0"/>
            <w:vAlign w:val="top"/>
          </w:tcPr>
          <w:p>
            <w:pPr>
              <w:shd w:val="clear" w:color="auto" w:fill="FFFFFF"/>
              <w:spacing w:line="30" w:lineRule="atLeast"/>
              <w:jc w:val="both"/>
              <w:rPr>
                <w:sz w:val="26"/>
              </w:rPr>
            </w:pPr>
          </w:p>
        </w:tc>
        <w:tc>
          <w:tcPr>
            <w:tcW w:w="713" w:type="dxa"/>
            <w:tcBorders>
              <w:top w:val="single" w:color="auto" w:sz="6" w:space="0"/>
              <w:left w:val="single" w:color="auto" w:sz="6" w:space="0"/>
              <w:bottom w:val="single" w:color="auto" w:sz="6" w:space="0"/>
              <w:right w:val="single" w:color="auto" w:sz="6" w:space="0"/>
            </w:tcBorders>
            <w:shd w:val="clear" w:color="auto" w:fill="FFFFFF"/>
            <w:noWrap w:val="0"/>
            <w:vAlign w:val="top"/>
          </w:tcPr>
          <w:p>
            <w:pPr>
              <w:shd w:val="clear" w:color="auto" w:fill="FFFFFF"/>
              <w:spacing w:line="30" w:lineRule="atLeast"/>
              <w:jc w:val="both"/>
              <w:rPr>
                <w:sz w:val="26"/>
              </w:rPr>
            </w:pPr>
          </w:p>
        </w:tc>
        <w:tc>
          <w:tcPr>
            <w:tcW w:w="569" w:type="dxa"/>
            <w:tcBorders>
              <w:top w:val="single" w:color="auto" w:sz="6" w:space="0"/>
              <w:left w:val="single" w:color="auto" w:sz="6" w:space="0"/>
              <w:bottom w:val="single" w:color="auto" w:sz="6" w:space="0"/>
              <w:right w:val="single" w:color="auto" w:sz="6" w:space="0"/>
            </w:tcBorders>
            <w:shd w:val="clear" w:color="auto" w:fill="FFFFFF"/>
            <w:noWrap w:val="0"/>
            <w:vAlign w:val="top"/>
          </w:tcPr>
          <w:p>
            <w:pPr>
              <w:shd w:val="clear" w:color="auto" w:fill="FFFFFF"/>
              <w:spacing w:line="30" w:lineRule="atLeast"/>
              <w:jc w:val="both"/>
              <w:rPr>
                <w:sz w:val="26"/>
              </w:rPr>
            </w:pPr>
          </w:p>
        </w:tc>
        <w:tc>
          <w:tcPr>
            <w:tcW w:w="854" w:type="dxa"/>
            <w:tcBorders>
              <w:top w:val="single" w:color="auto" w:sz="6" w:space="0"/>
              <w:left w:val="single" w:color="auto" w:sz="6" w:space="0"/>
              <w:bottom w:val="single" w:color="auto" w:sz="6" w:space="0"/>
              <w:right w:val="single" w:color="auto" w:sz="6" w:space="0"/>
            </w:tcBorders>
            <w:shd w:val="clear" w:color="auto" w:fill="FFFFFF"/>
            <w:noWrap w:val="0"/>
            <w:vAlign w:val="top"/>
          </w:tcPr>
          <w:p>
            <w:pPr>
              <w:jc w:val="center"/>
              <w:rPr>
                <w:sz w:val="26"/>
              </w:rPr>
            </w:pPr>
          </w:p>
        </w:tc>
        <w:tc>
          <w:tcPr>
            <w:tcW w:w="570" w:type="dxa"/>
            <w:tcBorders>
              <w:top w:val="single" w:color="auto" w:sz="6" w:space="0"/>
              <w:left w:val="single" w:color="auto" w:sz="6" w:space="0"/>
              <w:bottom w:val="single" w:color="auto" w:sz="6" w:space="0"/>
              <w:right w:val="single" w:color="auto" w:sz="6" w:space="0"/>
            </w:tcBorders>
            <w:shd w:val="clear" w:color="auto" w:fill="FFFFFF"/>
            <w:noWrap w:val="0"/>
            <w:vAlign w:val="top"/>
          </w:tcPr>
          <w:p>
            <w:pPr>
              <w:shd w:val="clear" w:color="auto" w:fill="FFFFFF"/>
              <w:spacing w:line="30" w:lineRule="atLeast"/>
              <w:jc w:val="both"/>
              <w:rPr>
                <w:rFonts w:hint="default"/>
                <w:sz w:val="26"/>
                <w:lang w:val="ru-RU"/>
              </w:rPr>
            </w:pPr>
            <w:r>
              <w:rPr>
                <w:rFonts w:hint="default"/>
                <w:sz w:val="26"/>
                <w:lang w:val="ru-RU"/>
              </w:rPr>
              <w:t>1</w:t>
            </w:r>
          </w:p>
        </w:tc>
        <w:tc>
          <w:tcPr>
            <w:tcW w:w="1138" w:type="dxa"/>
            <w:tcBorders>
              <w:top w:val="single" w:color="auto" w:sz="6" w:space="0"/>
              <w:left w:val="single" w:color="auto" w:sz="6" w:space="0"/>
              <w:bottom w:val="single" w:color="auto" w:sz="6" w:space="0"/>
              <w:right w:val="single" w:color="auto" w:sz="6" w:space="0"/>
            </w:tcBorders>
            <w:shd w:val="clear" w:color="auto" w:fill="FFFFFF"/>
            <w:noWrap w:val="0"/>
            <w:vAlign w:val="top"/>
          </w:tcPr>
          <w:p>
            <w:pPr>
              <w:shd w:val="clear" w:color="auto" w:fill="FFFFFF"/>
              <w:spacing w:line="30" w:lineRule="atLeast"/>
              <w:jc w:val="both"/>
              <w:rPr>
                <w:rFonts w:hint="default"/>
                <w:sz w:val="26"/>
                <w:lang w:val="ru-RU"/>
              </w:rPr>
            </w:pPr>
            <w:r>
              <w:rPr>
                <w:rFonts w:hint="default"/>
                <w:sz w:val="26"/>
                <w:lang w:val="ru-RU"/>
              </w:rPr>
              <w:t>760</w:t>
            </w:r>
          </w:p>
        </w:tc>
        <w:tc>
          <w:tcPr>
            <w:tcW w:w="1138" w:type="dxa"/>
            <w:tcBorders>
              <w:top w:val="single" w:color="auto" w:sz="6" w:space="0"/>
              <w:left w:val="single" w:color="auto" w:sz="6" w:space="0"/>
              <w:bottom w:val="single" w:color="auto" w:sz="6" w:space="0"/>
              <w:right w:val="single" w:color="auto" w:sz="6" w:space="0"/>
            </w:tcBorders>
            <w:shd w:val="clear" w:color="auto" w:fill="FFFFFF"/>
            <w:noWrap w:val="0"/>
            <w:vAlign w:val="top"/>
          </w:tcPr>
          <w:p>
            <w:pPr>
              <w:shd w:val="clear" w:color="auto" w:fill="FFFFFF"/>
              <w:spacing w:line="30" w:lineRule="atLeast"/>
              <w:jc w:val="both"/>
              <w:rPr>
                <w:rFonts w:hint="default"/>
                <w:sz w:val="26"/>
                <w:lang w:val="ru-RU"/>
              </w:rPr>
            </w:pPr>
            <w:r>
              <w:rPr>
                <w:rFonts w:hint="default"/>
                <w:sz w:val="26"/>
                <w:lang w:val="ru-RU"/>
              </w:rPr>
              <w:t>450</w:t>
            </w:r>
          </w:p>
        </w:tc>
      </w:tr>
    </w:tbl>
    <w:p>
      <w:pPr>
        <w:shd w:val="clear" w:color="auto" w:fill="FFFFFF"/>
        <w:spacing w:line="30" w:lineRule="atLeast"/>
        <w:jc w:val="both"/>
        <w:rPr>
          <w:color w:val="000000"/>
          <w:spacing w:val="-1"/>
          <w:sz w:val="26"/>
          <w:szCs w:val="26"/>
        </w:rPr>
      </w:pPr>
    </w:p>
    <w:p>
      <w:pPr>
        <w:pStyle w:val="12"/>
        <w:rPr>
          <w:b/>
          <w:bCs/>
          <w:sz w:val="24"/>
          <w:szCs w:val="24"/>
        </w:rPr>
      </w:pPr>
      <w:r>
        <w:rPr>
          <w:b/>
          <w:bCs/>
          <w:color w:val="000000"/>
          <w:sz w:val="24"/>
          <w:szCs w:val="24"/>
        </w:rPr>
        <w:tab/>
      </w:r>
      <w:r>
        <w:rPr>
          <w:b/>
          <w:bCs/>
          <w:color w:val="000000"/>
          <w:sz w:val="24"/>
          <w:szCs w:val="24"/>
        </w:rPr>
        <w:t xml:space="preserve">  </w:t>
      </w:r>
      <w:r>
        <w:rPr>
          <w:b/>
          <w:bCs/>
          <w:color w:val="000000"/>
          <w:sz w:val="24"/>
          <w:szCs w:val="24"/>
          <w:lang w:val="uz-Cyrl-UZ"/>
        </w:rPr>
        <w:t>Истеъмолчи</w:t>
      </w:r>
      <w:r>
        <w:rPr>
          <w:b/>
          <w:bCs/>
          <w:color w:val="000000"/>
          <w:sz w:val="24"/>
          <w:szCs w:val="24"/>
        </w:rPr>
        <w:t>:</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 xml:space="preserve"> </w:t>
      </w:r>
      <w:r>
        <w:rPr>
          <w:b/>
          <w:color w:val="000000"/>
          <w:sz w:val="24"/>
          <w:szCs w:val="24"/>
        </w:rPr>
        <w:tab/>
      </w:r>
      <w:r>
        <w:rPr>
          <w:b/>
          <w:color w:val="000000"/>
          <w:sz w:val="24"/>
          <w:szCs w:val="24"/>
          <w:lang w:val="uz-Cyrl-UZ"/>
        </w:rPr>
        <w:t>Корхона</w:t>
      </w:r>
      <w:r>
        <w:rPr>
          <w:b/>
          <w:bCs/>
          <w:color w:val="000000"/>
          <w:spacing w:val="1"/>
          <w:sz w:val="24"/>
          <w:szCs w:val="24"/>
        </w:rPr>
        <w:t>:</w:t>
      </w:r>
    </w:p>
    <w:p>
      <w:pPr>
        <w:jc w:val="both"/>
        <w:rPr>
          <w:rFonts w:hint="default"/>
          <w:lang w:val="ru-RU"/>
        </w:rPr>
      </w:pPr>
      <w:r>
        <w:rPr>
          <w:sz w:val="24"/>
          <w:szCs w:val="24"/>
          <w:lang w:val="uz-Cyrl-UZ"/>
        </w:rPr>
        <w:t xml:space="preserve">    </w:t>
      </w:r>
      <w:r>
        <w:rPr>
          <w:rFonts w:hint="default"/>
          <w:sz w:val="24"/>
          <w:szCs w:val="24"/>
          <w:lang w:val="ru-RU"/>
        </w:rPr>
        <w:t xml:space="preserve">   </w:t>
      </w:r>
      <w:r>
        <w:rPr>
          <w:sz w:val="24"/>
          <w:szCs w:val="24"/>
        </w:rPr>
        <w:t xml:space="preserve">  </w:t>
      </w:r>
      <w:r>
        <w:rPr>
          <w:sz w:val="24"/>
          <w:szCs w:val="24"/>
          <w:lang w:val="ru-RU"/>
        </w:rPr>
        <w:t>А</w:t>
      </w:r>
      <w:r>
        <w:rPr>
          <w:rFonts w:hint="default"/>
          <w:sz w:val="24"/>
          <w:szCs w:val="24"/>
          <w:lang w:val="ru-RU"/>
        </w:rPr>
        <w:t xml:space="preserve">.Н.Сатторов                  </w:t>
      </w:r>
      <w:r>
        <w:rPr>
          <w:sz w:val="24"/>
          <w:szCs w:val="24"/>
        </w:rPr>
        <w:t xml:space="preserve">                    </w:t>
      </w:r>
      <w:r>
        <w:rPr>
          <w:sz w:val="24"/>
          <w:szCs w:val="24"/>
          <w:lang w:val="uz-Cyrl-UZ"/>
        </w:rPr>
        <w:t xml:space="preserve">       </w:t>
      </w:r>
      <w:r>
        <w:rPr>
          <w:rFonts w:hint="default"/>
          <w:sz w:val="24"/>
          <w:szCs w:val="24"/>
          <w:lang w:val="ru-RU"/>
        </w:rPr>
        <w:t xml:space="preserve">      </w:t>
      </w:r>
      <w:r>
        <w:rPr>
          <w:sz w:val="24"/>
          <w:szCs w:val="24"/>
          <w:lang w:val="uz-Cyrl-UZ"/>
        </w:rPr>
        <w:t xml:space="preserve"> </w:t>
      </w:r>
      <w:r>
        <w:rPr>
          <w:rFonts w:hint="default"/>
          <w:sz w:val="24"/>
          <w:szCs w:val="24"/>
          <w:lang w:val="ru-RU"/>
        </w:rPr>
        <w:t xml:space="preserve">                                                 </w:t>
      </w:r>
      <w:r>
        <w:rPr>
          <w:sz w:val="24"/>
          <w:szCs w:val="24"/>
          <w:lang w:val="uz-Cyrl-UZ"/>
        </w:rPr>
        <w:t xml:space="preserve"> </w:t>
      </w:r>
      <w:r>
        <w:rPr>
          <w:sz w:val="24"/>
          <w:szCs w:val="24"/>
        </w:rPr>
        <w:t xml:space="preserve"> </w:t>
      </w:r>
      <w:r>
        <w:rPr>
          <w:sz w:val="24"/>
          <w:szCs w:val="24"/>
          <w:lang w:val="ru-RU"/>
        </w:rPr>
        <w:t>Й</w:t>
      </w:r>
      <w:r>
        <w:rPr>
          <w:rFonts w:hint="default"/>
          <w:sz w:val="24"/>
          <w:szCs w:val="24"/>
          <w:lang w:val="ru-RU"/>
        </w:rPr>
        <w:t>.Тошбоев</w:t>
      </w:r>
    </w:p>
    <w:p>
      <w:pPr>
        <w:shd w:val="clear" w:color="auto" w:fill="FFFFFF"/>
        <w:tabs>
          <w:tab w:val="left" w:pos="6221"/>
        </w:tabs>
        <w:spacing w:line="360" w:lineRule="auto"/>
        <w:jc w:val="both"/>
        <w:rPr>
          <w:sz w:val="24"/>
          <w:szCs w:val="24"/>
        </w:rPr>
      </w:pPr>
      <w:r>
        <w:rPr>
          <w:sz w:val="24"/>
          <w:szCs w:val="24"/>
        </w:rPr>
        <w:t xml:space="preserve">       _________________________</w:t>
      </w:r>
      <w:r>
        <w:rPr>
          <w:sz w:val="24"/>
          <w:szCs w:val="24"/>
        </w:rPr>
        <w:tab/>
      </w:r>
      <w:r>
        <w:rPr>
          <w:sz w:val="24"/>
          <w:szCs w:val="24"/>
        </w:rPr>
        <w:t xml:space="preserve"> ________________________</w:t>
      </w:r>
    </w:p>
    <w:p>
      <w:pPr>
        <w:shd w:val="clear" w:color="auto" w:fill="FFFFFF"/>
        <w:tabs>
          <w:tab w:val="left" w:pos="5741"/>
        </w:tabs>
        <w:spacing w:line="30" w:lineRule="atLeast"/>
        <w:jc w:val="both"/>
        <w:rPr>
          <w:sz w:val="24"/>
          <w:szCs w:val="24"/>
        </w:rPr>
      </w:pPr>
      <w:r>
        <w:rPr>
          <w:color w:val="000000"/>
          <w:spacing w:val="2"/>
          <w:sz w:val="24"/>
          <w:szCs w:val="24"/>
        </w:rPr>
        <w:t>М.</w:t>
      </w:r>
      <w:r>
        <w:rPr>
          <w:color w:val="000000"/>
          <w:spacing w:val="2"/>
          <w:sz w:val="24"/>
          <w:szCs w:val="24"/>
          <w:lang w:val="uz-Cyrl-UZ"/>
        </w:rPr>
        <w:t>Ў</w:t>
      </w:r>
      <w:r>
        <w:rPr>
          <w:color w:val="000000"/>
          <w:spacing w:val="2"/>
          <w:sz w:val="24"/>
          <w:szCs w:val="24"/>
        </w:rPr>
        <w:t>.</w:t>
      </w:r>
      <w:r>
        <w:rPr>
          <w:color w:val="000000"/>
          <w:spacing w:val="2"/>
          <w:sz w:val="24"/>
          <w:szCs w:val="24"/>
          <w:lang w:val="uz-Cyrl-UZ"/>
        </w:rPr>
        <w:t xml:space="preserve">               (</w:t>
      </w:r>
      <w:r>
        <w:rPr>
          <w:color w:val="000000"/>
          <w:spacing w:val="2"/>
          <w:sz w:val="24"/>
          <w:szCs w:val="24"/>
        </w:rPr>
        <w:t xml:space="preserve"> </w:t>
      </w:r>
      <w:r>
        <w:rPr>
          <w:color w:val="000000"/>
          <w:spacing w:val="2"/>
          <w:sz w:val="24"/>
          <w:szCs w:val="24"/>
          <w:lang w:val="uz-Cyrl-UZ"/>
        </w:rPr>
        <w:t>Имзо</w:t>
      </w:r>
      <w:r>
        <w:rPr>
          <w:color w:val="000000"/>
          <w:spacing w:val="2"/>
          <w:sz w:val="24"/>
          <w:szCs w:val="24"/>
        </w:rPr>
        <w:t>)</w:t>
      </w:r>
      <w:r>
        <w:rPr>
          <w:color w:val="000000"/>
          <w:sz w:val="24"/>
          <w:szCs w:val="24"/>
        </w:rPr>
        <w:tab/>
      </w:r>
      <w:r>
        <w:rPr>
          <w:color w:val="000000"/>
          <w:sz w:val="24"/>
          <w:szCs w:val="24"/>
        </w:rPr>
        <w:t xml:space="preserve"> </w:t>
      </w:r>
      <w:r>
        <w:rPr>
          <w:color w:val="000000"/>
          <w:spacing w:val="2"/>
          <w:sz w:val="24"/>
          <w:szCs w:val="24"/>
        </w:rPr>
        <w:t>М.</w:t>
      </w:r>
      <w:r>
        <w:rPr>
          <w:color w:val="000000"/>
          <w:spacing w:val="2"/>
          <w:sz w:val="24"/>
          <w:szCs w:val="24"/>
          <w:lang w:val="uz-Cyrl-UZ"/>
        </w:rPr>
        <w:t>Ў</w:t>
      </w:r>
      <w:r>
        <w:rPr>
          <w:color w:val="000000"/>
          <w:spacing w:val="2"/>
          <w:sz w:val="24"/>
          <w:szCs w:val="24"/>
        </w:rPr>
        <w:t xml:space="preserve">. </w:t>
      </w:r>
      <w:r>
        <w:rPr>
          <w:color w:val="000000"/>
          <w:spacing w:val="2"/>
          <w:sz w:val="24"/>
          <w:szCs w:val="24"/>
          <w:lang w:val="uz-Cyrl-UZ"/>
        </w:rPr>
        <w:t xml:space="preserve">                   (Имзо</w:t>
      </w:r>
      <w:r>
        <w:rPr>
          <w:color w:val="000000"/>
          <w:spacing w:val="2"/>
          <w:sz w:val="24"/>
          <w:szCs w:val="24"/>
        </w:rPr>
        <w:t>)</w:t>
      </w:r>
    </w:p>
    <w:p>
      <w:pPr>
        <w:shd w:val="clear" w:color="auto" w:fill="FFFFFF"/>
        <w:spacing w:line="30" w:lineRule="atLeast"/>
        <w:jc w:val="both"/>
        <w:rPr>
          <w:sz w:val="26"/>
        </w:rPr>
        <w:sectPr>
          <w:footerReference r:id="rId5" w:type="default"/>
          <w:footerReference r:id="rId6" w:type="even"/>
          <w:pgSz w:w="11909" w:h="16834"/>
          <w:pgMar w:top="284" w:right="880" w:bottom="426" w:left="1304" w:header="720" w:footer="720" w:gutter="0"/>
          <w:cols w:space="720" w:num="1"/>
        </w:sectPr>
      </w:pPr>
    </w:p>
    <w:p>
      <w:pPr>
        <w:ind w:firstLine="720"/>
        <w:rPr>
          <w:sz w:val="24"/>
          <w:szCs w:val="24"/>
        </w:rPr>
      </w:pPr>
    </w:p>
    <w:p>
      <w:pPr>
        <w:pStyle w:val="14"/>
        <w:ind w:left="5040" w:firstLine="225"/>
        <w:jc w:val="right"/>
        <w:rPr>
          <w:sz w:val="24"/>
          <w:szCs w:val="24"/>
          <w:lang w:val="uz-Cyrl-UZ"/>
        </w:rPr>
      </w:pPr>
      <w:r>
        <w:rPr>
          <w:sz w:val="26"/>
          <w:szCs w:val="26"/>
          <w:lang w:val="uz-Cyrl-UZ"/>
        </w:rPr>
        <w:t xml:space="preserve">Электр таъминотининг шартномасига </w:t>
      </w:r>
      <w:r>
        <w:rPr>
          <w:sz w:val="24"/>
          <w:szCs w:val="24"/>
          <w:lang w:val="uz-Cyrl-UZ"/>
        </w:rPr>
        <w:t xml:space="preserve">               </w:t>
      </w:r>
    </w:p>
    <w:p>
      <w:pPr>
        <w:pStyle w:val="14"/>
        <w:ind w:left="5040" w:firstLine="225"/>
        <w:jc w:val="right"/>
        <w:rPr>
          <w:b/>
          <w:sz w:val="26"/>
          <w:szCs w:val="26"/>
        </w:rPr>
      </w:pPr>
      <w:r>
        <w:rPr>
          <w:sz w:val="24"/>
          <w:szCs w:val="24"/>
          <w:lang w:val="uz-Cyrl-UZ"/>
        </w:rPr>
        <w:t xml:space="preserve">        </w:t>
      </w:r>
      <w:r>
        <w:rPr>
          <w:sz w:val="26"/>
          <w:szCs w:val="26"/>
          <w:lang w:val="uz-Cyrl-UZ"/>
        </w:rPr>
        <w:t>3 - илова</w:t>
      </w:r>
    </w:p>
    <w:p>
      <w:pPr>
        <w:pStyle w:val="4"/>
        <w:rPr>
          <w:sz w:val="24"/>
          <w:szCs w:val="24"/>
          <w:lang w:val="uz-Cyrl-UZ"/>
        </w:rPr>
      </w:pPr>
      <w:bookmarkStart w:id="6" w:name="2912105"/>
      <w:r>
        <w:rPr>
          <w:sz w:val="24"/>
          <w:szCs w:val="24"/>
          <w:lang w:val="uz-Cyrl-UZ"/>
        </w:rPr>
        <w:t xml:space="preserve">Томонлар электр тармоқларининг баланс мансублиги </w:t>
      </w:r>
      <w:bookmarkEnd w:id="6"/>
      <w:r>
        <w:rPr>
          <w:sz w:val="24"/>
          <w:szCs w:val="24"/>
          <w:lang w:val="uz-Cyrl-UZ"/>
        </w:rPr>
        <w:br w:type="textWrapping"/>
      </w:r>
      <w:r>
        <w:rPr>
          <w:sz w:val="24"/>
          <w:szCs w:val="24"/>
          <w:lang w:val="uz-Cyrl-UZ"/>
        </w:rPr>
        <w:t>ва эксплуатация қилиш бўйича масъуллик чегараси</w:t>
      </w:r>
    </w:p>
    <w:p>
      <w:pPr>
        <w:pStyle w:val="4"/>
        <w:rPr>
          <w:sz w:val="22"/>
          <w:szCs w:val="22"/>
        </w:rPr>
      </w:pPr>
      <w:r>
        <w:rPr>
          <w:sz w:val="22"/>
          <w:szCs w:val="22"/>
          <w:lang w:val="uz-Cyrl-UZ"/>
        </w:rPr>
        <w:t>ДАЛОЛАТНОМАСИ</w:t>
      </w:r>
    </w:p>
    <w:p>
      <w:pPr>
        <w:rPr>
          <w:b/>
          <w:i/>
          <w:sz w:val="24"/>
          <w:szCs w:val="24"/>
          <w:u w:val="single"/>
          <w:lang w:val="uz-Cyrl-UZ"/>
        </w:rPr>
      </w:pPr>
      <w:r>
        <w:rPr>
          <w:i/>
          <w:sz w:val="24"/>
          <w:szCs w:val="24"/>
        </w:rPr>
        <w:t xml:space="preserve">            </w:t>
      </w:r>
      <w:r>
        <w:rPr>
          <w:i/>
          <w:sz w:val="24"/>
          <w:szCs w:val="24"/>
          <w:lang w:val="uz-Cyrl-UZ"/>
        </w:rPr>
        <w:t xml:space="preserve">Изоҳ;  </w:t>
      </w:r>
      <w:r>
        <w:rPr>
          <w:i/>
          <w:sz w:val="24"/>
          <w:szCs w:val="24"/>
          <w:u w:val="single"/>
          <w:lang w:val="uz-Cyrl-UZ"/>
        </w:rPr>
        <w:t>Хар-бир эл</w:t>
      </w:r>
      <w:r>
        <w:rPr>
          <w:i/>
          <w:sz w:val="24"/>
          <w:szCs w:val="24"/>
          <w:u w:val="single"/>
        </w:rPr>
        <w:t>ектр</w:t>
      </w:r>
      <w:r>
        <w:rPr>
          <w:i/>
          <w:sz w:val="24"/>
          <w:szCs w:val="24"/>
          <w:u w:val="single"/>
          <w:lang w:val="uz-Cyrl-UZ"/>
        </w:rPr>
        <w:t xml:space="preserve"> хисоблагич учун алоҳида 3- ва 4-иловалар  тузилади</w:t>
      </w:r>
    </w:p>
    <w:p>
      <w:pPr>
        <w:rPr>
          <w:b/>
          <w:bCs/>
          <w:i/>
          <w:lang w:val="uz-Cyrl-UZ"/>
        </w:rPr>
      </w:pPr>
      <w:r>
        <w:rPr>
          <w:b/>
          <w:bCs/>
          <w:i/>
          <w:lang w:val="uz-Cyrl-UZ"/>
        </w:rPr>
        <w:t>Хисоблагич№</w:t>
      </w:r>
      <w:r>
        <w:rPr>
          <w:rFonts w:hint="default"/>
          <w:b/>
          <w:bCs/>
          <w:i/>
          <w:lang w:val="ru-RU"/>
        </w:rPr>
        <w:t xml:space="preserve"> 121306286914 </w:t>
      </w:r>
      <w:r>
        <w:rPr>
          <w:b/>
          <w:bCs/>
          <w:i/>
        </w:rPr>
        <w:t>т/ток_____кучланиш._____коофициент.</w:t>
      </w:r>
      <w:r>
        <w:rPr>
          <w:rFonts w:hint="default"/>
          <w:b/>
          <w:bCs/>
          <w:i/>
          <w:lang w:val="ru-RU"/>
        </w:rPr>
        <w:t xml:space="preserve"> 1  </w:t>
      </w:r>
      <w:r>
        <w:rPr>
          <w:b/>
          <w:bCs/>
          <w:i/>
        </w:rPr>
        <w:t xml:space="preserve">уланган </w:t>
      </w:r>
      <w:r>
        <w:rPr>
          <w:b/>
          <w:bCs/>
          <w:i/>
          <w:lang w:val="uz-Cyrl-UZ"/>
        </w:rPr>
        <w:t>қуввати</w:t>
      </w:r>
      <w:r>
        <w:rPr>
          <w:rFonts w:hint="default"/>
          <w:b/>
          <w:bCs/>
          <w:i/>
          <w:lang w:val="ru-RU"/>
        </w:rPr>
        <w:t xml:space="preserve"> 50 </w:t>
      </w:r>
      <w:r>
        <w:rPr>
          <w:b/>
          <w:bCs/>
          <w:i/>
          <w:lang w:val="uz-Cyrl-UZ"/>
        </w:rPr>
        <w:t>квт</w:t>
      </w:r>
    </w:p>
    <w:p>
      <w:pPr>
        <w:rPr>
          <w:rFonts w:hint="default"/>
          <w:i/>
          <w:sz w:val="24"/>
          <w:szCs w:val="24"/>
          <w:lang w:val="ru-RU"/>
        </w:rPr>
      </w:pPr>
      <w:r>
        <w:rPr>
          <w:b/>
          <w:i/>
          <w:sz w:val="24"/>
          <w:szCs w:val="24"/>
          <w:lang w:val="uz-Cyrl-UZ"/>
        </w:rPr>
        <w:t>Хисоблагичдан  ўрнатилган манзил;</w:t>
      </w:r>
      <w:r>
        <w:rPr>
          <w:b/>
          <w:i/>
          <w:sz w:val="24"/>
          <w:szCs w:val="24"/>
          <w:lang w:val="ru-RU"/>
        </w:rPr>
        <w:t>Бандихон</w:t>
      </w:r>
      <w:r>
        <w:rPr>
          <w:rFonts w:hint="default"/>
          <w:b/>
          <w:i/>
          <w:sz w:val="24"/>
          <w:szCs w:val="24"/>
          <w:lang w:val="ru-RU"/>
        </w:rPr>
        <w:t xml:space="preserve"> МФЙ</w:t>
      </w:r>
    </w:p>
    <w:p>
      <w:pPr>
        <w:jc w:val="both"/>
        <w:rPr>
          <w:i/>
          <w:iCs/>
          <w:sz w:val="18"/>
          <w:szCs w:val="18"/>
          <w:lang w:val="uz-Cyrl-UZ"/>
        </w:rPr>
      </w:pPr>
      <w:r>
        <w:rPr>
          <w:i/>
          <w:iCs/>
          <w:sz w:val="18"/>
          <w:szCs w:val="18"/>
          <w:lang w:val="uz-Cyrl-UZ"/>
        </w:rPr>
        <w:t xml:space="preserve">                                                                                                         шахар,кфй,мфй,куча уй№</w:t>
      </w:r>
    </w:p>
    <w:p>
      <w:pPr>
        <w:jc w:val="both"/>
        <w:rPr>
          <w:sz w:val="24"/>
          <w:szCs w:val="24"/>
          <w:lang w:val="uz-Cyrl-UZ"/>
        </w:rPr>
      </w:pPr>
      <w:r>
        <w:rPr>
          <w:sz w:val="24"/>
          <w:szCs w:val="24"/>
          <w:lang w:val="uz-Cyrl-UZ"/>
        </w:rPr>
        <w:t xml:space="preserve">1. Тариф гуруҳи </w:t>
      </w:r>
      <w:r>
        <w:rPr>
          <w:rFonts w:hint="default"/>
          <w:sz w:val="24"/>
          <w:szCs w:val="24"/>
          <w:lang w:val="en-US"/>
        </w:rPr>
        <w:t>IV</w:t>
      </w:r>
      <w:r>
        <w:rPr>
          <w:sz w:val="24"/>
          <w:szCs w:val="24"/>
          <w:lang w:val="uz-Cyrl-UZ"/>
        </w:rPr>
        <w:t xml:space="preserve"> Фаолият тури </w:t>
      </w:r>
      <w:r>
        <w:rPr>
          <w:sz w:val="24"/>
          <w:szCs w:val="24"/>
          <w:lang w:val="ru-RU"/>
        </w:rPr>
        <w:t>Согликни</w:t>
      </w:r>
      <w:r>
        <w:rPr>
          <w:rFonts w:hint="default"/>
          <w:sz w:val="24"/>
          <w:szCs w:val="24"/>
          <w:lang w:val="ru-RU"/>
        </w:rPr>
        <w:t xml:space="preserve"> саклаш</w:t>
      </w:r>
      <w:r>
        <w:rPr>
          <w:sz w:val="24"/>
          <w:szCs w:val="24"/>
          <w:lang w:val="uz-Cyrl-UZ"/>
        </w:rPr>
        <w:t xml:space="preserve">                                </w:t>
      </w:r>
    </w:p>
    <w:p>
      <w:pPr>
        <w:jc w:val="both"/>
        <w:rPr>
          <w:i/>
          <w:iCs/>
          <w:sz w:val="16"/>
          <w:szCs w:val="16"/>
          <w:lang w:val="uz-Cyrl-UZ"/>
        </w:rPr>
      </w:pPr>
      <w:r>
        <w:rPr>
          <w:i/>
          <w:iCs/>
          <w:sz w:val="26"/>
          <w:szCs w:val="26"/>
          <w:lang w:val="uz-Cyrl-UZ"/>
        </w:rPr>
        <w:t xml:space="preserve">                                    </w:t>
      </w:r>
      <w:r>
        <w:rPr>
          <w:i/>
          <w:iCs/>
          <w:sz w:val="16"/>
          <w:szCs w:val="16"/>
          <w:lang w:val="uz-Cyrl-UZ"/>
        </w:rPr>
        <w:t>Труба ишл.чик,Шлакоблок,Ғишт,Пленка ишл чик,Акфа цехи,Насос,Савдо,Кафе.,Ошхона,Устахона ва...???</w:t>
      </w:r>
    </w:p>
    <w:p>
      <w:pPr>
        <w:jc w:val="both"/>
        <w:rPr>
          <w:sz w:val="24"/>
          <w:szCs w:val="24"/>
          <w:lang w:val="uz-Cyrl-UZ"/>
        </w:rPr>
      </w:pPr>
      <w:r>
        <w:rPr>
          <w:sz w:val="26"/>
          <w:szCs w:val="26"/>
          <w:lang w:val="uz-Cyrl-UZ"/>
        </w:rPr>
        <w:t>1</w:t>
      </w:r>
      <w:r>
        <w:rPr>
          <w:sz w:val="24"/>
          <w:szCs w:val="24"/>
          <w:lang w:val="uz-Cyrl-UZ"/>
        </w:rPr>
        <w:t>. “Истеъмолчи”нинг балансида қуйидаги электр қурилмалар мавжуд:</w:t>
      </w:r>
    </w:p>
    <w:p>
      <w:pPr>
        <w:jc w:val="both"/>
        <w:rPr>
          <w:sz w:val="24"/>
          <w:szCs w:val="24"/>
        </w:rPr>
      </w:pPr>
      <w:r>
        <w:rPr>
          <w:sz w:val="24"/>
          <w:szCs w:val="24"/>
        </w:rPr>
        <w:t xml:space="preserve">а) </w:t>
      </w:r>
      <w:r>
        <w:rPr>
          <w:sz w:val="24"/>
          <w:szCs w:val="24"/>
          <w:lang w:val="uz-Cyrl-UZ"/>
        </w:rPr>
        <w:t>хаво линиялари</w:t>
      </w:r>
      <w:r>
        <w:rPr>
          <w:sz w:val="24"/>
          <w:szCs w:val="24"/>
        </w:rPr>
        <w:t xml:space="preserve"> __________________________________________________________</w:t>
      </w:r>
    </w:p>
    <w:p>
      <w:pPr>
        <w:jc w:val="both"/>
        <w:rPr>
          <w:sz w:val="24"/>
          <w:szCs w:val="24"/>
        </w:rPr>
      </w:pPr>
      <w:r>
        <w:rPr>
          <w:sz w:val="24"/>
          <w:szCs w:val="24"/>
        </w:rPr>
        <w:t>б) кабель</w:t>
      </w:r>
      <w:r>
        <w:rPr>
          <w:sz w:val="24"/>
          <w:szCs w:val="24"/>
          <w:lang w:val="uz-Cyrl-UZ"/>
        </w:rPr>
        <w:t xml:space="preserve"> линиялари </w:t>
      </w:r>
      <w:r>
        <w:rPr>
          <w:sz w:val="24"/>
          <w:szCs w:val="24"/>
        </w:rPr>
        <w:t>________________________________________________________</w:t>
      </w:r>
    </w:p>
    <w:p>
      <w:pPr>
        <w:jc w:val="both"/>
        <w:rPr>
          <w:sz w:val="24"/>
          <w:szCs w:val="24"/>
          <w:lang w:val="uz-Cyrl-UZ"/>
        </w:rPr>
      </w:pPr>
      <w:r>
        <w:rPr>
          <w:sz w:val="24"/>
          <w:szCs w:val="24"/>
        </w:rPr>
        <w:t xml:space="preserve">в) </w:t>
      </w:r>
      <w:r>
        <w:rPr>
          <w:sz w:val="24"/>
          <w:szCs w:val="24"/>
          <w:lang w:val="uz-Cyrl-UZ"/>
        </w:rPr>
        <w:t>подстанциялар, трансформатор подстанциялари ТП №</w:t>
      </w:r>
      <w:r>
        <w:rPr>
          <w:sz w:val="24"/>
          <w:szCs w:val="24"/>
        </w:rPr>
        <w:t>_____</w:t>
      </w:r>
      <w:r>
        <w:rPr>
          <w:sz w:val="24"/>
          <w:szCs w:val="24"/>
          <w:lang w:val="uz-Cyrl-UZ"/>
        </w:rPr>
        <w:t xml:space="preserve"> , </w:t>
      </w:r>
      <w:r>
        <w:rPr>
          <w:sz w:val="24"/>
          <w:szCs w:val="24"/>
        </w:rPr>
        <w:t>_________</w:t>
      </w:r>
      <w:r>
        <w:rPr>
          <w:sz w:val="24"/>
          <w:szCs w:val="24"/>
          <w:lang w:val="uz-Cyrl-UZ"/>
        </w:rPr>
        <w:t>кВА</w:t>
      </w:r>
    </w:p>
    <w:p>
      <w:pPr>
        <w:numPr>
          <w:ilvl w:val="0"/>
          <w:numId w:val="2"/>
        </w:numPr>
        <w:jc w:val="both"/>
        <w:rPr>
          <w:rFonts w:hint="default"/>
          <w:sz w:val="24"/>
          <w:szCs w:val="24"/>
          <w:lang w:val="ru-RU"/>
        </w:rPr>
      </w:pPr>
      <w:r>
        <w:rPr>
          <w:sz w:val="24"/>
          <w:szCs w:val="24"/>
        </w:rPr>
        <w:t> </w:t>
      </w:r>
      <w:r>
        <w:rPr>
          <w:sz w:val="24"/>
          <w:szCs w:val="24"/>
          <w:lang w:val="uz-Cyrl-UZ"/>
        </w:rPr>
        <w:t xml:space="preserve">Истеъмолчи ва Корхона ўртасидаги электр тармоқларнинг баланс бўйича </w:t>
      </w:r>
      <w:r>
        <w:rPr>
          <w:sz w:val="24"/>
          <w:szCs w:val="24"/>
          <w:lang w:val="ru-RU"/>
        </w:rPr>
        <w:t>ПС</w:t>
      </w:r>
      <w:r>
        <w:rPr>
          <w:rFonts w:hint="default"/>
          <w:sz w:val="24"/>
          <w:szCs w:val="24"/>
          <w:lang w:val="ru-RU"/>
        </w:rPr>
        <w:t xml:space="preserve"> Ойбек 35/10кв Ф-1 ТП-10  04кв</w:t>
      </w:r>
    </w:p>
    <w:p>
      <w:pPr>
        <w:jc w:val="both"/>
        <w:rPr>
          <w:rFonts w:hint="default"/>
          <w:sz w:val="24"/>
          <w:szCs w:val="24"/>
          <w:lang w:val="ru-RU"/>
        </w:rPr>
      </w:pPr>
      <w:r>
        <w:rPr>
          <w:sz w:val="24"/>
          <w:szCs w:val="24"/>
        </w:rPr>
        <w:t>3. </w:t>
      </w:r>
      <w:r>
        <w:rPr>
          <w:sz w:val="24"/>
          <w:szCs w:val="24"/>
          <w:lang w:val="uz-Cyrl-UZ"/>
        </w:rPr>
        <w:t>Улардан қуйидагиларга:</w:t>
      </w:r>
      <w:r>
        <w:rPr>
          <w:rFonts w:hint="default"/>
          <w:sz w:val="24"/>
          <w:szCs w:val="24"/>
          <w:lang w:val="ru-RU"/>
        </w:rPr>
        <w:t xml:space="preserve"> Баландаги электр жихозларга</w:t>
      </w:r>
    </w:p>
    <w:p>
      <w:pPr>
        <w:jc w:val="both"/>
        <w:rPr>
          <w:sz w:val="24"/>
          <w:szCs w:val="24"/>
        </w:rPr>
      </w:pPr>
      <w:bookmarkStart w:id="7" w:name="_GoBack"/>
      <w:bookmarkEnd w:id="7"/>
      <w:r>
        <w:rPr>
          <w:sz w:val="24"/>
          <w:szCs w:val="24"/>
        </w:rPr>
        <w:t>а)</w:t>
      </w:r>
      <w:r>
        <w:rPr>
          <w:sz w:val="24"/>
          <w:szCs w:val="24"/>
          <w:lang w:val="uz-Cyrl-UZ"/>
        </w:rPr>
        <w:t xml:space="preserve"> хизмат кўрсатиш Истеъмолчи ходимлари томонидан, </w:t>
      </w:r>
    </w:p>
    <w:p>
      <w:pPr>
        <w:jc w:val="both"/>
        <w:rPr>
          <w:sz w:val="24"/>
          <w:szCs w:val="24"/>
        </w:rPr>
      </w:pPr>
      <w:r>
        <w:rPr>
          <w:sz w:val="24"/>
          <w:szCs w:val="24"/>
        </w:rPr>
        <w:t xml:space="preserve">б) </w:t>
      </w:r>
      <w:r>
        <w:rPr>
          <w:sz w:val="24"/>
          <w:szCs w:val="24"/>
          <w:lang w:val="ru-RU"/>
        </w:rPr>
        <w:t>Шартнома</w:t>
      </w:r>
      <w:r>
        <w:rPr>
          <w:rFonts w:hint="default"/>
          <w:sz w:val="24"/>
          <w:szCs w:val="24"/>
          <w:lang w:val="ru-RU"/>
        </w:rPr>
        <w:t xml:space="preserve"> асосида </w:t>
      </w:r>
      <w:r>
        <w:rPr>
          <w:sz w:val="24"/>
          <w:szCs w:val="24"/>
          <w:lang w:val="uz-Cyrl-UZ"/>
        </w:rPr>
        <w:t xml:space="preserve">Истеъмолчи билан тузилган </w:t>
      </w:r>
      <w:r>
        <w:rPr>
          <w:b/>
          <w:bCs/>
          <w:i/>
          <w:iCs/>
          <w:sz w:val="24"/>
          <w:szCs w:val="24"/>
          <w:lang w:val="uz-Cyrl-UZ"/>
        </w:rPr>
        <w:t xml:space="preserve">“Техник хизмат кўрсатиш” №______сана_________й. </w:t>
      </w:r>
      <w:r>
        <w:rPr>
          <w:b/>
          <w:i/>
          <w:sz w:val="24"/>
          <w:szCs w:val="24"/>
          <w:lang w:val="uz-Cyrl-UZ"/>
        </w:rPr>
        <w:t>шартномаси</w:t>
      </w:r>
      <w:r>
        <w:rPr>
          <w:sz w:val="24"/>
          <w:szCs w:val="24"/>
          <w:lang w:val="uz-Cyrl-UZ"/>
        </w:rPr>
        <w:t xml:space="preserve"> асосида электр таъминоти корхонаси ходимлари томонидан хизмат кўрсатилади.</w:t>
      </w:r>
      <w:r>
        <w:rPr>
          <w:b/>
          <w:bCs/>
          <w:i/>
          <w:iCs/>
          <w:sz w:val="24"/>
          <w:szCs w:val="24"/>
          <w:lang w:val="uz-Cyrl-UZ"/>
        </w:rPr>
        <w:t xml:space="preserve">”Техник хизмат кўрсатиш шартномаси тузмаса </w:t>
      </w:r>
      <w:r>
        <w:rPr>
          <w:b/>
          <w:bCs/>
          <w:i/>
          <w:iCs/>
          <w:sz w:val="24"/>
          <w:szCs w:val="24"/>
          <w:lang w:val="ru-RU"/>
        </w:rPr>
        <w:t>ТЭГК</w:t>
      </w:r>
      <w:r>
        <w:rPr>
          <w:b/>
          <w:bCs/>
          <w:i/>
          <w:iCs/>
          <w:sz w:val="24"/>
          <w:szCs w:val="24"/>
          <w:lang w:val="uz-Cyrl-UZ"/>
        </w:rPr>
        <w:t xml:space="preserve"> томонидан хизмат кўрсатилмайди”</w:t>
      </w:r>
      <w:r>
        <w:rPr>
          <w:sz w:val="24"/>
          <w:szCs w:val="24"/>
          <w:lang w:val="uz-Cyrl-UZ"/>
        </w:rPr>
        <w:t xml:space="preserve"> </w:t>
      </w:r>
    </w:p>
    <w:p>
      <w:pPr>
        <w:jc w:val="both"/>
        <w:rPr>
          <w:sz w:val="24"/>
          <w:szCs w:val="24"/>
          <w:lang w:val="uz-Cyrl-UZ"/>
        </w:rPr>
      </w:pPr>
      <w:r>
        <w:rPr>
          <w:sz w:val="24"/>
          <w:szCs w:val="24"/>
          <w:lang w:val="uz-Cyrl-UZ"/>
        </w:rPr>
        <w:t>4. Электр қурилмаларнинг ҳолати ва уларга  хизмат кўрсатиш бўйича жавобгарлик</w:t>
      </w:r>
    </w:p>
    <w:p>
      <w:pPr>
        <w:jc w:val="both"/>
        <w:rPr>
          <w:rFonts w:hint="default"/>
          <w:sz w:val="24"/>
          <w:szCs w:val="24"/>
          <w:lang w:val="ru-RU"/>
        </w:rPr>
      </w:pPr>
      <w:r>
        <w:rPr>
          <w:sz w:val="24"/>
          <w:szCs w:val="24"/>
          <w:lang w:val="uz-Cyrl-UZ"/>
        </w:rPr>
        <w:t xml:space="preserve"> чегараси қуйидагича белгиланди: </w:t>
      </w:r>
      <w:r>
        <w:rPr>
          <w:rFonts w:hint="default"/>
          <w:sz w:val="24"/>
          <w:szCs w:val="24"/>
          <w:lang w:val="ru-RU"/>
        </w:rPr>
        <w:t xml:space="preserve">04квт </w:t>
      </w:r>
    </w:p>
    <w:p>
      <w:pPr>
        <w:pStyle w:val="12"/>
        <w:rPr>
          <w:b/>
          <w:bCs/>
          <w:sz w:val="24"/>
          <w:szCs w:val="24"/>
        </w:rPr>
      </w:pPr>
      <w:r>
        <w:rPr>
          <w:b/>
          <w:bCs/>
          <w:sz w:val="24"/>
          <w:szCs w:val="24"/>
          <w:lang w:val="uz-Cyrl-UZ"/>
        </w:rPr>
        <w:t>Вакиллар</w:t>
      </w:r>
      <w:r>
        <w:rPr>
          <w:b/>
          <w:bCs/>
          <w:sz w:val="24"/>
          <w:szCs w:val="24"/>
        </w:rPr>
        <w:t>:</w:t>
      </w:r>
    </w:p>
    <w:p>
      <w:pPr>
        <w:ind w:left="5763" w:hanging="5763" w:hangingChars="2400"/>
        <w:jc w:val="both"/>
        <w:rPr>
          <w:sz w:val="24"/>
          <w:szCs w:val="24"/>
          <w:lang w:val="uz-Cyrl-UZ"/>
        </w:rPr>
      </w:pPr>
      <w:r>
        <w:rPr>
          <w:b/>
          <w:bCs/>
          <w:sz w:val="24"/>
          <w:szCs w:val="24"/>
          <w:lang w:val="uz-Cyrl-UZ"/>
        </w:rPr>
        <w:t>Истеъмолчи</w:t>
      </w:r>
      <w:r>
        <w:rPr>
          <w:rFonts w:hint="default"/>
          <w:b/>
          <w:bCs/>
          <w:sz w:val="24"/>
          <w:szCs w:val="24"/>
          <w:lang w:val="ru-RU"/>
        </w:rPr>
        <w:t xml:space="preserve">          </w:t>
      </w:r>
      <w:r>
        <w:rPr>
          <w:sz w:val="24"/>
          <w:szCs w:val="24"/>
        </w:rPr>
        <w:t>_______________</w:t>
      </w:r>
      <w:r>
        <w:rPr>
          <w:sz w:val="24"/>
          <w:szCs w:val="24"/>
        </w:rPr>
        <w:tab/>
      </w:r>
      <w:r>
        <w:rPr>
          <w:sz w:val="24"/>
          <w:szCs w:val="24"/>
          <w:u w:val="single"/>
          <w:lang w:val="ru-RU"/>
        </w:rPr>
        <w:t>А</w:t>
      </w:r>
      <w:r>
        <w:rPr>
          <w:rFonts w:hint="default"/>
          <w:sz w:val="24"/>
          <w:szCs w:val="24"/>
          <w:u w:val="single"/>
          <w:lang w:val="ru-RU"/>
        </w:rPr>
        <w:t>.Н.Сатторов</w:t>
      </w:r>
      <w:r>
        <w:rPr>
          <w:rFonts w:hint="default"/>
          <w:sz w:val="24"/>
          <w:szCs w:val="24"/>
          <w:lang w:val="ru-RU"/>
        </w:rPr>
        <w:t xml:space="preserve">     </w:t>
      </w:r>
      <w:r>
        <w:rPr>
          <w:sz w:val="24"/>
          <w:szCs w:val="24"/>
          <w:lang w:val="uz-Cyrl-UZ"/>
        </w:rPr>
        <w:t xml:space="preserve">                                                                           (Ф.И.Ш.)</w:t>
      </w:r>
    </w:p>
    <w:p>
      <w:pPr>
        <w:jc w:val="both"/>
        <w:rPr>
          <w:sz w:val="24"/>
          <w:szCs w:val="24"/>
          <w:lang w:val="uz-Cyrl-UZ"/>
        </w:rPr>
      </w:pPr>
      <w:r>
        <w:rPr>
          <w:sz w:val="24"/>
          <w:szCs w:val="24"/>
          <w:lang w:val="uz-Cyrl-UZ"/>
        </w:rPr>
        <w:t>М.Ў.</w:t>
      </w:r>
      <w:r>
        <w:rPr>
          <w:sz w:val="24"/>
          <w:szCs w:val="24"/>
          <w:lang w:val="uz-Cyrl-UZ"/>
        </w:rPr>
        <w:tab/>
      </w:r>
      <w:r>
        <w:rPr>
          <w:sz w:val="24"/>
          <w:szCs w:val="24"/>
          <w:lang w:val="uz-Cyrl-UZ"/>
        </w:rPr>
        <w:t xml:space="preserve">                     </w:t>
      </w:r>
    </w:p>
    <w:p>
      <w:pPr>
        <w:jc w:val="both"/>
        <w:rPr>
          <w:sz w:val="24"/>
          <w:szCs w:val="24"/>
          <w:lang w:val="uz-Cyrl-UZ"/>
        </w:rPr>
      </w:pPr>
    </w:p>
    <w:p>
      <w:pPr>
        <w:jc w:val="both"/>
        <w:rPr>
          <w:rFonts w:hint="default"/>
          <w:sz w:val="24"/>
          <w:szCs w:val="24"/>
          <w:u w:val="single"/>
          <w:lang w:val="ru-RU"/>
        </w:rPr>
      </w:pPr>
      <w:r>
        <w:rPr>
          <w:b/>
          <w:color w:val="000000"/>
          <w:sz w:val="24"/>
          <w:szCs w:val="24"/>
          <w:lang w:val="uz-Cyrl-UZ"/>
        </w:rPr>
        <w:t>Корхона</w:t>
      </w:r>
      <w:r>
        <w:rPr>
          <w:sz w:val="24"/>
          <w:szCs w:val="24"/>
          <w:lang w:val="uz-Cyrl-UZ"/>
        </w:rPr>
        <w:tab/>
      </w:r>
      <w:r>
        <w:rPr>
          <w:sz w:val="24"/>
          <w:szCs w:val="24"/>
          <w:lang w:val="uz-Cyrl-UZ"/>
        </w:rPr>
        <w:t xml:space="preserve">          _______________</w:t>
      </w:r>
      <w:r>
        <w:rPr>
          <w:sz w:val="24"/>
          <w:szCs w:val="24"/>
          <w:lang w:val="uz-Cyrl-UZ"/>
        </w:rPr>
        <w:tab/>
      </w:r>
      <w:r>
        <w:rPr>
          <w:sz w:val="24"/>
          <w:szCs w:val="24"/>
          <w:lang w:val="uz-Cyrl-UZ"/>
        </w:rPr>
        <w:tab/>
      </w:r>
      <w:r>
        <w:rPr>
          <w:sz w:val="24"/>
          <w:szCs w:val="24"/>
          <w:lang w:val="uz-Cyrl-UZ"/>
        </w:rPr>
        <w:t xml:space="preserve">  </w:t>
      </w:r>
      <w:r>
        <w:rPr>
          <w:rFonts w:hint="default"/>
          <w:sz w:val="24"/>
          <w:szCs w:val="24"/>
          <w:lang w:val="ru-RU"/>
        </w:rPr>
        <w:t xml:space="preserve">           </w:t>
      </w:r>
      <w:r>
        <w:rPr>
          <w:sz w:val="24"/>
          <w:szCs w:val="24"/>
          <w:lang w:val="uz-Cyrl-UZ"/>
        </w:rPr>
        <w:t xml:space="preserve">  </w:t>
      </w:r>
      <w:r>
        <w:rPr>
          <w:sz w:val="24"/>
          <w:szCs w:val="24"/>
          <w:u w:val="single"/>
          <w:lang w:val="uz-Cyrl-UZ"/>
        </w:rPr>
        <w:t xml:space="preserve"> </w:t>
      </w:r>
      <w:r>
        <w:rPr>
          <w:sz w:val="24"/>
          <w:szCs w:val="24"/>
          <w:u w:val="single"/>
          <w:lang w:val="ru-RU"/>
        </w:rPr>
        <w:t>Й</w:t>
      </w:r>
      <w:r>
        <w:rPr>
          <w:rFonts w:hint="default"/>
          <w:sz w:val="24"/>
          <w:szCs w:val="24"/>
          <w:u w:val="single"/>
          <w:lang w:val="ru-RU"/>
        </w:rPr>
        <w:t>.Тошбоев</w:t>
      </w:r>
    </w:p>
    <w:p>
      <w:pPr>
        <w:jc w:val="both"/>
        <w:rPr>
          <w:sz w:val="24"/>
          <w:szCs w:val="24"/>
          <w:lang w:val="uz-Cyrl-UZ"/>
        </w:rPr>
      </w:pPr>
      <w:r>
        <w:rPr>
          <w:sz w:val="24"/>
          <w:szCs w:val="24"/>
          <w:lang w:val="uz-Cyrl-UZ"/>
        </w:rPr>
        <w:t xml:space="preserve">                                            </w:t>
      </w:r>
      <w:r>
        <w:rPr>
          <w:sz w:val="24"/>
          <w:szCs w:val="24"/>
          <w:lang w:val="uz-Cyrl-UZ"/>
        </w:rPr>
        <w:tab/>
      </w:r>
      <w:r>
        <w:rPr>
          <w:sz w:val="24"/>
          <w:szCs w:val="24"/>
          <w:lang w:val="uz-Cyrl-UZ"/>
        </w:rPr>
        <w:t xml:space="preserve">                               </w:t>
      </w:r>
      <w:r>
        <w:rPr>
          <w:rFonts w:hint="default"/>
          <w:sz w:val="24"/>
          <w:szCs w:val="24"/>
          <w:lang w:val="ru-RU"/>
        </w:rPr>
        <w:t xml:space="preserve">                     </w:t>
      </w:r>
      <w:r>
        <w:rPr>
          <w:sz w:val="24"/>
          <w:szCs w:val="24"/>
          <w:lang w:val="uz-Cyrl-UZ"/>
        </w:rPr>
        <w:t xml:space="preserve">   (Ф.И.Ш.)</w:t>
      </w:r>
    </w:p>
    <w:p>
      <w:pPr>
        <w:jc w:val="both"/>
        <w:rPr>
          <w:sz w:val="26"/>
          <w:szCs w:val="26"/>
          <w:lang w:val="uz-Cyrl-UZ"/>
        </w:rPr>
      </w:pPr>
      <w:r>
        <w:rPr>
          <w:sz w:val="24"/>
          <w:szCs w:val="24"/>
          <w:lang w:val="uz-Cyrl-UZ"/>
        </w:rPr>
        <w:tab/>
      </w:r>
      <w:r>
        <w:rPr>
          <w:sz w:val="24"/>
          <w:szCs w:val="24"/>
          <w:lang w:val="uz-Cyrl-UZ"/>
        </w:rPr>
        <w:tab/>
      </w:r>
      <w:r>
        <w:rPr>
          <w:sz w:val="24"/>
          <w:szCs w:val="24"/>
          <w:lang w:val="uz-Cyrl-UZ"/>
        </w:rPr>
        <w:tab/>
      </w:r>
    </w:p>
    <w:p>
      <w:pPr>
        <w:pStyle w:val="14"/>
        <w:ind w:left="5040" w:firstLine="225"/>
        <w:jc w:val="right"/>
        <w:rPr>
          <w:sz w:val="24"/>
          <w:szCs w:val="24"/>
          <w:lang w:val="uz-Cyrl-UZ"/>
        </w:rPr>
      </w:pPr>
      <w:r>
        <w:rPr>
          <w:sz w:val="26"/>
          <w:szCs w:val="26"/>
          <w:lang w:val="uz-Cyrl-UZ"/>
        </w:rPr>
        <w:t xml:space="preserve">Электр таъминотининг шартномасига </w:t>
      </w:r>
      <w:r>
        <w:rPr>
          <w:sz w:val="24"/>
          <w:szCs w:val="24"/>
          <w:lang w:val="uz-Cyrl-UZ"/>
        </w:rPr>
        <w:t xml:space="preserve">               </w:t>
      </w:r>
    </w:p>
    <w:p>
      <w:pPr>
        <w:pStyle w:val="14"/>
        <w:ind w:left="5040" w:firstLine="225"/>
        <w:jc w:val="right"/>
        <w:rPr>
          <w:b/>
          <w:sz w:val="26"/>
          <w:szCs w:val="26"/>
        </w:rPr>
      </w:pPr>
      <w:r>
        <w:rPr>
          <w:sz w:val="24"/>
          <w:szCs w:val="24"/>
          <w:lang w:val="uz-Cyrl-UZ"/>
        </w:rPr>
        <w:t xml:space="preserve">        </w:t>
      </w:r>
      <w:r>
        <w:rPr>
          <w:sz w:val="26"/>
          <w:szCs w:val="26"/>
          <w:lang w:val="uz-Cyrl-UZ"/>
        </w:rPr>
        <w:t>4 - илова</w:t>
      </w:r>
    </w:p>
    <w:p>
      <w:pPr>
        <w:shd w:val="clear" w:color="auto" w:fill="FFFFFF"/>
        <w:spacing w:line="30" w:lineRule="atLeast"/>
        <w:jc w:val="center"/>
        <w:rPr>
          <w:b/>
          <w:bCs/>
          <w:spacing w:val="2"/>
          <w:sz w:val="26"/>
          <w:szCs w:val="26"/>
          <w:lang w:val="uz-Cyrl-UZ"/>
        </w:rPr>
      </w:pPr>
      <w:r>
        <w:rPr>
          <w:b/>
          <w:bCs/>
          <w:spacing w:val="2"/>
          <w:sz w:val="26"/>
          <w:szCs w:val="26"/>
        </w:rPr>
        <w:t>Энергия</w:t>
      </w:r>
      <w:r>
        <w:rPr>
          <w:b/>
          <w:bCs/>
          <w:spacing w:val="2"/>
          <w:sz w:val="26"/>
          <w:szCs w:val="26"/>
          <w:lang w:val="uz-Cyrl-UZ"/>
        </w:rPr>
        <w:t>ни</w:t>
      </w:r>
      <w:r>
        <w:rPr>
          <w:b/>
          <w:bCs/>
          <w:spacing w:val="2"/>
          <w:sz w:val="26"/>
          <w:szCs w:val="26"/>
        </w:rPr>
        <w:t xml:space="preserve"> </w:t>
      </w:r>
      <w:r>
        <w:rPr>
          <w:b/>
          <w:bCs/>
          <w:spacing w:val="2"/>
          <w:sz w:val="26"/>
          <w:szCs w:val="26"/>
          <w:lang w:val="uz-Cyrl-UZ"/>
        </w:rPr>
        <w:t>йўқолишларини аниқлаш бўйича</w:t>
      </w:r>
    </w:p>
    <w:p>
      <w:pPr>
        <w:shd w:val="clear" w:color="auto" w:fill="FFFFFF"/>
        <w:spacing w:line="30" w:lineRule="atLeast"/>
        <w:jc w:val="center"/>
        <w:rPr>
          <w:b/>
          <w:bCs/>
          <w:spacing w:val="2"/>
          <w:sz w:val="22"/>
          <w:szCs w:val="22"/>
          <w:lang w:val="uz-Cyrl-UZ"/>
        </w:rPr>
      </w:pPr>
      <w:r>
        <w:rPr>
          <w:b/>
          <w:bCs/>
          <w:spacing w:val="2"/>
          <w:sz w:val="22"/>
          <w:szCs w:val="22"/>
          <w:lang w:val="uz-Cyrl-UZ"/>
        </w:rPr>
        <w:t>ДАЛОЛАТНОМА</w:t>
      </w:r>
    </w:p>
    <w:p>
      <w:pPr>
        <w:spacing w:line="288" w:lineRule="auto"/>
        <w:ind w:firstLine="720"/>
        <w:jc w:val="both"/>
        <w:rPr>
          <w:spacing w:val="-5"/>
          <w:sz w:val="24"/>
          <w:szCs w:val="24"/>
          <w:lang w:val="uz-Cyrl-UZ"/>
        </w:rPr>
      </w:pPr>
      <w:r>
        <w:rPr>
          <w:spacing w:val="3"/>
          <w:sz w:val="24"/>
          <w:szCs w:val="24"/>
          <w:lang w:val="uz-Cyrl-UZ"/>
        </w:rPr>
        <w:t xml:space="preserve">Энергия ҳисобга олиш приборлари </w:t>
      </w:r>
      <w:r>
        <w:rPr>
          <w:bCs/>
          <w:sz w:val="24"/>
          <w:szCs w:val="24"/>
          <w:lang w:val="uz-Cyrl-UZ"/>
        </w:rPr>
        <w:t xml:space="preserve">электр тармоқларининг баланс бўйича мансублик чегарасида ўрнатилмаганда, электр тармоқларининг баланс бўйича мансублиги чегараси ҳисобга олинган ҳолда мансублик чегарасидан хисобга олиш прибори ўрнатилган жойгача бўлган қисми ҳисоблаш йўли билан аниқланади ва қуйидагиларга хисобланади: </w:t>
      </w:r>
    </w:p>
    <w:p>
      <w:pPr>
        <w:shd w:val="clear" w:color="auto" w:fill="FFFFFF"/>
        <w:tabs>
          <w:tab w:val="left" w:leader="underscore" w:pos="1579"/>
        </w:tabs>
        <w:spacing w:line="30" w:lineRule="atLeast"/>
        <w:ind w:firstLine="567"/>
        <w:jc w:val="both"/>
        <w:rPr>
          <w:spacing w:val="-9"/>
          <w:sz w:val="24"/>
          <w:szCs w:val="24"/>
          <w:lang w:val="uz-Cyrl-UZ"/>
        </w:rPr>
      </w:pPr>
      <w:r>
        <w:rPr>
          <w:spacing w:val="-5"/>
          <w:sz w:val="24"/>
          <w:szCs w:val="24"/>
          <w:lang w:val="uz-Cyrl-UZ"/>
        </w:rPr>
        <w:t>а) Қуввати ________ кВА бўлган трансформаторлардаги ойлик актив энергиянинг йўқолишлари _____________ кВт.соат ёки _________%,   реактив энергия йўқолишлари _________ кВАр.соат ёки _________ % ташкил этади;</w:t>
      </w:r>
    </w:p>
    <w:p>
      <w:pPr>
        <w:shd w:val="clear" w:color="auto" w:fill="FFFFFF"/>
        <w:tabs>
          <w:tab w:val="left" w:pos="293"/>
          <w:tab w:val="left" w:pos="993"/>
        </w:tabs>
        <w:spacing w:line="30" w:lineRule="atLeast"/>
        <w:ind w:firstLine="567"/>
        <w:jc w:val="both"/>
        <w:rPr>
          <w:spacing w:val="-9"/>
          <w:sz w:val="24"/>
          <w:szCs w:val="24"/>
          <w:lang w:val="uz-Cyrl-UZ"/>
        </w:rPr>
      </w:pPr>
      <w:r>
        <w:rPr>
          <w:spacing w:val="-9"/>
          <w:sz w:val="24"/>
          <w:szCs w:val="24"/>
          <w:lang w:val="uz-Cyrl-UZ"/>
        </w:rPr>
        <w:t>б) Истеъмолчининг кабель линияларидаги ҳар ойлик энергияни йўқотиш:</w:t>
      </w:r>
    </w:p>
    <w:p>
      <w:pPr>
        <w:shd w:val="clear" w:color="auto" w:fill="FFFFFF"/>
        <w:tabs>
          <w:tab w:val="left" w:leader="underscore" w:pos="9130"/>
        </w:tabs>
        <w:spacing w:line="30" w:lineRule="atLeast"/>
        <w:ind w:firstLine="567"/>
        <w:jc w:val="both"/>
        <w:rPr>
          <w:sz w:val="24"/>
          <w:szCs w:val="24"/>
        </w:rPr>
      </w:pPr>
      <w:r>
        <w:rPr>
          <w:sz w:val="24"/>
          <w:szCs w:val="24"/>
          <w:lang w:val="uz-Cyrl-UZ"/>
        </w:rPr>
        <w:t xml:space="preserve">Узунлиги </w:t>
      </w:r>
      <w:r>
        <w:rPr>
          <w:sz w:val="24"/>
          <w:szCs w:val="24"/>
        </w:rPr>
        <w:t>____________________________________________________________</w:t>
      </w:r>
      <w:r>
        <w:rPr>
          <w:spacing w:val="-8"/>
          <w:sz w:val="24"/>
          <w:szCs w:val="24"/>
        </w:rPr>
        <w:t>м;</w:t>
      </w:r>
    </w:p>
    <w:p>
      <w:pPr>
        <w:shd w:val="clear" w:color="auto" w:fill="FFFFFF"/>
        <w:tabs>
          <w:tab w:val="left" w:leader="underscore" w:pos="9043"/>
        </w:tabs>
        <w:spacing w:line="30" w:lineRule="atLeast"/>
        <w:ind w:firstLine="567"/>
        <w:jc w:val="both"/>
        <w:rPr>
          <w:sz w:val="24"/>
          <w:szCs w:val="24"/>
        </w:rPr>
      </w:pPr>
      <w:r>
        <w:rPr>
          <w:spacing w:val="-3"/>
          <w:sz w:val="24"/>
          <w:szCs w:val="24"/>
        </w:rPr>
        <w:t>Кесим</w:t>
      </w:r>
      <w:r>
        <w:rPr>
          <w:spacing w:val="-3"/>
          <w:sz w:val="24"/>
          <w:szCs w:val="24"/>
          <w:lang w:val="uz-Cyrl-UZ"/>
        </w:rPr>
        <w:t xml:space="preserve"> юзаси </w:t>
      </w:r>
      <w:r>
        <w:rPr>
          <w:spacing w:val="-3"/>
          <w:sz w:val="24"/>
          <w:szCs w:val="24"/>
        </w:rPr>
        <w:t>________________________________________________________ мм</w:t>
      </w:r>
      <w:r>
        <w:rPr>
          <w:spacing w:val="-3"/>
          <w:sz w:val="24"/>
          <w:szCs w:val="24"/>
          <w:vertAlign w:val="superscript"/>
          <w:lang w:val="uz-Cyrl-UZ"/>
        </w:rPr>
        <w:t>2</w:t>
      </w:r>
      <w:r>
        <w:rPr>
          <w:spacing w:val="-3"/>
          <w:sz w:val="24"/>
          <w:szCs w:val="24"/>
        </w:rPr>
        <w:t>;</w:t>
      </w:r>
    </w:p>
    <w:p>
      <w:pPr>
        <w:shd w:val="clear" w:color="auto" w:fill="FFFFFF"/>
        <w:tabs>
          <w:tab w:val="left" w:leader="underscore" w:pos="7872"/>
          <w:tab w:val="left" w:leader="underscore" w:pos="9283"/>
        </w:tabs>
        <w:spacing w:line="30" w:lineRule="atLeast"/>
        <w:ind w:firstLine="567"/>
        <w:jc w:val="both"/>
        <w:rPr>
          <w:sz w:val="24"/>
          <w:szCs w:val="24"/>
        </w:rPr>
      </w:pPr>
      <w:r>
        <w:rPr>
          <w:spacing w:val="-3"/>
          <w:sz w:val="24"/>
          <w:szCs w:val="24"/>
          <w:lang w:val="uz-Cyrl-UZ"/>
        </w:rPr>
        <w:t xml:space="preserve">Русуми </w:t>
      </w:r>
      <w:r>
        <w:rPr>
          <w:spacing w:val="-3"/>
          <w:sz w:val="24"/>
          <w:szCs w:val="24"/>
        </w:rPr>
        <w:t xml:space="preserve">________________________________________________________________ </w:t>
      </w:r>
      <w:r>
        <w:rPr>
          <w:sz w:val="24"/>
          <w:szCs w:val="24"/>
        </w:rPr>
        <w:t>;</w:t>
      </w:r>
    </w:p>
    <w:p>
      <w:pPr>
        <w:shd w:val="clear" w:color="auto" w:fill="FFFFFF"/>
        <w:tabs>
          <w:tab w:val="left" w:leader="underscore" w:pos="7373"/>
        </w:tabs>
        <w:spacing w:line="30" w:lineRule="atLeast"/>
        <w:ind w:firstLine="567"/>
        <w:jc w:val="both"/>
        <w:rPr>
          <w:sz w:val="24"/>
          <w:szCs w:val="24"/>
        </w:rPr>
      </w:pPr>
      <w:r>
        <w:rPr>
          <w:spacing w:val="-3"/>
          <w:sz w:val="24"/>
          <w:szCs w:val="24"/>
        </w:rPr>
        <w:t>Кучланиш</w:t>
      </w:r>
      <w:r>
        <w:rPr>
          <w:spacing w:val="-3"/>
          <w:sz w:val="24"/>
          <w:szCs w:val="24"/>
          <w:lang w:val="uz-Cyrl-UZ"/>
        </w:rPr>
        <w:t>и</w:t>
      </w:r>
      <w:r>
        <w:rPr>
          <w:spacing w:val="-3"/>
          <w:sz w:val="24"/>
          <w:szCs w:val="24"/>
        </w:rPr>
        <w:t xml:space="preserve"> _________</w:t>
      </w:r>
      <w:r>
        <w:rPr>
          <w:sz w:val="24"/>
          <w:szCs w:val="24"/>
        </w:rPr>
        <w:t xml:space="preserve"> </w:t>
      </w:r>
      <w:r>
        <w:rPr>
          <w:spacing w:val="9"/>
          <w:sz w:val="24"/>
          <w:szCs w:val="24"/>
        </w:rPr>
        <w:t>кВ б</w:t>
      </w:r>
      <w:r>
        <w:rPr>
          <w:spacing w:val="9"/>
          <w:sz w:val="24"/>
          <w:szCs w:val="24"/>
          <w:lang w:val="uz-Cyrl-UZ"/>
        </w:rPr>
        <w:t>ў</w:t>
      </w:r>
      <w:r>
        <w:rPr>
          <w:spacing w:val="9"/>
          <w:sz w:val="24"/>
          <w:szCs w:val="24"/>
        </w:rPr>
        <w:t xml:space="preserve">лса, </w:t>
      </w:r>
      <w:r>
        <w:rPr>
          <w:spacing w:val="-5"/>
          <w:sz w:val="24"/>
          <w:szCs w:val="24"/>
        </w:rPr>
        <w:t>_________</w:t>
      </w:r>
      <w:r>
        <w:rPr>
          <w:spacing w:val="3"/>
          <w:sz w:val="24"/>
          <w:szCs w:val="24"/>
        </w:rPr>
        <w:t>кВт.</w:t>
      </w:r>
      <w:r>
        <w:rPr>
          <w:spacing w:val="3"/>
          <w:sz w:val="24"/>
          <w:szCs w:val="24"/>
          <w:lang w:val="uz-Cyrl-UZ"/>
        </w:rPr>
        <w:t>соатни,</w:t>
      </w:r>
      <w:r>
        <w:rPr>
          <w:spacing w:val="3"/>
          <w:sz w:val="24"/>
          <w:szCs w:val="24"/>
        </w:rPr>
        <w:t xml:space="preserve"> </w:t>
      </w:r>
      <w:r>
        <w:rPr>
          <w:spacing w:val="3"/>
          <w:sz w:val="24"/>
          <w:szCs w:val="24"/>
          <w:lang w:val="uz-Cyrl-UZ"/>
        </w:rPr>
        <w:t xml:space="preserve">ёки </w:t>
      </w:r>
      <w:r>
        <w:rPr>
          <w:spacing w:val="-5"/>
          <w:sz w:val="24"/>
          <w:szCs w:val="24"/>
        </w:rPr>
        <w:t>________</w:t>
      </w:r>
      <w:r>
        <w:rPr>
          <w:sz w:val="24"/>
          <w:szCs w:val="24"/>
        </w:rPr>
        <w:t xml:space="preserve"> %</w:t>
      </w:r>
      <w:r>
        <w:rPr>
          <w:sz w:val="24"/>
          <w:szCs w:val="24"/>
          <w:lang w:val="uz-Cyrl-UZ"/>
        </w:rPr>
        <w:t xml:space="preserve"> </w:t>
      </w:r>
      <w:r>
        <w:rPr>
          <w:spacing w:val="9"/>
          <w:sz w:val="24"/>
          <w:szCs w:val="24"/>
          <w:lang w:val="uz-Cyrl-UZ"/>
        </w:rPr>
        <w:t>ташкил этади;</w:t>
      </w:r>
    </w:p>
    <w:p>
      <w:pPr>
        <w:shd w:val="clear" w:color="auto" w:fill="FFFFFF"/>
        <w:tabs>
          <w:tab w:val="left" w:pos="293"/>
          <w:tab w:val="left" w:pos="993"/>
        </w:tabs>
        <w:spacing w:line="30" w:lineRule="atLeast"/>
        <w:ind w:firstLine="567"/>
        <w:jc w:val="both"/>
        <w:rPr>
          <w:spacing w:val="-3"/>
          <w:sz w:val="24"/>
          <w:szCs w:val="24"/>
          <w:lang w:val="uz-Cyrl-UZ"/>
        </w:rPr>
      </w:pPr>
    </w:p>
    <w:p>
      <w:pPr>
        <w:shd w:val="clear" w:color="auto" w:fill="FFFFFF"/>
        <w:tabs>
          <w:tab w:val="left" w:pos="293"/>
          <w:tab w:val="left" w:pos="993"/>
        </w:tabs>
        <w:spacing w:line="30" w:lineRule="atLeast"/>
        <w:ind w:firstLine="567"/>
        <w:jc w:val="both"/>
        <w:rPr>
          <w:spacing w:val="-9"/>
          <w:sz w:val="24"/>
          <w:szCs w:val="24"/>
        </w:rPr>
      </w:pPr>
      <w:r>
        <w:rPr>
          <w:spacing w:val="-3"/>
          <w:sz w:val="24"/>
          <w:szCs w:val="24"/>
        </w:rPr>
        <w:t xml:space="preserve">в) </w:t>
      </w:r>
      <w:r>
        <w:rPr>
          <w:spacing w:val="-3"/>
          <w:sz w:val="24"/>
          <w:szCs w:val="24"/>
          <w:lang w:val="uz-Cyrl-UZ"/>
        </w:rPr>
        <w:t>Истеъмолчининг ҳаво линияларидаги ҳар ойлик</w:t>
      </w:r>
      <w:r>
        <w:rPr>
          <w:spacing w:val="-5"/>
          <w:sz w:val="24"/>
          <w:szCs w:val="24"/>
          <w:lang w:val="uz-Cyrl-UZ"/>
        </w:rPr>
        <w:t xml:space="preserve"> энергия йўқолишлари</w:t>
      </w:r>
      <w:r>
        <w:rPr>
          <w:spacing w:val="-9"/>
          <w:sz w:val="24"/>
          <w:szCs w:val="24"/>
        </w:rPr>
        <w:t>:</w:t>
      </w:r>
    </w:p>
    <w:p>
      <w:pPr>
        <w:shd w:val="clear" w:color="auto" w:fill="FFFFFF"/>
        <w:tabs>
          <w:tab w:val="left" w:leader="underscore" w:pos="9130"/>
        </w:tabs>
        <w:spacing w:line="30" w:lineRule="atLeast"/>
        <w:ind w:firstLine="567"/>
        <w:jc w:val="both"/>
        <w:rPr>
          <w:sz w:val="24"/>
          <w:szCs w:val="24"/>
        </w:rPr>
      </w:pPr>
      <w:r>
        <w:rPr>
          <w:sz w:val="24"/>
          <w:szCs w:val="24"/>
          <w:lang w:val="uz-Cyrl-UZ"/>
        </w:rPr>
        <w:t>Узунлиги</w:t>
      </w:r>
      <w:r>
        <w:rPr>
          <w:sz w:val="24"/>
          <w:szCs w:val="24"/>
        </w:rPr>
        <w:t xml:space="preserve"> ____________________________________________________________</w:t>
      </w:r>
      <w:r>
        <w:rPr>
          <w:spacing w:val="-8"/>
          <w:sz w:val="24"/>
          <w:szCs w:val="24"/>
        </w:rPr>
        <w:t>м;</w:t>
      </w:r>
    </w:p>
    <w:p>
      <w:pPr>
        <w:shd w:val="clear" w:color="auto" w:fill="FFFFFF"/>
        <w:tabs>
          <w:tab w:val="left" w:leader="underscore" w:pos="9043"/>
        </w:tabs>
        <w:spacing w:line="30" w:lineRule="atLeast"/>
        <w:ind w:firstLine="567"/>
        <w:jc w:val="both"/>
        <w:rPr>
          <w:sz w:val="24"/>
          <w:szCs w:val="24"/>
        </w:rPr>
      </w:pPr>
      <w:r>
        <w:rPr>
          <w:spacing w:val="-3"/>
          <w:sz w:val="24"/>
          <w:szCs w:val="24"/>
        </w:rPr>
        <w:t>Кесим</w:t>
      </w:r>
      <w:r>
        <w:rPr>
          <w:spacing w:val="-3"/>
          <w:sz w:val="24"/>
          <w:szCs w:val="24"/>
          <w:lang w:val="uz-Cyrl-UZ"/>
        </w:rPr>
        <w:t xml:space="preserve"> юзаси</w:t>
      </w:r>
      <w:r>
        <w:rPr>
          <w:spacing w:val="-3"/>
          <w:sz w:val="24"/>
          <w:szCs w:val="24"/>
        </w:rPr>
        <w:t xml:space="preserve"> ________________________________________________________ мм</w:t>
      </w:r>
      <w:r>
        <w:rPr>
          <w:spacing w:val="-3"/>
          <w:sz w:val="24"/>
          <w:szCs w:val="24"/>
          <w:vertAlign w:val="superscript"/>
          <w:lang w:val="uz-Cyrl-UZ"/>
        </w:rPr>
        <w:t>2</w:t>
      </w:r>
      <w:r>
        <w:rPr>
          <w:spacing w:val="-3"/>
          <w:sz w:val="24"/>
          <w:szCs w:val="24"/>
        </w:rPr>
        <w:t>;</w:t>
      </w:r>
    </w:p>
    <w:p>
      <w:pPr>
        <w:shd w:val="clear" w:color="auto" w:fill="FFFFFF"/>
        <w:tabs>
          <w:tab w:val="left" w:leader="underscore" w:pos="7872"/>
          <w:tab w:val="left" w:leader="underscore" w:pos="9283"/>
        </w:tabs>
        <w:spacing w:line="30" w:lineRule="atLeast"/>
        <w:ind w:firstLine="567"/>
        <w:jc w:val="both"/>
        <w:rPr>
          <w:sz w:val="24"/>
          <w:szCs w:val="24"/>
        </w:rPr>
      </w:pPr>
      <w:r>
        <w:rPr>
          <w:spacing w:val="-3"/>
          <w:sz w:val="24"/>
          <w:szCs w:val="24"/>
        </w:rPr>
        <w:t>Русуми ________________________________________________________________</w:t>
      </w:r>
      <w:r>
        <w:rPr>
          <w:sz w:val="24"/>
          <w:szCs w:val="24"/>
        </w:rPr>
        <w:t>;</w:t>
      </w:r>
    </w:p>
    <w:p>
      <w:pPr>
        <w:shd w:val="clear" w:color="auto" w:fill="FFFFFF"/>
        <w:tabs>
          <w:tab w:val="left" w:leader="underscore" w:pos="7373"/>
        </w:tabs>
        <w:spacing w:line="30" w:lineRule="atLeast"/>
        <w:ind w:firstLine="567"/>
        <w:jc w:val="both"/>
        <w:rPr>
          <w:spacing w:val="2"/>
          <w:sz w:val="24"/>
          <w:szCs w:val="24"/>
        </w:rPr>
      </w:pPr>
      <w:r>
        <w:rPr>
          <w:spacing w:val="-3"/>
          <w:sz w:val="24"/>
          <w:szCs w:val="24"/>
        </w:rPr>
        <w:t>Кучланиш</w:t>
      </w:r>
      <w:r>
        <w:rPr>
          <w:spacing w:val="-3"/>
          <w:sz w:val="24"/>
          <w:szCs w:val="24"/>
          <w:lang w:val="uz-Cyrl-UZ"/>
        </w:rPr>
        <w:t>и</w:t>
      </w:r>
      <w:r>
        <w:rPr>
          <w:spacing w:val="-3"/>
          <w:sz w:val="24"/>
          <w:szCs w:val="24"/>
        </w:rPr>
        <w:t xml:space="preserve"> _________</w:t>
      </w:r>
      <w:r>
        <w:rPr>
          <w:sz w:val="24"/>
          <w:szCs w:val="24"/>
        </w:rPr>
        <w:t xml:space="preserve"> </w:t>
      </w:r>
      <w:r>
        <w:rPr>
          <w:spacing w:val="9"/>
          <w:sz w:val="24"/>
          <w:szCs w:val="24"/>
        </w:rPr>
        <w:t>кВ</w:t>
      </w:r>
      <w:r>
        <w:rPr>
          <w:spacing w:val="9"/>
          <w:sz w:val="24"/>
          <w:szCs w:val="24"/>
          <w:lang w:val="uz-Cyrl-UZ"/>
        </w:rPr>
        <w:t xml:space="preserve"> бўлса</w:t>
      </w:r>
      <w:r>
        <w:rPr>
          <w:spacing w:val="9"/>
          <w:sz w:val="24"/>
          <w:szCs w:val="24"/>
        </w:rPr>
        <w:t xml:space="preserve">, </w:t>
      </w:r>
      <w:r>
        <w:rPr>
          <w:spacing w:val="-5"/>
          <w:sz w:val="24"/>
          <w:szCs w:val="24"/>
        </w:rPr>
        <w:t>_________</w:t>
      </w:r>
      <w:r>
        <w:rPr>
          <w:spacing w:val="-5"/>
          <w:sz w:val="24"/>
          <w:szCs w:val="24"/>
          <w:lang w:val="uz-Cyrl-UZ"/>
        </w:rPr>
        <w:t xml:space="preserve"> </w:t>
      </w:r>
      <w:r>
        <w:rPr>
          <w:spacing w:val="3"/>
          <w:sz w:val="24"/>
          <w:szCs w:val="24"/>
        </w:rPr>
        <w:t>кВт.</w:t>
      </w:r>
      <w:r>
        <w:rPr>
          <w:spacing w:val="3"/>
          <w:sz w:val="24"/>
          <w:szCs w:val="24"/>
          <w:lang w:val="uz-Cyrl-UZ"/>
        </w:rPr>
        <w:t>соатни,</w:t>
      </w:r>
      <w:r>
        <w:rPr>
          <w:spacing w:val="3"/>
          <w:sz w:val="24"/>
          <w:szCs w:val="24"/>
        </w:rPr>
        <w:t xml:space="preserve"> </w:t>
      </w:r>
      <w:r>
        <w:rPr>
          <w:spacing w:val="3"/>
          <w:sz w:val="24"/>
          <w:szCs w:val="24"/>
          <w:lang w:val="uz-Cyrl-UZ"/>
        </w:rPr>
        <w:t>ёки</w:t>
      </w:r>
      <w:r>
        <w:rPr>
          <w:spacing w:val="3"/>
          <w:sz w:val="24"/>
          <w:szCs w:val="24"/>
        </w:rPr>
        <w:t xml:space="preserve"> </w:t>
      </w:r>
      <w:r>
        <w:rPr>
          <w:spacing w:val="-5"/>
          <w:sz w:val="24"/>
          <w:szCs w:val="24"/>
        </w:rPr>
        <w:t>________</w:t>
      </w:r>
      <w:r>
        <w:rPr>
          <w:sz w:val="24"/>
          <w:szCs w:val="24"/>
        </w:rPr>
        <w:t xml:space="preserve"> % </w:t>
      </w:r>
      <w:r>
        <w:rPr>
          <w:spacing w:val="9"/>
          <w:sz w:val="24"/>
          <w:szCs w:val="24"/>
          <w:lang w:val="uz-Cyrl-UZ"/>
        </w:rPr>
        <w:t>ташкил этади.</w:t>
      </w:r>
    </w:p>
    <w:p>
      <w:pPr>
        <w:tabs>
          <w:tab w:val="left" w:leader="underscore" w:pos="3226"/>
          <w:tab w:val="left" w:leader="underscore" w:pos="5386"/>
        </w:tabs>
        <w:spacing w:line="30" w:lineRule="atLeast"/>
        <w:ind w:firstLine="567"/>
        <w:jc w:val="both"/>
        <w:rPr>
          <w:spacing w:val="2"/>
          <w:sz w:val="24"/>
          <w:szCs w:val="24"/>
          <w:lang w:val="uz-Cyrl-UZ"/>
        </w:rPr>
      </w:pPr>
      <w:r>
        <w:rPr>
          <w:spacing w:val="2"/>
          <w:sz w:val="24"/>
          <w:szCs w:val="24"/>
          <w:lang w:val="uz-Cyrl-UZ"/>
        </w:rPr>
        <w:t xml:space="preserve">Ушбу Шартноманинг 3.8 бандига асосан юқорида кўрсатилган энергия йўқолишлари Истеъмолчининг хар ҳисоб-китоб даври учун, ҳисоб-китоб давридаги амалдаги энергия истеъмолидан ва 1-иловада кўрсатилган ойлик шартномавий энергия миқдорларидан келиб чиқиб аниқланади. </w:t>
      </w:r>
    </w:p>
    <w:p>
      <w:pPr>
        <w:shd w:val="clear" w:color="auto" w:fill="FFFFFF"/>
        <w:tabs>
          <w:tab w:val="left" w:pos="4752"/>
        </w:tabs>
        <w:spacing w:line="30" w:lineRule="atLeast"/>
        <w:jc w:val="both"/>
        <w:rPr>
          <w:b/>
          <w:bCs/>
          <w:sz w:val="24"/>
          <w:szCs w:val="24"/>
          <w:lang w:val="uz-Cyrl-UZ"/>
        </w:rPr>
      </w:pPr>
      <w:r>
        <w:rPr>
          <w:spacing w:val="1"/>
          <w:sz w:val="24"/>
          <w:szCs w:val="24"/>
          <w:lang w:val="uz-Cyrl-UZ"/>
        </w:rPr>
        <w:t xml:space="preserve">        Корхонанинг электр тармоқлари ва уйларнинг ички электр тармоқларининг бўлиниш чегарасидан умумий мулк ҳисобланадиган ушбу тармоқлардан таъминланадиган маиший истеъмолчиларнинг электр энергиясини ҳисобга олиш асбобларигача бўлган электр тармоқларидаги электр энергияси йўқотишлари   ҳисоб-китоб қилиш йўли билан аниқланади ва уй-жой мулкдорлари ширкатлари ёки коммунал-эксплуатация ташкилотлари истеъмолига қаратилади</w:t>
      </w:r>
    </w:p>
    <w:p>
      <w:pPr>
        <w:pStyle w:val="12"/>
        <w:rPr>
          <w:b/>
          <w:bCs/>
          <w:sz w:val="24"/>
          <w:szCs w:val="24"/>
          <w:lang w:val="uz-Cyrl-UZ"/>
        </w:rPr>
      </w:pPr>
      <w:r>
        <w:rPr>
          <w:b/>
          <w:bCs/>
          <w:sz w:val="26"/>
          <w:lang w:val="uz-Cyrl-UZ"/>
        </w:rPr>
        <w:t>Имзолар:</w:t>
      </w:r>
    </w:p>
    <w:p>
      <w:pPr>
        <w:shd w:val="clear" w:color="auto" w:fill="FFFFFF"/>
        <w:spacing w:line="30" w:lineRule="atLeast"/>
        <w:ind w:left="721" w:hanging="720" w:hangingChars="300"/>
        <w:rPr>
          <w:sz w:val="26"/>
          <w:lang w:val="uz-Cyrl-UZ"/>
        </w:rPr>
      </w:pPr>
      <w:r>
        <w:rPr>
          <w:b/>
          <w:bCs/>
          <w:sz w:val="24"/>
          <w:szCs w:val="24"/>
          <w:lang w:val="uz-Cyrl-UZ"/>
        </w:rPr>
        <w:t xml:space="preserve">                     Истеъмолчи:</w:t>
      </w:r>
      <w:r>
        <w:rPr>
          <w:sz w:val="24"/>
          <w:szCs w:val="24"/>
          <w:lang w:val="uz-Cyrl-UZ"/>
        </w:rPr>
        <w:tab/>
      </w:r>
      <w:r>
        <w:rPr>
          <w:sz w:val="24"/>
          <w:szCs w:val="24"/>
          <w:lang w:val="uz-Cyrl-UZ"/>
        </w:rPr>
        <w:tab/>
      </w:r>
      <w:r>
        <w:rPr>
          <w:sz w:val="24"/>
          <w:szCs w:val="24"/>
          <w:lang w:val="uz-Cyrl-UZ"/>
        </w:rPr>
        <w:t xml:space="preserve">                   </w:t>
      </w:r>
      <w:r>
        <w:rPr>
          <w:sz w:val="24"/>
          <w:szCs w:val="24"/>
          <w:lang w:val="uz-Cyrl-UZ"/>
        </w:rPr>
        <w:tab/>
      </w:r>
      <w:r>
        <w:rPr>
          <w:sz w:val="24"/>
          <w:szCs w:val="24"/>
          <w:lang w:val="uz-Cyrl-UZ"/>
        </w:rPr>
        <w:tab/>
      </w:r>
      <w:r>
        <w:rPr>
          <w:sz w:val="24"/>
          <w:szCs w:val="24"/>
          <w:lang w:val="uz-Cyrl-UZ"/>
        </w:rPr>
        <w:tab/>
      </w:r>
      <w:r>
        <w:rPr>
          <w:sz w:val="24"/>
          <w:szCs w:val="24"/>
          <w:lang w:val="uz-Cyrl-UZ"/>
        </w:rPr>
        <w:t xml:space="preserve">   </w:t>
      </w:r>
      <w:r>
        <w:rPr>
          <w:b/>
          <w:bCs/>
          <w:spacing w:val="1"/>
          <w:sz w:val="24"/>
          <w:szCs w:val="24"/>
          <w:lang w:val="uz-Cyrl-UZ"/>
        </w:rPr>
        <w:t>Корхона:</w:t>
      </w:r>
      <w:r>
        <w:rPr>
          <w:sz w:val="26"/>
          <w:lang w:val="uz-Cyrl-UZ"/>
        </w:rPr>
        <w:t xml:space="preserve">          </w:t>
      </w:r>
    </w:p>
    <w:p>
      <w:pPr>
        <w:shd w:val="clear" w:color="auto" w:fill="FFFFFF"/>
        <w:spacing w:line="30" w:lineRule="atLeast"/>
        <w:ind w:firstLine="910" w:firstLineChars="350"/>
        <w:rPr>
          <w:spacing w:val="2"/>
          <w:sz w:val="26"/>
          <w:szCs w:val="16"/>
          <w:lang w:val="uz-Cyrl-UZ"/>
        </w:rPr>
      </w:pPr>
      <w:r>
        <w:rPr>
          <w:sz w:val="26"/>
          <w:u w:val="single"/>
          <w:lang w:val="ru-RU"/>
        </w:rPr>
        <w:t>А</w:t>
      </w:r>
      <w:r>
        <w:rPr>
          <w:rFonts w:hint="default"/>
          <w:sz w:val="26"/>
          <w:u w:val="single"/>
          <w:lang w:val="ru-RU"/>
        </w:rPr>
        <w:t>.Н.Сатторов</w:t>
      </w:r>
      <w:r>
        <w:rPr>
          <w:sz w:val="26"/>
          <w:lang w:val="uz-Cyrl-UZ"/>
        </w:rPr>
        <w:tab/>
      </w:r>
      <w:r>
        <w:rPr>
          <w:sz w:val="26"/>
          <w:lang w:val="uz-Cyrl-UZ"/>
        </w:rPr>
        <w:t xml:space="preserve">                                     </w:t>
      </w:r>
      <w:r>
        <w:rPr>
          <w:rFonts w:hint="default"/>
          <w:sz w:val="26"/>
          <w:lang w:val="ru-RU"/>
        </w:rPr>
        <w:t xml:space="preserve">                    </w:t>
      </w:r>
      <w:r>
        <w:rPr>
          <w:sz w:val="26"/>
          <w:lang w:val="uz-Cyrl-UZ"/>
        </w:rPr>
        <w:t xml:space="preserve">  </w:t>
      </w:r>
      <w:r>
        <w:rPr>
          <w:sz w:val="26"/>
          <w:u w:val="single"/>
          <w:lang w:val="ru-RU"/>
        </w:rPr>
        <w:t>Н</w:t>
      </w:r>
      <w:r>
        <w:rPr>
          <w:rFonts w:hint="default"/>
          <w:sz w:val="26"/>
          <w:u w:val="single"/>
          <w:lang w:val="ru-RU"/>
        </w:rPr>
        <w:t>.Косимов</w:t>
      </w:r>
      <w:r>
        <w:rPr>
          <w:spacing w:val="2"/>
          <w:sz w:val="26"/>
          <w:szCs w:val="16"/>
          <w:u w:val="single"/>
          <w:lang w:val="uz-Cyrl-UZ"/>
        </w:rPr>
        <w:t xml:space="preserve"> </w:t>
      </w:r>
      <w:r>
        <w:rPr>
          <w:spacing w:val="2"/>
          <w:sz w:val="26"/>
          <w:szCs w:val="16"/>
          <w:lang w:val="uz-Cyrl-UZ"/>
        </w:rPr>
        <w:t xml:space="preserve">           </w:t>
      </w:r>
    </w:p>
    <w:p>
      <w:pPr>
        <w:shd w:val="clear" w:color="auto" w:fill="FFFFFF"/>
        <w:spacing w:line="30" w:lineRule="atLeast"/>
        <w:rPr>
          <w:sz w:val="26"/>
          <w:szCs w:val="26"/>
          <w:lang w:val="uz-Cyrl-UZ"/>
        </w:rPr>
      </w:pPr>
      <w:r>
        <w:rPr>
          <w:spacing w:val="2"/>
          <w:sz w:val="26"/>
          <w:szCs w:val="16"/>
          <w:lang w:val="uz-Cyrl-UZ"/>
        </w:rPr>
        <w:t xml:space="preserve">        </w:t>
      </w:r>
      <w:r>
        <w:rPr>
          <w:rFonts w:hint="default"/>
          <w:spacing w:val="2"/>
          <w:sz w:val="26"/>
          <w:szCs w:val="16"/>
          <w:lang w:val="ru-RU"/>
        </w:rPr>
        <w:t xml:space="preserve">             </w:t>
      </w:r>
      <w:r>
        <w:rPr>
          <w:spacing w:val="2"/>
          <w:sz w:val="26"/>
          <w:szCs w:val="16"/>
          <w:lang w:val="uz-Cyrl-UZ"/>
        </w:rPr>
        <w:t xml:space="preserve"> М.Ў.     </w:t>
      </w:r>
      <w:r>
        <w:rPr>
          <w:rFonts w:hint="default"/>
          <w:spacing w:val="2"/>
          <w:sz w:val="26"/>
          <w:szCs w:val="16"/>
          <w:lang w:val="ru-RU"/>
        </w:rPr>
        <w:t xml:space="preserve">      </w:t>
      </w:r>
      <w:r>
        <w:rPr>
          <w:sz w:val="26"/>
          <w:szCs w:val="16"/>
          <w:lang w:val="uz-Cyrl-UZ"/>
        </w:rPr>
        <w:t xml:space="preserve">                                        </w:t>
      </w:r>
      <w:r>
        <w:rPr>
          <w:rFonts w:hint="default"/>
          <w:sz w:val="26"/>
          <w:szCs w:val="16"/>
          <w:lang w:val="ru-RU"/>
        </w:rPr>
        <w:t xml:space="preserve">                             </w:t>
      </w:r>
      <w:r>
        <w:rPr>
          <w:spacing w:val="2"/>
          <w:sz w:val="26"/>
          <w:szCs w:val="16"/>
          <w:lang w:val="uz-Cyrl-UZ"/>
        </w:rPr>
        <w:t xml:space="preserve">М.Ў.           </w:t>
      </w:r>
    </w:p>
    <w:tbl>
      <w:tblPr>
        <w:tblStyle w:val="7"/>
        <w:tblW w:w="0" w:type="auto"/>
        <w:tblInd w:w="0" w:type="dxa"/>
        <w:tblLayout w:type="autofit"/>
        <w:tblCellMar>
          <w:top w:w="0" w:type="dxa"/>
          <w:left w:w="108" w:type="dxa"/>
          <w:bottom w:w="0" w:type="dxa"/>
          <w:right w:w="108" w:type="dxa"/>
        </w:tblCellMar>
      </w:tblPr>
      <w:tblGrid>
        <w:gridCol w:w="5308"/>
        <w:gridCol w:w="4832"/>
      </w:tblGrid>
      <w:tr>
        <w:tblPrEx>
          <w:tblCellMar>
            <w:top w:w="0" w:type="dxa"/>
            <w:left w:w="108" w:type="dxa"/>
            <w:bottom w:w="0" w:type="dxa"/>
            <w:right w:w="108" w:type="dxa"/>
          </w:tblCellMar>
        </w:tblPrEx>
        <w:tc>
          <w:tcPr>
            <w:tcW w:w="5308" w:type="dxa"/>
            <w:noWrap w:val="0"/>
            <w:vAlign w:val="top"/>
          </w:tcPr>
          <w:p>
            <w:pPr>
              <w:pStyle w:val="14"/>
              <w:jc w:val="right"/>
              <w:rPr>
                <w:b/>
                <w:sz w:val="20"/>
                <w:lang w:val="ru-RU" w:eastAsia="ru-RU"/>
              </w:rPr>
            </w:pPr>
          </w:p>
        </w:tc>
        <w:tc>
          <w:tcPr>
            <w:tcW w:w="4832" w:type="dxa"/>
            <w:noWrap w:val="0"/>
            <w:vAlign w:val="top"/>
          </w:tcPr>
          <w:p>
            <w:pPr>
              <w:pStyle w:val="14"/>
              <w:jc w:val="left"/>
              <w:rPr>
                <w:sz w:val="24"/>
                <w:szCs w:val="24"/>
                <w:lang w:val="uz-Cyrl-UZ" w:eastAsia="ru-RU"/>
              </w:rPr>
            </w:pPr>
            <w:r>
              <w:rPr>
                <w:sz w:val="26"/>
                <w:szCs w:val="26"/>
                <w:lang w:val="uz-Cyrl-UZ" w:eastAsia="ru-RU"/>
              </w:rPr>
              <w:t xml:space="preserve">Электр таъминотининг шартномасига </w:t>
            </w:r>
            <w:r>
              <w:rPr>
                <w:sz w:val="24"/>
                <w:szCs w:val="24"/>
                <w:lang w:val="uz-Cyrl-UZ" w:eastAsia="ru-RU"/>
              </w:rPr>
              <w:t xml:space="preserve">               </w:t>
            </w:r>
          </w:p>
          <w:p>
            <w:pPr>
              <w:pStyle w:val="14"/>
              <w:jc w:val="right"/>
              <w:rPr>
                <w:bCs/>
                <w:sz w:val="26"/>
                <w:szCs w:val="26"/>
                <w:lang w:val="uz-Cyrl-UZ" w:eastAsia="ru-RU"/>
              </w:rPr>
            </w:pPr>
            <w:r>
              <w:rPr>
                <w:bCs/>
                <w:sz w:val="26"/>
                <w:szCs w:val="26"/>
                <w:lang w:val="uz-Cyrl-UZ" w:eastAsia="ru-RU"/>
              </w:rPr>
              <w:t>5-илова</w:t>
            </w:r>
          </w:p>
        </w:tc>
      </w:tr>
    </w:tbl>
    <w:p>
      <w:pPr>
        <w:jc w:val="center"/>
        <w:rPr>
          <w:b/>
          <w:sz w:val="24"/>
          <w:szCs w:val="24"/>
          <w:lang w:val="uz-Cyrl-UZ"/>
        </w:rPr>
      </w:pPr>
      <w:r>
        <w:rPr>
          <w:b/>
          <w:sz w:val="24"/>
          <w:szCs w:val="24"/>
          <w:lang w:val="uz-Cyrl-UZ"/>
        </w:rPr>
        <w:t xml:space="preserve">Энергия </w:t>
      </w:r>
      <w:r>
        <w:rPr>
          <w:b/>
          <w:sz w:val="24"/>
          <w:szCs w:val="24"/>
        </w:rPr>
        <w:t>(актив, реактив)</w:t>
      </w:r>
      <w:r>
        <w:rPr>
          <w:b/>
          <w:sz w:val="24"/>
          <w:szCs w:val="24"/>
          <w:lang w:val="uz-Cyrl-UZ"/>
        </w:rPr>
        <w:t xml:space="preserve"> сарфи бўйича</w:t>
      </w:r>
    </w:p>
    <w:p>
      <w:pPr>
        <w:jc w:val="center"/>
        <w:rPr>
          <w:b/>
          <w:sz w:val="22"/>
          <w:szCs w:val="22"/>
          <w:lang w:val="uz-Cyrl-UZ"/>
        </w:rPr>
      </w:pPr>
      <w:r>
        <w:rPr>
          <w:b/>
          <w:sz w:val="22"/>
          <w:szCs w:val="22"/>
          <w:lang w:val="uz-Cyrl-UZ"/>
        </w:rPr>
        <w:t>ҲИСОБОТ</w:t>
      </w:r>
    </w:p>
    <w:p>
      <w:pPr>
        <w:jc w:val="center"/>
        <w:rPr>
          <w:sz w:val="24"/>
          <w:szCs w:val="24"/>
        </w:rPr>
      </w:pPr>
      <w:r>
        <w:rPr>
          <w:sz w:val="24"/>
          <w:szCs w:val="24"/>
          <w:lang w:val="uz-Cyrl-UZ"/>
        </w:rPr>
        <w:t>20</w:t>
      </w:r>
      <w:r>
        <w:rPr>
          <w:sz w:val="24"/>
          <w:szCs w:val="24"/>
        </w:rPr>
        <w:t>___ йил _________________ ойи б</w:t>
      </w:r>
      <w:r>
        <w:rPr>
          <w:sz w:val="24"/>
          <w:szCs w:val="24"/>
          <w:lang w:val="uz-Cyrl-UZ"/>
        </w:rPr>
        <w:t>ў</w:t>
      </w:r>
      <w:r>
        <w:rPr>
          <w:sz w:val="24"/>
          <w:szCs w:val="24"/>
        </w:rPr>
        <w:t>йича</w:t>
      </w:r>
    </w:p>
    <w:p>
      <w:pPr>
        <w:jc w:val="center"/>
      </w:pPr>
      <w:r>
        <w:rPr>
          <w:sz w:val="24"/>
          <w:szCs w:val="24"/>
          <w:lang w:val="uz-Cyrl-UZ"/>
        </w:rPr>
        <w:t xml:space="preserve">Кўрсаткичлар қайд этилган сана </w:t>
      </w:r>
      <w:r>
        <w:rPr>
          <w:sz w:val="24"/>
          <w:szCs w:val="24"/>
        </w:rPr>
        <w:t>«___» __________________ 20 _____</w:t>
      </w:r>
      <w:r>
        <w:rPr>
          <w:sz w:val="24"/>
          <w:szCs w:val="24"/>
          <w:lang w:val="uz-Cyrl-UZ"/>
        </w:rPr>
        <w:t xml:space="preserve"> йил</w:t>
      </w:r>
      <w:r>
        <w:rPr>
          <w:sz w:val="24"/>
          <w:szCs w:val="24"/>
        </w:rPr>
        <w:t>.</w:t>
      </w:r>
    </w:p>
    <w:tbl>
      <w:tblPr>
        <w:tblStyle w:val="7"/>
        <w:tblW w:w="10915"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1134"/>
        <w:gridCol w:w="851"/>
        <w:gridCol w:w="708"/>
        <w:gridCol w:w="709"/>
        <w:gridCol w:w="850"/>
        <w:gridCol w:w="1134"/>
        <w:gridCol w:w="708"/>
        <w:gridCol w:w="567"/>
        <w:gridCol w:w="567"/>
        <w:gridCol w:w="709"/>
        <w:gridCol w:w="709"/>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trPr>
        <w:tc>
          <w:tcPr>
            <w:tcW w:w="1702" w:type="dxa"/>
            <w:vMerge w:val="restart"/>
            <w:noWrap w:val="0"/>
            <w:vAlign w:val="top"/>
          </w:tcPr>
          <w:p>
            <w:pPr>
              <w:jc w:val="center"/>
            </w:pPr>
            <w:r>
              <w:rPr>
                <w:lang w:val="uz-Cyrl-UZ"/>
              </w:rPr>
              <w:t>Уланган жой  номи</w:t>
            </w:r>
            <w:r>
              <w:t xml:space="preserve">, </w:t>
            </w:r>
            <w:r>
              <w:rPr>
                <w:lang w:val="uz-Cyrl-UZ"/>
              </w:rPr>
              <w:t xml:space="preserve">ҳисобга олиш приборининг </w:t>
            </w:r>
            <w:r>
              <w:t>завод</w:t>
            </w:r>
            <w:r>
              <w:rPr>
                <w:lang w:val="uz-Cyrl-UZ"/>
              </w:rPr>
              <w:t xml:space="preserve"> рақами</w:t>
            </w:r>
            <w:r>
              <w:t>,</w:t>
            </w:r>
          </w:p>
          <w:p>
            <w:pPr>
              <w:jc w:val="center"/>
            </w:pPr>
            <w:r>
              <w:rPr>
                <w:lang w:val="uz-Cyrl-UZ"/>
              </w:rPr>
              <w:t xml:space="preserve">ҳисобга олиш тури </w:t>
            </w:r>
            <w:r>
              <w:t>(актив,</w:t>
            </w:r>
          </w:p>
          <w:p>
            <w:pPr>
              <w:ind w:right="-108"/>
              <w:jc w:val="center"/>
            </w:pPr>
            <w:r>
              <w:t>реактив)</w:t>
            </w:r>
          </w:p>
        </w:tc>
        <w:tc>
          <w:tcPr>
            <w:tcW w:w="2693" w:type="dxa"/>
            <w:gridSpan w:val="3"/>
            <w:noWrap w:val="0"/>
            <w:vAlign w:val="top"/>
          </w:tcPr>
          <w:p>
            <w:pPr>
              <w:jc w:val="center"/>
              <w:rPr>
                <w:lang w:val="uz-Cyrl-UZ"/>
              </w:rPr>
            </w:pPr>
            <w:r>
              <w:rPr>
                <w:lang w:val="uz-Cyrl-UZ"/>
              </w:rPr>
              <w:t xml:space="preserve">Ҳисоб-китоб </w:t>
            </w:r>
            <w:r>
              <w:t>коэффициент</w:t>
            </w:r>
            <w:r>
              <w:rPr>
                <w:lang w:val="uz-Cyrl-UZ"/>
              </w:rPr>
              <w:t>и</w:t>
            </w:r>
          </w:p>
        </w:tc>
        <w:tc>
          <w:tcPr>
            <w:tcW w:w="1559" w:type="dxa"/>
            <w:gridSpan w:val="2"/>
            <w:noWrap w:val="0"/>
            <w:vAlign w:val="top"/>
          </w:tcPr>
          <w:p>
            <w:pPr>
              <w:jc w:val="center"/>
            </w:pPr>
            <w:r>
              <w:rPr>
                <w:lang w:val="uz-Cyrl-UZ"/>
              </w:rPr>
              <w:t>Ҳисобга олиш прибори кўрсатгичлари</w:t>
            </w:r>
          </w:p>
        </w:tc>
        <w:tc>
          <w:tcPr>
            <w:tcW w:w="1134" w:type="dxa"/>
            <w:vMerge w:val="restart"/>
            <w:noWrap w:val="0"/>
            <w:vAlign w:val="top"/>
          </w:tcPr>
          <w:p>
            <w:pPr>
              <w:ind w:left="-108" w:right="-107"/>
              <w:jc w:val="center"/>
            </w:pPr>
            <w:r>
              <w:rPr>
                <w:lang w:val="uz-Cyrl-UZ"/>
              </w:rPr>
              <w:t xml:space="preserve">Ҳисобга олиш прибори курсаткич-ларининг фарқи </w:t>
            </w:r>
          </w:p>
        </w:tc>
        <w:tc>
          <w:tcPr>
            <w:tcW w:w="708" w:type="dxa"/>
            <w:vMerge w:val="restart"/>
            <w:noWrap w:val="0"/>
            <w:vAlign w:val="top"/>
          </w:tcPr>
          <w:p>
            <w:pPr>
              <w:ind w:left="-109" w:right="-108"/>
              <w:jc w:val="center"/>
            </w:pPr>
            <w:r>
              <w:rPr>
                <w:lang w:val="uz-Cyrl-UZ"/>
              </w:rPr>
              <w:t>Сарф</w:t>
            </w:r>
          </w:p>
          <w:p>
            <w:pPr>
              <w:ind w:left="-109" w:right="-108"/>
              <w:jc w:val="center"/>
            </w:pPr>
            <w:r>
              <w:t>кВт.</w:t>
            </w:r>
            <w:r>
              <w:rPr>
                <w:lang w:val="uz-Cyrl-UZ"/>
              </w:rPr>
              <w:t>с</w:t>
            </w:r>
            <w:r>
              <w:t xml:space="preserve">., </w:t>
            </w:r>
          </w:p>
          <w:p>
            <w:pPr>
              <w:ind w:left="-109" w:right="-108"/>
              <w:jc w:val="center"/>
            </w:pPr>
            <w:r>
              <w:t>кВАр.</w:t>
            </w:r>
            <w:r>
              <w:rPr>
                <w:lang w:val="uz-Cyrl-UZ"/>
              </w:rPr>
              <w:t>с</w:t>
            </w:r>
            <w:r>
              <w:t>.</w:t>
            </w:r>
          </w:p>
        </w:tc>
        <w:tc>
          <w:tcPr>
            <w:tcW w:w="3119" w:type="dxa"/>
            <w:gridSpan w:val="5"/>
            <w:noWrap w:val="0"/>
            <w:vAlign w:val="top"/>
          </w:tcPr>
          <w:p>
            <w:pPr>
              <w:ind w:left="-108" w:right="-108"/>
              <w:jc w:val="center"/>
              <w:rPr>
                <w:lang w:val="uz-Cyrl-UZ"/>
              </w:rPr>
            </w:pPr>
            <w:r>
              <w:rPr>
                <w:lang w:val="uz-Cyrl-UZ"/>
              </w:rPr>
              <w:t>Табақалаштирилган тариф</w:t>
            </w:r>
          </w:p>
          <w:p>
            <w:pPr>
              <w:ind w:left="-108" w:right="-108"/>
              <w:jc w:val="center"/>
              <w:rPr>
                <w:lang w:val="uz-Cyrl-UZ"/>
              </w:rPr>
            </w:pPr>
            <w:r>
              <w:rPr>
                <w:lang w:val="uz-Cyrl-UZ"/>
              </w:rPr>
              <w:t xml:space="preserve"> бўйича сарф </w:t>
            </w:r>
          </w:p>
          <w:p>
            <w:pPr>
              <w:ind w:left="-108" w:right="-108"/>
              <w:jc w:val="center"/>
            </w:pPr>
            <w:r>
              <w:t>кВт.</w:t>
            </w:r>
            <w:r>
              <w:rPr>
                <w:lang w:val="uz-Cyrl-UZ"/>
              </w:rPr>
              <w:t>с</w:t>
            </w: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3" w:hRule="atLeast"/>
        </w:trPr>
        <w:tc>
          <w:tcPr>
            <w:tcW w:w="1702" w:type="dxa"/>
            <w:vMerge w:val="continue"/>
            <w:noWrap w:val="0"/>
            <w:vAlign w:val="center"/>
          </w:tcPr>
          <w:p>
            <w:pPr>
              <w:jc w:val="center"/>
              <w:rPr>
                <w:b/>
                <w:bCs/>
              </w:rPr>
            </w:pPr>
          </w:p>
        </w:tc>
        <w:tc>
          <w:tcPr>
            <w:tcW w:w="1134" w:type="dxa"/>
            <w:vMerge w:val="restart"/>
            <w:noWrap w:val="0"/>
            <w:vAlign w:val="top"/>
          </w:tcPr>
          <w:p>
            <w:pPr>
              <w:ind w:left="-108" w:right="-108"/>
              <w:jc w:val="center"/>
            </w:pPr>
            <w:r>
              <w:rPr>
                <w:lang w:val="uz-Cyrl-UZ"/>
              </w:rPr>
              <w:t xml:space="preserve">ток </w:t>
            </w:r>
            <w:r>
              <w:t>трансфор</w:t>
            </w:r>
            <w:r>
              <w:rPr>
                <w:lang w:val="uz-Cyrl-UZ"/>
              </w:rPr>
              <w:t>-</w:t>
            </w:r>
            <w:r>
              <w:t>матор</w:t>
            </w:r>
            <w:r>
              <w:rPr>
                <w:lang w:val="uz-Cyrl-UZ"/>
              </w:rPr>
              <w:t>ининг</w:t>
            </w:r>
            <w:r>
              <w:t xml:space="preserve"> (ТТ)</w:t>
            </w:r>
          </w:p>
        </w:tc>
        <w:tc>
          <w:tcPr>
            <w:tcW w:w="851" w:type="dxa"/>
            <w:vMerge w:val="restart"/>
            <w:noWrap w:val="0"/>
            <w:vAlign w:val="top"/>
          </w:tcPr>
          <w:p>
            <w:pPr>
              <w:ind w:left="-108" w:right="-129"/>
              <w:jc w:val="center"/>
            </w:pPr>
            <w:r>
              <w:rPr>
                <w:lang w:val="uz-Cyrl-UZ"/>
              </w:rPr>
              <w:t>кучла-ниш тран</w:t>
            </w:r>
            <w:r>
              <w:t>с-</w:t>
            </w:r>
          </w:p>
          <w:p>
            <w:pPr>
              <w:ind w:left="-108" w:right="-129"/>
              <w:jc w:val="center"/>
            </w:pPr>
            <w:r>
              <w:t>форма-</w:t>
            </w:r>
          </w:p>
          <w:p>
            <w:pPr>
              <w:ind w:left="-108" w:right="-129"/>
              <w:jc w:val="center"/>
              <w:rPr>
                <w:b/>
                <w:bCs/>
              </w:rPr>
            </w:pPr>
            <w:r>
              <w:t>тор</w:t>
            </w:r>
            <w:r>
              <w:rPr>
                <w:lang w:val="uz-Cyrl-UZ"/>
              </w:rPr>
              <w:t xml:space="preserve">ининг </w:t>
            </w:r>
            <w:r>
              <w:t>(</w:t>
            </w:r>
            <w:r>
              <w:rPr>
                <w:lang w:val="uz-Cyrl-UZ"/>
              </w:rPr>
              <w:t>К</w:t>
            </w:r>
            <w:r>
              <w:t>Т)</w:t>
            </w:r>
          </w:p>
        </w:tc>
        <w:tc>
          <w:tcPr>
            <w:tcW w:w="708" w:type="dxa"/>
            <w:vMerge w:val="restart"/>
            <w:noWrap w:val="0"/>
            <w:vAlign w:val="top"/>
          </w:tcPr>
          <w:p>
            <w:pPr>
              <w:ind w:left="-108" w:right="-107"/>
              <w:jc w:val="center"/>
            </w:pPr>
            <w:r>
              <w:rPr>
                <w:lang w:val="uz-Cyrl-UZ"/>
              </w:rPr>
              <w:t>уму-мий</w:t>
            </w:r>
          </w:p>
        </w:tc>
        <w:tc>
          <w:tcPr>
            <w:tcW w:w="709" w:type="dxa"/>
            <w:vMerge w:val="restart"/>
            <w:noWrap w:val="0"/>
            <w:vAlign w:val="top"/>
          </w:tcPr>
          <w:p>
            <w:pPr>
              <w:ind w:left="-108" w:right="-108"/>
              <w:jc w:val="center"/>
            </w:pPr>
            <w:r>
              <w:rPr>
                <w:lang w:val="uz-Cyrl-UZ"/>
              </w:rPr>
              <w:t>бошланғич</w:t>
            </w:r>
          </w:p>
        </w:tc>
        <w:tc>
          <w:tcPr>
            <w:tcW w:w="850" w:type="dxa"/>
            <w:vMerge w:val="restart"/>
            <w:noWrap w:val="0"/>
            <w:vAlign w:val="top"/>
          </w:tcPr>
          <w:p>
            <w:pPr>
              <w:ind w:left="-108"/>
              <w:jc w:val="center"/>
            </w:pPr>
            <w:r>
              <w:rPr>
                <w:lang w:val="uz-Cyrl-UZ"/>
              </w:rPr>
              <w:t xml:space="preserve">  охирги</w:t>
            </w:r>
          </w:p>
        </w:tc>
        <w:tc>
          <w:tcPr>
            <w:tcW w:w="1134" w:type="dxa"/>
            <w:vMerge w:val="continue"/>
            <w:noWrap w:val="0"/>
            <w:vAlign w:val="center"/>
          </w:tcPr>
          <w:p>
            <w:pPr>
              <w:jc w:val="center"/>
              <w:rPr>
                <w:b/>
                <w:bCs/>
              </w:rPr>
            </w:pPr>
          </w:p>
        </w:tc>
        <w:tc>
          <w:tcPr>
            <w:tcW w:w="708" w:type="dxa"/>
            <w:vMerge w:val="continue"/>
            <w:noWrap w:val="0"/>
            <w:vAlign w:val="center"/>
          </w:tcPr>
          <w:p>
            <w:pPr>
              <w:jc w:val="center"/>
              <w:rPr>
                <w:b/>
                <w:bCs/>
              </w:rPr>
            </w:pPr>
          </w:p>
        </w:tc>
        <w:tc>
          <w:tcPr>
            <w:tcW w:w="567" w:type="dxa"/>
            <w:noWrap w:val="0"/>
            <w:vAlign w:val="top"/>
          </w:tcPr>
          <w:p>
            <w:pPr>
              <w:ind w:left="-108" w:right="-108"/>
              <w:jc w:val="center"/>
            </w:pPr>
            <w:r>
              <w:rPr>
                <w:lang w:val="uz-Cyrl-UZ"/>
              </w:rPr>
              <w:t>Эрта-лабки тиғиз вақт</w:t>
            </w:r>
          </w:p>
          <w:p>
            <w:pPr>
              <w:ind w:left="-108" w:right="-108"/>
              <w:jc w:val="center"/>
            </w:pPr>
          </w:p>
        </w:tc>
        <w:tc>
          <w:tcPr>
            <w:tcW w:w="567" w:type="dxa"/>
            <w:noWrap w:val="0"/>
            <w:vAlign w:val="top"/>
          </w:tcPr>
          <w:p>
            <w:pPr>
              <w:ind w:left="-108" w:right="-108"/>
              <w:jc w:val="center"/>
            </w:pPr>
            <w:r>
              <w:rPr>
                <w:lang w:val="uz-Cyrl-UZ"/>
              </w:rPr>
              <w:t>Кун</w:t>
            </w:r>
          </w:p>
          <w:p>
            <w:pPr>
              <w:ind w:left="-108" w:right="-108"/>
              <w:jc w:val="center"/>
            </w:pPr>
          </w:p>
        </w:tc>
        <w:tc>
          <w:tcPr>
            <w:tcW w:w="709" w:type="dxa"/>
            <w:noWrap w:val="0"/>
            <w:vAlign w:val="top"/>
          </w:tcPr>
          <w:p>
            <w:pPr>
              <w:ind w:left="-108" w:right="-108"/>
              <w:jc w:val="center"/>
            </w:pPr>
            <w:r>
              <w:rPr>
                <w:lang w:val="uz-Cyrl-UZ"/>
              </w:rPr>
              <w:t>Кечки тиғиз вақт</w:t>
            </w:r>
          </w:p>
          <w:p>
            <w:pPr>
              <w:ind w:left="-108" w:right="-108"/>
              <w:jc w:val="center"/>
            </w:pPr>
          </w:p>
        </w:tc>
        <w:tc>
          <w:tcPr>
            <w:tcW w:w="1276" w:type="dxa"/>
            <w:gridSpan w:val="2"/>
            <w:noWrap w:val="0"/>
            <w:vAlign w:val="top"/>
          </w:tcPr>
          <w:p>
            <w:pPr>
              <w:ind w:left="-108" w:right="-108"/>
              <w:jc w:val="center"/>
            </w:pPr>
            <w:r>
              <w:rPr>
                <w:lang w:val="uz-Cyrl-UZ"/>
              </w:rPr>
              <w:t>Тун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2" w:type="dxa"/>
            <w:vMerge w:val="continue"/>
            <w:noWrap w:val="0"/>
            <w:vAlign w:val="center"/>
          </w:tcPr>
          <w:p>
            <w:pPr>
              <w:jc w:val="center"/>
              <w:rPr>
                <w:b/>
                <w:bCs/>
              </w:rPr>
            </w:pPr>
          </w:p>
        </w:tc>
        <w:tc>
          <w:tcPr>
            <w:tcW w:w="1134" w:type="dxa"/>
            <w:vMerge w:val="continue"/>
            <w:noWrap w:val="0"/>
            <w:vAlign w:val="center"/>
          </w:tcPr>
          <w:p>
            <w:pPr>
              <w:jc w:val="center"/>
              <w:rPr>
                <w:b/>
                <w:bCs/>
              </w:rPr>
            </w:pPr>
          </w:p>
        </w:tc>
        <w:tc>
          <w:tcPr>
            <w:tcW w:w="851" w:type="dxa"/>
            <w:vMerge w:val="continue"/>
            <w:noWrap w:val="0"/>
            <w:vAlign w:val="center"/>
          </w:tcPr>
          <w:p>
            <w:pPr>
              <w:jc w:val="center"/>
              <w:rPr>
                <w:b/>
                <w:bCs/>
              </w:rPr>
            </w:pPr>
          </w:p>
        </w:tc>
        <w:tc>
          <w:tcPr>
            <w:tcW w:w="708" w:type="dxa"/>
            <w:vMerge w:val="continue"/>
            <w:noWrap w:val="0"/>
            <w:vAlign w:val="center"/>
          </w:tcPr>
          <w:p>
            <w:pPr>
              <w:jc w:val="center"/>
              <w:rPr>
                <w:b/>
                <w:bCs/>
              </w:rPr>
            </w:pPr>
          </w:p>
        </w:tc>
        <w:tc>
          <w:tcPr>
            <w:tcW w:w="709" w:type="dxa"/>
            <w:vMerge w:val="continue"/>
            <w:noWrap w:val="0"/>
            <w:vAlign w:val="center"/>
          </w:tcPr>
          <w:p>
            <w:pPr>
              <w:jc w:val="center"/>
              <w:rPr>
                <w:b/>
                <w:bCs/>
              </w:rPr>
            </w:pPr>
          </w:p>
        </w:tc>
        <w:tc>
          <w:tcPr>
            <w:tcW w:w="850" w:type="dxa"/>
            <w:vMerge w:val="continue"/>
            <w:noWrap w:val="0"/>
            <w:vAlign w:val="center"/>
          </w:tcPr>
          <w:p>
            <w:pPr>
              <w:jc w:val="center"/>
              <w:rPr>
                <w:b/>
                <w:bCs/>
              </w:rPr>
            </w:pPr>
          </w:p>
        </w:tc>
        <w:tc>
          <w:tcPr>
            <w:tcW w:w="1134" w:type="dxa"/>
            <w:vMerge w:val="continue"/>
            <w:noWrap w:val="0"/>
            <w:vAlign w:val="center"/>
          </w:tcPr>
          <w:p>
            <w:pPr>
              <w:jc w:val="center"/>
              <w:rPr>
                <w:b/>
                <w:bCs/>
              </w:rPr>
            </w:pPr>
          </w:p>
        </w:tc>
        <w:tc>
          <w:tcPr>
            <w:tcW w:w="708" w:type="dxa"/>
            <w:vMerge w:val="continue"/>
            <w:noWrap w:val="0"/>
            <w:vAlign w:val="center"/>
          </w:tcPr>
          <w:p>
            <w:pPr>
              <w:jc w:val="center"/>
              <w:rPr>
                <w:b/>
                <w:bCs/>
              </w:rPr>
            </w:pPr>
          </w:p>
        </w:tc>
        <w:tc>
          <w:tcPr>
            <w:tcW w:w="567" w:type="dxa"/>
            <w:noWrap w:val="0"/>
            <w:vAlign w:val="top"/>
          </w:tcPr>
          <w:p>
            <w:pPr>
              <w:ind w:left="-102"/>
              <w:jc w:val="center"/>
              <w:rPr>
                <w:lang w:val="uz-Cyrl-UZ"/>
              </w:rPr>
            </w:pPr>
            <w:r>
              <w:rPr>
                <w:lang w:val="uz-Cyrl-UZ"/>
              </w:rPr>
              <w:t>соат</w:t>
            </w:r>
          </w:p>
          <w:p>
            <w:pPr>
              <w:jc w:val="center"/>
              <w:rPr>
                <w:b/>
                <w:bCs/>
              </w:rPr>
            </w:pPr>
            <w:r>
              <w:t xml:space="preserve">6-9 </w:t>
            </w:r>
          </w:p>
        </w:tc>
        <w:tc>
          <w:tcPr>
            <w:tcW w:w="567" w:type="dxa"/>
            <w:noWrap w:val="0"/>
            <w:vAlign w:val="top"/>
          </w:tcPr>
          <w:p>
            <w:pPr>
              <w:ind w:right="-108"/>
              <w:rPr>
                <w:b/>
                <w:bCs/>
              </w:rPr>
            </w:pPr>
            <w:r>
              <w:rPr>
                <w:lang w:val="uz-Cyrl-UZ"/>
              </w:rPr>
              <w:t>соат</w:t>
            </w:r>
            <w:r>
              <w:t xml:space="preserve">9-17 </w:t>
            </w:r>
          </w:p>
        </w:tc>
        <w:tc>
          <w:tcPr>
            <w:tcW w:w="709" w:type="dxa"/>
            <w:noWrap w:val="0"/>
            <w:vAlign w:val="top"/>
          </w:tcPr>
          <w:p>
            <w:pPr>
              <w:jc w:val="center"/>
              <w:rPr>
                <w:b/>
                <w:bCs/>
              </w:rPr>
            </w:pPr>
            <w:r>
              <w:rPr>
                <w:lang w:val="uz-Cyrl-UZ"/>
              </w:rPr>
              <w:t xml:space="preserve">соат </w:t>
            </w:r>
            <w:r>
              <w:t xml:space="preserve">17-22 </w:t>
            </w:r>
          </w:p>
        </w:tc>
        <w:tc>
          <w:tcPr>
            <w:tcW w:w="709" w:type="dxa"/>
            <w:noWrap w:val="0"/>
            <w:vAlign w:val="top"/>
          </w:tcPr>
          <w:p>
            <w:pPr>
              <w:jc w:val="center"/>
              <w:rPr>
                <w:bCs/>
              </w:rPr>
            </w:pPr>
            <w:r>
              <w:rPr>
                <w:bCs/>
                <w:lang w:val="uz-Cyrl-UZ"/>
              </w:rPr>
              <w:t xml:space="preserve">соат </w:t>
            </w:r>
            <w:r>
              <w:rPr>
                <w:bCs/>
              </w:rPr>
              <w:t xml:space="preserve">22-24 </w:t>
            </w:r>
          </w:p>
        </w:tc>
        <w:tc>
          <w:tcPr>
            <w:tcW w:w="567" w:type="dxa"/>
            <w:noWrap w:val="0"/>
            <w:vAlign w:val="top"/>
          </w:tcPr>
          <w:p>
            <w:pPr>
              <w:ind w:left="-22"/>
              <w:jc w:val="center"/>
              <w:rPr>
                <w:bCs/>
                <w:lang w:val="uz-Cyrl-UZ"/>
              </w:rPr>
            </w:pPr>
            <w:r>
              <w:rPr>
                <w:bCs/>
                <w:lang w:val="uz-Cyrl-UZ"/>
              </w:rPr>
              <w:t>соат</w:t>
            </w:r>
          </w:p>
          <w:p>
            <w:pPr>
              <w:jc w:val="center"/>
              <w:rPr>
                <w:bCs/>
              </w:rPr>
            </w:pPr>
            <w:r>
              <w:rPr>
                <w:bCs/>
                <w:lang w:val="uz-Cyrl-UZ"/>
              </w:rPr>
              <w:t xml:space="preserve"> </w:t>
            </w:r>
            <w:r>
              <w:rPr>
                <w:bCs/>
              </w:rPr>
              <w:t xml:space="preserve">0-6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noWrap w:val="0"/>
            <w:vAlign w:val="center"/>
          </w:tcPr>
          <w:p>
            <w:pPr>
              <w:jc w:val="center"/>
              <w:rPr>
                <w:bCs/>
              </w:rPr>
            </w:pPr>
            <w:r>
              <w:rPr>
                <w:bCs/>
              </w:rPr>
              <w:t>1</w:t>
            </w:r>
          </w:p>
        </w:tc>
        <w:tc>
          <w:tcPr>
            <w:tcW w:w="1134" w:type="dxa"/>
            <w:noWrap w:val="0"/>
            <w:vAlign w:val="center"/>
          </w:tcPr>
          <w:p>
            <w:pPr>
              <w:jc w:val="center"/>
              <w:rPr>
                <w:bCs/>
              </w:rPr>
            </w:pPr>
            <w:r>
              <w:rPr>
                <w:bCs/>
              </w:rPr>
              <w:t>2</w:t>
            </w:r>
          </w:p>
        </w:tc>
        <w:tc>
          <w:tcPr>
            <w:tcW w:w="851" w:type="dxa"/>
            <w:noWrap w:val="0"/>
            <w:vAlign w:val="center"/>
          </w:tcPr>
          <w:p>
            <w:pPr>
              <w:jc w:val="center"/>
              <w:rPr>
                <w:bCs/>
              </w:rPr>
            </w:pPr>
            <w:r>
              <w:rPr>
                <w:bCs/>
              </w:rPr>
              <w:t>3</w:t>
            </w:r>
          </w:p>
        </w:tc>
        <w:tc>
          <w:tcPr>
            <w:tcW w:w="708" w:type="dxa"/>
            <w:noWrap w:val="0"/>
            <w:vAlign w:val="center"/>
          </w:tcPr>
          <w:p>
            <w:pPr>
              <w:jc w:val="center"/>
              <w:rPr>
                <w:bCs/>
              </w:rPr>
            </w:pPr>
            <w:r>
              <w:rPr>
                <w:bCs/>
              </w:rPr>
              <w:t>4</w:t>
            </w:r>
          </w:p>
        </w:tc>
        <w:tc>
          <w:tcPr>
            <w:tcW w:w="709" w:type="dxa"/>
            <w:noWrap w:val="0"/>
            <w:vAlign w:val="center"/>
          </w:tcPr>
          <w:p>
            <w:pPr>
              <w:jc w:val="center"/>
              <w:rPr>
                <w:bCs/>
              </w:rPr>
            </w:pPr>
            <w:r>
              <w:rPr>
                <w:bCs/>
              </w:rPr>
              <w:t>5</w:t>
            </w:r>
          </w:p>
        </w:tc>
        <w:tc>
          <w:tcPr>
            <w:tcW w:w="850" w:type="dxa"/>
            <w:noWrap w:val="0"/>
            <w:vAlign w:val="center"/>
          </w:tcPr>
          <w:p>
            <w:pPr>
              <w:jc w:val="center"/>
              <w:rPr>
                <w:bCs/>
              </w:rPr>
            </w:pPr>
            <w:r>
              <w:rPr>
                <w:bCs/>
              </w:rPr>
              <w:t>6</w:t>
            </w:r>
          </w:p>
        </w:tc>
        <w:tc>
          <w:tcPr>
            <w:tcW w:w="1134" w:type="dxa"/>
            <w:noWrap w:val="0"/>
            <w:vAlign w:val="center"/>
          </w:tcPr>
          <w:p>
            <w:pPr>
              <w:jc w:val="center"/>
              <w:rPr>
                <w:bCs/>
              </w:rPr>
            </w:pPr>
            <w:r>
              <w:rPr>
                <w:bCs/>
              </w:rPr>
              <w:t>7</w:t>
            </w:r>
          </w:p>
        </w:tc>
        <w:tc>
          <w:tcPr>
            <w:tcW w:w="708" w:type="dxa"/>
            <w:noWrap w:val="0"/>
            <w:vAlign w:val="center"/>
          </w:tcPr>
          <w:p>
            <w:pPr>
              <w:jc w:val="center"/>
              <w:rPr>
                <w:bCs/>
              </w:rPr>
            </w:pPr>
            <w:r>
              <w:rPr>
                <w:bCs/>
              </w:rPr>
              <w:t>8</w:t>
            </w:r>
          </w:p>
        </w:tc>
        <w:tc>
          <w:tcPr>
            <w:tcW w:w="567" w:type="dxa"/>
            <w:noWrap w:val="0"/>
            <w:vAlign w:val="top"/>
          </w:tcPr>
          <w:p>
            <w:pPr>
              <w:jc w:val="center"/>
            </w:pPr>
            <w:r>
              <w:t>9</w:t>
            </w:r>
          </w:p>
        </w:tc>
        <w:tc>
          <w:tcPr>
            <w:tcW w:w="567" w:type="dxa"/>
            <w:noWrap w:val="0"/>
            <w:vAlign w:val="top"/>
          </w:tcPr>
          <w:p>
            <w:pPr>
              <w:ind w:right="-108"/>
            </w:pPr>
            <w:r>
              <w:t>10</w:t>
            </w:r>
          </w:p>
        </w:tc>
        <w:tc>
          <w:tcPr>
            <w:tcW w:w="709" w:type="dxa"/>
            <w:noWrap w:val="0"/>
            <w:vAlign w:val="top"/>
          </w:tcPr>
          <w:p>
            <w:pPr>
              <w:jc w:val="center"/>
            </w:pPr>
            <w:r>
              <w:t>11</w:t>
            </w:r>
          </w:p>
        </w:tc>
        <w:tc>
          <w:tcPr>
            <w:tcW w:w="709" w:type="dxa"/>
            <w:noWrap w:val="0"/>
            <w:vAlign w:val="top"/>
          </w:tcPr>
          <w:p>
            <w:pPr>
              <w:jc w:val="center"/>
              <w:rPr>
                <w:bCs/>
              </w:rPr>
            </w:pPr>
            <w:r>
              <w:rPr>
                <w:bCs/>
              </w:rPr>
              <w:t>12</w:t>
            </w:r>
          </w:p>
        </w:tc>
        <w:tc>
          <w:tcPr>
            <w:tcW w:w="567" w:type="dxa"/>
            <w:noWrap w:val="0"/>
            <w:vAlign w:val="top"/>
          </w:tcPr>
          <w:p>
            <w:pPr>
              <w:jc w:val="center"/>
              <w:rPr>
                <w:bCs/>
              </w:rPr>
            </w:pPr>
            <w:r>
              <w:rPr>
                <w:bCs/>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702" w:type="dxa"/>
            <w:noWrap w:val="0"/>
            <w:vAlign w:val="center"/>
          </w:tcPr>
          <w:p>
            <w:pPr>
              <w:jc w:val="center"/>
              <w:rPr>
                <w:rFonts w:hint="default"/>
                <w:bCs/>
                <w:lang w:val="ru-RU"/>
              </w:rPr>
            </w:pPr>
            <w:r>
              <w:rPr>
                <w:bCs/>
                <w:sz w:val="40"/>
                <w:szCs w:val="40"/>
                <w:lang w:val="ru-RU"/>
              </w:rPr>
              <w:t>Н</w:t>
            </w:r>
          </w:p>
        </w:tc>
        <w:tc>
          <w:tcPr>
            <w:tcW w:w="1134" w:type="dxa"/>
            <w:noWrap w:val="0"/>
            <w:vAlign w:val="center"/>
          </w:tcPr>
          <w:p>
            <w:pPr>
              <w:jc w:val="center"/>
              <w:rPr>
                <w:rFonts w:hint="default"/>
                <w:bCs/>
                <w:sz w:val="40"/>
                <w:szCs w:val="40"/>
                <w:lang w:val="ru-RU"/>
              </w:rPr>
            </w:pPr>
            <w:r>
              <w:rPr>
                <w:rFonts w:hint="default"/>
                <w:bCs/>
                <w:sz w:val="40"/>
                <w:szCs w:val="40"/>
                <w:lang w:val="ru-RU"/>
              </w:rPr>
              <w:t>А</w:t>
            </w:r>
          </w:p>
        </w:tc>
        <w:tc>
          <w:tcPr>
            <w:tcW w:w="851" w:type="dxa"/>
            <w:noWrap w:val="0"/>
            <w:vAlign w:val="center"/>
          </w:tcPr>
          <w:p>
            <w:pPr>
              <w:jc w:val="center"/>
              <w:rPr>
                <w:rFonts w:hint="default"/>
                <w:bCs/>
                <w:sz w:val="40"/>
                <w:szCs w:val="40"/>
                <w:lang w:val="ru-RU"/>
              </w:rPr>
            </w:pPr>
            <w:r>
              <w:rPr>
                <w:bCs/>
                <w:sz w:val="40"/>
                <w:szCs w:val="40"/>
                <w:lang w:val="ru-RU"/>
              </w:rPr>
              <w:t>М</w:t>
            </w:r>
          </w:p>
        </w:tc>
        <w:tc>
          <w:tcPr>
            <w:tcW w:w="708" w:type="dxa"/>
            <w:noWrap w:val="0"/>
            <w:vAlign w:val="center"/>
          </w:tcPr>
          <w:p>
            <w:pPr>
              <w:jc w:val="center"/>
              <w:rPr>
                <w:rFonts w:hint="default"/>
                <w:bCs/>
                <w:sz w:val="40"/>
                <w:szCs w:val="40"/>
                <w:lang w:val="ru-RU"/>
              </w:rPr>
            </w:pPr>
            <w:r>
              <w:rPr>
                <w:bCs/>
                <w:sz w:val="40"/>
                <w:szCs w:val="40"/>
                <w:lang w:val="ru-RU"/>
              </w:rPr>
              <w:t>У</w:t>
            </w:r>
          </w:p>
        </w:tc>
        <w:tc>
          <w:tcPr>
            <w:tcW w:w="709" w:type="dxa"/>
            <w:noWrap w:val="0"/>
            <w:vAlign w:val="center"/>
          </w:tcPr>
          <w:p>
            <w:pPr>
              <w:jc w:val="center"/>
              <w:rPr>
                <w:rFonts w:hint="default"/>
                <w:bCs/>
                <w:sz w:val="40"/>
                <w:szCs w:val="40"/>
                <w:lang w:val="ru-RU"/>
              </w:rPr>
            </w:pPr>
            <w:r>
              <w:rPr>
                <w:bCs/>
                <w:sz w:val="40"/>
                <w:szCs w:val="40"/>
                <w:lang w:val="ru-RU"/>
              </w:rPr>
              <w:t>Н</w:t>
            </w:r>
          </w:p>
        </w:tc>
        <w:tc>
          <w:tcPr>
            <w:tcW w:w="850" w:type="dxa"/>
            <w:noWrap w:val="0"/>
            <w:vAlign w:val="center"/>
          </w:tcPr>
          <w:p>
            <w:pPr>
              <w:jc w:val="center"/>
              <w:rPr>
                <w:rFonts w:hint="default"/>
                <w:bCs/>
                <w:sz w:val="40"/>
                <w:szCs w:val="40"/>
                <w:lang w:val="ru-RU"/>
              </w:rPr>
            </w:pPr>
            <w:r>
              <w:rPr>
                <w:bCs/>
                <w:sz w:val="40"/>
                <w:szCs w:val="40"/>
                <w:lang w:val="ru-RU"/>
              </w:rPr>
              <w:t>А</w:t>
            </w:r>
          </w:p>
        </w:tc>
        <w:tc>
          <w:tcPr>
            <w:tcW w:w="1134" w:type="dxa"/>
            <w:noWrap w:val="0"/>
            <w:vAlign w:val="center"/>
          </w:tcPr>
          <w:p>
            <w:pPr>
              <w:jc w:val="center"/>
              <w:rPr>
                <w:bCs/>
                <w:sz w:val="40"/>
                <w:szCs w:val="40"/>
              </w:rPr>
            </w:pPr>
          </w:p>
        </w:tc>
        <w:tc>
          <w:tcPr>
            <w:tcW w:w="708" w:type="dxa"/>
            <w:noWrap w:val="0"/>
            <w:vAlign w:val="center"/>
          </w:tcPr>
          <w:p>
            <w:pPr>
              <w:jc w:val="center"/>
              <w:rPr>
                <w:bCs/>
                <w:sz w:val="40"/>
                <w:szCs w:val="40"/>
              </w:rPr>
            </w:pPr>
          </w:p>
        </w:tc>
        <w:tc>
          <w:tcPr>
            <w:tcW w:w="567" w:type="dxa"/>
            <w:noWrap w:val="0"/>
            <w:vAlign w:val="top"/>
          </w:tcPr>
          <w:p>
            <w:pPr>
              <w:jc w:val="center"/>
              <w:rPr>
                <w:bCs/>
                <w:sz w:val="40"/>
                <w:szCs w:val="40"/>
              </w:rPr>
            </w:pPr>
          </w:p>
        </w:tc>
        <w:tc>
          <w:tcPr>
            <w:tcW w:w="567" w:type="dxa"/>
            <w:noWrap w:val="0"/>
            <w:vAlign w:val="top"/>
          </w:tcPr>
          <w:p>
            <w:pPr>
              <w:jc w:val="center"/>
              <w:rPr>
                <w:bCs/>
                <w:sz w:val="40"/>
                <w:szCs w:val="40"/>
              </w:rPr>
            </w:pPr>
          </w:p>
        </w:tc>
        <w:tc>
          <w:tcPr>
            <w:tcW w:w="709" w:type="dxa"/>
            <w:noWrap w:val="0"/>
            <w:vAlign w:val="top"/>
          </w:tcPr>
          <w:p>
            <w:pPr>
              <w:jc w:val="center"/>
              <w:rPr>
                <w:bCs/>
                <w:sz w:val="40"/>
                <w:szCs w:val="40"/>
              </w:rPr>
            </w:pPr>
          </w:p>
        </w:tc>
        <w:tc>
          <w:tcPr>
            <w:tcW w:w="709" w:type="dxa"/>
            <w:noWrap w:val="0"/>
            <w:vAlign w:val="top"/>
          </w:tcPr>
          <w:p>
            <w:pPr>
              <w:jc w:val="center"/>
              <w:rPr>
                <w:bCs/>
                <w:sz w:val="40"/>
                <w:szCs w:val="40"/>
              </w:rPr>
            </w:pPr>
          </w:p>
        </w:tc>
        <w:tc>
          <w:tcPr>
            <w:tcW w:w="567" w:type="dxa"/>
            <w:noWrap w:val="0"/>
            <w:vAlign w:val="top"/>
          </w:tcPr>
          <w:p>
            <w:pPr>
              <w:jc w:val="center"/>
              <w:rPr>
                <w:bCs/>
                <w:sz w:val="40"/>
                <w:szCs w:val="4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1702" w:type="dxa"/>
            <w:noWrap w:val="0"/>
            <w:vAlign w:val="center"/>
          </w:tcPr>
          <w:p>
            <w:pPr>
              <w:jc w:val="center"/>
            </w:pPr>
          </w:p>
        </w:tc>
        <w:tc>
          <w:tcPr>
            <w:tcW w:w="1134" w:type="dxa"/>
            <w:noWrap w:val="0"/>
            <w:vAlign w:val="center"/>
          </w:tcPr>
          <w:p>
            <w:pPr>
              <w:jc w:val="center"/>
              <w:rPr>
                <w:b/>
                <w:bCs/>
              </w:rPr>
            </w:pPr>
          </w:p>
        </w:tc>
        <w:tc>
          <w:tcPr>
            <w:tcW w:w="851" w:type="dxa"/>
            <w:noWrap w:val="0"/>
            <w:vAlign w:val="center"/>
          </w:tcPr>
          <w:p>
            <w:pPr>
              <w:jc w:val="center"/>
              <w:rPr>
                <w:b/>
                <w:bCs/>
              </w:rPr>
            </w:pPr>
          </w:p>
        </w:tc>
        <w:tc>
          <w:tcPr>
            <w:tcW w:w="708" w:type="dxa"/>
            <w:noWrap w:val="0"/>
            <w:vAlign w:val="center"/>
          </w:tcPr>
          <w:p>
            <w:pPr>
              <w:jc w:val="center"/>
              <w:rPr>
                <w:b/>
                <w:bCs/>
              </w:rPr>
            </w:pPr>
          </w:p>
        </w:tc>
        <w:tc>
          <w:tcPr>
            <w:tcW w:w="709" w:type="dxa"/>
            <w:noWrap w:val="0"/>
            <w:vAlign w:val="center"/>
          </w:tcPr>
          <w:p>
            <w:pPr>
              <w:jc w:val="center"/>
              <w:rPr>
                <w:b/>
                <w:bCs/>
              </w:rPr>
            </w:pPr>
          </w:p>
        </w:tc>
        <w:tc>
          <w:tcPr>
            <w:tcW w:w="850" w:type="dxa"/>
            <w:noWrap w:val="0"/>
            <w:vAlign w:val="center"/>
          </w:tcPr>
          <w:p>
            <w:pPr>
              <w:jc w:val="center"/>
              <w:rPr>
                <w:b/>
                <w:bCs/>
              </w:rPr>
            </w:pPr>
          </w:p>
        </w:tc>
        <w:tc>
          <w:tcPr>
            <w:tcW w:w="1134" w:type="dxa"/>
            <w:noWrap w:val="0"/>
            <w:vAlign w:val="center"/>
          </w:tcPr>
          <w:p>
            <w:pPr>
              <w:jc w:val="center"/>
              <w:rPr>
                <w:b/>
                <w:bCs/>
              </w:rPr>
            </w:pPr>
          </w:p>
        </w:tc>
        <w:tc>
          <w:tcPr>
            <w:tcW w:w="708" w:type="dxa"/>
            <w:noWrap w:val="0"/>
            <w:vAlign w:val="center"/>
          </w:tcPr>
          <w:p>
            <w:pPr>
              <w:jc w:val="center"/>
              <w:rPr>
                <w:b/>
                <w:bCs/>
              </w:rPr>
            </w:pPr>
          </w:p>
        </w:tc>
        <w:tc>
          <w:tcPr>
            <w:tcW w:w="567" w:type="dxa"/>
            <w:noWrap w:val="0"/>
            <w:vAlign w:val="top"/>
          </w:tcPr>
          <w:p>
            <w:pPr>
              <w:jc w:val="center"/>
              <w:rPr>
                <w:b/>
                <w:bCs/>
              </w:rPr>
            </w:pPr>
          </w:p>
        </w:tc>
        <w:tc>
          <w:tcPr>
            <w:tcW w:w="567" w:type="dxa"/>
            <w:noWrap w:val="0"/>
            <w:vAlign w:val="top"/>
          </w:tcPr>
          <w:p>
            <w:pPr>
              <w:jc w:val="center"/>
              <w:rPr>
                <w:b/>
                <w:bCs/>
              </w:rPr>
            </w:pPr>
          </w:p>
        </w:tc>
        <w:tc>
          <w:tcPr>
            <w:tcW w:w="709" w:type="dxa"/>
            <w:noWrap w:val="0"/>
            <w:vAlign w:val="top"/>
          </w:tcPr>
          <w:p>
            <w:pPr>
              <w:jc w:val="center"/>
              <w:rPr>
                <w:b/>
                <w:bCs/>
              </w:rPr>
            </w:pPr>
          </w:p>
        </w:tc>
        <w:tc>
          <w:tcPr>
            <w:tcW w:w="709" w:type="dxa"/>
            <w:noWrap w:val="0"/>
            <w:vAlign w:val="top"/>
          </w:tcPr>
          <w:p>
            <w:pPr>
              <w:jc w:val="center"/>
              <w:rPr>
                <w:b/>
                <w:bCs/>
              </w:rPr>
            </w:pPr>
          </w:p>
        </w:tc>
        <w:tc>
          <w:tcPr>
            <w:tcW w:w="567" w:type="dxa"/>
            <w:noWrap w:val="0"/>
            <w:vAlign w:val="top"/>
          </w:tcPr>
          <w:p>
            <w:pPr>
              <w:jc w:val="cente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702" w:type="dxa"/>
            <w:noWrap w:val="0"/>
            <w:vAlign w:val="center"/>
          </w:tcPr>
          <w:p>
            <w:pPr>
              <w:jc w:val="center"/>
            </w:pPr>
            <w:r>
              <w:rPr>
                <w:lang w:val="uz-Cyrl-UZ"/>
              </w:rPr>
              <w:t>Жами</w:t>
            </w:r>
          </w:p>
        </w:tc>
        <w:tc>
          <w:tcPr>
            <w:tcW w:w="1134" w:type="dxa"/>
            <w:noWrap w:val="0"/>
            <w:vAlign w:val="center"/>
          </w:tcPr>
          <w:p>
            <w:pPr>
              <w:jc w:val="center"/>
              <w:rPr>
                <w:b/>
                <w:bCs/>
              </w:rPr>
            </w:pPr>
          </w:p>
        </w:tc>
        <w:tc>
          <w:tcPr>
            <w:tcW w:w="851" w:type="dxa"/>
            <w:noWrap w:val="0"/>
            <w:vAlign w:val="center"/>
          </w:tcPr>
          <w:p>
            <w:pPr>
              <w:jc w:val="center"/>
              <w:rPr>
                <w:b/>
                <w:bCs/>
              </w:rPr>
            </w:pPr>
          </w:p>
        </w:tc>
        <w:tc>
          <w:tcPr>
            <w:tcW w:w="708" w:type="dxa"/>
            <w:noWrap w:val="0"/>
            <w:vAlign w:val="center"/>
          </w:tcPr>
          <w:p>
            <w:pPr>
              <w:jc w:val="center"/>
              <w:rPr>
                <w:b/>
                <w:bCs/>
              </w:rPr>
            </w:pPr>
          </w:p>
        </w:tc>
        <w:tc>
          <w:tcPr>
            <w:tcW w:w="709" w:type="dxa"/>
            <w:noWrap w:val="0"/>
            <w:vAlign w:val="center"/>
          </w:tcPr>
          <w:p>
            <w:pPr>
              <w:jc w:val="center"/>
              <w:rPr>
                <w:b/>
                <w:bCs/>
              </w:rPr>
            </w:pPr>
          </w:p>
        </w:tc>
        <w:tc>
          <w:tcPr>
            <w:tcW w:w="850" w:type="dxa"/>
            <w:noWrap w:val="0"/>
            <w:vAlign w:val="center"/>
          </w:tcPr>
          <w:p>
            <w:pPr>
              <w:jc w:val="center"/>
              <w:rPr>
                <w:b/>
                <w:bCs/>
              </w:rPr>
            </w:pPr>
          </w:p>
        </w:tc>
        <w:tc>
          <w:tcPr>
            <w:tcW w:w="1134" w:type="dxa"/>
            <w:noWrap w:val="0"/>
            <w:vAlign w:val="center"/>
          </w:tcPr>
          <w:p>
            <w:pPr>
              <w:jc w:val="center"/>
              <w:rPr>
                <w:b/>
                <w:bCs/>
              </w:rPr>
            </w:pPr>
          </w:p>
        </w:tc>
        <w:tc>
          <w:tcPr>
            <w:tcW w:w="708" w:type="dxa"/>
            <w:noWrap w:val="0"/>
            <w:vAlign w:val="center"/>
          </w:tcPr>
          <w:p>
            <w:pPr>
              <w:jc w:val="center"/>
              <w:rPr>
                <w:b/>
                <w:bCs/>
              </w:rPr>
            </w:pPr>
          </w:p>
        </w:tc>
        <w:tc>
          <w:tcPr>
            <w:tcW w:w="567" w:type="dxa"/>
            <w:noWrap w:val="0"/>
            <w:vAlign w:val="top"/>
          </w:tcPr>
          <w:p>
            <w:pPr>
              <w:jc w:val="center"/>
              <w:rPr>
                <w:b/>
                <w:bCs/>
              </w:rPr>
            </w:pPr>
          </w:p>
        </w:tc>
        <w:tc>
          <w:tcPr>
            <w:tcW w:w="567" w:type="dxa"/>
            <w:noWrap w:val="0"/>
            <w:vAlign w:val="top"/>
          </w:tcPr>
          <w:p>
            <w:pPr>
              <w:jc w:val="center"/>
              <w:rPr>
                <w:b/>
                <w:bCs/>
              </w:rPr>
            </w:pPr>
          </w:p>
        </w:tc>
        <w:tc>
          <w:tcPr>
            <w:tcW w:w="709" w:type="dxa"/>
            <w:noWrap w:val="0"/>
            <w:vAlign w:val="top"/>
          </w:tcPr>
          <w:p>
            <w:pPr>
              <w:jc w:val="center"/>
              <w:rPr>
                <w:b/>
                <w:bCs/>
              </w:rPr>
            </w:pPr>
          </w:p>
        </w:tc>
        <w:tc>
          <w:tcPr>
            <w:tcW w:w="709" w:type="dxa"/>
            <w:noWrap w:val="0"/>
            <w:vAlign w:val="top"/>
          </w:tcPr>
          <w:p>
            <w:pPr>
              <w:jc w:val="center"/>
              <w:rPr>
                <w:b/>
                <w:bCs/>
              </w:rPr>
            </w:pPr>
          </w:p>
        </w:tc>
        <w:tc>
          <w:tcPr>
            <w:tcW w:w="567" w:type="dxa"/>
            <w:noWrap w:val="0"/>
            <w:vAlign w:val="top"/>
          </w:tcPr>
          <w:p>
            <w:pPr>
              <w:jc w:val="center"/>
              <w:rPr>
                <w:b/>
                <w:bCs/>
              </w:rPr>
            </w:pPr>
          </w:p>
        </w:tc>
      </w:tr>
    </w:tbl>
    <w:p>
      <w:pPr>
        <w:rPr>
          <w:b/>
          <w:bCs/>
        </w:rPr>
      </w:pPr>
    </w:p>
    <w:p>
      <w:pPr>
        <w:rPr>
          <w:bCs/>
        </w:rPr>
      </w:pPr>
      <w:r>
        <w:rPr>
          <w:bCs/>
          <w:lang w:val="uz-Cyrl-UZ"/>
        </w:rPr>
        <w:t>Изоҳ</w:t>
      </w:r>
      <w:r>
        <w:rPr>
          <w:bCs/>
        </w:rPr>
        <w:t xml:space="preserve">: гр 7= гр 6- гр 5,  </w:t>
      </w:r>
      <w:r>
        <w:rPr>
          <w:bCs/>
          <w:lang w:val="uz-Cyrl-UZ"/>
        </w:rPr>
        <w:t xml:space="preserve">табақалаштирилган ҳисоб учун назорат рақами </w:t>
      </w:r>
      <w:r>
        <w:rPr>
          <w:bCs/>
        </w:rPr>
        <w:t>гр 7= гр 9+гр10+гр11+гр12+гр13</w:t>
      </w:r>
    </w:p>
    <w:p>
      <w:pPr>
        <w:rPr>
          <w:b/>
        </w:rPr>
      </w:pPr>
      <w:r>
        <w:rPr>
          <w:bCs/>
        </w:rPr>
        <w:t xml:space="preserve">          </w:t>
      </w:r>
      <w:r>
        <w:rPr>
          <w:bCs/>
          <w:lang w:val="uz-Cyrl-UZ"/>
        </w:rPr>
        <w:t xml:space="preserve"> г</w:t>
      </w:r>
      <w:r>
        <w:rPr>
          <w:bCs/>
        </w:rPr>
        <w:t>р</w:t>
      </w:r>
      <w:r>
        <w:rPr>
          <w:bCs/>
          <w:lang w:val="uz-Cyrl-UZ"/>
        </w:rPr>
        <w:t xml:space="preserve"> </w:t>
      </w:r>
      <w:r>
        <w:rPr>
          <w:bCs/>
        </w:rPr>
        <w:t xml:space="preserve">8 = гр 7*гр 4 </w:t>
      </w:r>
    </w:p>
    <w:tbl>
      <w:tblPr>
        <w:tblStyle w:val="7"/>
        <w:tblW w:w="0" w:type="auto"/>
        <w:tblInd w:w="0" w:type="dxa"/>
        <w:tblLayout w:type="autofit"/>
        <w:tblCellMar>
          <w:top w:w="0" w:type="dxa"/>
          <w:left w:w="108" w:type="dxa"/>
          <w:bottom w:w="0" w:type="dxa"/>
          <w:right w:w="108" w:type="dxa"/>
        </w:tblCellMar>
      </w:tblPr>
      <w:tblGrid>
        <w:gridCol w:w="4171"/>
        <w:gridCol w:w="1040"/>
        <w:gridCol w:w="4678"/>
      </w:tblGrid>
      <w:tr>
        <w:tblPrEx>
          <w:tblCellMar>
            <w:top w:w="0" w:type="dxa"/>
            <w:left w:w="108" w:type="dxa"/>
            <w:bottom w:w="0" w:type="dxa"/>
            <w:right w:w="108" w:type="dxa"/>
          </w:tblCellMar>
        </w:tblPrEx>
        <w:trPr>
          <w:trHeight w:val="107" w:hRule="atLeast"/>
        </w:trPr>
        <w:tc>
          <w:tcPr>
            <w:tcW w:w="4171" w:type="dxa"/>
            <w:noWrap w:val="0"/>
            <w:vAlign w:val="top"/>
          </w:tcPr>
          <w:p>
            <w:pPr>
              <w:jc w:val="center"/>
              <w:rPr>
                <w:b/>
                <w:sz w:val="24"/>
                <w:szCs w:val="24"/>
              </w:rPr>
            </w:pPr>
          </w:p>
          <w:p>
            <w:pPr>
              <w:jc w:val="center"/>
              <w:rPr>
                <w:b/>
                <w:sz w:val="24"/>
                <w:szCs w:val="24"/>
              </w:rPr>
            </w:pPr>
            <w:r>
              <w:rPr>
                <w:b/>
                <w:sz w:val="24"/>
                <w:szCs w:val="24"/>
                <w:lang w:val="uz-Cyrl-UZ"/>
              </w:rPr>
              <w:t>Истеъмолчи раҳбари</w:t>
            </w:r>
          </w:p>
          <w:p>
            <w:pPr>
              <w:jc w:val="center"/>
              <w:rPr>
                <w:rFonts w:hint="default"/>
                <w:sz w:val="24"/>
                <w:szCs w:val="24"/>
                <w:lang w:val="ru-RU"/>
              </w:rPr>
            </w:pPr>
            <w:r>
              <w:rPr>
                <w:sz w:val="24"/>
                <w:szCs w:val="24"/>
              </w:rPr>
              <w:t xml:space="preserve">    </w:t>
            </w:r>
            <w:r>
              <w:rPr>
                <w:sz w:val="24"/>
                <w:szCs w:val="24"/>
                <w:u w:val="single"/>
                <w:lang w:val="ru-RU"/>
              </w:rPr>
              <w:t>А</w:t>
            </w:r>
            <w:r>
              <w:rPr>
                <w:rFonts w:hint="default"/>
                <w:sz w:val="24"/>
                <w:szCs w:val="24"/>
                <w:u w:val="single"/>
                <w:lang w:val="ru-RU"/>
              </w:rPr>
              <w:t>.Н.Сатторов</w:t>
            </w:r>
          </w:p>
          <w:p>
            <w:pPr>
              <w:jc w:val="center"/>
              <w:rPr>
                <w:b/>
                <w:sz w:val="24"/>
                <w:szCs w:val="24"/>
                <w:lang w:val="uz-Cyrl-UZ"/>
              </w:rPr>
            </w:pPr>
            <w:r>
              <w:rPr>
                <w:sz w:val="24"/>
                <w:szCs w:val="24"/>
              </w:rPr>
              <w:t>Ф.И.</w:t>
            </w:r>
            <w:r>
              <w:rPr>
                <w:sz w:val="24"/>
                <w:szCs w:val="24"/>
                <w:lang w:val="uz-Cyrl-UZ"/>
              </w:rPr>
              <w:t>Ш</w:t>
            </w:r>
            <w:r>
              <w:rPr>
                <w:sz w:val="24"/>
                <w:szCs w:val="24"/>
              </w:rPr>
              <w:t>.</w:t>
            </w:r>
            <w:r>
              <w:rPr>
                <w:sz w:val="24"/>
                <w:szCs w:val="24"/>
                <w:lang w:val="uz-Cyrl-UZ"/>
              </w:rPr>
              <w:t>имзоси</w:t>
            </w:r>
          </w:p>
        </w:tc>
        <w:tc>
          <w:tcPr>
            <w:tcW w:w="1040" w:type="dxa"/>
            <w:noWrap w:val="0"/>
            <w:vAlign w:val="top"/>
          </w:tcPr>
          <w:p>
            <w:pPr>
              <w:rPr>
                <w:b/>
                <w:sz w:val="24"/>
                <w:szCs w:val="24"/>
              </w:rPr>
            </w:pPr>
          </w:p>
        </w:tc>
        <w:tc>
          <w:tcPr>
            <w:tcW w:w="4678" w:type="dxa"/>
            <w:noWrap w:val="0"/>
            <w:vAlign w:val="top"/>
          </w:tcPr>
          <w:p>
            <w:pPr>
              <w:jc w:val="center"/>
              <w:rPr>
                <w:b/>
                <w:sz w:val="24"/>
                <w:szCs w:val="24"/>
              </w:rPr>
            </w:pPr>
          </w:p>
          <w:p>
            <w:pPr>
              <w:jc w:val="center"/>
              <w:rPr>
                <w:b/>
                <w:sz w:val="24"/>
                <w:szCs w:val="24"/>
              </w:rPr>
            </w:pPr>
            <w:r>
              <w:rPr>
                <w:b/>
                <w:sz w:val="24"/>
                <w:szCs w:val="24"/>
              </w:rPr>
              <w:t xml:space="preserve">                    ЭТК</w:t>
            </w:r>
            <w:r>
              <w:rPr>
                <w:b/>
                <w:sz w:val="24"/>
                <w:szCs w:val="24"/>
                <w:lang w:val="uz-Cyrl-UZ"/>
              </w:rPr>
              <w:t xml:space="preserve"> вакили</w:t>
            </w:r>
          </w:p>
          <w:p>
            <w:pPr>
              <w:ind w:left="601" w:right="-392" w:hanging="601"/>
              <w:jc w:val="center"/>
              <w:rPr>
                <w:rFonts w:hint="default"/>
                <w:sz w:val="24"/>
                <w:szCs w:val="24"/>
                <w:lang w:val="ru-RU"/>
              </w:rPr>
            </w:pPr>
            <w:r>
              <w:rPr>
                <w:sz w:val="24"/>
                <w:szCs w:val="24"/>
              </w:rPr>
              <w:t xml:space="preserve">             </w:t>
            </w:r>
            <w:r>
              <w:rPr>
                <w:sz w:val="24"/>
                <w:szCs w:val="24"/>
                <w:u w:val="single"/>
              </w:rPr>
              <w:t xml:space="preserve"> </w:t>
            </w:r>
            <w:r>
              <w:rPr>
                <w:sz w:val="24"/>
                <w:szCs w:val="24"/>
                <w:u w:val="single"/>
                <w:lang w:val="ru-RU"/>
              </w:rPr>
              <w:t>Б</w:t>
            </w:r>
            <w:r>
              <w:rPr>
                <w:rFonts w:hint="default"/>
                <w:sz w:val="24"/>
                <w:szCs w:val="24"/>
                <w:u w:val="single"/>
                <w:lang w:val="ru-RU"/>
              </w:rPr>
              <w:t>.</w:t>
            </w:r>
            <w:r>
              <w:rPr>
                <w:sz w:val="24"/>
                <w:szCs w:val="24"/>
                <w:u w:val="single"/>
                <w:lang w:val="ru-RU"/>
              </w:rPr>
              <w:t>Холматов</w:t>
            </w:r>
          </w:p>
          <w:p>
            <w:pPr>
              <w:jc w:val="center"/>
              <w:rPr>
                <w:sz w:val="24"/>
                <w:szCs w:val="24"/>
                <w:lang w:val="uz-Cyrl-UZ"/>
              </w:rPr>
            </w:pPr>
            <w:r>
              <w:rPr>
                <w:sz w:val="24"/>
                <w:szCs w:val="24"/>
              </w:rPr>
              <w:t xml:space="preserve">            </w:t>
            </w:r>
            <w:r>
              <w:rPr>
                <w:sz w:val="24"/>
                <w:szCs w:val="24"/>
                <w:lang w:val="uz-Cyrl-UZ"/>
              </w:rPr>
              <w:t xml:space="preserve">            </w:t>
            </w:r>
            <w:r>
              <w:rPr>
                <w:sz w:val="24"/>
                <w:szCs w:val="24"/>
              </w:rPr>
              <w:t>Ф.И.</w:t>
            </w:r>
            <w:r>
              <w:rPr>
                <w:sz w:val="24"/>
                <w:szCs w:val="24"/>
                <w:lang w:val="uz-Cyrl-UZ"/>
              </w:rPr>
              <w:t>Ш</w:t>
            </w:r>
            <w:r>
              <w:rPr>
                <w:sz w:val="24"/>
                <w:szCs w:val="24"/>
              </w:rPr>
              <w:t>.</w:t>
            </w:r>
            <w:r>
              <w:rPr>
                <w:sz w:val="24"/>
                <w:szCs w:val="24"/>
                <w:lang w:val="uz-Cyrl-UZ"/>
              </w:rPr>
              <w:t>имзоси</w:t>
            </w:r>
          </w:p>
          <w:p>
            <w:pPr>
              <w:jc w:val="center"/>
              <w:rPr>
                <w:sz w:val="24"/>
                <w:szCs w:val="24"/>
                <w:lang w:val="uz-Cyrl-UZ"/>
              </w:rPr>
            </w:pPr>
          </w:p>
          <w:p>
            <w:pPr>
              <w:jc w:val="center"/>
              <w:rPr>
                <w:sz w:val="24"/>
                <w:szCs w:val="24"/>
                <w:lang w:val="uz-Cyrl-UZ"/>
              </w:rPr>
            </w:pPr>
          </w:p>
          <w:p>
            <w:pPr>
              <w:jc w:val="center"/>
              <w:rPr>
                <w:sz w:val="24"/>
                <w:szCs w:val="24"/>
              </w:rPr>
            </w:pPr>
          </w:p>
        </w:tc>
      </w:tr>
    </w:tbl>
    <w:p>
      <w:pPr>
        <w:rPr>
          <w:sz w:val="24"/>
          <w:szCs w:val="24"/>
          <w:lang w:val="uz-Cyrl-UZ"/>
        </w:rPr>
      </w:pPr>
      <w:r>
        <w:rPr>
          <w:sz w:val="24"/>
          <w:szCs w:val="24"/>
          <w:lang w:val="uz-Cyrl-UZ"/>
        </w:rPr>
        <w:t xml:space="preserve">                                                                             </w:t>
      </w:r>
    </w:p>
    <w:p>
      <w:pPr>
        <w:ind w:firstLine="720"/>
        <w:rPr>
          <w:sz w:val="24"/>
          <w:szCs w:val="24"/>
          <w:lang w:val="uz-Cyrl-UZ"/>
        </w:rPr>
      </w:pPr>
      <w:r>
        <w:rPr>
          <w:sz w:val="24"/>
          <w:szCs w:val="24"/>
          <w:lang w:val="uz-Cyrl-UZ"/>
        </w:rPr>
        <w:t xml:space="preserve">       Корхона энергетиги</w:t>
      </w:r>
      <w:r>
        <w:rPr>
          <w:rFonts w:hint="default"/>
          <w:sz w:val="24"/>
          <w:szCs w:val="24"/>
          <w:lang w:val="ru-RU"/>
        </w:rPr>
        <w:t xml:space="preserve">                                                                 Б.Холматов</w:t>
      </w:r>
      <w:r>
        <w:rPr>
          <w:sz w:val="24"/>
          <w:szCs w:val="24"/>
          <w:lang w:val="uz-Cyrl-UZ"/>
        </w:rPr>
        <w:t xml:space="preserve">           </w:t>
      </w:r>
      <w:r>
        <w:rPr>
          <w:sz w:val="24"/>
          <w:szCs w:val="24"/>
        </w:rPr>
        <w:t xml:space="preserve">                                                                                                                    </w:t>
      </w:r>
    </w:p>
    <w:p>
      <w:pPr>
        <w:ind w:firstLine="720"/>
        <w:rPr>
          <w:sz w:val="24"/>
          <w:szCs w:val="24"/>
        </w:rPr>
      </w:pPr>
      <w:r>
        <w:rPr>
          <w:sz w:val="24"/>
          <w:szCs w:val="24"/>
        </w:rPr>
        <w:t xml:space="preserve">                                                           </w:t>
      </w:r>
    </w:p>
    <w:p>
      <w:pPr>
        <w:ind w:left="5040"/>
        <w:jc w:val="center"/>
        <w:rPr>
          <w:sz w:val="26"/>
          <w:szCs w:val="26"/>
        </w:rPr>
      </w:pPr>
    </w:p>
    <w:p>
      <w:pPr>
        <w:pStyle w:val="14"/>
        <w:ind w:left="5040" w:firstLine="225"/>
        <w:jc w:val="right"/>
        <w:rPr>
          <w:sz w:val="24"/>
          <w:szCs w:val="24"/>
          <w:lang w:val="uz-Cyrl-UZ"/>
        </w:rPr>
      </w:pPr>
      <w:r>
        <w:rPr>
          <w:sz w:val="26"/>
          <w:szCs w:val="26"/>
          <w:lang w:val="uz-Cyrl-UZ"/>
        </w:rPr>
        <w:t xml:space="preserve">Электр таъминотининг шартномасига </w:t>
      </w:r>
      <w:r>
        <w:rPr>
          <w:sz w:val="24"/>
          <w:szCs w:val="24"/>
          <w:lang w:val="uz-Cyrl-UZ"/>
        </w:rPr>
        <w:t xml:space="preserve">               </w:t>
      </w:r>
    </w:p>
    <w:p>
      <w:pPr>
        <w:ind w:left="5040"/>
        <w:jc w:val="right"/>
        <w:rPr>
          <w:sz w:val="26"/>
          <w:szCs w:val="26"/>
        </w:rPr>
      </w:pPr>
      <w:r>
        <w:rPr>
          <w:sz w:val="26"/>
          <w:szCs w:val="26"/>
          <w:lang w:val="uz-Cyrl-UZ"/>
        </w:rPr>
        <w:t xml:space="preserve">     6 - илова</w:t>
      </w:r>
    </w:p>
    <w:p>
      <w:pPr>
        <w:jc w:val="center"/>
        <w:rPr>
          <w:b/>
          <w:sz w:val="24"/>
          <w:szCs w:val="24"/>
          <w:lang w:val="uz-Cyrl-UZ"/>
        </w:rPr>
      </w:pPr>
      <w:r>
        <w:rPr>
          <w:b/>
          <w:sz w:val="24"/>
          <w:szCs w:val="24"/>
          <w:lang w:val="uz-Cyrl-UZ"/>
        </w:rPr>
        <w:t>Компенсация қурилмаларининг ишлаш режими</w:t>
      </w:r>
    </w:p>
    <w:p>
      <w:pPr>
        <w:numPr>
          <w:ilvl w:val="0"/>
          <w:numId w:val="3"/>
        </w:numPr>
        <w:jc w:val="center"/>
        <w:rPr>
          <w:lang w:val="uz-Cyrl-UZ"/>
        </w:rPr>
      </w:pPr>
      <w:r>
        <w:rPr>
          <w:b/>
          <w:sz w:val="24"/>
          <w:szCs w:val="24"/>
          <w:lang w:val="uz-Cyrl-UZ"/>
        </w:rPr>
        <w:t>Компенсация қурилмаларининг белгиланган қуввати</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3387"/>
        <w:gridCol w:w="1247"/>
        <w:gridCol w:w="1247"/>
        <w:gridCol w:w="1374"/>
        <w:gridCol w:w="1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trPr>
        <w:tc>
          <w:tcPr>
            <w:tcW w:w="582" w:type="dxa"/>
            <w:vMerge w:val="restart"/>
            <w:noWrap w:val="0"/>
            <w:vAlign w:val="top"/>
          </w:tcPr>
          <w:p>
            <w:pPr>
              <w:jc w:val="center"/>
              <w:rPr>
                <w:sz w:val="22"/>
                <w:szCs w:val="22"/>
                <w:lang w:val="uz-Cyrl-UZ"/>
              </w:rPr>
            </w:pPr>
            <w:r>
              <w:rPr>
                <w:sz w:val="22"/>
                <w:szCs w:val="22"/>
                <w:lang w:val="uz-Cyrl-UZ"/>
              </w:rPr>
              <w:t>Т/р</w:t>
            </w:r>
          </w:p>
          <w:p>
            <w:pPr>
              <w:jc w:val="center"/>
              <w:rPr>
                <w:sz w:val="22"/>
                <w:szCs w:val="22"/>
                <w:lang w:val="uz-Cyrl-UZ"/>
              </w:rPr>
            </w:pPr>
            <w:r>
              <w:rPr>
                <w:sz w:val="22"/>
                <w:szCs w:val="22"/>
                <w:lang w:val="uz-Cyrl-UZ"/>
              </w:rPr>
              <w:t>№</w:t>
            </w:r>
          </w:p>
        </w:tc>
        <w:tc>
          <w:tcPr>
            <w:tcW w:w="3387" w:type="dxa"/>
            <w:vMerge w:val="restart"/>
            <w:noWrap w:val="0"/>
            <w:vAlign w:val="top"/>
          </w:tcPr>
          <w:p>
            <w:pPr>
              <w:jc w:val="center"/>
              <w:rPr>
                <w:b/>
                <w:sz w:val="22"/>
                <w:szCs w:val="22"/>
                <w:lang w:val="uz-Cyrl-UZ"/>
              </w:rPr>
            </w:pPr>
            <w:r>
              <w:rPr>
                <w:b/>
                <w:sz w:val="22"/>
                <w:szCs w:val="22"/>
                <w:lang w:val="uz-Cyrl-UZ"/>
              </w:rPr>
              <w:t>Компенсация қурилмаларининг турлари</w:t>
            </w:r>
          </w:p>
        </w:tc>
        <w:tc>
          <w:tcPr>
            <w:tcW w:w="1247" w:type="dxa"/>
            <w:vMerge w:val="restart"/>
            <w:noWrap w:val="0"/>
            <w:vAlign w:val="top"/>
          </w:tcPr>
          <w:p>
            <w:pPr>
              <w:jc w:val="center"/>
              <w:rPr>
                <w:b/>
                <w:sz w:val="22"/>
                <w:szCs w:val="22"/>
                <w:lang w:val="uz-Cyrl-UZ"/>
              </w:rPr>
            </w:pPr>
            <w:r>
              <w:rPr>
                <w:b/>
                <w:sz w:val="22"/>
                <w:szCs w:val="22"/>
                <w:lang w:val="uz-Cyrl-UZ"/>
              </w:rPr>
              <w:t>Қуввати</w:t>
            </w:r>
          </w:p>
        </w:tc>
        <w:tc>
          <w:tcPr>
            <w:tcW w:w="2621" w:type="dxa"/>
            <w:gridSpan w:val="2"/>
            <w:noWrap w:val="0"/>
            <w:vAlign w:val="top"/>
          </w:tcPr>
          <w:p>
            <w:pPr>
              <w:jc w:val="center"/>
              <w:rPr>
                <w:b/>
                <w:sz w:val="22"/>
                <w:szCs w:val="22"/>
                <w:lang w:val="uz-Cyrl-UZ"/>
              </w:rPr>
            </w:pPr>
            <w:r>
              <w:rPr>
                <w:b/>
                <w:sz w:val="22"/>
                <w:szCs w:val="22"/>
                <w:lang w:val="uz-Cyrl-UZ"/>
              </w:rPr>
              <w:t>Уланиш вақти</w:t>
            </w:r>
          </w:p>
        </w:tc>
        <w:tc>
          <w:tcPr>
            <w:tcW w:w="1580" w:type="dxa"/>
            <w:vMerge w:val="restart"/>
            <w:noWrap w:val="0"/>
            <w:vAlign w:val="top"/>
          </w:tcPr>
          <w:p>
            <w:pPr>
              <w:jc w:val="center"/>
              <w:rPr>
                <w:b/>
                <w:sz w:val="22"/>
                <w:szCs w:val="22"/>
                <w:lang w:val="uz-Cyrl-UZ"/>
              </w:rPr>
            </w:pPr>
            <w:r>
              <w:rPr>
                <w:b/>
                <w:sz w:val="22"/>
                <w:szCs w:val="22"/>
                <w:lang w:val="uz-Cyrl-UZ"/>
              </w:rPr>
              <w:t>Жами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trPr>
        <w:tc>
          <w:tcPr>
            <w:tcW w:w="582" w:type="dxa"/>
            <w:vMerge w:val="continue"/>
            <w:noWrap w:val="0"/>
            <w:vAlign w:val="top"/>
          </w:tcPr>
          <w:p>
            <w:pPr>
              <w:jc w:val="both"/>
              <w:rPr>
                <w:sz w:val="22"/>
                <w:szCs w:val="22"/>
                <w:lang w:val="uz-Cyrl-UZ"/>
              </w:rPr>
            </w:pPr>
          </w:p>
        </w:tc>
        <w:tc>
          <w:tcPr>
            <w:tcW w:w="3387" w:type="dxa"/>
            <w:vMerge w:val="continue"/>
            <w:noWrap w:val="0"/>
            <w:vAlign w:val="top"/>
          </w:tcPr>
          <w:p>
            <w:pPr>
              <w:jc w:val="both"/>
              <w:rPr>
                <w:sz w:val="22"/>
                <w:szCs w:val="22"/>
                <w:lang w:val="uz-Cyrl-UZ"/>
              </w:rPr>
            </w:pPr>
          </w:p>
        </w:tc>
        <w:tc>
          <w:tcPr>
            <w:tcW w:w="1247" w:type="dxa"/>
            <w:vMerge w:val="continue"/>
            <w:noWrap w:val="0"/>
            <w:vAlign w:val="top"/>
          </w:tcPr>
          <w:p>
            <w:pPr>
              <w:jc w:val="both"/>
              <w:rPr>
                <w:sz w:val="22"/>
                <w:szCs w:val="22"/>
                <w:lang w:val="uz-Cyrl-UZ"/>
              </w:rPr>
            </w:pPr>
          </w:p>
        </w:tc>
        <w:tc>
          <w:tcPr>
            <w:tcW w:w="1247" w:type="dxa"/>
            <w:noWrap w:val="0"/>
            <w:vAlign w:val="top"/>
          </w:tcPr>
          <w:p>
            <w:pPr>
              <w:jc w:val="center"/>
              <w:rPr>
                <w:b/>
                <w:sz w:val="22"/>
                <w:szCs w:val="22"/>
                <w:lang w:val="uz-Cyrl-UZ"/>
              </w:rPr>
            </w:pPr>
            <w:r>
              <w:rPr>
                <w:b/>
                <w:sz w:val="22"/>
                <w:szCs w:val="22"/>
                <w:lang w:val="uz-Cyrl-UZ"/>
              </w:rPr>
              <w:t>Эрталаб</w:t>
            </w:r>
          </w:p>
        </w:tc>
        <w:tc>
          <w:tcPr>
            <w:tcW w:w="1374" w:type="dxa"/>
            <w:noWrap w:val="0"/>
            <w:vAlign w:val="top"/>
          </w:tcPr>
          <w:p>
            <w:pPr>
              <w:jc w:val="center"/>
              <w:rPr>
                <w:b/>
                <w:sz w:val="22"/>
                <w:szCs w:val="22"/>
                <w:lang w:val="uz-Cyrl-UZ"/>
              </w:rPr>
            </w:pPr>
            <w:r>
              <w:rPr>
                <w:b/>
                <w:sz w:val="22"/>
                <w:szCs w:val="22"/>
                <w:lang w:val="uz-Cyrl-UZ"/>
              </w:rPr>
              <w:t>Кечқурун</w:t>
            </w:r>
          </w:p>
        </w:tc>
        <w:tc>
          <w:tcPr>
            <w:tcW w:w="1580" w:type="dxa"/>
            <w:vMerge w:val="continue"/>
            <w:noWrap w:val="0"/>
            <w:vAlign w:val="top"/>
          </w:tcPr>
          <w:p>
            <w:pPr>
              <w:jc w:val="both"/>
              <w:rPr>
                <w:b/>
                <w:sz w:val="22"/>
                <w:szCs w:val="22"/>
                <w:lang w:val="uz-Cyrl-U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3" w:hRule="atLeast"/>
        </w:trPr>
        <w:tc>
          <w:tcPr>
            <w:tcW w:w="582" w:type="dxa"/>
            <w:noWrap w:val="0"/>
            <w:vAlign w:val="top"/>
          </w:tcPr>
          <w:p>
            <w:pPr>
              <w:jc w:val="both"/>
              <w:rPr>
                <w:sz w:val="22"/>
                <w:szCs w:val="22"/>
                <w:lang w:val="uz-Cyrl-UZ"/>
              </w:rPr>
            </w:pPr>
            <w:r>
              <w:rPr>
                <w:sz w:val="22"/>
                <w:szCs w:val="22"/>
                <w:lang w:val="uz-Cyrl-UZ"/>
              </w:rPr>
              <w:t>1.</w:t>
            </w:r>
          </w:p>
          <w:p>
            <w:pPr>
              <w:jc w:val="both"/>
              <w:rPr>
                <w:sz w:val="22"/>
                <w:szCs w:val="22"/>
                <w:lang w:val="uz-Cyrl-UZ"/>
              </w:rPr>
            </w:pPr>
          </w:p>
          <w:p>
            <w:pPr>
              <w:jc w:val="both"/>
              <w:rPr>
                <w:sz w:val="22"/>
                <w:szCs w:val="22"/>
                <w:lang w:val="uz-Cyrl-UZ"/>
              </w:rPr>
            </w:pPr>
          </w:p>
          <w:p>
            <w:pPr>
              <w:jc w:val="both"/>
              <w:rPr>
                <w:sz w:val="22"/>
                <w:szCs w:val="22"/>
                <w:lang w:val="uz-Cyrl-UZ"/>
              </w:rPr>
            </w:pPr>
          </w:p>
          <w:p>
            <w:pPr>
              <w:jc w:val="both"/>
              <w:rPr>
                <w:sz w:val="22"/>
                <w:szCs w:val="22"/>
                <w:lang w:val="uz-Cyrl-UZ"/>
              </w:rPr>
            </w:pPr>
          </w:p>
          <w:p>
            <w:pPr>
              <w:jc w:val="both"/>
              <w:rPr>
                <w:sz w:val="22"/>
                <w:szCs w:val="22"/>
                <w:lang w:val="uz-Cyrl-UZ"/>
              </w:rPr>
            </w:pPr>
            <w:r>
              <w:rPr>
                <w:sz w:val="22"/>
                <w:szCs w:val="22"/>
                <w:lang w:val="uz-Cyrl-UZ"/>
              </w:rPr>
              <w:t>1.1.</w:t>
            </w:r>
          </w:p>
          <w:p>
            <w:pPr>
              <w:jc w:val="both"/>
              <w:rPr>
                <w:sz w:val="22"/>
                <w:szCs w:val="22"/>
                <w:lang w:val="uz-Cyrl-UZ"/>
              </w:rPr>
            </w:pPr>
          </w:p>
          <w:p>
            <w:pPr>
              <w:jc w:val="both"/>
              <w:rPr>
                <w:sz w:val="22"/>
                <w:szCs w:val="22"/>
                <w:lang w:val="uz-Cyrl-UZ"/>
              </w:rPr>
            </w:pPr>
          </w:p>
          <w:p>
            <w:pPr>
              <w:jc w:val="both"/>
              <w:rPr>
                <w:sz w:val="22"/>
                <w:szCs w:val="22"/>
                <w:lang w:val="uz-Cyrl-UZ"/>
              </w:rPr>
            </w:pPr>
          </w:p>
          <w:p>
            <w:pPr>
              <w:jc w:val="both"/>
              <w:rPr>
                <w:sz w:val="22"/>
                <w:szCs w:val="22"/>
                <w:lang w:val="uz-Cyrl-UZ"/>
              </w:rPr>
            </w:pPr>
            <w:r>
              <w:rPr>
                <w:sz w:val="22"/>
                <w:szCs w:val="22"/>
                <w:lang w:val="uz-Cyrl-UZ"/>
              </w:rPr>
              <w:t>1.2.</w:t>
            </w:r>
          </w:p>
          <w:p>
            <w:pPr>
              <w:jc w:val="both"/>
              <w:rPr>
                <w:sz w:val="22"/>
                <w:szCs w:val="22"/>
                <w:lang w:val="uz-Cyrl-UZ"/>
              </w:rPr>
            </w:pPr>
          </w:p>
          <w:p>
            <w:pPr>
              <w:jc w:val="both"/>
              <w:rPr>
                <w:sz w:val="22"/>
                <w:szCs w:val="22"/>
                <w:lang w:val="uz-Cyrl-UZ"/>
              </w:rPr>
            </w:pPr>
          </w:p>
          <w:p>
            <w:pPr>
              <w:jc w:val="both"/>
              <w:rPr>
                <w:sz w:val="22"/>
                <w:szCs w:val="22"/>
                <w:lang w:val="uz-Cyrl-UZ"/>
              </w:rPr>
            </w:pPr>
          </w:p>
          <w:p>
            <w:pPr>
              <w:jc w:val="both"/>
              <w:rPr>
                <w:sz w:val="22"/>
                <w:szCs w:val="22"/>
                <w:lang w:val="uz-Cyrl-UZ"/>
              </w:rPr>
            </w:pPr>
            <w:r>
              <w:rPr>
                <w:sz w:val="22"/>
                <w:szCs w:val="22"/>
                <w:lang w:val="uz-Cyrl-UZ"/>
              </w:rPr>
              <w:t>2.</w:t>
            </w:r>
          </w:p>
          <w:p>
            <w:pPr>
              <w:jc w:val="both"/>
              <w:rPr>
                <w:sz w:val="22"/>
                <w:szCs w:val="22"/>
                <w:lang w:val="uz-Cyrl-UZ"/>
              </w:rPr>
            </w:pPr>
          </w:p>
          <w:p>
            <w:pPr>
              <w:jc w:val="both"/>
              <w:rPr>
                <w:sz w:val="22"/>
                <w:szCs w:val="22"/>
                <w:lang w:val="uz-Cyrl-UZ"/>
              </w:rPr>
            </w:pPr>
            <w:r>
              <w:rPr>
                <w:sz w:val="22"/>
                <w:szCs w:val="22"/>
                <w:lang w:val="uz-Cyrl-UZ"/>
              </w:rPr>
              <w:t>3.</w:t>
            </w:r>
          </w:p>
          <w:p>
            <w:pPr>
              <w:jc w:val="both"/>
              <w:rPr>
                <w:sz w:val="22"/>
                <w:szCs w:val="22"/>
                <w:lang w:val="uz-Cyrl-UZ"/>
              </w:rPr>
            </w:pPr>
          </w:p>
          <w:p>
            <w:pPr>
              <w:jc w:val="both"/>
              <w:rPr>
                <w:sz w:val="22"/>
                <w:szCs w:val="22"/>
                <w:lang w:val="uz-Cyrl-UZ"/>
              </w:rPr>
            </w:pPr>
          </w:p>
          <w:p>
            <w:pPr>
              <w:jc w:val="both"/>
              <w:rPr>
                <w:sz w:val="22"/>
                <w:szCs w:val="22"/>
                <w:lang w:val="uz-Cyrl-UZ"/>
              </w:rPr>
            </w:pPr>
          </w:p>
          <w:p>
            <w:pPr>
              <w:jc w:val="both"/>
              <w:rPr>
                <w:sz w:val="22"/>
                <w:szCs w:val="22"/>
                <w:lang w:val="uz-Cyrl-UZ"/>
              </w:rPr>
            </w:pPr>
            <w:r>
              <w:rPr>
                <w:sz w:val="22"/>
                <w:szCs w:val="22"/>
                <w:lang w:val="uz-Cyrl-UZ"/>
              </w:rPr>
              <w:t>4.</w:t>
            </w:r>
          </w:p>
          <w:p>
            <w:pPr>
              <w:jc w:val="both"/>
              <w:rPr>
                <w:sz w:val="22"/>
                <w:szCs w:val="22"/>
                <w:lang w:val="uz-Cyrl-UZ"/>
              </w:rPr>
            </w:pPr>
          </w:p>
        </w:tc>
        <w:tc>
          <w:tcPr>
            <w:tcW w:w="3387" w:type="dxa"/>
            <w:noWrap w:val="0"/>
            <w:vAlign w:val="top"/>
          </w:tcPr>
          <w:p>
            <w:pPr>
              <w:jc w:val="both"/>
              <w:rPr>
                <w:sz w:val="22"/>
                <w:szCs w:val="22"/>
                <w:lang w:val="uz-Cyrl-UZ"/>
              </w:rPr>
            </w:pPr>
            <w:r>
              <w:rPr>
                <w:sz w:val="22"/>
                <w:szCs w:val="22"/>
                <w:lang w:val="uz-Cyrl-UZ"/>
              </w:rPr>
              <w:t>Конденсаторлар, кВ</w:t>
            </w:r>
            <w:r>
              <w:rPr>
                <w:sz w:val="22"/>
                <w:szCs w:val="22"/>
              </w:rPr>
              <w:t>А</w:t>
            </w:r>
            <w:r>
              <w:rPr>
                <w:sz w:val="22"/>
                <w:szCs w:val="22"/>
                <w:lang w:val="uz-Cyrl-UZ"/>
              </w:rPr>
              <w:t>р</w:t>
            </w:r>
          </w:p>
          <w:p>
            <w:pPr>
              <w:jc w:val="both"/>
              <w:rPr>
                <w:sz w:val="22"/>
                <w:szCs w:val="22"/>
                <w:lang w:val="uz-Cyrl-UZ"/>
              </w:rPr>
            </w:pPr>
            <w:r>
              <w:rPr>
                <w:sz w:val="22"/>
                <w:szCs w:val="22"/>
                <w:lang w:val="uz-Cyrl-UZ"/>
              </w:rPr>
              <w:t>1000 Вгача</w:t>
            </w:r>
          </w:p>
          <w:p>
            <w:pPr>
              <w:jc w:val="both"/>
              <w:rPr>
                <w:sz w:val="22"/>
                <w:szCs w:val="22"/>
                <w:lang w:val="uz-Cyrl-UZ"/>
              </w:rPr>
            </w:pPr>
            <w:r>
              <w:rPr>
                <w:sz w:val="22"/>
                <w:szCs w:val="22"/>
                <w:lang w:val="uz-Cyrl-UZ"/>
              </w:rPr>
              <w:t>1000 Вдан юқори,</w:t>
            </w:r>
          </w:p>
          <w:p>
            <w:pPr>
              <w:jc w:val="both"/>
              <w:rPr>
                <w:sz w:val="22"/>
                <w:szCs w:val="22"/>
                <w:lang w:val="uz-Cyrl-UZ"/>
              </w:rPr>
            </w:pPr>
            <w:r>
              <w:rPr>
                <w:sz w:val="22"/>
                <w:szCs w:val="22"/>
                <w:lang w:val="uz-Cyrl-UZ"/>
              </w:rPr>
              <w:t xml:space="preserve">                жумладан:</w:t>
            </w:r>
          </w:p>
          <w:p>
            <w:pPr>
              <w:jc w:val="both"/>
              <w:rPr>
                <w:sz w:val="22"/>
                <w:szCs w:val="22"/>
                <w:lang w:val="uz-Cyrl-UZ"/>
              </w:rPr>
            </w:pPr>
          </w:p>
          <w:p>
            <w:pPr>
              <w:jc w:val="both"/>
              <w:rPr>
                <w:sz w:val="22"/>
                <w:szCs w:val="22"/>
                <w:lang w:val="uz-Cyrl-UZ"/>
              </w:rPr>
            </w:pPr>
            <w:r>
              <w:rPr>
                <w:sz w:val="22"/>
                <w:szCs w:val="22"/>
                <w:lang w:val="uz-Cyrl-UZ"/>
              </w:rPr>
              <w:t>Автоматик бошқариладиган:</w:t>
            </w:r>
          </w:p>
          <w:p>
            <w:pPr>
              <w:jc w:val="both"/>
              <w:rPr>
                <w:sz w:val="22"/>
                <w:szCs w:val="22"/>
                <w:lang w:val="uz-Cyrl-UZ"/>
              </w:rPr>
            </w:pPr>
            <w:r>
              <w:rPr>
                <w:sz w:val="22"/>
                <w:szCs w:val="22"/>
                <w:lang w:val="uz-Cyrl-UZ"/>
              </w:rPr>
              <w:t>1000 Вгача</w:t>
            </w:r>
          </w:p>
          <w:p>
            <w:pPr>
              <w:jc w:val="both"/>
              <w:rPr>
                <w:sz w:val="22"/>
                <w:szCs w:val="22"/>
                <w:lang w:val="uz-Cyrl-UZ"/>
              </w:rPr>
            </w:pPr>
            <w:r>
              <w:rPr>
                <w:sz w:val="22"/>
                <w:szCs w:val="22"/>
                <w:lang w:val="uz-Cyrl-UZ"/>
              </w:rPr>
              <w:t>1000 Вдан юқори,</w:t>
            </w:r>
          </w:p>
          <w:p>
            <w:pPr>
              <w:jc w:val="both"/>
              <w:rPr>
                <w:sz w:val="22"/>
                <w:szCs w:val="22"/>
                <w:lang w:val="uz-Cyrl-UZ"/>
              </w:rPr>
            </w:pPr>
          </w:p>
          <w:p>
            <w:pPr>
              <w:jc w:val="both"/>
              <w:rPr>
                <w:sz w:val="22"/>
                <w:szCs w:val="22"/>
                <w:lang w:val="uz-Cyrl-UZ"/>
              </w:rPr>
            </w:pPr>
            <w:r>
              <w:rPr>
                <w:sz w:val="22"/>
                <w:szCs w:val="22"/>
                <w:lang w:val="uz-Cyrl-UZ"/>
              </w:rPr>
              <w:t>Қўлда бошқариладиган:</w:t>
            </w:r>
          </w:p>
          <w:p>
            <w:pPr>
              <w:jc w:val="both"/>
              <w:rPr>
                <w:sz w:val="22"/>
                <w:szCs w:val="22"/>
                <w:lang w:val="uz-Cyrl-UZ"/>
              </w:rPr>
            </w:pPr>
            <w:r>
              <w:rPr>
                <w:sz w:val="22"/>
                <w:szCs w:val="22"/>
                <w:lang w:val="uz-Cyrl-UZ"/>
              </w:rPr>
              <w:t>1000 Вгача</w:t>
            </w:r>
          </w:p>
          <w:p>
            <w:pPr>
              <w:jc w:val="both"/>
              <w:rPr>
                <w:sz w:val="22"/>
                <w:szCs w:val="22"/>
                <w:lang w:val="uz-Cyrl-UZ"/>
              </w:rPr>
            </w:pPr>
            <w:r>
              <w:rPr>
                <w:sz w:val="22"/>
                <w:szCs w:val="22"/>
                <w:lang w:val="uz-Cyrl-UZ"/>
              </w:rPr>
              <w:t>1000 Вдан юқори,</w:t>
            </w:r>
          </w:p>
          <w:p>
            <w:pPr>
              <w:jc w:val="both"/>
              <w:rPr>
                <w:sz w:val="22"/>
                <w:szCs w:val="22"/>
                <w:lang w:val="uz-Cyrl-UZ"/>
              </w:rPr>
            </w:pPr>
          </w:p>
          <w:p>
            <w:pPr>
              <w:jc w:val="both"/>
              <w:rPr>
                <w:sz w:val="22"/>
                <w:szCs w:val="22"/>
                <w:lang w:val="uz-Cyrl-UZ"/>
              </w:rPr>
            </w:pPr>
            <w:r>
              <w:rPr>
                <w:sz w:val="22"/>
                <w:szCs w:val="22"/>
                <w:lang w:val="uz-Cyrl-UZ"/>
              </w:rPr>
              <w:t>Синхрон двигателлар - (СД), кВт</w:t>
            </w:r>
          </w:p>
          <w:p>
            <w:pPr>
              <w:jc w:val="both"/>
              <w:rPr>
                <w:sz w:val="22"/>
                <w:szCs w:val="22"/>
                <w:lang w:val="uz-Cyrl-UZ"/>
              </w:rPr>
            </w:pPr>
          </w:p>
          <w:p>
            <w:pPr>
              <w:jc w:val="both"/>
              <w:rPr>
                <w:sz w:val="22"/>
                <w:szCs w:val="22"/>
                <w:lang w:val="uz-Cyrl-UZ"/>
              </w:rPr>
            </w:pPr>
            <w:r>
              <w:rPr>
                <w:sz w:val="22"/>
                <w:szCs w:val="22"/>
                <w:lang w:val="uz-Cyrl-UZ"/>
              </w:rPr>
              <w:t>СДнинг реактив қуввати, кВ</w:t>
            </w:r>
            <w:r>
              <w:rPr>
                <w:sz w:val="22"/>
                <w:szCs w:val="22"/>
              </w:rPr>
              <w:t>а</w:t>
            </w:r>
            <w:r>
              <w:rPr>
                <w:sz w:val="22"/>
                <w:szCs w:val="22"/>
                <w:lang w:val="uz-Cyrl-UZ"/>
              </w:rPr>
              <w:t>р</w:t>
            </w:r>
          </w:p>
          <w:p>
            <w:pPr>
              <w:jc w:val="both"/>
              <w:rPr>
                <w:sz w:val="22"/>
                <w:szCs w:val="22"/>
                <w:lang w:val="uz-Cyrl-UZ"/>
              </w:rPr>
            </w:pPr>
            <w:r>
              <w:rPr>
                <w:sz w:val="22"/>
                <w:szCs w:val="22"/>
                <w:lang w:val="uz-Cyrl-UZ"/>
              </w:rPr>
              <w:t>(СДнинг ўрнатилган қувватининг 30 фоизи, кВт)</w:t>
            </w:r>
          </w:p>
          <w:p>
            <w:pPr>
              <w:jc w:val="both"/>
              <w:rPr>
                <w:sz w:val="22"/>
                <w:szCs w:val="22"/>
                <w:lang w:val="uz-Cyrl-UZ"/>
              </w:rPr>
            </w:pPr>
          </w:p>
          <w:p>
            <w:pPr>
              <w:jc w:val="both"/>
              <w:rPr>
                <w:sz w:val="22"/>
                <w:szCs w:val="22"/>
                <w:lang w:val="uz-Cyrl-UZ"/>
              </w:rPr>
            </w:pPr>
            <w:r>
              <w:rPr>
                <w:sz w:val="22"/>
                <w:szCs w:val="22"/>
                <w:lang w:val="uz-Cyrl-UZ"/>
              </w:rPr>
              <w:t>Жами (1б.</w:t>
            </w:r>
            <w:r>
              <w:rPr>
                <w:sz w:val="22"/>
                <w:szCs w:val="22"/>
              </w:rPr>
              <w:t>+</w:t>
            </w:r>
            <w:r>
              <w:rPr>
                <w:sz w:val="22"/>
                <w:szCs w:val="22"/>
                <w:lang w:val="uz-Cyrl-UZ"/>
              </w:rPr>
              <w:t>3б.)  кВ</w:t>
            </w:r>
            <w:r>
              <w:rPr>
                <w:sz w:val="22"/>
                <w:szCs w:val="22"/>
              </w:rPr>
              <w:t>А</w:t>
            </w:r>
            <w:r>
              <w:rPr>
                <w:sz w:val="22"/>
                <w:szCs w:val="22"/>
                <w:lang w:val="uz-Cyrl-UZ"/>
              </w:rPr>
              <w:t>р:</w:t>
            </w:r>
          </w:p>
          <w:p>
            <w:pPr>
              <w:jc w:val="both"/>
              <w:rPr>
                <w:sz w:val="22"/>
                <w:szCs w:val="22"/>
                <w:lang w:val="uz-Cyrl-UZ"/>
              </w:rPr>
            </w:pPr>
            <w:r>
              <w:rPr>
                <w:sz w:val="22"/>
                <w:szCs w:val="22"/>
                <w:lang w:val="uz-Cyrl-UZ"/>
              </w:rPr>
              <w:t>1000 Вгача</w:t>
            </w:r>
          </w:p>
          <w:p>
            <w:pPr>
              <w:jc w:val="both"/>
              <w:rPr>
                <w:sz w:val="22"/>
                <w:szCs w:val="22"/>
                <w:lang w:val="uz-Cyrl-UZ"/>
              </w:rPr>
            </w:pPr>
            <w:r>
              <w:rPr>
                <w:sz w:val="22"/>
                <w:szCs w:val="22"/>
                <w:lang w:val="uz-Cyrl-UZ"/>
              </w:rPr>
              <w:t>1000 Вдан юқори.</w:t>
            </w:r>
          </w:p>
          <w:p>
            <w:pPr>
              <w:jc w:val="both"/>
              <w:rPr>
                <w:sz w:val="22"/>
                <w:szCs w:val="22"/>
                <w:lang w:val="uz-Cyrl-UZ"/>
              </w:rPr>
            </w:pPr>
          </w:p>
        </w:tc>
        <w:tc>
          <w:tcPr>
            <w:tcW w:w="1247" w:type="dxa"/>
            <w:noWrap w:val="0"/>
            <w:vAlign w:val="top"/>
          </w:tcPr>
          <w:p>
            <w:pPr>
              <w:jc w:val="both"/>
              <w:rPr>
                <w:sz w:val="22"/>
                <w:szCs w:val="22"/>
                <w:lang w:val="uz-Cyrl-UZ"/>
              </w:rPr>
            </w:pPr>
          </w:p>
        </w:tc>
        <w:tc>
          <w:tcPr>
            <w:tcW w:w="1247" w:type="dxa"/>
            <w:noWrap w:val="0"/>
            <w:vAlign w:val="top"/>
          </w:tcPr>
          <w:p>
            <w:pPr>
              <w:jc w:val="both"/>
              <w:rPr>
                <w:b/>
                <w:sz w:val="22"/>
                <w:szCs w:val="22"/>
                <w:lang w:val="uz-Cyrl-UZ"/>
              </w:rPr>
            </w:pPr>
          </w:p>
        </w:tc>
        <w:tc>
          <w:tcPr>
            <w:tcW w:w="1374" w:type="dxa"/>
            <w:noWrap w:val="0"/>
            <w:vAlign w:val="top"/>
          </w:tcPr>
          <w:p>
            <w:pPr>
              <w:jc w:val="both"/>
              <w:rPr>
                <w:b/>
                <w:sz w:val="22"/>
                <w:szCs w:val="22"/>
                <w:lang w:val="uz-Cyrl-UZ"/>
              </w:rPr>
            </w:pPr>
          </w:p>
        </w:tc>
        <w:tc>
          <w:tcPr>
            <w:tcW w:w="1580" w:type="dxa"/>
            <w:noWrap w:val="0"/>
            <w:vAlign w:val="top"/>
          </w:tcPr>
          <w:p>
            <w:pPr>
              <w:jc w:val="both"/>
              <w:rPr>
                <w:b/>
                <w:sz w:val="22"/>
                <w:szCs w:val="22"/>
                <w:lang w:val="uz-Cyrl-UZ"/>
              </w:rPr>
            </w:pPr>
          </w:p>
        </w:tc>
      </w:tr>
    </w:tbl>
    <w:p>
      <w:pPr>
        <w:jc w:val="both"/>
        <w:rPr>
          <w:i/>
          <w:lang w:val="uz-Cyrl-UZ"/>
        </w:rPr>
      </w:pPr>
      <w:r>
        <w:rPr>
          <w:lang w:val="uz-Cyrl-UZ"/>
        </w:rPr>
        <w:t xml:space="preserve"> </w:t>
      </w:r>
    </w:p>
    <w:p>
      <w:pPr>
        <w:jc w:val="both"/>
        <w:rPr>
          <w:i/>
          <w:lang w:val="uz-Cyrl-UZ"/>
        </w:rPr>
      </w:pPr>
      <w:r>
        <w:rPr>
          <w:i/>
          <w:lang w:val="uz-Cyrl-UZ"/>
        </w:rPr>
        <w:t>ИЗОҲ: авторежимда ишлайдиган конденсатор қурилмалари билан жиҳозланган ташкилотлар уланиш вақтларини тўлдириши шарт эмас.</w:t>
      </w:r>
    </w:p>
    <w:p>
      <w:pPr>
        <w:rPr>
          <w:lang w:val="uz-Cyrl-UZ"/>
        </w:rPr>
      </w:pPr>
    </w:p>
    <w:sectPr>
      <w:footerReference r:id="rId7" w:type="default"/>
      <w:pgSz w:w="11907" w:h="16840"/>
      <w:pgMar w:top="567" w:right="851" w:bottom="567" w:left="709"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 w:name="Segoe UI">
    <w:panose1 w:val="020B0502040204020203"/>
    <w:charset w:val="CC"/>
    <w:family w:val="swiss"/>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9F4441"/>
    <w:multiLevelType w:val="singleLevel"/>
    <w:tmpl w:val="369F4441"/>
    <w:lvl w:ilvl="0" w:tentative="0">
      <w:start w:val="2"/>
      <w:numFmt w:val="decimal"/>
      <w:lvlText w:val="%1."/>
      <w:lvlJc w:val="left"/>
      <w:pPr>
        <w:tabs>
          <w:tab w:val="left" w:pos="312"/>
        </w:tabs>
      </w:pPr>
    </w:lvl>
  </w:abstractNum>
  <w:abstractNum w:abstractNumId="1">
    <w:nsid w:val="54520A6E"/>
    <w:multiLevelType w:val="multilevel"/>
    <w:tmpl w:val="54520A6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7D627C58"/>
    <w:multiLevelType w:val="multilevel"/>
    <w:tmpl w:val="7D627C58"/>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D94"/>
    <w:rsid w:val="00012CD9"/>
    <w:rsid w:val="000352D8"/>
    <w:rsid w:val="00083FDB"/>
    <w:rsid w:val="000D01C3"/>
    <w:rsid w:val="00244D94"/>
    <w:rsid w:val="002F40B8"/>
    <w:rsid w:val="003C6B69"/>
    <w:rsid w:val="0051476E"/>
    <w:rsid w:val="006703C4"/>
    <w:rsid w:val="006B3423"/>
    <w:rsid w:val="006F0290"/>
    <w:rsid w:val="008429E4"/>
    <w:rsid w:val="008468F2"/>
    <w:rsid w:val="00863628"/>
    <w:rsid w:val="008B2BEF"/>
    <w:rsid w:val="009F321B"/>
    <w:rsid w:val="00B62B92"/>
    <w:rsid w:val="00B6528D"/>
    <w:rsid w:val="00BE6102"/>
    <w:rsid w:val="00C175AD"/>
    <w:rsid w:val="00C610D7"/>
    <w:rsid w:val="00CD61CD"/>
    <w:rsid w:val="00D24D40"/>
    <w:rsid w:val="00DC43F0"/>
    <w:rsid w:val="00DD0B62"/>
    <w:rsid w:val="00E01F5D"/>
    <w:rsid w:val="00E34097"/>
    <w:rsid w:val="00E63AE8"/>
    <w:rsid w:val="00E806C5"/>
    <w:rsid w:val="00E808F4"/>
    <w:rsid w:val="00F53FD6"/>
    <w:rsid w:val="039A734D"/>
    <w:rsid w:val="0B603DAD"/>
    <w:rsid w:val="2DB512AF"/>
    <w:rsid w:val="2FB2192D"/>
    <w:rsid w:val="3DC8411C"/>
    <w:rsid w:val="501507A9"/>
    <w:rsid w:val="702B75EC"/>
    <w:rsid w:val="70FF0D44"/>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paragraph" w:styleId="2">
    <w:name w:val="heading 2"/>
    <w:basedOn w:val="1"/>
    <w:next w:val="1"/>
    <w:qFormat/>
    <w:uiPriority w:val="0"/>
    <w:pPr>
      <w:keepNext/>
      <w:ind w:left="720" w:firstLine="720"/>
      <w:jc w:val="both"/>
      <w:outlineLvl w:val="1"/>
    </w:pPr>
    <w:rPr>
      <w:sz w:val="28"/>
    </w:rPr>
  </w:style>
  <w:style w:type="paragraph" w:styleId="3">
    <w:name w:val="heading 4"/>
    <w:basedOn w:val="1"/>
    <w:next w:val="1"/>
    <w:qFormat/>
    <w:uiPriority w:val="0"/>
    <w:pPr>
      <w:keepNext/>
      <w:jc w:val="center"/>
      <w:outlineLvl w:val="3"/>
    </w:pPr>
    <w:rPr>
      <w:sz w:val="28"/>
    </w:rPr>
  </w:style>
  <w:style w:type="paragraph" w:styleId="4">
    <w:name w:val="heading 5"/>
    <w:basedOn w:val="1"/>
    <w:next w:val="1"/>
    <w:qFormat/>
    <w:uiPriority w:val="0"/>
    <w:pPr>
      <w:keepNext/>
      <w:jc w:val="center"/>
      <w:outlineLvl w:val="4"/>
    </w:pPr>
    <w:rPr>
      <w:b/>
      <w:sz w:val="28"/>
    </w:rPr>
  </w:style>
  <w:style w:type="paragraph" w:styleId="5">
    <w:name w:val="heading 9"/>
    <w:basedOn w:val="1"/>
    <w:next w:val="1"/>
    <w:qFormat/>
    <w:uiPriority w:val="0"/>
    <w:pPr>
      <w:keepNext/>
      <w:widowControl w:val="0"/>
      <w:shd w:val="clear" w:color="auto" w:fill="FFFFFF"/>
      <w:autoSpaceDE w:val="0"/>
      <w:autoSpaceDN w:val="0"/>
      <w:adjustRightInd w:val="0"/>
      <w:ind w:left="19"/>
      <w:jc w:val="center"/>
      <w:outlineLvl w:val="8"/>
    </w:pPr>
    <w:rPr>
      <w:color w:val="000000"/>
      <w:spacing w:val="-2"/>
      <w:sz w:val="26"/>
      <w:szCs w:val="26"/>
      <w:lang w:val="uz-Cyrl-UZ"/>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Emphasis"/>
    <w:qFormat/>
    <w:uiPriority w:val="0"/>
    <w:rPr>
      <w:i/>
      <w:iCs/>
    </w:rPr>
  </w:style>
  <w:style w:type="character" w:styleId="9">
    <w:name w:val="page number"/>
    <w:basedOn w:val="6"/>
    <w:qFormat/>
    <w:uiPriority w:val="0"/>
  </w:style>
  <w:style w:type="paragraph" w:styleId="10">
    <w:name w:val="Balloon Text"/>
    <w:basedOn w:val="1"/>
    <w:link w:val="17"/>
    <w:semiHidden/>
    <w:unhideWhenUsed/>
    <w:qFormat/>
    <w:uiPriority w:val="99"/>
    <w:pPr>
      <w:spacing w:after="0" w:line="240" w:lineRule="auto"/>
    </w:pPr>
    <w:rPr>
      <w:rFonts w:ascii="Segoe UI" w:hAnsi="Segoe UI" w:cs="Segoe UI"/>
      <w:sz w:val="18"/>
      <w:szCs w:val="18"/>
    </w:rPr>
  </w:style>
  <w:style w:type="paragraph" w:styleId="11">
    <w:name w:val="Body Text 2"/>
    <w:basedOn w:val="1"/>
    <w:qFormat/>
    <w:uiPriority w:val="0"/>
    <w:pPr>
      <w:jc w:val="both"/>
    </w:pPr>
    <w:rPr>
      <w:sz w:val="28"/>
    </w:rPr>
  </w:style>
  <w:style w:type="paragraph" w:styleId="12">
    <w:name w:val="Body Text"/>
    <w:basedOn w:val="1"/>
    <w:qFormat/>
    <w:uiPriority w:val="0"/>
    <w:pPr>
      <w:jc w:val="center"/>
    </w:pPr>
    <w:rPr>
      <w:sz w:val="28"/>
    </w:rPr>
  </w:style>
  <w:style w:type="paragraph" w:styleId="13">
    <w:name w:val="Body Text Indent"/>
    <w:basedOn w:val="1"/>
    <w:qFormat/>
    <w:uiPriority w:val="0"/>
    <w:pPr>
      <w:ind w:firstLine="720"/>
      <w:jc w:val="both"/>
    </w:pPr>
    <w:rPr>
      <w:sz w:val="28"/>
    </w:rPr>
  </w:style>
  <w:style w:type="paragraph" w:styleId="14">
    <w:name w:val="Title"/>
    <w:basedOn w:val="1"/>
    <w:qFormat/>
    <w:uiPriority w:val="0"/>
    <w:pPr>
      <w:jc w:val="center"/>
    </w:pPr>
    <w:rPr>
      <w:sz w:val="28"/>
    </w:rPr>
  </w:style>
  <w:style w:type="paragraph" w:styleId="15">
    <w:name w:val="footer"/>
    <w:basedOn w:val="1"/>
    <w:qFormat/>
    <w:uiPriority w:val="0"/>
    <w:pPr>
      <w:tabs>
        <w:tab w:val="center" w:pos="4677"/>
        <w:tab w:val="right" w:pos="9355"/>
      </w:tabs>
    </w:pPr>
  </w:style>
  <w:style w:type="paragraph" w:styleId="16">
    <w:name w:val="Body Text 3"/>
    <w:basedOn w:val="1"/>
    <w:qFormat/>
    <w:uiPriority w:val="0"/>
    <w:pPr>
      <w:shd w:val="clear" w:color="auto" w:fill="FFFFFF"/>
      <w:spacing w:line="30" w:lineRule="atLeast"/>
      <w:jc w:val="center"/>
    </w:pPr>
    <w:rPr>
      <w:color w:val="000000"/>
      <w:sz w:val="24"/>
    </w:rPr>
  </w:style>
  <w:style w:type="character" w:customStyle="1" w:styleId="17">
    <w:name w:val="Текст выноски Знак"/>
    <w:basedOn w:val="6"/>
    <w:link w:val="10"/>
    <w:semiHidden/>
    <w:qFormat/>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SPecialiST RePack</Company>
  <Pages>2</Pages>
  <Words>824</Words>
  <Characters>4697</Characters>
  <Lines>39</Lines>
  <Paragraphs>11</Paragraphs>
  <TotalTime>1</TotalTime>
  <ScaleCrop>false</ScaleCrop>
  <LinksUpToDate>false</LinksUpToDate>
  <CharactersWithSpaces>5510</CharactersWithSpaces>
  <Application>WPS Office_11.2.0.10443_F1E327BC-269C-435d-A152-05C5408002CA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2021-11-10T05:45:00Z</dcterms:created>
  <dc:creator>ALIYOR RAJABOV</dc:creator>
  <cp:lastModifiedBy>ПК</cp:lastModifiedBy>
  <cp:lastPrinted>2021-11-10T05:40:00Z</cp:lastPrinted>
  <dcterms:modified xsi:type="dcterms:W3CDTF">2022-01-21T05:31:58Z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1049-11.2.0.10443</vt:lpwstr>
  </property>
  <property fmtid="{D5CDD505-2E9C-101B-9397-08002B2CF9AE}" pid="3" name="ICV">
    <vt:lpwstr>30D7480C094C4F05846AD06EDE5C1806</vt:lpwstr>
  </property>
</Properties>
</file>